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300B4" w14:textId="371FEB69" w:rsidR="00DE36B3" w:rsidRDefault="0070391F">
      <w:pPr>
        <w:pStyle w:val="Ttulo1"/>
      </w:pPr>
      <w:bookmarkStart w:id="0" w:name="_Toc217919842"/>
      <w:bookmarkStart w:id="1" w:name="_Toc217920021"/>
      <w:r>
        <w:t>Deseño e construción dun prototipo para o estudo do consumo enerxético en vivendas</w:t>
      </w:r>
      <w:bookmarkEnd w:id="0"/>
      <w:bookmarkEnd w:id="1"/>
      <w:r>
        <w:br w:type="page"/>
      </w:r>
    </w:p>
    <w:p w14:paraId="64613C07" w14:textId="77777777" w:rsidR="008D6F4E" w:rsidRDefault="008D6F4E">
      <w:pPr>
        <w:jc w:val="left"/>
      </w:pPr>
      <w:r>
        <w:lastRenderedPageBreak/>
        <w:t>Resumo</w:t>
      </w:r>
    </w:p>
    <w:p w14:paraId="0FCF0C4F" w14:textId="77777777" w:rsidR="008D6F4E" w:rsidRDefault="008D6F4E">
      <w:pPr>
        <w:jc w:val="left"/>
      </w:pPr>
      <w:r>
        <w:t>Palabras chave</w:t>
      </w:r>
    </w:p>
    <w:p w14:paraId="1455BEA7" w14:textId="77777777" w:rsidR="00133F54" w:rsidRDefault="008D6F4E">
      <w:pPr>
        <w:jc w:val="left"/>
      </w:pPr>
      <w:proofErr w:type="spellStart"/>
      <w:r>
        <w:t>Abstract</w:t>
      </w:r>
      <w:proofErr w:type="spellEnd"/>
    </w:p>
    <w:p w14:paraId="1BA8FAA9" w14:textId="5DF1AA30" w:rsidR="008D6F4E" w:rsidRDefault="00133F54">
      <w:pPr>
        <w:jc w:val="left"/>
        <w:rPr>
          <w:rFonts w:ascii="Redzone" w:hAnsi="Redzone" w:cstheme="minorHAnsi"/>
          <w:caps/>
          <w:sz w:val="36"/>
          <w:szCs w:val="36"/>
        </w:rPr>
      </w:pPr>
      <w:proofErr w:type="spellStart"/>
      <w:r>
        <w:t>Key</w:t>
      </w:r>
      <w:proofErr w:type="spellEnd"/>
      <w:r>
        <w:t xml:space="preserve"> </w:t>
      </w:r>
      <w:proofErr w:type="spellStart"/>
      <w:r>
        <w:t>Words</w:t>
      </w:r>
      <w:proofErr w:type="spellEnd"/>
      <w:r w:rsidR="008D6F4E">
        <w:br w:type="page"/>
      </w:r>
    </w:p>
    <w:p w14:paraId="7F60A87A" w14:textId="62EC3B3A" w:rsidR="00E77362" w:rsidRPr="00E77362" w:rsidRDefault="00E77362" w:rsidP="00E77362">
      <w:pPr>
        <w:pStyle w:val="Tboadecontidos1"/>
        <w:rPr>
          <w:noProof/>
        </w:rPr>
      </w:pPr>
      <w:r w:rsidRPr="00E77362">
        <w:lastRenderedPageBreak/>
        <w:t>Índice</w:t>
      </w:r>
      <w:r>
        <w:fldChar w:fldCharType="begin"/>
      </w:r>
      <w:r w:rsidRPr="00E77362">
        <w:instrText xml:space="preserve"> TOC \o "1-3" \h \z \u </w:instrText>
      </w:r>
      <w:r>
        <w:fldChar w:fldCharType="separate"/>
      </w:r>
    </w:p>
    <w:p w14:paraId="52282A45" w14:textId="3128AC6E" w:rsidR="00E77362" w:rsidRPr="00E77362" w:rsidRDefault="00E77362">
      <w:pPr>
        <w:pStyle w:val="Tboadecontidos2"/>
        <w:tabs>
          <w:tab w:val="left" w:pos="720"/>
          <w:tab w:val="right" w:leader="dot" w:pos="9628"/>
        </w:tabs>
        <w:rPr>
          <w:rFonts w:eastAsiaTheme="minorEastAsia" w:cstheme="minorBidi"/>
          <w:smallCaps w:val="0"/>
          <w:noProof/>
          <w:sz w:val="24"/>
          <w:szCs w:val="24"/>
          <w:lang w:val="es-ES" w:eastAsia="es-ES" w:bidi="ar-SA"/>
          <w14:ligatures w14:val="standardContextual"/>
        </w:rPr>
      </w:pPr>
      <w:hyperlink w:anchor="_Toc217920022" w:history="1">
        <w:r w:rsidRPr="00E77362">
          <w:rPr>
            <w:rStyle w:val="Hiperligazn"/>
            <w:noProof/>
            <w:sz w:val="24"/>
            <w:szCs w:val="24"/>
          </w:rPr>
          <w:t>1.</w:t>
        </w:r>
        <w:r w:rsidRPr="00E77362">
          <w:rPr>
            <w:rFonts w:eastAsiaTheme="minorEastAsia" w:cstheme="minorBidi"/>
            <w:smallCaps w:val="0"/>
            <w:noProof/>
            <w:sz w:val="24"/>
            <w:szCs w:val="24"/>
            <w:lang w:val="es-ES" w:eastAsia="es-ES" w:bidi="ar-SA"/>
            <w14:ligatures w14:val="standardContextual"/>
          </w:rPr>
          <w:tab/>
        </w:r>
        <w:r w:rsidRPr="00E77362">
          <w:rPr>
            <w:rStyle w:val="Hiperligazn"/>
            <w:noProof/>
            <w:sz w:val="24"/>
            <w:szCs w:val="24"/>
          </w:rPr>
          <w:t>Introdución</w:t>
        </w:r>
        <w:r w:rsidRPr="00E77362">
          <w:rPr>
            <w:noProof/>
            <w:webHidden/>
            <w:sz w:val="24"/>
            <w:szCs w:val="24"/>
          </w:rPr>
          <w:tab/>
        </w:r>
        <w:r w:rsidRPr="00E77362">
          <w:rPr>
            <w:noProof/>
            <w:webHidden/>
            <w:sz w:val="24"/>
            <w:szCs w:val="24"/>
          </w:rPr>
          <w:fldChar w:fldCharType="begin"/>
        </w:r>
        <w:r w:rsidRPr="00E77362">
          <w:rPr>
            <w:noProof/>
            <w:webHidden/>
            <w:sz w:val="24"/>
            <w:szCs w:val="24"/>
          </w:rPr>
          <w:instrText xml:space="preserve"> PAGEREF _Toc217920022 \h </w:instrText>
        </w:r>
        <w:r w:rsidRPr="00E77362">
          <w:rPr>
            <w:noProof/>
            <w:webHidden/>
            <w:sz w:val="24"/>
            <w:szCs w:val="24"/>
          </w:rPr>
        </w:r>
        <w:r w:rsidRPr="00E77362">
          <w:rPr>
            <w:noProof/>
            <w:webHidden/>
            <w:sz w:val="24"/>
            <w:szCs w:val="24"/>
          </w:rPr>
          <w:fldChar w:fldCharType="separate"/>
        </w:r>
        <w:r w:rsidR="00C8189A">
          <w:rPr>
            <w:noProof/>
            <w:webHidden/>
            <w:sz w:val="24"/>
            <w:szCs w:val="24"/>
          </w:rPr>
          <w:t>3</w:t>
        </w:r>
        <w:r w:rsidRPr="00E77362">
          <w:rPr>
            <w:noProof/>
            <w:webHidden/>
            <w:sz w:val="24"/>
            <w:szCs w:val="24"/>
          </w:rPr>
          <w:fldChar w:fldCharType="end"/>
        </w:r>
      </w:hyperlink>
    </w:p>
    <w:p w14:paraId="69EA75AD" w14:textId="7CBB6C7A" w:rsidR="00E77362" w:rsidRPr="00E77362" w:rsidRDefault="00E77362">
      <w:pPr>
        <w:pStyle w:val="Tboadecontidos2"/>
        <w:tabs>
          <w:tab w:val="left" w:pos="720"/>
          <w:tab w:val="right" w:leader="dot" w:pos="9628"/>
        </w:tabs>
        <w:rPr>
          <w:rFonts w:eastAsiaTheme="minorEastAsia" w:cstheme="minorBidi"/>
          <w:smallCaps w:val="0"/>
          <w:noProof/>
          <w:sz w:val="24"/>
          <w:szCs w:val="24"/>
          <w:lang w:val="es-ES" w:eastAsia="es-ES" w:bidi="ar-SA"/>
          <w14:ligatures w14:val="standardContextual"/>
        </w:rPr>
      </w:pPr>
      <w:hyperlink w:anchor="_Toc217920023" w:history="1">
        <w:r w:rsidRPr="00E77362">
          <w:rPr>
            <w:rStyle w:val="Hiperligazn"/>
            <w:noProof/>
            <w:sz w:val="24"/>
            <w:szCs w:val="24"/>
          </w:rPr>
          <w:t>2.</w:t>
        </w:r>
        <w:r w:rsidRPr="00E77362">
          <w:rPr>
            <w:rFonts w:eastAsiaTheme="minorEastAsia" w:cstheme="minorBidi"/>
            <w:smallCaps w:val="0"/>
            <w:noProof/>
            <w:sz w:val="24"/>
            <w:szCs w:val="24"/>
            <w:lang w:val="es-ES" w:eastAsia="es-ES" w:bidi="ar-SA"/>
            <w14:ligatures w14:val="standardContextual"/>
          </w:rPr>
          <w:tab/>
        </w:r>
        <w:r w:rsidRPr="00E77362">
          <w:rPr>
            <w:rStyle w:val="Hiperligazn"/>
            <w:noProof/>
            <w:sz w:val="24"/>
            <w:szCs w:val="24"/>
          </w:rPr>
          <w:t>Estado do coñecemento</w:t>
        </w:r>
        <w:r w:rsidRPr="00E77362">
          <w:rPr>
            <w:noProof/>
            <w:webHidden/>
            <w:sz w:val="24"/>
            <w:szCs w:val="24"/>
          </w:rPr>
          <w:tab/>
        </w:r>
        <w:r w:rsidRPr="00E77362">
          <w:rPr>
            <w:noProof/>
            <w:webHidden/>
            <w:sz w:val="24"/>
            <w:szCs w:val="24"/>
          </w:rPr>
          <w:fldChar w:fldCharType="begin"/>
        </w:r>
        <w:r w:rsidRPr="00E77362">
          <w:rPr>
            <w:noProof/>
            <w:webHidden/>
            <w:sz w:val="24"/>
            <w:szCs w:val="24"/>
          </w:rPr>
          <w:instrText xml:space="preserve"> PAGEREF _Toc217920023 \h </w:instrText>
        </w:r>
        <w:r w:rsidRPr="00E77362">
          <w:rPr>
            <w:noProof/>
            <w:webHidden/>
            <w:sz w:val="24"/>
            <w:szCs w:val="24"/>
          </w:rPr>
        </w:r>
        <w:r w:rsidRPr="00E77362">
          <w:rPr>
            <w:noProof/>
            <w:webHidden/>
            <w:sz w:val="24"/>
            <w:szCs w:val="24"/>
          </w:rPr>
          <w:fldChar w:fldCharType="separate"/>
        </w:r>
        <w:r w:rsidR="00C8189A">
          <w:rPr>
            <w:noProof/>
            <w:webHidden/>
            <w:sz w:val="24"/>
            <w:szCs w:val="24"/>
          </w:rPr>
          <w:t>4</w:t>
        </w:r>
        <w:r w:rsidRPr="00E77362">
          <w:rPr>
            <w:noProof/>
            <w:webHidden/>
            <w:sz w:val="24"/>
            <w:szCs w:val="24"/>
          </w:rPr>
          <w:fldChar w:fldCharType="end"/>
        </w:r>
      </w:hyperlink>
    </w:p>
    <w:p w14:paraId="62B15B2B" w14:textId="7D67EB1C" w:rsidR="00E77362" w:rsidRPr="00E77362" w:rsidRDefault="00E77362">
      <w:pPr>
        <w:pStyle w:val="Tboadecontidos2"/>
        <w:tabs>
          <w:tab w:val="left" w:pos="720"/>
          <w:tab w:val="right" w:leader="dot" w:pos="9628"/>
        </w:tabs>
        <w:rPr>
          <w:rFonts w:eastAsiaTheme="minorEastAsia" w:cstheme="minorBidi"/>
          <w:smallCaps w:val="0"/>
          <w:noProof/>
          <w:sz w:val="24"/>
          <w:szCs w:val="24"/>
          <w:lang w:val="es-ES" w:eastAsia="es-ES" w:bidi="ar-SA"/>
          <w14:ligatures w14:val="standardContextual"/>
        </w:rPr>
      </w:pPr>
      <w:hyperlink w:anchor="_Toc217920024" w:history="1">
        <w:r w:rsidRPr="00E77362">
          <w:rPr>
            <w:rStyle w:val="Hiperligazn"/>
            <w:noProof/>
            <w:sz w:val="24"/>
            <w:szCs w:val="24"/>
          </w:rPr>
          <w:t>3.</w:t>
        </w:r>
        <w:r w:rsidRPr="00E77362">
          <w:rPr>
            <w:rFonts w:eastAsiaTheme="minorEastAsia" w:cstheme="minorBidi"/>
            <w:smallCaps w:val="0"/>
            <w:noProof/>
            <w:sz w:val="24"/>
            <w:szCs w:val="24"/>
            <w:lang w:val="es-ES" w:eastAsia="es-ES" w:bidi="ar-SA"/>
            <w14:ligatures w14:val="standardContextual"/>
          </w:rPr>
          <w:tab/>
        </w:r>
        <w:r w:rsidRPr="00E77362">
          <w:rPr>
            <w:rStyle w:val="Hiperligazn"/>
            <w:noProof/>
            <w:sz w:val="24"/>
            <w:szCs w:val="24"/>
          </w:rPr>
          <w:t>Obxectivos</w:t>
        </w:r>
        <w:r w:rsidRPr="00E77362">
          <w:rPr>
            <w:noProof/>
            <w:webHidden/>
            <w:sz w:val="24"/>
            <w:szCs w:val="24"/>
          </w:rPr>
          <w:tab/>
        </w:r>
        <w:r w:rsidRPr="00E77362">
          <w:rPr>
            <w:noProof/>
            <w:webHidden/>
            <w:sz w:val="24"/>
            <w:szCs w:val="24"/>
          </w:rPr>
          <w:fldChar w:fldCharType="begin"/>
        </w:r>
        <w:r w:rsidRPr="00E77362">
          <w:rPr>
            <w:noProof/>
            <w:webHidden/>
            <w:sz w:val="24"/>
            <w:szCs w:val="24"/>
          </w:rPr>
          <w:instrText xml:space="preserve"> PAGEREF _Toc217920024 \h </w:instrText>
        </w:r>
        <w:r w:rsidRPr="00E77362">
          <w:rPr>
            <w:noProof/>
            <w:webHidden/>
            <w:sz w:val="24"/>
            <w:szCs w:val="24"/>
          </w:rPr>
        </w:r>
        <w:r w:rsidRPr="00E77362">
          <w:rPr>
            <w:noProof/>
            <w:webHidden/>
            <w:sz w:val="24"/>
            <w:szCs w:val="24"/>
          </w:rPr>
          <w:fldChar w:fldCharType="separate"/>
        </w:r>
        <w:r w:rsidR="00C8189A">
          <w:rPr>
            <w:noProof/>
            <w:webHidden/>
            <w:sz w:val="24"/>
            <w:szCs w:val="24"/>
          </w:rPr>
          <w:t>6</w:t>
        </w:r>
        <w:r w:rsidRPr="00E77362">
          <w:rPr>
            <w:noProof/>
            <w:webHidden/>
            <w:sz w:val="24"/>
            <w:szCs w:val="24"/>
          </w:rPr>
          <w:fldChar w:fldCharType="end"/>
        </w:r>
      </w:hyperlink>
    </w:p>
    <w:p w14:paraId="49035AFC" w14:textId="7F619E46" w:rsidR="00E77362" w:rsidRPr="00E77362" w:rsidRDefault="00E77362">
      <w:pPr>
        <w:pStyle w:val="Tboadecontidos2"/>
        <w:tabs>
          <w:tab w:val="left" w:pos="720"/>
          <w:tab w:val="right" w:leader="dot" w:pos="9628"/>
        </w:tabs>
        <w:rPr>
          <w:rFonts w:eastAsiaTheme="minorEastAsia" w:cstheme="minorBidi"/>
          <w:smallCaps w:val="0"/>
          <w:noProof/>
          <w:sz w:val="24"/>
          <w:szCs w:val="24"/>
          <w:lang w:val="es-ES" w:eastAsia="es-ES" w:bidi="ar-SA"/>
          <w14:ligatures w14:val="standardContextual"/>
        </w:rPr>
      </w:pPr>
      <w:hyperlink w:anchor="_Toc217920025" w:history="1">
        <w:r w:rsidRPr="00E77362">
          <w:rPr>
            <w:rStyle w:val="Hiperligazn"/>
            <w:noProof/>
            <w:sz w:val="24"/>
            <w:szCs w:val="24"/>
          </w:rPr>
          <w:t>4.</w:t>
        </w:r>
        <w:r w:rsidRPr="00E77362">
          <w:rPr>
            <w:rFonts w:eastAsiaTheme="minorEastAsia" w:cstheme="minorBidi"/>
            <w:smallCaps w:val="0"/>
            <w:noProof/>
            <w:sz w:val="24"/>
            <w:szCs w:val="24"/>
            <w:lang w:val="es-ES" w:eastAsia="es-ES" w:bidi="ar-SA"/>
            <w14:ligatures w14:val="standardContextual"/>
          </w:rPr>
          <w:tab/>
        </w:r>
        <w:r w:rsidRPr="00E77362">
          <w:rPr>
            <w:rStyle w:val="Hiperligazn"/>
            <w:noProof/>
            <w:sz w:val="24"/>
            <w:szCs w:val="24"/>
          </w:rPr>
          <w:t>Material e método</w:t>
        </w:r>
        <w:r w:rsidRPr="00E77362">
          <w:rPr>
            <w:noProof/>
            <w:webHidden/>
            <w:sz w:val="24"/>
            <w:szCs w:val="24"/>
          </w:rPr>
          <w:tab/>
        </w:r>
        <w:r w:rsidRPr="00E77362">
          <w:rPr>
            <w:noProof/>
            <w:webHidden/>
            <w:sz w:val="24"/>
            <w:szCs w:val="24"/>
          </w:rPr>
          <w:fldChar w:fldCharType="begin"/>
        </w:r>
        <w:r w:rsidRPr="00E77362">
          <w:rPr>
            <w:noProof/>
            <w:webHidden/>
            <w:sz w:val="24"/>
            <w:szCs w:val="24"/>
          </w:rPr>
          <w:instrText xml:space="preserve"> PAGEREF _Toc217920025 \h </w:instrText>
        </w:r>
        <w:r w:rsidRPr="00E77362">
          <w:rPr>
            <w:noProof/>
            <w:webHidden/>
            <w:sz w:val="24"/>
            <w:szCs w:val="24"/>
          </w:rPr>
        </w:r>
        <w:r w:rsidRPr="00E77362">
          <w:rPr>
            <w:noProof/>
            <w:webHidden/>
            <w:sz w:val="24"/>
            <w:szCs w:val="24"/>
          </w:rPr>
          <w:fldChar w:fldCharType="separate"/>
        </w:r>
        <w:r w:rsidR="00C8189A">
          <w:rPr>
            <w:noProof/>
            <w:webHidden/>
            <w:sz w:val="24"/>
            <w:szCs w:val="24"/>
          </w:rPr>
          <w:t>7</w:t>
        </w:r>
        <w:r w:rsidRPr="00E77362">
          <w:rPr>
            <w:noProof/>
            <w:webHidden/>
            <w:sz w:val="24"/>
            <w:szCs w:val="24"/>
          </w:rPr>
          <w:fldChar w:fldCharType="end"/>
        </w:r>
      </w:hyperlink>
    </w:p>
    <w:p w14:paraId="20C651A3" w14:textId="670DA998" w:rsidR="00E77362" w:rsidRPr="00E77362" w:rsidRDefault="00E77362">
      <w:pPr>
        <w:pStyle w:val="Tboadecontidos2"/>
        <w:tabs>
          <w:tab w:val="left" w:pos="720"/>
          <w:tab w:val="right" w:leader="dot" w:pos="9628"/>
        </w:tabs>
        <w:rPr>
          <w:rFonts w:eastAsiaTheme="minorEastAsia" w:cstheme="minorBidi"/>
          <w:smallCaps w:val="0"/>
          <w:noProof/>
          <w:sz w:val="24"/>
          <w:szCs w:val="24"/>
          <w:lang w:val="es-ES" w:eastAsia="es-ES" w:bidi="ar-SA"/>
          <w14:ligatures w14:val="standardContextual"/>
        </w:rPr>
      </w:pPr>
      <w:hyperlink w:anchor="_Toc217920026" w:history="1">
        <w:r w:rsidRPr="00E77362">
          <w:rPr>
            <w:rStyle w:val="Hiperligazn"/>
            <w:noProof/>
            <w:sz w:val="24"/>
            <w:szCs w:val="24"/>
          </w:rPr>
          <w:t>5.</w:t>
        </w:r>
        <w:r w:rsidRPr="00E77362">
          <w:rPr>
            <w:rFonts w:eastAsiaTheme="minorEastAsia" w:cstheme="minorBidi"/>
            <w:smallCaps w:val="0"/>
            <w:noProof/>
            <w:sz w:val="24"/>
            <w:szCs w:val="24"/>
            <w:lang w:val="es-ES" w:eastAsia="es-ES" w:bidi="ar-SA"/>
            <w14:ligatures w14:val="standardContextual"/>
          </w:rPr>
          <w:tab/>
        </w:r>
        <w:r w:rsidRPr="00E77362">
          <w:rPr>
            <w:rStyle w:val="Hiperligazn"/>
            <w:noProof/>
            <w:sz w:val="24"/>
            <w:szCs w:val="24"/>
          </w:rPr>
          <w:t>Resultados</w:t>
        </w:r>
        <w:r w:rsidRPr="00E77362">
          <w:rPr>
            <w:noProof/>
            <w:webHidden/>
            <w:sz w:val="24"/>
            <w:szCs w:val="24"/>
          </w:rPr>
          <w:tab/>
        </w:r>
        <w:r w:rsidRPr="00E77362">
          <w:rPr>
            <w:noProof/>
            <w:webHidden/>
            <w:sz w:val="24"/>
            <w:szCs w:val="24"/>
          </w:rPr>
          <w:fldChar w:fldCharType="begin"/>
        </w:r>
        <w:r w:rsidRPr="00E77362">
          <w:rPr>
            <w:noProof/>
            <w:webHidden/>
            <w:sz w:val="24"/>
            <w:szCs w:val="24"/>
          </w:rPr>
          <w:instrText xml:space="preserve"> PAGEREF _Toc217920026 \h </w:instrText>
        </w:r>
        <w:r w:rsidRPr="00E77362">
          <w:rPr>
            <w:noProof/>
            <w:webHidden/>
            <w:sz w:val="24"/>
            <w:szCs w:val="24"/>
          </w:rPr>
        </w:r>
        <w:r w:rsidRPr="00E77362">
          <w:rPr>
            <w:noProof/>
            <w:webHidden/>
            <w:sz w:val="24"/>
            <w:szCs w:val="24"/>
          </w:rPr>
          <w:fldChar w:fldCharType="separate"/>
        </w:r>
        <w:r w:rsidR="00C8189A">
          <w:rPr>
            <w:noProof/>
            <w:webHidden/>
            <w:sz w:val="24"/>
            <w:szCs w:val="24"/>
          </w:rPr>
          <w:t>8</w:t>
        </w:r>
        <w:r w:rsidRPr="00E77362">
          <w:rPr>
            <w:noProof/>
            <w:webHidden/>
            <w:sz w:val="24"/>
            <w:szCs w:val="24"/>
          </w:rPr>
          <w:fldChar w:fldCharType="end"/>
        </w:r>
      </w:hyperlink>
    </w:p>
    <w:p w14:paraId="733696C1" w14:textId="5922CB13" w:rsidR="00E77362" w:rsidRPr="00E77362" w:rsidRDefault="00E77362">
      <w:pPr>
        <w:pStyle w:val="Tboadecontidos2"/>
        <w:tabs>
          <w:tab w:val="left" w:pos="720"/>
          <w:tab w:val="right" w:leader="dot" w:pos="9628"/>
        </w:tabs>
        <w:rPr>
          <w:rFonts w:eastAsiaTheme="minorEastAsia" w:cstheme="minorBidi"/>
          <w:smallCaps w:val="0"/>
          <w:noProof/>
          <w:sz w:val="24"/>
          <w:szCs w:val="24"/>
          <w:lang w:val="es-ES" w:eastAsia="es-ES" w:bidi="ar-SA"/>
          <w14:ligatures w14:val="standardContextual"/>
        </w:rPr>
      </w:pPr>
      <w:hyperlink w:anchor="_Toc217920027" w:history="1">
        <w:r w:rsidRPr="00E77362">
          <w:rPr>
            <w:rStyle w:val="Hiperligazn"/>
            <w:noProof/>
            <w:sz w:val="24"/>
            <w:szCs w:val="24"/>
          </w:rPr>
          <w:t>6.</w:t>
        </w:r>
        <w:r w:rsidRPr="00E77362">
          <w:rPr>
            <w:rFonts w:eastAsiaTheme="minorEastAsia" w:cstheme="minorBidi"/>
            <w:smallCaps w:val="0"/>
            <w:noProof/>
            <w:sz w:val="24"/>
            <w:szCs w:val="24"/>
            <w:lang w:val="es-ES" w:eastAsia="es-ES" w:bidi="ar-SA"/>
            <w14:ligatures w14:val="standardContextual"/>
          </w:rPr>
          <w:tab/>
        </w:r>
        <w:r w:rsidRPr="00E77362">
          <w:rPr>
            <w:rStyle w:val="Hiperligazn"/>
            <w:noProof/>
            <w:sz w:val="24"/>
            <w:szCs w:val="24"/>
          </w:rPr>
          <w:t>Discusión</w:t>
        </w:r>
        <w:r w:rsidRPr="00E77362">
          <w:rPr>
            <w:noProof/>
            <w:webHidden/>
            <w:sz w:val="24"/>
            <w:szCs w:val="24"/>
          </w:rPr>
          <w:tab/>
        </w:r>
        <w:r w:rsidRPr="00E77362">
          <w:rPr>
            <w:noProof/>
            <w:webHidden/>
            <w:sz w:val="24"/>
            <w:szCs w:val="24"/>
          </w:rPr>
          <w:fldChar w:fldCharType="begin"/>
        </w:r>
        <w:r w:rsidRPr="00E77362">
          <w:rPr>
            <w:noProof/>
            <w:webHidden/>
            <w:sz w:val="24"/>
            <w:szCs w:val="24"/>
          </w:rPr>
          <w:instrText xml:space="preserve"> PAGEREF _Toc217920027 \h </w:instrText>
        </w:r>
        <w:r w:rsidRPr="00E77362">
          <w:rPr>
            <w:noProof/>
            <w:webHidden/>
            <w:sz w:val="24"/>
            <w:szCs w:val="24"/>
          </w:rPr>
        </w:r>
        <w:r w:rsidRPr="00E77362">
          <w:rPr>
            <w:noProof/>
            <w:webHidden/>
            <w:sz w:val="24"/>
            <w:szCs w:val="24"/>
          </w:rPr>
          <w:fldChar w:fldCharType="separate"/>
        </w:r>
        <w:r w:rsidR="00C8189A">
          <w:rPr>
            <w:noProof/>
            <w:webHidden/>
            <w:sz w:val="24"/>
            <w:szCs w:val="24"/>
          </w:rPr>
          <w:t>9</w:t>
        </w:r>
        <w:r w:rsidRPr="00E77362">
          <w:rPr>
            <w:noProof/>
            <w:webHidden/>
            <w:sz w:val="24"/>
            <w:szCs w:val="24"/>
          </w:rPr>
          <w:fldChar w:fldCharType="end"/>
        </w:r>
      </w:hyperlink>
    </w:p>
    <w:p w14:paraId="10426154" w14:textId="676AA152" w:rsidR="00E77362" w:rsidRPr="00E77362" w:rsidRDefault="00E77362">
      <w:pPr>
        <w:pStyle w:val="Tboadecontidos2"/>
        <w:tabs>
          <w:tab w:val="left" w:pos="720"/>
          <w:tab w:val="right" w:leader="dot" w:pos="9628"/>
        </w:tabs>
        <w:rPr>
          <w:rFonts w:eastAsiaTheme="minorEastAsia" w:cstheme="minorBidi"/>
          <w:smallCaps w:val="0"/>
          <w:noProof/>
          <w:sz w:val="24"/>
          <w:szCs w:val="24"/>
          <w:lang w:val="es-ES" w:eastAsia="es-ES" w:bidi="ar-SA"/>
          <w14:ligatures w14:val="standardContextual"/>
        </w:rPr>
      </w:pPr>
      <w:hyperlink w:anchor="_Toc217920028" w:history="1">
        <w:r w:rsidRPr="00E77362">
          <w:rPr>
            <w:rStyle w:val="Hiperligazn"/>
            <w:noProof/>
            <w:sz w:val="24"/>
            <w:szCs w:val="24"/>
          </w:rPr>
          <w:t>7.</w:t>
        </w:r>
        <w:r w:rsidRPr="00E77362">
          <w:rPr>
            <w:rFonts w:eastAsiaTheme="minorEastAsia" w:cstheme="minorBidi"/>
            <w:smallCaps w:val="0"/>
            <w:noProof/>
            <w:sz w:val="24"/>
            <w:szCs w:val="24"/>
            <w:lang w:val="es-ES" w:eastAsia="es-ES" w:bidi="ar-SA"/>
            <w14:ligatures w14:val="standardContextual"/>
          </w:rPr>
          <w:tab/>
        </w:r>
        <w:r w:rsidRPr="00E77362">
          <w:rPr>
            <w:rStyle w:val="Hiperligazn"/>
            <w:noProof/>
            <w:sz w:val="24"/>
            <w:szCs w:val="24"/>
          </w:rPr>
          <w:t>Conclusións</w:t>
        </w:r>
        <w:r w:rsidRPr="00E77362">
          <w:rPr>
            <w:noProof/>
            <w:webHidden/>
            <w:sz w:val="24"/>
            <w:szCs w:val="24"/>
          </w:rPr>
          <w:tab/>
        </w:r>
        <w:r w:rsidRPr="00E77362">
          <w:rPr>
            <w:noProof/>
            <w:webHidden/>
            <w:sz w:val="24"/>
            <w:szCs w:val="24"/>
          </w:rPr>
          <w:fldChar w:fldCharType="begin"/>
        </w:r>
        <w:r w:rsidRPr="00E77362">
          <w:rPr>
            <w:noProof/>
            <w:webHidden/>
            <w:sz w:val="24"/>
            <w:szCs w:val="24"/>
          </w:rPr>
          <w:instrText xml:space="preserve"> PAGEREF _Toc217920028 \h </w:instrText>
        </w:r>
        <w:r w:rsidRPr="00E77362">
          <w:rPr>
            <w:noProof/>
            <w:webHidden/>
            <w:sz w:val="24"/>
            <w:szCs w:val="24"/>
          </w:rPr>
        </w:r>
        <w:r w:rsidRPr="00E77362">
          <w:rPr>
            <w:noProof/>
            <w:webHidden/>
            <w:sz w:val="24"/>
            <w:szCs w:val="24"/>
          </w:rPr>
          <w:fldChar w:fldCharType="separate"/>
        </w:r>
        <w:r w:rsidR="00C8189A">
          <w:rPr>
            <w:noProof/>
            <w:webHidden/>
            <w:sz w:val="24"/>
            <w:szCs w:val="24"/>
          </w:rPr>
          <w:t>10</w:t>
        </w:r>
        <w:r w:rsidRPr="00E77362">
          <w:rPr>
            <w:noProof/>
            <w:webHidden/>
            <w:sz w:val="24"/>
            <w:szCs w:val="24"/>
          </w:rPr>
          <w:fldChar w:fldCharType="end"/>
        </w:r>
      </w:hyperlink>
    </w:p>
    <w:p w14:paraId="5D9C86B1" w14:textId="3B611764" w:rsidR="00E77362" w:rsidRPr="00E77362" w:rsidRDefault="00E77362">
      <w:pPr>
        <w:pStyle w:val="Tboadecontidos2"/>
        <w:tabs>
          <w:tab w:val="right" w:leader="dot" w:pos="9628"/>
        </w:tabs>
        <w:rPr>
          <w:rFonts w:eastAsiaTheme="minorEastAsia" w:cstheme="minorBidi"/>
          <w:smallCaps w:val="0"/>
          <w:noProof/>
          <w:sz w:val="24"/>
          <w:szCs w:val="24"/>
          <w:lang w:val="es-ES" w:eastAsia="es-ES" w:bidi="ar-SA"/>
          <w14:ligatures w14:val="standardContextual"/>
        </w:rPr>
      </w:pPr>
      <w:hyperlink w:anchor="_Toc217920029" w:history="1">
        <w:r w:rsidRPr="00E77362">
          <w:rPr>
            <w:rStyle w:val="Hiperligazn"/>
            <w:noProof/>
            <w:sz w:val="24"/>
            <w:szCs w:val="24"/>
          </w:rPr>
          <w:t>Bibliografía</w:t>
        </w:r>
        <w:r w:rsidRPr="00E77362">
          <w:rPr>
            <w:noProof/>
            <w:webHidden/>
            <w:sz w:val="24"/>
            <w:szCs w:val="24"/>
          </w:rPr>
          <w:tab/>
        </w:r>
        <w:r w:rsidRPr="00E77362">
          <w:rPr>
            <w:noProof/>
            <w:webHidden/>
            <w:sz w:val="24"/>
            <w:szCs w:val="24"/>
          </w:rPr>
          <w:fldChar w:fldCharType="begin"/>
        </w:r>
        <w:r w:rsidRPr="00E77362">
          <w:rPr>
            <w:noProof/>
            <w:webHidden/>
            <w:sz w:val="24"/>
            <w:szCs w:val="24"/>
          </w:rPr>
          <w:instrText xml:space="preserve"> PAGEREF _Toc217920029 \h </w:instrText>
        </w:r>
        <w:r w:rsidRPr="00E77362">
          <w:rPr>
            <w:noProof/>
            <w:webHidden/>
            <w:sz w:val="24"/>
            <w:szCs w:val="24"/>
          </w:rPr>
        </w:r>
        <w:r w:rsidRPr="00E77362">
          <w:rPr>
            <w:noProof/>
            <w:webHidden/>
            <w:sz w:val="24"/>
            <w:szCs w:val="24"/>
          </w:rPr>
          <w:fldChar w:fldCharType="separate"/>
        </w:r>
        <w:r w:rsidR="00C8189A">
          <w:rPr>
            <w:noProof/>
            <w:webHidden/>
            <w:sz w:val="24"/>
            <w:szCs w:val="24"/>
          </w:rPr>
          <w:t>11</w:t>
        </w:r>
        <w:r w:rsidRPr="00E77362">
          <w:rPr>
            <w:noProof/>
            <w:webHidden/>
            <w:sz w:val="24"/>
            <w:szCs w:val="24"/>
          </w:rPr>
          <w:fldChar w:fldCharType="end"/>
        </w:r>
      </w:hyperlink>
    </w:p>
    <w:p w14:paraId="3E92841C" w14:textId="29484B54" w:rsidR="00E77362" w:rsidRDefault="00E77362">
      <w:pPr>
        <w:jc w:val="left"/>
        <w:rPr>
          <w:rFonts w:ascii="Redzone Med" w:eastAsia="Microsoft YaHei" w:hAnsi="Redzone Med"/>
          <w:bCs/>
          <w:sz w:val="32"/>
          <w:szCs w:val="32"/>
        </w:rPr>
      </w:pPr>
      <w:r>
        <w:fldChar w:fldCharType="end"/>
      </w:r>
      <w:r>
        <w:br w:type="page"/>
      </w:r>
    </w:p>
    <w:p w14:paraId="4FDEFE8A" w14:textId="140929BA" w:rsidR="00DE36B3" w:rsidRDefault="0070391F">
      <w:pPr>
        <w:pStyle w:val="Ttulo2"/>
      </w:pPr>
      <w:bookmarkStart w:id="2" w:name="_Toc217920022"/>
      <w:r>
        <w:lastRenderedPageBreak/>
        <w:t>Introdución</w:t>
      </w:r>
      <w:bookmarkEnd w:id="2"/>
    </w:p>
    <w:p w14:paraId="38D7C56E" w14:textId="5526BE0C" w:rsidR="00DE36B3" w:rsidRDefault="00C73D9B">
      <w:pPr>
        <w:pStyle w:val="Textodocorpo"/>
      </w:pPr>
      <w:r>
        <w:t xml:space="preserve">Na Galiza o consumo enerxético total foi de 4.869 </w:t>
      </w:r>
      <w:proofErr w:type="spellStart"/>
      <w:r>
        <w:t>ktep</w:t>
      </w:r>
      <w:proofErr w:type="spellEnd"/>
      <w:r>
        <w:rPr>
          <w:rStyle w:val="Referenciadenotaaopdepxina"/>
        </w:rPr>
        <w:footnoteReference w:id="1"/>
      </w:r>
      <w:r>
        <w:t xml:space="preserve"> dos cales as vivendas galegas representaron 699 </w:t>
      </w:r>
      <w:proofErr w:type="spellStart"/>
      <w:r>
        <w:t>ktep</w:t>
      </w:r>
      <w:proofErr w:type="spellEnd"/>
      <w:r>
        <w:t xml:space="preserve">, o 14,4% </w:t>
      </w:r>
      <w:sdt>
        <w:sdtPr>
          <w:id w:val="-1598781946"/>
          <w:citation/>
        </w:sdtPr>
        <w:sdtContent>
          <w:r>
            <w:fldChar w:fldCharType="begin"/>
          </w:r>
          <w:r>
            <w:instrText xml:space="preserve"> CITATION INE25 \l 1110 </w:instrText>
          </w:r>
          <w:r>
            <w:fldChar w:fldCharType="separate"/>
          </w:r>
          <w:r w:rsidR="00EB1DB4">
            <w:rPr>
              <w:noProof/>
            </w:rPr>
            <w:t>(INEGA, 2025)</w:t>
          </w:r>
          <w:r>
            <w:fldChar w:fldCharType="end"/>
          </w:r>
        </w:sdtContent>
      </w:sdt>
      <w:r w:rsidR="00EB1DB4">
        <w:t>. Por isto, o</w:t>
      </w:r>
      <w:r w:rsidR="0070391F">
        <w:t xml:space="preserve"> consumo enerxético en vivendas é un factor importante a ter en conta no proceso de transición enerxética. </w:t>
      </w:r>
      <w:r w:rsidR="00EB1DB4">
        <w:t>Así mesmo</w:t>
      </w:r>
      <w:r w:rsidR="0070391F">
        <w:t xml:space="preserve">, planificar a construción e reforma de vivendas para mellorar a eficiencia enerxética é chave no proceso de descarbonización da nosa sociedade. </w:t>
      </w:r>
    </w:p>
    <w:p w14:paraId="48BDE9DF" w14:textId="77777777" w:rsidR="00DE36B3" w:rsidRDefault="00DE36B3">
      <w:pPr>
        <w:pStyle w:val="Textodocorpo"/>
      </w:pPr>
    </w:p>
    <w:p w14:paraId="38C1F2D8" w14:textId="679B032E" w:rsidR="00DE36B3" w:rsidRPr="00F1204F" w:rsidRDefault="0070391F">
      <w:pPr>
        <w:pStyle w:val="Textodocorpo"/>
      </w:pPr>
      <w:r>
        <w:t xml:space="preserve">Por isto, </w:t>
      </w:r>
      <w:r w:rsidR="00EB1DB4">
        <w:t>n</w:t>
      </w:r>
      <w:r>
        <w:t>este proxecto analizaremos as distintas variables que inflúen de xeito directo no consumo dos fogares</w:t>
      </w:r>
      <w:r>
        <w:t>. Con este obxectivo construiremos un prototipo que simule as condicións dunha vivenda</w:t>
      </w:r>
      <w:r w:rsidR="00EB1DB4">
        <w:t xml:space="preserve"> para a</w:t>
      </w:r>
      <w:r>
        <w:t>naliz</w:t>
      </w:r>
      <w:r w:rsidR="00EB1DB4">
        <w:t>a</w:t>
      </w:r>
      <w:r>
        <w:t>r</w:t>
      </w:r>
      <w:r>
        <w:t>mo</w:t>
      </w:r>
      <w:r w:rsidR="00EB1DB4">
        <w:t>s as</w:t>
      </w:r>
      <w:r>
        <w:t xml:space="preserve"> </w:t>
      </w:r>
      <w:r>
        <w:t xml:space="preserve">distintas variables do entorno para determinarmos </w:t>
      </w:r>
      <w:r w:rsidR="00EB1DB4">
        <w:t>que configuración de materias e illamento é mellor</w:t>
      </w:r>
      <w:r w:rsidR="00EB1DB4">
        <w:rPr>
          <w:color w:val="EE0000"/>
        </w:rPr>
        <w:t xml:space="preserve"> </w:t>
      </w:r>
      <w:r>
        <w:t xml:space="preserve">en canto ao consumo se refire. Formularemos múltiples escenarios para comparar distintos materiais illantes ou condicións térmicas e </w:t>
      </w:r>
      <w:r w:rsidR="00EB1DB4">
        <w:t>ter a capacidade de estudalos e propo</w:t>
      </w:r>
      <w:r>
        <w:t xml:space="preserve">ñer alternativas ao modelo actual </w:t>
      </w:r>
      <w:r w:rsidR="00EB1DB4">
        <w:t>e</w:t>
      </w:r>
      <w:r>
        <w:t xml:space="preserve"> </w:t>
      </w:r>
      <w:r w:rsidR="00EB1DB4">
        <w:t xml:space="preserve">así </w:t>
      </w:r>
      <w:r>
        <w:t>poder</w:t>
      </w:r>
      <w:r>
        <w:t xml:space="preserve"> reducir o </w:t>
      </w:r>
      <w:r w:rsidR="00EB1DB4">
        <w:t>consumo</w:t>
      </w:r>
      <w:r>
        <w:t xml:space="preserve"> de enerxía. Tamén fabricaremos un sistema dixital usando un microcontrolador Arduino e diferentes sensores</w:t>
      </w:r>
      <w:r w:rsidR="00F1204F">
        <w:t>, para así podermos realizar as recolleitas de datos que se poidan precisar.</w:t>
      </w:r>
    </w:p>
    <w:p w14:paraId="2F5FE3F5" w14:textId="40D5FC83" w:rsidR="00DE36B3" w:rsidRDefault="00E77362" w:rsidP="00E77362">
      <w:pPr>
        <w:pStyle w:val="Textodocorpo"/>
      </w:pPr>
      <w:r>
        <w:br w:type="page"/>
      </w:r>
    </w:p>
    <w:p w14:paraId="0CB8E8AD" w14:textId="77777777" w:rsidR="00DE36B3" w:rsidRDefault="0070391F">
      <w:pPr>
        <w:pStyle w:val="Ttulo2"/>
      </w:pPr>
      <w:bookmarkStart w:id="3" w:name="_Toc217920023"/>
      <w:r>
        <w:lastRenderedPageBreak/>
        <w:t>Estado do coñecemento</w:t>
      </w:r>
      <w:bookmarkEnd w:id="3"/>
    </w:p>
    <w:p w14:paraId="34AE18B3" w14:textId="0C2CED6B" w:rsidR="00985A95" w:rsidRDefault="00985A95">
      <w:pPr>
        <w:pStyle w:val="Textodocorpo"/>
      </w:pPr>
      <w:r>
        <w:t>Hoxe en día, a crise climática supón un punto de inflexión no noso xeito de vivir</w:t>
      </w:r>
      <w:sdt>
        <w:sdtPr>
          <w:id w:val="451207680"/>
          <w:citation/>
        </w:sdtPr>
        <w:sdtContent>
          <w:r w:rsidR="00D63A11">
            <w:fldChar w:fldCharType="begin"/>
          </w:r>
          <w:r w:rsidR="00D63A11">
            <w:instrText xml:space="preserve"> CITATION Zam15 \l 1110 </w:instrText>
          </w:r>
          <w:r w:rsidR="00D63A11">
            <w:fldChar w:fldCharType="separate"/>
          </w:r>
          <w:r w:rsidR="00D63A11">
            <w:rPr>
              <w:noProof/>
            </w:rPr>
            <w:t xml:space="preserve"> (Zamora Martínez, 2015)</w:t>
          </w:r>
          <w:r w:rsidR="00D63A11">
            <w:fldChar w:fldCharType="end"/>
          </w:r>
        </w:sdtContent>
      </w:sdt>
      <w:r>
        <w:t>, pensar e consumir. O uso excesivo de combustibles fósiles é directamente responsábel desta emerxencia. É por isto que reducir a cantidade de enerxía que producimos ou consumimos innecesariamente é chave para paliar os efectos que a crise climática terá nas nosas vidas.</w:t>
      </w:r>
    </w:p>
    <w:p w14:paraId="28436D6D" w14:textId="77777777" w:rsidR="00985A95" w:rsidRDefault="00985A95">
      <w:pPr>
        <w:pStyle w:val="Textodocorpo"/>
      </w:pPr>
    </w:p>
    <w:p w14:paraId="764C5EF0" w14:textId="489B6566" w:rsidR="007F6E5A" w:rsidRDefault="00985A95">
      <w:pPr>
        <w:pStyle w:val="Textodocorpo"/>
      </w:pPr>
      <w:r>
        <w:t xml:space="preserve">Con este fin, analizamos aspectos do noso xeito de vivir para atopar onde se pode mellorar a eficiencia enerxética dos procesos que nos rodean. </w:t>
      </w:r>
      <w:r w:rsidR="003C6D63">
        <w:t xml:space="preserve">Decatámonos </w:t>
      </w:r>
      <w:r>
        <w:t xml:space="preserve">que o consumo enerxético </w:t>
      </w:r>
      <w:r w:rsidR="009C2DB5">
        <w:t xml:space="preserve">supón un gasto medio anual de 990€ por fogar </w:t>
      </w:r>
      <w:sdt>
        <w:sdtPr>
          <w:id w:val="-99573613"/>
          <w:citation/>
        </w:sdtPr>
        <w:sdtEndPr/>
        <w:sdtContent>
          <w:r w:rsidR="009C2DB5">
            <w:fldChar w:fldCharType="begin"/>
          </w:r>
          <w:r w:rsidR="00EB1DB4">
            <w:instrText xml:space="preserve">CITATION Ins10 \l 1110 </w:instrText>
          </w:r>
          <w:r w:rsidR="009C2DB5">
            <w:fldChar w:fldCharType="separate"/>
          </w:r>
          <w:r w:rsidR="00EB1DB4">
            <w:rPr>
              <w:noProof/>
            </w:rPr>
            <w:t>(IDAE, 2010)</w:t>
          </w:r>
          <w:r w:rsidR="009C2DB5">
            <w:fldChar w:fldCharType="end"/>
          </w:r>
        </w:sdtContent>
      </w:sdt>
      <w:r w:rsidR="009C2DB5">
        <w:t>, neste consumo destacan a calefacción (</w:t>
      </w:r>
      <w:r w:rsidR="009C2DB5">
        <w:rPr>
          <w:lang w:val="es-ES"/>
        </w:rPr>
        <w:t>47,0%</w:t>
      </w:r>
      <w:r w:rsidR="009C2DB5">
        <w:t xml:space="preserve">) e a auga quente sanitaria (18,9%) na media do estado. </w:t>
      </w:r>
      <w:r w:rsidR="003141AE">
        <w:t>Na Galiza (Zona Atlántica) as respectivas porcentaxe son d</w:t>
      </w:r>
      <w:r w:rsidR="00D63A11">
        <w:t>o</w:t>
      </w:r>
      <w:r w:rsidR="003141AE">
        <w:t xml:space="preserve"> 40,1% e 21,9%.</w:t>
      </w:r>
    </w:p>
    <w:p w14:paraId="21AFA7E8" w14:textId="77777777" w:rsidR="007F6E5A" w:rsidRDefault="007F6E5A">
      <w:pPr>
        <w:pStyle w:val="Textodocorpo"/>
      </w:pPr>
    </w:p>
    <w:p w14:paraId="6B287F1B" w14:textId="77777777" w:rsidR="00F10593" w:rsidRDefault="007F6E5A">
      <w:pPr>
        <w:pStyle w:val="Textodocorpo"/>
      </w:pPr>
      <w:r>
        <w:t xml:space="preserve">Sabendo que a calefacción é a maior fonte de consumo enerxético pasaremos a explicar un parámetro chave ao falar de calor, o illamento. </w:t>
      </w:r>
    </w:p>
    <w:p w14:paraId="68C27E08" w14:textId="4D537A66" w:rsidR="005E23F7" w:rsidRDefault="00F10593">
      <w:pPr>
        <w:pStyle w:val="Textodocorpo"/>
      </w:pPr>
      <w:r>
        <w:t>A calor é unha transmisión de enerxía entre dous sistemas termodinámicos causada pola diferencia de temperatura. A transferencia ocorre dende o corpo de maior temperatura cara o de menor temperatura, ata acadar unha situación de equilibrio térmico.</w:t>
      </w:r>
      <w:r w:rsidR="005E23F7">
        <w:t xml:space="preserve"> O fluxo calorífico pode ocorrer de </w:t>
      </w:r>
      <w:r w:rsidR="00CC0D39">
        <w:t>varias</w:t>
      </w:r>
      <w:r w:rsidR="005E23F7">
        <w:t xml:space="preserve"> formas</w:t>
      </w:r>
      <w:sdt>
        <w:sdtPr>
          <w:id w:val="602387329"/>
          <w:citation/>
        </w:sdtPr>
        <w:sdtContent>
          <w:r w:rsidR="001D33E6">
            <w:fldChar w:fldCharType="begin"/>
          </w:r>
          <w:r w:rsidR="001D33E6">
            <w:instrText xml:space="preserve"> CITATION Man83 \l 1110 </w:instrText>
          </w:r>
          <w:r w:rsidR="001D33E6">
            <w:fldChar w:fldCharType="separate"/>
          </w:r>
          <w:r w:rsidR="001D33E6">
            <w:rPr>
              <w:noProof/>
            </w:rPr>
            <w:t xml:space="preserve"> (Margarida, 1983)</w:t>
          </w:r>
          <w:r w:rsidR="001D33E6">
            <w:fldChar w:fldCharType="end"/>
          </w:r>
        </w:sdtContent>
      </w:sdt>
      <w:r w:rsidR="005E23F7">
        <w:t>:</w:t>
      </w:r>
    </w:p>
    <w:p w14:paraId="7AD68F80" w14:textId="77777777" w:rsidR="00B356AE" w:rsidRDefault="005E23F7" w:rsidP="00B356AE">
      <w:pPr>
        <w:pStyle w:val="Textodocorpo"/>
        <w:numPr>
          <w:ilvl w:val="0"/>
          <w:numId w:val="6"/>
        </w:numPr>
      </w:pPr>
      <w:r>
        <w:t>Convección</w:t>
      </w:r>
      <w:r w:rsidR="00B356AE" w:rsidRPr="00B356AE">
        <w:t xml:space="preserve"> </w:t>
      </w:r>
    </w:p>
    <w:p w14:paraId="6B6387AF" w14:textId="5EC9152B" w:rsidR="005E23F7" w:rsidRDefault="00B356AE" w:rsidP="00B356AE">
      <w:pPr>
        <w:pStyle w:val="Textodocorpo"/>
        <w:numPr>
          <w:ilvl w:val="0"/>
          <w:numId w:val="6"/>
        </w:numPr>
      </w:pPr>
      <w:r>
        <w:t>Radiación</w:t>
      </w:r>
    </w:p>
    <w:p w14:paraId="4DFD2633" w14:textId="76D759CF" w:rsidR="005E23F7" w:rsidRDefault="005E23F7" w:rsidP="005E23F7">
      <w:pPr>
        <w:pStyle w:val="Textodocorpo"/>
        <w:numPr>
          <w:ilvl w:val="0"/>
          <w:numId w:val="6"/>
        </w:numPr>
      </w:pPr>
      <w:r>
        <w:t>Condución</w:t>
      </w:r>
    </w:p>
    <w:p w14:paraId="27016D95" w14:textId="6549D689" w:rsidR="00BB3EC6" w:rsidRDefault="00BB3EC6" w:rsidP="00BB3EC6">
      <w:pPr>
        <w:pStyle w:val="Textodocorpo"/>
      </w:pPr>
      <w:r>
        <w:t>No noso caso centrarémonos nos dous primeiros casos que son os que afectarán e maior grao o noso prototipo.</w:t>
      </w:r>
    </w:p>
    <w:p w14:paraId="77499FA5" w14:textId="77777777" w:rsidR="005E23F7" w:rsidRDefault="005E23F7" w:rsidP="005E23F7">
      <w:pPr>
        <w:pStyle w:val="Ttulo3"/>
        <w:numPr>
          <w:ilvl w:val="0"/>
          <w:numId w:val="0"/>
        </w:numPr>
      </w:pPr>
    </w:p>
    <w:p w14:paraId="67F38BA4" w14:textId="21272F2D" w:rsidR="005E23F7" w:rsidRDefault="005E23F7" w:rsidP="005E23F7">
      <w:pPr>
        <w:pStyle w:val="Ttulo3"/>
      </w:pPr>
      <w:r>
        <w:t>Convección</w:t>
      </w:r>
    </w:p>
    <w:p w14:paraId="1F8DDCED" w14:textId="77777777" w:rsidR="005E23F7" w:rsidRDefault="005E23F7" w:rsidP="005E23F7">
      <w:pPr>
        <w:pStyle w:val="Textodocorpo"/>
        <w:ind w:left="709"/>
      </w:pPr>
    </w:p>
    <w:p w14:paraId="4E97F6C8" w14:textId="2A8E5914" w:rsidR="005E23F7" w:rsidRDefault="005E23F7" w:rsidP="005E23F7">
      <w:pPr>
        <w:pStyle w:val="Textodocorpo"/>
        <w:ind w:left="709"/>
      </w:pPr>
      <w:r>
        <w:t xml:space="preserve">A transferencia de calor por convección </w:t>
      </w:r>
      <w:r w:rsidR="003C6D63">
        <w:t>é a transferencia de calor por movemento de fluídos. O fluxo de calor recibido pola superficie dun corpo (</w:t>
      </w:r>
      <m:oMath>
        <m:r>
          <m:rPr>
            <m:sty m:val="p"/>
          </m:rPr>
          <w:rPr>
            <w:rFonts w:ascii="Cambria Math" w:hAnsi="Cambria Math"/>
          </w:rPr>
          <m:t>Φ</m:t>
        </m:r>
      </m:oMath>
      <w:r w:rsidR="003C6D63">
        <w:t>) é proporcional á diferencia de temperatura, ambiental (t</w:t>
      </w:r>
      <w:r w:rsidR="003C6D63">
        <w:rPr>
          <w:vertAlign w:val="subscript"/>
        </w:rPr>
        <w:t>a</w:t>
      </w:r>
      <w:r w:rsidR="003C6D63">
        <w:t>) e do corpo considerado (t</w:t>
      </w:r>
      <w:r w:rsidR="003C6D63">
        <w:rPr>
          <w:vertAlign w:val="subscript"/>
        </w:rPr>
        <w:t>c</w:t>
      </w:r>
      <w:r w:rsidR="003C6D63">
        <w:t>), e ao coeficiente do cambio superficial por convección (a</w:t>
      </w:r>
      <w:r w:rsidR="003C6D63">
        <w:rPr>
          <w:vertAlign w:val="subscript"/>
        </w:rPr>
        <w:t>c</w:t>
      </w:r>
      <w:r w:rsidR="003C6D63">
        <w:t>)</w:t>
      </w:r>
      <w:r w:rsidR="00EB7123">
        <w:t>:</w:t>
      </w:r>
    </w:p>
    <w:p w14:paraId="3201D68F" w14:textId="3FBDD8B6" w:rsidR="00EB7123" w:rsidRPr="00EB7123" w:rsidRDefault="0070391F" w:rsidP="001D33E6">
      <w:pPr>
        <w:pStyle w:val="Textodocorpo"/>
        <w:keepNext/>
        <w:ind w:left="709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Φ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</m:oMath>
      </m:oMathPara>
    </w:p>
    <w:p w14:paraId="1E76C03D" w14:textId="748CDF22" w:rsidR="001D33E6" w:rsidRDefault="001D33E6" w:rsidP="001D33E6">
      <w:pPr>
        <w:pStyle w:val="Lenda"/>
        <w:jc w:val="right"/>
      </w:pPr>
      <w:bookmarkStart w:id="4" w:name="_Toc220770995"/>
      <w:r>
        <w:t xml:space="preserve">Ecuación </w:t>
      </w:r>
      <w:fldSimple w:instr=" SEQ Ecuación \* ARABIC ">
        <w:r w:rsidR="00EB5C2D">
          <w:rPr>
            <w:noProof/>
          </w:rPr>
          <w:t>1</w:t>
        </w:r>
        <w:bookmarkEnd w:id="4"/>
      </w:fldSimple>
    </w:p>
    <w:p w14:paraId="451AC658" w14:textId="5218CF7C" w:rsidR="00EB7123" w:rsidRDefault="00EB7123" w:rsidP="005E23F7">
      <w:pPr>
        <w:pStyle w:val="Textodocorpo"/>
        <w:ind w:left="709"/>
      </w:pPr>
      <w:r>
        <w:t>O valor de a</w:t>
      </w:r>
      <w:r>
        <w:rPr>
          <w:vertAlign w:val="subscript"/>
        </w:rPr>
        <w:t xml:space="preserve">c </w:t>
      </w:r>
      <w:r>
        <w:t xml:space="preserve">depende da velocidade das correntes de aire, canto maior sexa esta, máis importantes </w:t>
      </w:r>
      <w:r w:rsidR="00CC0D39">
        <w:t xml:space="preserve">serán os cambios na temperatura superficial do corpo. Este fenómeno chámase </w:t>
      </w:r>
      <w:r w:rsidR="00CC0D39" w:rsidRPr="00CC0D39">
        <w:rPr>
          <w:i/>
          <w:iCs/>
        </w:rPr>
        <w:t>convección natural</w:t>
      </w:r>
      <w:r w:rsidR="00CC0D39">
        <w:t xml:space="preserve"> mais, cando é causado por correntes de aire </w:t>
      </w:r>
      <w:r w:rsidR="00CC0D39">
        <w:lastRenderedPageBreak/>
        <w:t xml:space="preserve">derivadas de apertura de portas, movemento de obxectos, etc. chámase </w:t>
      </w:r>
      <w:r w:rsidR="00CC0D39" w:rsidRPr="00CC0D39">
        <w:rPr>
          <w:i/>
          <w:iCs/>
        </w:rPr>
        <w:t>convección forzada.</w:t>
      </w:r>
    </w:p>
    <w:p w14:paraId="578BCF84" w14:textId="77777777" w:rsidR="00CC0D39" w:rsidRDefault="00CC0D39" w:rsidP="005E23F7">
      <w:pPr>
        <w:pStyle w:val="Textodocorpo"/>
        <w:ind w:left="709"/>
      </w:pPr>
    </w:p>
    <w:p w14:paraId="437EBA6A" w14:textId="77777777" w:rsidR="00B574E3" w:rsidRPr="00CC0D39" w:rsidRDefault="00B574E3" w:rsidP="005E23F7">
      <w:pPr>
        <w:pStyle w:val="Textodocorpo"/>
        <w:ind w:left="709"/>
      </w:pPr>
    </w:p>
    <w:p w14:paraId="1A3280CF" w14:textId="2D2D088F" w:rsidR="00B356AE" w:rsidRDefault="00B356AE" w:rsidP="00EB7123">
      <w:pPr>
        <w:pStyle w:val="Ttulo3"/>
      </w:pPr>
      <w:r>
        <w:t>Radiación</w:t>
      </w:r>
    </w:p>
    <w:p w14:paraId="1E2706FE" w14:textId="77777777" w:rsidR="00B356AE" w:rsidRDefault="00B356AE" w:rsidP="00B356AE">
      <w:pPr>
        <w:pStyle w:val="Textodocorpo"/>
        <w:ind w:left="709"/>
      </w:pPr>
    </w:p>
    <w:p w14:paraId="0BB37CE3" w14:textId="3D78D270" w:rsidR="00B356AE" w:rsidRDefault="00B356AE" w:rsidP="00B356AE">
      <w:pPr>
        <w:pStyle w:val="Textodocorpo"/>
        <w:ind w:left="709"/>
      </w:pPr>
      <w:r>
        <w:t>Todo corpo máis quente que outro cede parte da súa enerxía calorífica. A cantidade de calor recibida é proporcional á diferencia de temperaturas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>); a un coeficiente de cambio superficial por radiación (</w:t>
      </w:r>
      <m:oMath>
        <m:sSub>
          <m:sSubPr>
            <m:ctrlPr>
              <w:rPr>
                <w:rFonts w:ascii="Cambria Math" w:hAnsi="Cambria Math" w:cs="Arial"/>
                <w:i/>
              </w:rPr>
            </m:ctrlPr>
          </m:sSubPr>
          <m:e>
            <m:r>
              <w:rPr>
                <w:rFonts w:ascii="Cambria Math" w:hAnsi="Cambria Math" w:cs="Arial"/>
              </w:rPr>
              <m:t>α</m:t>
            </m:r>
          </m:e>
          <m:sub>
            <m:r>
              <w:rPr>
                <w:rFonts w:ascii="Cambria Math" w:hAnsi="Cambria Math" w:cs="Arial"/>
              </w:rPr>
              <m:t>R</m:t>
            </m:r>
          </m:sub>
        </m:sSub>
      </m:oMath>
      <w:r>
        <w:t>); e a un factor de forma (</w:t>
      </w:r>
      <m:oMath>
        <m:r>
          <w:rPr>
            <w:rFonts w:ascii="Cambria Math" w:hAnsi="Cambria Math"/>
          </w:rPr>
          <m:t>f</m:t>
        </m:r>
      </m:oMath>
      <w:r>
        <w:t>).</w:t>
      </w:r>
    </w:p>
    <w:p w14:paraId="4C91ADAA" w14:textId="6D289728" w:rsidR="00B356AE" w:rsidRPr="00EB5C2D" w:rsidRDefault="00EB5C2D" w:rsidP="00EB5C2D">
      <w:pPr>
        <w:pStyle w:val="Textodocorpo"/>
        <w:keepNext/>
        <w:ind w:left="709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>f</m:t>
          </m:r>
        </m:oMath>
      </m:oMathPara>
    </w:p>
    <w:p w14:paraId="2EF1D481" w14:textId="6BC6EEA8" w:rsidR="00EB5C2D" w:rsidRPr="00BB3EC6" w:rsidRDefault="00EB5C2D" w:rsidP="00BB3EC6">
      <w:pPr>
        <w:pStyle w:val="Lenda"/>
        <w:jc w:val="right"/>
        <w:rPr>
          <w:i w:val="0"/>
        </w:rPr>
      </w:pPr>
      <w:r>
        <w:t xml:space="preserve">Ecuación </w:t>
      </w:r>
      <w:fldSimple w:instr=" SEQ Ecuación \* ARABIC ">
        <w:r>
          <w:rPr>
            <w:noProof/>
          </w:rPr>
          <w:t>2</w:t>
        </w:r>
      </w:fldSimple>
    </w:p>
    <w:p w14:paraId="2708330E" w14:textId="77777777" w:rsidR="005E23F7" w:rsidRDefault="005E23F7" w:rsidP="005E23F7">
      <w:pPr>
        <w:pStyle w:val="Textodocorpo"/>
      </w:pPr>
    </w:p>
    <w:p w14:paraId="1F39CE7E" w14:textId="77777777" w:rsidR="00BB3EC6" w:rsidRDefault="00BB3EC6" w:rsidP="005E23F7">
      <w:pPr>
        <w:pStyle w:val="Textodocorpo"/>
      </w:pPr>
    </w:p>
    <w:p w14:paraId="2CC2F0F1" w14:textId="732B8CB9" w:rsidR="00DE36B3" w:rsidRDefault="00985A95" w:rsidP="005E23F7">
      <w:pPr>
        <w:pStyle w:val="Textodocorpo"/>
      </w:pPr>
      <w:r>
        <w:br w:type="page"/>
      </w:r>
    </w:p>
    <w:p w14:paraId="4DA21AF4" w14:textId="77777777" w:rsidR="00DE36B3" w:rsidRDefault="0070391F">
      <w:pPr>
        <w:pStyle w:val="Ttulo2"/>
      </w:pPr>
      <w:bookmarkStart w:id="5" w:name="_Toc217920024"/>
      <w:r>
        <w:lastRenderedPageBreak/>
        <w:t>Obxectivos</w:t>
      </w:r>
      <w:bookmarkEnd w:id="5"/>
    </w:p>
    <w:p w14:paraId="71C40C15" w14:textId="5C5EC545" w:rsidR="00DE36B3" w:rsidRDefault="0070391F">
      <w:pPr>
        <w:pStyle w:val="Textodocorpo"/>
      </w:pPr>
      <w:r w:rsidRPr="00BB3EC6">
        <w:t xml:space="preserve">O obxectivo primeiro do proxecto é o deseño e construción dun prototipo que simule as condicións dunha vivenda </w:t>
      </w:r>
      <w:r w:rsidR="00BB3EC6">
        <w:t>co fin de poder ser empregada para o estudo do illamento térmico que proporcionan distintos materiais.</w:t>
      </w:r>
    </w:p>
    <w:p w14:paraId="5829875F" w14:textId="77777777" w:rsidR="00DE36B3" w:rsidRDefault="0070391F">
      <w:pPr>
        <w:pStyle w:val="Textodocorpo"/>
      </w:pPr>
      <w:r>
        <w:t>Para acadar o obxectivo principal, establecemos varios obxectivos secundarios:</w:t>
      </w:r>
    </w:p>
    <w:p w14:paraId="4C3B2360" w14:textId="005C997C" w:rsidR="00DE36B3" w:rsidRDefault="0070391F">
      <w:pPr>
        <w:pStyle w:val="Textodocorpo"/>
        <w:numPr>
          <w:ilvl w:val="0"/>
          <w:numId w:val="2"/>
        </w:numPr>
      </w:pPr>
      <w:r>
        <w:t xml:space="preserve">Deseño </w:t>
      </w:r>
      <w:r w:rsidR="00BB3EC6">
        <w:t>da</w:t>
      </w:r>
      <w:r>
        <w:t xml:space="preserve"> maqueta</w:t>
      </w:r>
      <w:r w:rsidR="00BB3EC6">
        <w:t xml:space="preserve">, que imite as características dunha vivenda, e </w:t>
      </w:r>
      <w:r>
        <w:t>construción da mesma.</w:t>
      </w:r>
    </w:p>
    <w:p w14:paraId="13C8E7E1" w14:textId="77777777" w:rsidR="00DE36B3" w:rsidRDefault="0070391F">
      <w:pPr>
        <w:pStyle w:val="Textodocorpo"/>
        <w:numPr>
          <w:ilvl w:val="0"/>
          <w:numId w:val="2"/>
        </w:numPr>
      </w:pPr>
      <w:r>
        <w:t>Deseño dun sistema informático mediante un microcontrolador Arduino capaz de efectuar as medición e actuacións pertinentes na fase experimental.</w:t>
      </w:r>
    </w:p>
    <w:p w14:paraId="1D745997" w14:textId="76FFFD4A" w:rsidR="00DE36B3" w:rsidRDefault="00FA5E59">
      <w:pPr>
        <w:pStyle w:val="Textodocorpo"/>
        <w:numPr>
          <w:ilvl w:val="0"/>
          <w:numId w:val="2"/>
        </w:numPr>
      </w:pPr>
      <w:proofErr w:type="spellStart"/>
      <w:r w:rsidRPr="00BB3EC6">
        <w:t>Implementación</w:t>
      </w:r>
      <w:proofErr w:type="spellEnd"/>
      <w:r w:rsidRPr="00BB3EC6">
        <w:t xml:space="preserve"> do sistema electrónico </w:t>
      </w:r>
      <w:r>
        <w:t>na maqueta e posta en funcionamento do prototipo.</w:t>
      </w:r>
      <w:r w:rsidR="007A765C">
        <w:tab/>
      </w:r>
    </w:p>
    <w:p w14:paraId="139DA7D6" w14:textId="55A4EC27" w:rsidR="00DE36B3" w:rsidRDefault="0070391F">
      <w:pPr>
        <w:pStyle w:val="Textodocorpo"/>
        <w:numPr>
          <w:ilvl w:val="0"/>
          <w:numId w:val="2"/>
        </w:numPr>
      </w:pPr>
      <w:r>
        <w:br w:type="page"/>
      </w:r>
    </w:p>
    <w:p w14:paraId="17A6AFA9" w14:textId="1D34ED1A" w:rsidR="00392E04" w:rsidRPr="00392E04" w:rsidRDefault="0070391F" w:rsidP="00392E04">
      <w:pPr>
        <w:pStyle w:val="Ttulo2"/>
      </w:pPr>
      <w:bookmarkStart w:id="6" w:name="_Toc217920025"/>
      <w:r>
        <w:lastRenderedPageBreak/>
        <w:t>Material e método</w:t>
      </w:r>
      <w:bookmarkEnd w:id="6"/>
    </w:p>
    <w:p w14:paraId="79C0EA50" w14:textId="2ED8342C" w:rsidR="00392E04" w:rsidRDefault="00392E04" w:rsidP="00C815BD">
      <w:pPr>
        <w:jc w:val="left"/>
      </w:pPr>
      <w:r>
        <w:t>A parte práctica do proxecto pódese separa en dúas partes. O deseño maqueta e a programación do sistema informático.</w:t>
      </w:r>
    </w:p>
    <w:p w14:paraId="01E0229A" w14:textId="77777777" w:rsidR="00C815BD" w:rsidRPr="00C815BD" w:rsidRDefault="00C815BD" w:rsidP="00C815BD">
      <w:pPr>
        <w:jc w:val="left"/>
      </w:pPr>
    </w:p>
    <w:p w14:paraId="2AB6A7A3" w14:textId="77777777" w:rsidR="00C815BD" w:rsidRDefault="00392E04" w:rsidP="00392E04">
      <w:pPr>
        <w:pStyle w:val="Textodocorpo"/>
      </w:pPr>
      <w:r>
        <w:t xml:space="preserve">O proceso de deseño da maqueta consistiu en tentar simplificar a topoloxía dun cuarto dunha vivenda. En primeira instancia quixemos </w:t>
      </w:r>
      <w:r w:rsidR="003962E5">
        <w:t xml:space="preserve">que a maqueta puidese conter os sensores para poder tomar datos, modificar as condicións de temperatura ou luz e ter a posibilidade de intercambiar unha das caras para modificar o espesor do illamento nesa cara ou cambiar os materias para estudar como inflúe empregar madeira, metacrilato, cristal ou outros materiais na sensación térmica do interior do modelo. </w:t>
      </w:r>
    </w:p>
    <w:p w14:paraId="7690E88A" w14:textId="77777777" w:rsidR="00C815BD" w:rsidRDefault="00C815BD" w:rsidP="00392E04">
      <w:pPr>
        <w:pStyle w:val="Textodocorpo"/>
      </w:pPr>
    </w:p>
    <w:p w14:paraId="4B74A1CA" w14:textId="11468438" w:rsidR="00392E04" w:rsidRDefault="003962E5" w:rsidP="00392E04">
      <w:pPr>
        <w:pStyle w:val="Textodocorpo"/>
      </w:pPr>
      <w:r>
        <w:t>Tamén barallamo</w:t>
      </w:r>
      <w:r w:rsidR="007A765C">
        <w:t>s a</w:t>
      </w:r>
      <w:r>
        <w:t xml:space="preserve"> idea de empregar un sistema de persiana para simular de forma máis exacta o efecto que causan estas na cantidade de luz no interior</w:t>
      </w:r>
      <w:r w:rsidR="00C815BD">
        <w:t>. Malia isto,</w:t>
      </w:r>
      <w:r>
        <w:t xml:space="preserve"> descartamos esta posibilidade por </w:t>
      </w:r>
      <w:r w:rsidR="00C815BD">
        <w:t xml:space="preserve">non ser práctica, </w:t>
      </w:r>
      <w:r w:rsidR="00C815BD" w:rsidRPr="00C815BD">
        <w:rPr>
          <w:color w:val="EE0000"/>
        </w:rPr>
        <w:t>xa que deseñar, imprimir en 3D e instalar as persianas na maqueta supuña moitos máis problemas que simplemente cambiar as condicións luminosas de xeito externo na fase experimental.</w:t>
      </w:r>
    </w:p>
    <w:p w14:paraId="4AB69D3E" w14:textId="77777777" w:rsidR="00C815BD" w:rsidRDefault="00C815BD" w:rsidP="00392E04">
      <w:pPr>
        <w:pStyle w:val="Textodocorpo"/>
      </w:pPr>
    </w:p>
    <w:p w14:paraId="59D959AE" w14:textId="4ECE9B2B" w:rsidR="00C815BD" w:rsidRDefault="00C815BD" w:rsidP="00392E04">
      <w:pPr>
        <w:pStyle w:val="Textodocorpo"/>
      </w:pPr>
      <w:r>
        <w:t xml:space="preserve">Finalmente optamos por un deseño no que as paredes laterais e anterior contiñas un capa de illante </w:t>
      </w:r>
      <w:r w:rsidRPr="00C815BD">
        <w:rPr>
          <w:color w:val="EE0000"/>
        </w:rPr>
        <w:t>[[De que está feito o illante]]</w:t>
      </w:r>
      <w:r>
        <w:t xml:space="preserve">, na fachada posterior </w:t>
      </w:r>
    </w:p>
    <w:p w14:paraId="0ABB7AD5" w14:textId="7C4FDED6" w:rsidR="00647036" w:rsidRDefault="00647036" w:rsidP="00647036">
      <w:pPr>
        <w:pStyle w:val="Textodocorpo"/>
      </w:pPr>
      <w:r w:rsidRPr="00647036">
        <w:rPr>
          <w:color w:val="EE0000"/>
          <w:sz w:val="40"/>
          <w:szCs w:val="40"/>
        </w:rPr>
        <w:t>Describir a forma final da maqueta</w:t>
      </w:r>
      <w:r>
        <w:br/>
      </w:r>
    </w:p>
    <w:p w14:paraId="5DD43AB1" w14:textId="614285CC" w:rsidR="00647036" w:rsidRDefault="00647036" w:rsidP="00647036">
      <w:pPr>
        <w:pStyle w:val="Textodocorpo"/>
      </w:pPr>
      <w:r>
        <w:t>Así mesmo, cada fachada está composta por pezas de</w:t>
      </w:r>
      <w:r w:rsidR="007A765C">
        <w:t xml:space="preserve"> </w:t>
      </w:r>
      <w:proofErr w:type="spellStart"/>
      <w:r w:rsidR="007A765C">
        <w:t>contrachapado</w:t>
      </w:r>
      <w:proofErr w:type="spellEnd"/>
      <w:r w:rsidR="007A765C">
        <w:t xml:space="preserve"> </w:t>
      </w:r>
      <w:r>
        <w:t>que deseñamos mediante o programa informático</w:t>
      </w:r>
      <w:r w:rsidR="00C43A02">
        <w:t xml:space="preserve"> de deseño</w:t>
      </w:r>
      <w:r>
        <w:t xml:space="preserve"> </w:t>
      </w:r>
      <w:r>
        <w:rPr>
          <w:i/>
          <w:iCs/>
        </w:rPr>
        <w:t>inkscape</w:t>
      </w:r>
      <w:r>
        <w:t>. Para poder ensamblar sinxelamente as distintas pezas optamos por facer fendeduras</w:t>
      </w:r>
      <w:r w:rsidR="00C43A02">
        <w:t xml:space="preserve"> ou “dedos”</w:t>
      </w:r>
      <w:r>
        <w:t xml:space="preserve"> nos laterais destas para que encaixen nas pezas contiguas. Unha vez rematada a fase de deseño continuamo</w:t>
      </w:r>
      <w:r w:rsidR="007A765C">
        <w:t>s co</w:t>
      </w:r>
      <w:r>
        <w:t xml:space="preserve"> proceso de construción empregando unha cortadora láser para cortar táboas de</w:t>
      </w:r>
      <w:r w:rsidR="007A765C">
        <w:t xml:space="preserve"> </w:t>
      </w:r>
      <w:proofErr w:type="spellStart"/>
      <w:r w:rsidR="007A765C">
        <w:t>contrachapado</w:t>
      </w:r>
      <w:proofErr w:type="spellEnd"/>
      <w:r>
        <w:t xml:space="preserve">. </w:t>
      </w:r>
      <w:r w:rsidR="0069717F">
        <w:t xml:space="preserve">Para sustentar a estrutura fixemos catro piares, que se atopan no oco que forman as pezas ao encaixaren entre elas. Así, cun listón de madeira e unha serra circular </w:t>
      </w:r>
      <w:r w:rsidR="00C43A02">
        <w:t xml:space="preserve">cortámo-las </w:t>
      </w:r>
      <w:r w:rsidR="0069717F">
        <w:t>catro columnas.</w:t>
      </w:r>
      <w:r w:rsidR="00C43A02">
        <w:t xml:space="preserve"> No canto das tres paredes que contan con illante, co fin de aportar estabilidade tanto a estrutura como no intre de aplica-la escuma </w:t>
      </w:r>
    </w:p>
    <w:p w14:paraId="7671CF5F" w14:textId="77777777" w:rsidR="008D6F4E" w:rsidRDefault="008D6F4E" w:rsidP="00647036">
      <w:pPr>
        <w:pStyle w:val="Textodocorpo"/>
      </w:pPr>
    </w:p>
    <w:p w14:paraId="71945A4C" w14:textId="77777777" w:rsidR="008D6F4E" w:rsidRPr="00647036" w:rsidRDefault="008D6F4E" w:rsidP="00647036">
      <w:pPr>
        <w:pStyle w:val="Textodocorpo"/>
      </w:pPr>
    </w:p>
    <w:p w14:paraId="048CFBCE" w14:textId="4E115A21" w:rsidR="00CF5922" w:rsidRDefault="00CF5922" w:rsidP="00392E04">
      <w:pPr>
        <w:jc w:val="left"/>
      </w:pPr>
      <w:r>
        <w:br w:type="page"/>
      </w:r>
    </w:p>
    <w:p w14:paraId="2FA4AE35" w14:textId="77777777" w:rsidR="00DE36B3" w:rsidRDefault="0070391F">
      <w:pPr>
        <w:pStyle w:val="Ttulo2"/>
      </w:pPr>
      <w:bookmarkStart w:id="7" w:name="_Toc217920026"/>
      <w:r>
        <w:lastRenderedPageBreak/>
        <w:t>Resultados</w:t>
      </w:r>
      <w:bookmarkEnd w:id="7"/>
      <w:r>
        <w:br w:type="page"/>
      </w:r>
    </w:p>
    <w:p w14:paraId="5BBBECB6" w14:textId="77777777" w:rsidR="00DE36B3" w:rsidRDefault="0070391F">
      <w:pPr>
        <w:pStyle w:val="Ttulo2"/>
      </w:pPr>
      <w:bookmarkStart w:id="8" w:name="_Toc217920027"/>
      <w:r>
        <w:lastRenderedPageBreak/>
        <w:t>Discusión</w:t>
      </w:r>
      <w:bookmarkEnd w:id="8"/>
      <w:r>
        <w:br w:type="page"/>
      </w:r>
    </w:p>
    <w:p w14:paraId="47579E75" w14:textId="2C4CA957" w:rsidR="00DE36B3" w:rsidRDefault="0070391F" w:rsidP="00E77362">
      <w:pPr>
        <w:pStyle w:val="Ttulo2"/>
      </w:pPr>
      <w:bookmarkStart w:id="9" w:name="_Toc217920028"/>
      <w:r>
        <w:lastRenderedPageBreak/>
        <w:t>Conclusións</w:t>
      </w:r>
      <w:bookmarkEnd w:id="9"/>
    </w:p>
    <w:p w14:paraId="0766C9EC" w14:textId="4655645D" w:rsidR="00DE36B3" w:rsidRDefault="0070391F">
      <w:pPr>
        <w:pStyle w:val="Tboadeautoridades"/>
      </w:pPr>
      <w:r>
        <w:br w:type="page"/>
      </w:r>
    </w:p>
    <w:sdt>
      <w:sdtPr>
        <w:id w:val="-350486351"/>
        <w:docPartObj>
          <w:docPartGallery w:val="Bibliographies"/>
          <w:docPartUnique/>
        </w:docPartObj>
      </w:sdtPr>
      <w:sdtEndPr>
        <w:rPr>
          <w:rFonts w:ascii="Arial" w:eastAsia="NSimSun" w:hAnsi="Arial"/>
          <w:bCs w:val="0"/>
          <w:sz w:val="24"/>
          <w:szCs w:val="24"/>
        </w:rPr>
      </w:sdtEndPr>
      <w:sdtContent>
        <w:p w14:paraId="4FC1C4E6" w14:textId="6AE530D1" w:rsidR="00EB1DB4" w:rsidRDefault="00EB1DB4" w:rsidP="001D33E6">
          <w:pPr>
            <w:pStyle w:val="Ttulo2"/>
          </w:pPr>
          <w:r>
            <w:t>Bibliografía</w:t>
          </w:r>
        </w:p>
        <w:sdt>
          <w:sdtPr>
            <w:id w:val="111145805"/>
            <w:bibliography/>
          </w:sdtPr>
          <w:sdtEndPr>
            <w:rPr>
              <w:rFonts w:cs="Lucida Sans"/>
              <w:szCs w:val="24"/>
            </w:rPr>
          </w:sdtEndPr>
          <w:sdtContent>
            <w:p w14:paraId="767F3513" w14:textId="77777777" w:rsidR="00EB1DB4" w:rsidRDefault="00EB1DB4" w:rsidP="00EB1DB4">
              <w:pPr>
                <w:pStyle w:val="Bibliografa"/>
                <w:ind w:left="720" w:hanging="720"/>
                <w:rPr>
                  <w:noProof/>
                  <w:kern w:val="0"/>
                  <w:szCs w:val="24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noProof/>
                </w:rPr>
                <w:t xml:space="preserve">IDAE. (2010). </w:t>
              </w:r>
              <w:r>
                <w:rPr>
                  <w:i/>
                  <w:iCs/>
                  <w:noProof/>
                </w:rPr>
                <w:t>Consumos del Sector Residencial en España (Proyecto SPAHOUSEC).</w:t>
              </w:r>
              <w:r>
                <w:rPr>
                  <w:noProof/>
                </w:rPr>
                <w:t xml:space="preserve"> Obtido de https://www.idae.es/sites/default/files/estudios_informes_y_estadisticas/Informe_SPAHOUSEC_Basico_logo_Eurostat_negro_FINAL.pdf</w:t>
              </w:r>
            </w:p>
            <w:p w14:paraId="092420DA" w14:textId="77777777" w:rsidR="00EB1DB4" w:rsidRDefault="00EB1DB4" w:rsidP="00EB1DB4">
              <w:pPr>
                <w:pStyle w:val="Bibliograf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INEGA. (Maio de 2025). </w:t>
              </w:r>
              <w:r>
                <w:rPr>
                  <w:i/>
                  <w:iCs/>
                  <w:noProof/>
                </w:rPr>
                <w:t>Balance Enerxético de Galicia 2023.</w:t>
              </w:r>
              <w:r>
                <w:rPr>
                  <w:noProof/>
                </w:rPr>
                <w:t xml:space="preserve"> Obtido de https://www.inega.gal/sites/default/files/publicacions/Balance_enerxetico_Galicia_2023_maio_2025.pdf</w:t>
              </w:r>
            </w:p>
            <w:p w14:paraId="4A0D03EA" w14:textId="77777777" w:rsidR="00EB1DB4" w:rsidRDefault="00EB1DB4" w:rsidP="00EB1DB4">
              <w:pPr>
                <w:pStyle w:val="Bibliograf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Margarida, M. (1983). </w:t>
              </w:r>
              <w:r>
                <w:rPr>
                  <w:i/>
                  <w:iCs/>
                  <w:noProof/>
                </w:rPr>
                <w:t>Aislamiento térmico.</w:t>
              </w:r>
              <w:r>
                <w:rPr>
                  <w:noProof/>
                </w:rPr>
                <w:t xml:space="preserve"> Reverte.</w:t>
              </w:r>
            </w:p>
            <w:p w14:paraId="57AB9E92" w14:textId="4E06833A" w:rsidR="00EB1DB4" w:rsidRDefault="00EB1DB4" w:rsidP="00EB1DB4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03ADB403" w14:textId="20DCA5D8" w:rsidR="001D33E6" w:rsidRDefault="001D33E6" w:rsidP="001D33E6">
      <w:pPr>
        <w:pStyle w:val="Ttulo2"/>
      </w:pPr>
      <w:r>
        <w:t>Ecuacións</w:t>
      </w:r>
    </w:p>
    <w:p w14:paraId="0D6DBCDF" w14:textId="4422BCB1" w:rsidR="001D33E6" w:rsidRDefault="001D33E6">
      <w:pPr>
        <w:pStyle w:val="Tboadeilustracins"/>
        <w:tabs>
          <w:tab w:val="right" w:leader="dot" w:pos="9628"/>
        </w:tabs>
        <w:rPr>
          <w:noProof/>
        </w:rPr>
      </w:pPr>
      <w:r>
        <w:fldChar w:fldCharType="begin"/>
      </w:r>
      <w:r>
        <w:instrText xml:space="preserve"> TOC \h \z \c "Ecuación" </w:instrText>
      </w:r>
      <w:r>
        <w:fldChar w:fldCharType="separate"/>
      </w:r>
      <w:hyperlink w:anchor="_Toc220770995" w:history="1">
        <w:r w:rsidRPr="00E515EA">
          <w:rPr>
            <w:rStyle w:val="Hiperligazn"/>
            <w:noProof/>
          </w:rPr>
          <w:t>Ecuación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_Toc220770995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DF81AC" w14:textId="45F362C5" w:rsidR="00DE36B3" w:rsidRDefault="001D33E6" w:rsidP="00EB1DB4">
      <w:r>
        <w:fldChar w:fldCharType="end"/>
      </w:r>
    </w:p>
    <w:sectPr w:rsidR="00DE36B3" w:rsidSect="003141AE">
      <w:footerReference w:type="default" r:id="rId8"/>
      <w:pgSz w:w="11906" w:h="16838"/>
      <w:pgMar w:top="1134" w:right="1134" w:bottom="1657" w:left="1134" w:header="0" w:footer="1134" w:gutter="0"/>
      <w:cols w:space="720"/>
      <w:formProt w:val="0"/>
      <w:titlePg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BB7715" w14:textId="77777777" w:rsidR="0070391F" w:rsidRDefault="0070391F">
      <w:r>
        <w:separator/>
      </w:r>
    </w:p>
  </w:endnote>
  <w:endnote w:type="continuationSeparator" w:id="0">
    <w:p w14:paraId="77522E10" w14:textId="77777777" w:rsidR="0070391F" w:rsidRDefault="007039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edzone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Redzone Med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Mono"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DDE6E" w14:textId="6E3BE07A" w:rsidR="00DE36B3" w:rsidRPr="00E87C44" w:rsidRDefault="0070391F">
    <w:pPr>
      <w:pStyle w:val="Pdepxina"/>
      <w:rPr>
        <w:rFonts w:ascii="Redzone" w:hAnsi="Redzone"/>
      </w:rPr>
    </w:pPr>
    <w:r w:rsidRPr="00E87C44">
      <w:rPr>
        <w:rFonts w:ascii="Redzone" w:hAnsi="Redzone"/>
      </w:rPr>
      <w:t>I.E.S Lucus Augusti</w:t>
    </w:r>
    <w:r w:rsidRPr="00E87C44">
      <w:rPr>
        <w:rFonts w:ascii="Redzone" w:hAnsi="Redzone"/>
      </w:rPr>
      <w:tab/>
    </w:r>
    <w:r w:rsidRPr="00E87C44">
      <w:rPr>
        <w:rFonts w:ascii="Redzone" w:hAnsi="Redzone"/>
      </w:rPr>
      <w:fldChar w:fldCharType="begin"/>
    </w:r>
    <w:r w:rsidRPr="00E87C44">
      <w:rPr>
        <w:rFonts w:ascii="Redzone" w:hAnsi="Redzone"/>
      </w:rPr>
      <w:instrText xml:space="preserve"> PAGE </w:instrText>
    </w:r>
    <w:r w:rsidRPr="00E87C44">
      <w:rPr>
        <w:rFonts w:ascii="Redzone" w:hAnsi="Redzone"/>
      </w:rPr>
      <w:fldChar w:fldCharType="separate"/>
    </w:r>
    <w:r w:rsidRPr="00E87C44">
      <w:rPr>
        <w:rFonts w:ascii="Redzone" w:hAnsi="Redzone"/>
      </w:rPr>
      <w:t>9</w:t>
    </w:r>
    <w:r w:rsidRPr="00E87C44">
      <w:rPr>
        <w:rFonts w:ascii="Redzone" w:hAnsi="Redzone"/>
      </w:rPr>
      <w:fldChar w:fldCharType="end"/>
    </w:r>
    <w:r w:rsidR="00133F54">
      <w:rPr>
        <w:rFonts w:ascii="Redzone" w:hAnsi="Redzone"/>
      </w:rPr>
      <w:t>/</w:t>
    </w:r>
    <w:r w:rsidR="00133F54">
      <w:rPr>
        <w:rFonts w:ascii="Redzone" w:hAnsi="Redzone"/>
      </w:rPr>
      <w:fldChar w:fldCharType="begin"/>
    </w:r>
    <w:r w:rsidR="00133F54">
      <w:rPr>
        <w:rFonts w:ascii="Redzone" w:hAnsi="Redzone"/>
      </w:rPr>
      <w:instrText xml:space="preserve"> NUMPAGES   \* MERGEFORMAT </w:instrText>
    </w:r>
    <w:r w:rsidR="00133F54">
      <w:rPr>
        <w:rFonts w:ascii="Redzone" w:hAnsi="Redzone"/>
      </w:rPr>
      <w:fldChar w:fldCharType="separate"/>
    </w:r>
    <w:r w:rsidR="00133F54">
      <w:rPr>
        <w:rFonts w:ascii="Redzone" w:hAnsi="Redzone"/>
        <w:noProof/>
      </w:rPr>
      <w:t>12</w:t>
    </w:r>
    <w:r w:rsidR="00133F54">
      <w:rPr>
        <w:rFonts w:ascii="Redzone" w:hAnsi="Redzone"/>
      </w:rPr>
      <w:fldChar w:fldCharType="end"/>
    </w:r>
    <w:r w:rsidRPr="00E87C44">
      <w:rPr>
        <w:rFonts w:ascii="Redzone" w:hAnsi="Redzone"/>
      </w:rPr>
      <w:tab/>
      <w:t>Saúl Cid Seijas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4CCC30" w14:textId="77777777" w:rsidR="0070391F" w:rsidRDefault="0070391F">
      <w:r>
        <w:separator/>
      </w:r>
    </w:p>
  </w:footnote>
  <w:footnote w:type="continuationSeparator" w:id="0">
    <w:p w14:paraId="066EB412" w14:textId="77777777" w:rsidR="0070391F" w:rsidRDefault="0070391F">
      <w:r>
        <w:continuationSeparator/>
      </w:r>
    </w:p>
  </w:footnote>
  <w:footnote w:id="1">
    <w:p w14:paraId="20B0E901" w14:textId="057BD550" w:rsidR="00C73D9B" w:rsidRDefault="00C73D9B">
      <w:pPr>
        <w:pStyle w:val="Textodenotaaopdepxina"/>
      </w:pPr>
      <w:r>
        <w:rPr>
          <w:rStyle w:val="Referenciadenotaaopdepxina"/>
        </w:rPr>
        <w:footnoteRef/>
      </w:r>
      <w:r>
        <w:t xml:space="preserve"> </w:t>
      </w:r>
      <w:r w:rsidR="00F1204F">
        <w:t>Milleiros</w:t>
      </w:r>
      <w:r>
        <w:t xml:space="preserve"> de toneladas equivalentes de petróleo. 1ktep = 10MWh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B40D3"/>
    <w:multiLevelType w:val="hybridMultilevel"/>
    <w:tmpl w:val="3B2C55C8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" w15:restartNumberingAfterBreak="0">
    <w:nsid w:val="0B8B7BA0"/>
    <w:multiLevelType w:val="multilevel"/>
    <w:tmpl w:val="97F65A66"/>
    <w:lvl w:ilvl="0">
      <w:start w:val="1"/>
      <w:numFmt w:val="none"/>
      <w:pStyle w:val="Ttulo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Ttulo2"/>
      <w:lvlText w:val="%1%2.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Ttulo3"/>
      <w:lvlText w:val="%1%2.%3"/>
      <w:lvlJc w:val="left"/>
      <w:pPr>
        <w:tabs>
          <w:tab w:val="num" w:pos="0"/>
        </w:tabs>
        <w:ind w:left="0" w:firstLine="0"/>
      </w:pPr>
      <w:rPr>
        <w:rFonts w:ascii="Redzone" w:hAnsi="Redzone" w:hint="default"/>
        <w:b w:val="0"/>
        <w:bCs w:val="0"/>
      </w:r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38A260C7"/>
    <w:multiLevelType w:val="hybridMultilevel"/>
    <w:tmpl w:val="07326AB8"/>
    <w:lvl w:ilvl="0" w:tplc="0C0A000F">
      <w:start w:val="1"/>
      <w:numFmt w:val="decimal"/>
      <w:lvlText w:val="%1."/>
      <w:lvlJc w:val="left"/>
      <w:pPr>
        <w:ind w:left="6480" w:hanging="360"/>
      </w:pPr>
    </w:lvl>
    <w:lvl w:ilvl="1" w:tplc="0C0A0019" w:tentative="1">
      <w:start w:val="1"/>
      <w:numFmt w:val="lowerLetter"/>
      <w:lvlText w:val="%2."/>
      <w:lvlJc w:val="left"/>
      <w:pPr>
        <w:ind w:left="7200" w:hanging="360"/>
      </w:pPr>
    </w:lvl>
    <w:lvl w:ilvl="2" w:tplc="0C0A001B" w:tentative="1">
      <w:start w:val="1"/>
      <w:numFmt w:val="lowerRoman"/>
      <w:lvlText w:val="%3."/>
      <w:lvlJc w:val="right"/>
      <w:pPr>
        <w:ind w:left="7920" w:hanging="180"/>
      </w:pPr>
    </w:lvl>
    <w:lvl w:ilvl="3" w:tplc="0C0A000F" w:tentative="1">
      <w:start w:val="1"/>
      <w:numFmt w:val="decimal"/>
      <w:lvlText w:val="%4."/>
      <w:lvlJc w:val="left"/>
      <w:pPr>
        <w:ind w:left="8640" w:hanging="360"/>
      </w:pPr>
    </w:lvl>
    <w:lvl w:ilvl="4" w:tplc="0C0A0019" w:tentative="1">
      <w:start w:val="1"/>
      <w:numFmt w:val="lowerLetter"/>
      <w:lvlText w:val="%5."/>
      <w:lvlJc w:val="left"/>
      <w:pPr>
        <w:ind w:left="9360" w:hanging="360"/>
      </w:pPr>
    </w:lvl>
    <w:lvl w:ilvl="5" w:tplc="0C0A001B" w:tentative="1">
      <w:start w:val="1"/>
      <w:numFmt w:val="lowerRoman"/>
      <w:lvlText w:val="%6."/>
      <w:lvlJc w:val="right"/>
      <w:pPr>
        <w:ind w:left="10080" w:hanging="180"/>
      </w:pPr>
    </w:lvl>
    <w:lvl w:ilvl="6" w:tplc="0C0A000F" w:tentative="1">
      <w:start w:val="1"/>
      <w:numFmt w:val="decimal"/>
      <w:lvlText w:val="%7."/>
      <w:lvlJc w:val="left"/>
      <w:pPr>
        <w:ind w:left="10800" w:hanging="360"/>
      </w:pPr>
    </w:lvl>
    <w:lvl w:ilvl="7" w:tplc="0C0A0019" w:tentative="1">
      <w:start w:val="1"/>
      <w:numFmt w:val="lowerLetter"/>
      <w:lvlText w:val="%8."/>
      <w:lvlJc w:val="left"/>
      <w:pPr>
        <w:ind w:left="11520" w:hanging="360"/>
      </w:pPr>
    </w:lvl>
    <w:lvl w:ilvl="8" w:tplc="0C0A001B" w:tentative="1">
      <w:start w:val="1"/>
      <w:numFmt w:val="lowerRoman"/>
      <w:lvlText w:val="%9."/>
      <w:lvlJc w:val="right"/>
      <w:pPr>
        <w:ind w:left="12240" w:hanging="180"/>
      </w:pPr>
    </w:lvl>
  </w:abstractNum>
  <w:abstractNum w:abstractNumId="3" w15:restartNumberingAfterBreak="0">
    <w:nsid w:val="3CCA5052"/>
    <w:multiLevelType w:val="hybridMultilevel"/>
    <w:tmpl w:val="59684182"/>
    <w:lvl w:ilvl="0" w:tplc="0C0A000B">
      <w:start w:val="1"/>
      <w:numFmt w:val="bullet"/>
      <w:lvlText w:val=""/>
      <w:lvlJc w:val="left"/>
      <w:pPr>
        <w:ind w:left="360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" w15:restartNumberingAfterBreak="0">
    <w:nsid w:val="488A0CE5"/>
    <w:multiLevelType w:val="hybridMultilevel"/>
    <w:tmpl w:val="CD8E459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E97F8F"/>
    <w:multiLevelType w:val="hybridMultilevel"/>
    <w:tmpl w:val="F19687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431358"/>
    <w:multiLevelType w:val="multilevel"/>
    <w:tmpl w:val="81A89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5E0F3E70"/>
    <w:multiLevelType w:val="multilevel"/>
    <w:tmpl w:val="97F65A66"/>
    <w:styleLink w:val="Estilo1"/>
    <w:lvl w:ilvl="0">
      <w:start w:val="1"/>
      <w:numFmt w:val="none"/>
      <w:suff w:val="nothing"/>
      <w:lvlText w:val="%1"/>
      <w:lvlJc w:val="left"/>
      <w:pPr>
        <w:ind w:left="0" w:firstLine="0"/>
      </w:pPr>
    </w:lvl>
    <w:lvl w:ilvl="1">
      <w:start w:val="1"/>
      <w:numFmt w:val="decimal"/>
      <w:lvlText w:val="%1%2.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lvlText w:val="%1%2.%3"/>
      <w:lvlJc w:val="left"/>
      <w:pPr>
        <w:tabs>
          <w:tab w:val="num" w:pos="0"/>
        </w:tabs>
        <w:ind w:left="709" w:firstLine="0"/>
      </w:pPr>
      <w:rPr>
        <w:rFonts w:ascii="Redzone" w:hAnsi="Redzone" w:hint="default"/>
        <w:b w:val="0"/>
        <w:bCs w:val="0"/>
      </w:r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670C03BF"/>
    <w:multiLevelType w:val="hybridMultilevel"/>
    <w:tmpl w:val="C7CA369C"/>
    <w:lvl w:ilvl="0" w:tplc="0C0A000F">
      <w:start w:val="1"/>
      <w:numFmt w:val="decimal"/>
      <w:lvlText w:val="%1."/>
      <w:lvlJc w:val="left"/>
      <w:pPr>
        <w:ind w:left="3600" w:hanging="360"/>
      </w:pPr>
    </w:lvl>
    <w:lvl w:ilvl="1" w:tplc="0C0A0019" w:tentative="1">
      <w:start w:val="1"/>
      <w:numFmt w:val="lowerLetter"/>
      <w:lvlText w:val="%2."/>
      <w:lvlJc w:val="left"/>
      <w:pPr>
        <w:ind w:left="4320" w:hanging="360"/>
      </w:pPr>
    </w:lvl>
    <w:lvl w:ilvl="2" w:tplc="0C0A001B" w:tentative="1">
      <w:start w:val="1"/>
      <w:numFmt w:val="lowerRoman"/>
      <w:lvlText w:val="%3."/>
      <w:lvlJc w:val="right"/>
      <w:pPr>
        <w:ind w:left="5040" w:hanging="180"/>
      </w:pPr>
    </w:lvl>
    <w:lvl w:ilvl="3" w:tplc="0C0A000F" w:tentative="1">
      <w:start w:val="1"/>
      <w:numFmt w:val="decimal"/>
      <w:lvlText w:val="%4."/>
      <w:lvlJc w:val="left"/>
      <w:pPr>
        <w:ind w:left="5760" w:hanging="360"/>
      </w:pPr>
    </w:lvl>
    <w:lvl w:ilvl="4" w:tplc="0C0A0019" w:tentative="1">
      <w:start w:val="1"/>
      <w:numFmt w:val="lowerLetter"/>
      <w:lvlText w:val="%5."/>
      <w:lvlJc w:val="left"/>
      <w:pPr>
        <w:ind w:left="6480" w:hanging="360"/>
      </w:pPr>
    </w:lvl>
    <w:lvl w:ilvl="5" w:tplc="0C0A001B" w:tentative="1">
      <w:start w:val="1"/>
      <w:numFmt w:val="lowerRoman"/>
      <w:lvlText w:val="%6."/>
      <w:lvlJc w:val="right"/>
      <w:pPr>
        <w:ind w:left="7200" w:hanging="180"/>
      </w:pPr>
    </w:lvl>
    <w:lvl w:ilvl="6" w:tplc="0C0A000F" w:tentative="1">
      <w:start w:val="1"/>
      <w:numFmt w:val="decimal"/>
      <w:lvlText w:val="%7."/>
      <w:lvlJc w:val="left"/>
      <w:pPr>
        <w:ind w:left="7920" w:hanging="360"/>
      </w:pPr>
    </w:lvl>
    <w:lvl w:ilvl="7" w:tplc="0C0A0019" w:tentative="1">
      <w:start w:val="1"/>
      <w:numFmt w:val="lowerLetter"/>
      <w:lvlText w:val="%8."/>
      <w:lvlJc w:val="left"/>
      <w:pPr>
        <w:ind w:left="8640" w:hanging="360"/>
      </w:pPr>
    </w:lvl>
    <w:lvl w:ilvl="8" w:tplc="0C0A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9" w15:restartNumberingAfterBreak="0">
    <w:nsid w:val="6AE22555"/>
    <w:multiLevelType w:val="hybridMultilevel"/>
    <w:tmpl w:val="AC38611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2F16981"/>
    <w:multiLevelType w:val="hybridMultilevel"/>
    <w:tmpl w:val="BE207654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1" w15:restartNumberingAfterBreak="0">
    <w:nsid w:val="79B02F47"/>
    <w:multiLevelType w:val="hybridMultilevel"/>
    <w:tmpl w:val="FCA6050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5055822">
    <w:abstractNumId w:val="1"/>
  </w:num>
  <w:num w:numId="2" w16cid:durableId="222521324">
    <w:abstractNumId w:val="6"/>
  </w:num>
  <w:num w:numId="3" w16cid:durableId="1066799841">
    <w:abstractNumId w:val="0"/>
  </w:num>
  <w:num w:numId="4" w16cid:durableId="973826684">
    <w:abstractNumId w:val="10"/>
  </w:num>
  <w:num w:numId="5" w16cid:durableId="307363977">
    <w:abstractNumId w:val="3"/>
  </w:num>
  <w:num w:numId="6" w16cid:durableId="20908607">
    <w:abstractNumId w:val="5"/>
  </w:num>
  <w:num w:numId="7" w16cid:durableId="968705804">
    <w:abstractNumId w:val="8"/>
  </w:num>
  <w:num w:numId="8" w16cid:durableId="187985308">
    <w:abstractNumId w:val="2"/>
  </w:num>
  <w:num w:numId="9" w16cid:durableId="32929892">
    <w:abstractNumId w:val="9"/>
  </w:num>
  <w:num w:numId="10" w16cid:durableId="2061203820">
    <w:abstractNumId w:val="11"/>
  </w:num>
  <w:num w:numId="11" w16cid:durableId="185604072">
    <w:abstractNumId w:val="4"/>
  </w:num>
  <w:num w:numId="12" w16cid:durableId="23278424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E36B3"/>
    <w:rsid w:val="000A26FE"/>
    <w:rsid w:val="001066D6"/>
    <w:rsid w:val="00133F54"/>
    <w:rsid w:val="001D33E6"/>
    <w:rsid w:val="001E5178"/>
    <w:rsid w:val="002F5B6A"/>
    <w:rsid w:val="003141AE"/>
    <w:rsid w:val="00315AD8"/>
    <w:rsid w:val="00315D0A"/>
    <w:rsid w:val="00344E95"/>
    <w:rsid w:val="00392E04"/>
    <w:rsid w:val="003962E5"/>
    <w:rsid w:val="003B3BC7"/>
    <w:rsid w:val="003C6D63"/>
    <w:rsid w:val="004C7064"/>
    <w:rsid w:val="005354D8"/>
    <w:rsid w:val="005E23F7"/>
    <w:rsid w:val="00647036"/>
    <w:rsid w:val="00695B00"/>
    <w:rsid w:val="0069717F"/>
    <w:rsid w:val="006E34CA"/>
    <w:rsid w:val="006F0532"/>
    <w:rsid w:val="00701A7B"/>
    <w:rsid w:val="0070391F"/>
    <w:rsid w:val="0075406E"/>
    <w:rsid w:val="007A765C"/>
    <w:rsid w:val="007F6E5A"/>
    <w:rsid w:val="008D6F4E"/>
    <w:rsid w:val="008E676F"/>
    <w:rsid w:val="009008DA"/>
    <w:rsid w:val="00985A95"/>
    <w:rsid w:val="009C2DB5"/>
    <w:rsid w:val="00B356AE"/>
    <w:rsid w:val="00B574E3"/>
    <w:rsid w:val="00B67D88"/>
    <w:rsid w:val="00BB3EC6"/>
    <w:rsid w:val="00BF1525"/>
    <w:rsid w:val="00C43A02"/>
    <w:rsid w:val="00C73D9B"/>
    <w:rsid w:val="00C815BD"/>
    <w:rsid w:val="00C8189A"/>
    <w:rsid w:val="00CC0D39"/>
    <w:rsid w:val="00CD6492"/>
    <w:rsid w:val="00CF5922"/>
    <w:rsid w:val="00D63A11"/>
    <w:rsid w:val="00D833D2"/>
    <w:rsid w:val="00D84207"/>
    <w:rsid w:val="00DD2CD1"/>
    <w:rsid w:val="00DE36B3"/>
    <w:rsid w:val="00E45812"/>
    <w:rsid w:val="00E77362"/>
    <w:rsid w:val="00E82C73"/>
    <w:rsid w:val="00E87C44"/>
    <w:rsid w:val="00EB1DB4"/>
    <w:rsid w:val="00EB5C2D"/>
    <w:rsid w:val="00EB7123"/>
    <w:rsid w:val="00F10593"/>
    <w:rsid w:val="00F1204F"/>
    <w:rsid w:val="00F174CA"/>
    <w:rsid w:val="00FA5E59"/>
    <w:rsid w:val="00FB48C9"/>
    <w:rsid w:val="00FB5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CD13C"/>
  <w15:docId w15:val="{BF808344-7437-479B-9267-EE4F4EE38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gl-E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Arial" w:hAnsi="Arial"/>
    </w:rPr>
  </w:style>
  <w:style w:type="paragraph" w:styleId="Ttulo1">
    <w:name w:val="heading 1"/>
    <w:basedOn w:val="Ttulo"/>
    <w:next w:val="Textodocorpo"/>
    <w:link w:val="Ttulo1Carc"/>
    <w:uiPriority w:val="9"/>
    <w:qFormat/>
    <w:pPr>
      <w:numPr>
        <w:numId w:val="1"/>
      </w:numPr>
      <w:jc w:val="center"/>
      <w:outlineLvl w:val="0"/>
    </w:pPr>
    <w:rPr>
      <w:rFonts w:ascii="Redzone" w:hAnsi="Redzone"/>
      <w:b/>
      <w:bCs/>
      <w:sz w:val="48"/>
      <w:szCs w:val="36"/>
    </w:rPr>
  </w:style>
  <w:style w:type="paragraph" w:styleId="Ttulo2">
    <w:name w:val="heading 2"/>
    <w:basedOn w:val="Ttulo"/>
    <w:next w:val="Textodocorpo"/>
    <w:uiPriority w:val="9"/>
    <w:unhideWhenUsed/>
    <w:qFormat/>
    <w:pPr>
      <w:numPr>
        <w:ilvl w:val="1"/>
        <w:numId w:val="1"/>
      </w:numPr>
      <w:spacing w:before="200"/>
      <w:outlineLvl w:val="1"/>
    </w:pPr>
    <w:rPr>
      <w:rFonts w:ascii="Redzone Med" w:hAnsi="Redzone Med"/>
      <w:bCs/>
      <w:sz w:val="32"/>
      <w:szCs w:val="32"/>
    </w:rPr>
  </w:style>
  <w:style w:type="paragraph" w:styleId="Ttulo3">
    <w:name w:val="heading 3"/>
    <w:basedOn w:val="Ttulo"/>
    <w:next w:val="Textodocorpo"/>
    <w:uiPriority w:val="9"/>
    <w:unhideWhenUsed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bo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lista">
    <w:name w:val="No List"/>
    <w:uiPriority w:val="99"/>
    <w:semiHidden/>
    <w:unhideWhenUsed/>
  </w:style>
  <w:style w:type="character" w:customStyle="1" w:styleId="Smbolosdenumeracin">
    <w:name w:val="Símbolos de numeración"/>
    <w:qFormat/>
  </w:style>
  <w:style w:type="character" w:customStyle="1" w:styleId="Vietas">
    <w:name w:val="Viñetas"/>
    <w:qFormat/>
    <w:rPr>
      <w:rFonts w:ascii="OpenSymbol" w:eastAsia="OpenSymbol" w:hAnsi="OpenSymbol" w:cs="OpenSymbol"/>
    </w:rPr>
  </w:style>
  <w:style w:type="character" w:styleId="nfase">
    <w:name w:val="Emphasis"/>
    <w:qFormat/>
    <w:rPr>
      <w:i/>
      <w:iCs/>
    </w:rPr>
  </w:style>
  <w:style w:type="character" w:customStyle="1" w:styleId="Caracteresdenotaarodap">
    <w:name w:val="Caracteres de nota a rodapé"/>
    <w:qFormat/>
  </w:style>
  <w:style w:type="character" w:styleId="Referenciadenotaaopdepxina">
    <w:name w:val="footnote reference"/>
    <w:rPr>
      <w:vertAlign w:val="superscript"/>
    </w:rPr>
  </w:style>
  <w:style w:type="character" w:styleId="Hiperligazn">
    <w:name w:val="Hyperlink"/>
    <w:uiPriority w:val="99"/>
    <w:rPr>
      <w:color w:val="000080"/>
      <w:u w:val="single"/>
    </w:rPr>
  </w:style>
  <w:style w:type="character" w:customStyle="1" w:styleId="Textoorixe">
    <w:name w:val="Texto orixe"/>
    <w:qFormat/>
    <w:rPr>
      <w:rFonts w:ascii="Calibri" w:eastAsia="NSimSun" w:hAnsi="Calibri" w:cs="Liberation Mono"/>
    </w:rPr>
  </w:style>
  <w:style w:type="paragraph" w:styleId="Ttulo">
    <w:name w:val="Title"/>
    <w:basedOn w:val="Normal"/>
    <w:next w:val="Textodocorpo"/>
    <w:uiPriority w:val="10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Textodocorpo">
    <w:name w:val="Body Text"/>
    <w:basedOn w:val="Normal"/>
    <w:link w:val="TextodocorpoCarc"/>
    <w:pPr>
      <w:spacing w:after="140" w:line="276" w:lineRule="auto"/>
    </w:pPr>
  </w:style>
  <w:style w:type="paragraph" w:styleId="Lista">
    <w:name w:val="List"/>
    <w:basedOn w:val="Textodocorpo"/>
  </w:style>
  <w:style w:type="paragraph" w:styleId="L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Cabeceiraerodap">
    <w:name w:val="Cabeceira e rodapé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Pdepxina">
    <w:name w:val="footer"/>
    <w:basedOn w:val="Cabeceiraerodap"/>
  </w:style>
  <w:style w:type="paragraph" w:styleId="Ttulodendice">
    <w:name w:val="index heading"/>
    <w:basedOn w:val="Ttulo"/>
    <w:pPr>
      <w:suppressLineNumbers/>
    </w:pPr>
    <w:rPr>
      <w:b/>
      <w:bCs/>
      <w:sz w:val="32"/>
      <w:szCs w:val="32"/>
    </w:rPr>
  </w:style>
  <w:style w:type="paragraph" w:styleId="Tboadeautoridades">
    <w:name w:val="table of authorities"/>
    <w:basedOn w:val="Ttulodendice"/>
    <w:rPr>
      <w:color w:val="000000"/>
    </w:rPr>
  </w:style>
  <w:style w:type="paragraph" w:styleId="Textodenotaaopdepxina">
    <w:name w:val="footnote text"/>
    <w:basedOn w:val="Normal"/>
    <w:pPr>
      <w:suppressLineNumbers/>
      <w:ind w:left="340" w:hanging="340"/>
    </w:pPr>
    <w:rPr>
      <w:sz w:val="20"/>
      <w:szCs w:val="20"/>
    </w:rPr>
  </w:style>
  <w:style w:type="paragraph" w:customStyle="1" w:styleId="Bibliografa1">
    <w:name w:val="Bibliografía 1"/>
    <w:basedOn w:val="ndice"/>
    <w:qFormat/>
    <w:pPr>
      <w:tabs>
        <w:tab w:val="right" w:leader="dot" w:pos="9638"/>
      </w:tabs>
    </w:pPr>
  </w:style>
  <w:style w:type="paragraph" w:styleId="Cabeceira">
    <w:name w:val="header"/>
    <w:basedOn w:val="Normal"/>
    <w:link w:val="CabeceiraCarc"/>
    <w:uiPriority w:val="99"/>
    <w:unhideWhenUsed/>
    <w:rsid w:val="00E87C44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CabeceiraCarc">
    <w:name w:val="Cabeceira Carác."/>
    <w:basedOn w:val="Tipodeletrapredefinidodopargrafo"/>
    <w:link w:val="Cabeceira"/>
    <w:uiPriority w:val="99"/>
    <w:rsid w:val="00E87C44"/>
    <w:rPr>
      <w:rFonts w:ascii="Arial" w:hAnsi="Arial" w:cs="Mangal"/>
      <w:szCs w:val="21"/>
    </w:rPr>
  </w:style>
  <w:style w:type="character" w:customStyle="1" w:styleId="Ttulo1Carc">
    <w:name w:val="Título 1 Carác."/>
    <w:basedOn w:val="Tipodeletrapredefinidodopargrafo"/>
    <w:link w:val="Ttulo1"/>
    <w:uiPriority w:val="9"/>
    <w:rsid w:val="009C2DB5"/>
    <w:rPr>
      <w:rFonts w:ascii="Redzone" w:eastAsia="Microsoft YaHei" w:hAnsi="Redzone"/>
      <w:b/>
      <w:bCs/>
      <w:sz w:val="48"/>
      <w:szCs w:val="36"/>
    </w:rPr>
  </w:style>
  <w:style w:type="paragraph" w:styleId="Bibliografa">
    <w:name w:val="Bibliography"/>
    <w:basedOn w:val="Normal"/>
    <w:next w:val="Normal"/>
    <w:uiPriority w:val="37"/>
    <w:unhideWhenUsed/>
    <w:rsid w:val="009C2DB5"/>
    <w:rPr>
      <w:rFonts w:cs="Mangal"/>
      <w:szCs w:val="21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315AD8"/>
    <w:pPr>
      <w:ind w:left="240" w:hanging="240"/>
    </w:pPr>
    <w:rPr>
      <w:rFonts w:cs="Mangal"/>
      <w:szCs w:val="21"/>
    </w:rPr>
  </w:style>
  <w:style w:type="paragraph" w:styleId="Ttulodondice">
    <w:name w:val="TOC Heading"/>
    <w:basedOn w:val="Ttulo1"/>
    <w:next w:val="Normal"/>
    <w:uiPriority w:val="39"/>
    <w:unhideWhenUsed/>
    <w:qFormat/>
    <w:rsid w:val="00E77362"/>
    <w:pPr>
      <w:keepLines/>
      <w:numPr>
        <w:numId w:val="0"/>
      </w:numPr>
      <w:suppressAutoHyphens w:val="0"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117A02" w:themeColor="accent1" w:themeShade="BF"/>
      <w:kern w:val="0"/>
      <w:sz w:val="32"/>
      <w:szCs w:val="32"/>
      <w:lang w:val="es-ES" w:eastAsia="es-ES" w:bidi="ar-SA"/>
    </w:rPr>
  </w:style>
  <w:style w:type="paragraph" w:styleId="Tboadecontidos1">
    <w:name w:val="toc 1"/>
    <w:basedOn w:val="Normal"/>
    <w:next w:val="Normal"/>
    <w:autoRedefine/>
    <w:uiPriority w:val="39"/>
    <w:unhideWhenUsed/>
    <w:rsid w:val="00E77362"/>
    <w:pPr>
      <w:tabs>
        <w:tab w:val="right" w:leader="dot" w:pos="9628"/>
      </w:tabs>
      <w:spacing w:before="120" w:after="120"/>
      <w:jc w:val="center"/>
    </w:pPr>
    <w:rPr>
      <w:rFonts w:ascii="Redzone" w:hAnsi="Redzone" w:cstheme="minorHAnsi"/>
      <w:caps/>
      <w:sz w:val="36"/>
      <w:szCs w:val="36"/>
    </w:rPr>
  </w:style>
  <w:style w:type="paragraph" w:styleId="Tboadecontidos2">
    <w:name w:val="toc 2"/>
    <w:basedOn w:val="Normal"/>
    <w:next w:val="Normal"/>
    <w:autoRedefine/>
    <w:uiPriority w:val="39"/>
    <w:unhideWhenUsed/>
    <w:rsid w:val="00E77362"/>
    <w:pPr>
      <w:ind w:left="240"/>
      <w:jc w:val="left"/>
    </w:pPr>
    <w:rPr>
      <w:rFonts w:asciiTheme="minorHAnsi" w:hAnsiTheme="minorHAnsi" w:cstheme="minorHAnsi"/>
      <w:smallCaps/>
      <w:sz w:val="20"/>
      <w:szCs w:val="20"/>
    </w:rPr>
  </w:style>
  <w:style w:type="paragraph" w:styleId="Tboadecontidos3">
    <w:name w:val="toc 3"/>
    <w:basedOn w:val="Normal"/>
    <w:next w:val="Normal"/>
    <w:autoRedefine/>
    <w:uiPriority w:val="39"/>
    <w:unhideWhenUsed/>
    <w:rsid w:val="00E77362"/>
    <w:pPr>
      <w:ind w:left="480"/>
      <w:jc w:val="left"/>
    </w:pPr>
    <w:rPr>
      <w:rFonts w:asciiTheme="minorHAnsi" w:hAnsiTheme="minorHAnsi" w:cstheme="minorHAnsi"/>
      <w:i/>
      <w:iCs/>
      <w:sz w:val="20"/>
      <w:szCs w:val="20"/>
    </w:rPr>
  </w:style>
  <w:style w:type="paragraph" w:styleId="Tboadecontidos4">
    <w:name w:val="toc 4"/>
    <w:basedOn w:val="Normal"/>
    <w:next w:val="Normal"/>
    <w:autoRedefine/>
    <w:uiPriority w:val="39"/>
    <w:unhideWhenUsed/>
    <w:rsid w:val="00E77362"/>
    <w:pPr>
      <w:ind w:left="720"/>
      <w:jc w:val="left"/>
    </w:pPr>
    <w:rPr>
      <w:rFonts w:asciiTheme="minorHAnsi" w:hAnsiTheme="minorHAnsi" w:cstheme="minorHAnsi"/>
      <w:sz w:val="18"/>
      <w:szCs w:val="18"/>
    </w:rPr>
  </w:style>
  <w:style w:type="paragraph" w:styleId="Tboadecontidos5">
    <w:name w:val="toc 5"/>
    <w:basedOn w:val="Normal"/>
    <w:next w:val="Normal"/>
    <w:autoRedefine/>
    <w:uiPriority w:val="39"/>
    <w:unhideWhenUsed/>
    <w:rsid w:val="00E77362"/>
    <w:pPr>
      <w:ind w:left="960"/>
      <w:jc w:val="left"/>
    </w:pPr>
    <w:rPr>
      <w:rFonts w:asciiTheme="minorHAnsi" w:hAnsiTheme="minorHAnsi" w:cstheme="minorHAnsi"/>
      <w:sz w:val="18"/>
      <w:szCs w:val="18"/>
    </w:rPr>
  </w:style>
  <w:style w:type="paragraph" w:styleId="Tboadecontidos6">
    <w:name w:val="toc 6"/>
    <w:basedOn w:val="Normal"/>
    <w:next w:val="Normal"/>
    <w:autoRedefine/>
    <w:uiPriority w:val="39"/>
    <w:unhideWhenUsed/>
    <w:rsid w:val="00E77362"/>
    <w:pPr>
      <w:ind w:left="1200"/>
      <w:jc w:val="left"/>
    </w:pPr>
    <w:rPr>
      <w:rFonts w:asciiTheme="minorHAnsi" w:hAnsiTheme="minorHAnsi" w:cstheme="minorHAnsi"/>
      <w:sz w:val="18"/>
      <w:szCs w:val="18"/>
    </w:rPr>
  </w:style>
  <w:style w:type="paragraph" w:styleId="Tboadecontidos7">
    <w:name w:val="toc 7"/>
    <w:basedOn w:val="Normal"/>
    <w:next w:val="Normal"/>
    <w:autoRedefine/>
    <w:uiPriority w:val="39"/>
    <w:unhideWhenUsed/>
    <w:rsid w:val="00E77362"/>
    <w:pPr>
      <w:ind w:left="1440"/>
      <w:jc w:val="left"/>
    </w:pPr>
    <w:rPr>
      <w:rFonts w:asciiTheme="minorHAnsi" w:hAnsiTheme="minorHAnsi" w:cstheme="minorHAnsi"/>
      <w:sz w:val="18"/>
      <w:szCs w:val="18"/>
    </w:rPr>
  </w:style>
  <w:style w:type="paragraph" w:styleId="Tboadecontidos8">
    <w:name w:val="toc 8"/>
    <w:basedOn w:val="Normal"/>
    <w:next w:val="Normal"/>
    <w:autoRedefine/>
    <w:uiPriority w:val="39"/>
    <w:unhideWhenUsed/>
    <w:rsid w:val="00E77362"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Tboadecontidos9">
    <w:name w:val="toc 9"/>
    <w:basedOn w:val="Normal"/>
    <w:next w:val="Normal"/>
    <w:autoRedefine/>
    <w:uiPriority w:val="39"/>
    <w:unhideWhenUsed/>
    <w:rsid w:val="00E77362"/>
    <w:pPr>
      <w:ind w:left="1920"/>
      <w:jc w:val="left"/>
    </w:pPr>
    <w:rPr>
      <w:rFonts w:asciiTheme="minorHAnsi" w:hAnsiTheme="minorHAnsi" w:cstheme="minorHAnsi"/>
      <w:sz w:val="18"/>
      <w:szCs w:val="18"/>
    </w:rPr>
  </w:style>
  <w:style w:type="paragraph" w:styleId="Revisin">
    <w:name w:val="Revision"/>
    <w:hidden/>
    <w:uiPriority w:val="99"/>
    <w:semiHidden/>
    <w:rsid w:val="00E77362"/>
    <w:pPr>
      <w:suppressAutoHyphens w:val="0"/>
    </w:pPr>
    <w:rPr>
      <w:rFonts w:ascii="Arial" w:hAnsi="Arial" w:cs="Mangal"/>
      <w:szCs w:val="21"/>
    </w:rPr>
  </w:style>
  <w:style w:type="character" w:customStyle="1" w:styleId="TextodocorpoCarc">
    <w:name w:val="Texto do corpo Carác."/>
    <w:basedOn w:val="Tipodeletrapredefinidodopargrafo"/>
    <w:link w:val="Textodocorpo"/>
    <w:rsid w:val="00E77362"/>
    <w:rPr>
      <w:rFonts w:ascii="Arial" w:hAnsi="Arial"/>
    </w:rPr>
  </w:style>
  <w:style w:type="paragraph" w:styleId="Senespazamento">
    <w:name w:val="No Spacing"/>
    <w:link w:val="SenespazamentoCarc"/>
    <w:uiPriority w:val="1"/>
    <w:qFormat/>
    <w:rsid w:val="003141AE"/>
    <w:pPr>
      <w:suppressAutoHyphens w:val="0"/>
    </w:pPr>
    <w:rPr>
      <w:rFonts w:asciiTheme="minorHAnsi" w:eastAsiaTheme="minorEastAsia" w:hAnsiTheme="minorHAnsi" w:cstheme="minorBidi"/>
      <w:kern w:val="0"/>
      <w:sz w:val="22"/>
      <w:szCs w:val="22"/>
      <w:lang w:val="es-ES" w:eastAsia="es-ES" w:bidi="ar-SA"/>
    </w:rPr>
  </w:style>
  <w:style w:type="character" w:customStyle="1" w:styleId="SenespazamentoCarc">
    <w:name w:val="Sen espazamento Carác."/>
    <w:basedOn w:val="Tipodeletrapredefinidodopargrafo"/>
    <w:link w:val="Senespazamento"/>
    <w:uiPriority w:val="1"/>
    <w:rsid w:val="003141AE"/>
    <w:rPr>
      <w:rFonts w:asciiTheme="minorHAnsi" w:eastAsiaTheme="minorEastAsia" w:hAnsiTheme="minorHAnsi" w:cstheme="minorBidi"/>
      <w:kern w:val="0"/>
      <w:sz w:val="22"/>
      <w:szCs w:val="22"/>
      <w:lang w:val="es-ES" w:eastAsia="es-ES" w:bidi="ar-SA"/>
    </w:rPr>
  </w:style>
  <w:style w:type="character" w:styleId="Textodomarcadordeposicin">
    <w:name w:val="Placeholder Text"/>
    <w:basedOn w:val="Tipodeletrapredefinidodopargrafo"/>
    <w:uiPriority w:val="99"/>
    <w:semiHidden/>
    <w:rsid w:val="00EB7123"/>
    <w:rPr>
      <w:color w:val="666666"/>
    </w:rPr>
  </w:style>
  <w:style w:type="paragraph" w:styleId="Pargrafodelista">
    <w:name w:val="List Paragraph"/>
    <w:basedOn w:val="Normal"/>
    <w:uiPriority w:val="34"/>
    <w:qFormat/>
    <w:rsid w:val="00392E04"/>
    <w:pPr>
      <w:ind w:left="720"/>
      <w:contextualSpacing/>
    </w:pPr>
    <w:rPr>
      <w:rFonts w:cs="Mangal"/>
      <w:szCs w:val="21"/>
    </w:rPr>
  </w:style>
  <w:style w:type="numbering" w:customStyle="1" w:styleId="Estilo1">
    <w:name w:val="Estilo1"/>
    <w:uiPriority w:val="99"/>
    <w:rsid w:val="00392E04"/>
    <w:pPr>
      <w:numPr>
        <w:numId w:val="12"/>
      </w:numPr>
    </w:pPr>
  </w:style>
  <w:style w:type="paragraph" w:styleId="Textodenotadefin">
    <w:name w:val="endnote text"/>
    <w:basedOn w:val="Normal"/>
    <w:link w:val="TextodenotadefinCarc"/>
    <w:uiPriority w:val="99"/>
    <w:semiHidden/>
    <w:unhideWhenUsed/>
    <w:rsid w:val="00C73D9B"/>
    <w:rPr>
      <w:rFonts w:cs="Mangal"/>
      <w:sz w:val="20"/>
      <w:szCs w:val="18"/>
    </w:rPr>
  </w:style>
  <w:style w:type="character" w:customStyle="1" w:styleId="TextodenotadefinCarc">
    <w:name w:val="Texto de nota de fin Carác."/>
    <w:basedOn w:val="Tipodeletrapredefinidodopargrafo"/>
    <w:link w:val="Textodenotadefin"/>
    <w:uiPriority w:val="99"/>
    <w:semiHidden/>
    <w:rsid w:val="00C73D9B"/>
    <w:rPr>
      <w:rFonts w:ascii="Arial" w:hAnsi="Arial" w:cs="Mangal"/>
      <w:sz w:val="20"/>
      <w:szCs w:val="18"/>
    </w:rPr>
  </w:style>
  <w:style w:type="character" w:styleId="Referenciadenotadefin">
    <w:name w:val="endnote reference"/>
    <w:basedOn w:val="Tipodeletrapredefinidodopargrafo"/>
    <w:uiPriority w:val="99"/>
    <w:semiHidden/>
    <w:unhideWhenUsed/>
    <w:rsid w:val="00C73D9B"/>
    <w:rPr>
      <w:vertAlign w:val="superscript"/>
    </w:rPr>
  </w:style>
  <w:style w:type="paragraph" w:styleId="Tboadeilustracins">
    <w:name w:val="table of figures"/>
    <w:basedOn w:val="Normal"/>
    <w:next w:val="Normal"/>
    <w:uiPriority w:val="99"/>
    <w:unhideWhenUsed/>
    <w:rsid w:val="001D33E6"/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9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4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1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1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9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4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8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9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1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13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7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2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36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2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2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8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9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0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0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1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0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INE25</b:Tag>
    <b:SourceType>DocumentFromInternetSite</b:SourceType>
    <b:Guid>{2D2EBBBE-4904-439C-B030-08C784B10168}</b:Guid>
    <b:LCID>gl-ES</b:LCID>
    <b:Author>
      <b:Author>
        <b:NameList>
          <b:Person>
            <b:Last>INEGA</b:Last>
          </b:Person>
        </b:NameList>
      </b:Author>
    </b:Author>
    <b:Title>Balance Enerxético de Galicia 2023</b:Title>
    <b:Year>2025</b:Year>
    <b:Month>Maio</b:Month>
    <b:URL>https://www.inega.gal/sites/default/files/publicacions/Balance_enerxetico_Galicia_2023_maio_2025.pdf</b:URL>
    <b:RefOrder>1</b:RefOrder>
  </b:Source>
  <b:Source>
    <b:Tag>Man83</b:Tag>
    <b:SourceType>Book</b:SourceType>
    <b:Guid>{67238F73-17CB-41EC-B922-AEE187B2F324}</b:Guid>
    <b:Title>Aislamiento térmico</b:Title>
    <b:Year>1983</b:Year>
    <b:Author>
      <b:Author>
        <b:NameList>
          <b:Person>
            <b:Last>Margarida</b:Last>
            <b:First>Manuel</b:First>
          </b:Person>
        </b:NameList>
      </b:Author>
    </b:Author>
    <b:Publisher>Reverte</b:Publisher>
    <b:LCID>gl-ES</b:LCID>
    <b:RefOrder>4</b:RefOrder>
  </b:Source>
  <b:Source>
    <b:Tag>Ins10</b:Tag>
    <b:SourceType>Report</b:SourceType>
    <b:Guid>{07E4DB0C-F317-43F9-984A-8F369AFA6393}</b:Guid>
    <b:Title>Consumos del Sector Residencial en España (Proyecto SPAHOUSEC)</b:Title>
    <b:Year>2010</b:Year>
    <b:LCID>gl-ES</b:LCID>
    <b:Author>
      <b:Author>
        <b:Corporate>IDAE</b:Corporate>
      </b:Author>
    </b:Author>
    <b:URL>https://www.idae.es/sites/default/files/estudios_informes_y_estadisticas/Informe_SPAHOUSEC_Basico_logo_Eurostat_negro_FINAL.pdf</b:URL>
    <b:RefOrder>3</b:RefOrder>
  </b:Source>
  <b:Source>
    <b:Tag>Zam15</b:Tag>
    <b:SourceType>DocumentFromInternetSite</b:SourceType>
    <b:Guid>{4EA112B6-644B-4D8E-905B-079B29062749}</b:Guid>
    <b:Author>
      <b:Author>
        <b:NameList>
          <b:Person>
            <b:Last>Zamora Martínez</b:Last>
            <b:First>Marisela</b:First>
            <b:Middle>Cristina</b:Middle>
          </b:Person>
        </b:NameList>
      </b:Author>
    </b:Author>
    <b:Title>Cambio climático. Revista mexicana de ciencias forestales</b:Title>
    <b:Year>2015</b:Year>
    <b:URL>http://www.scielo.org.mx/scielo.php?script=sci_arttext&amp;pid=S2007-11322015000500001&amp;lng=es&amp;tlng=es</b:URL>
    <b:RefOrder>2</b:RefOrder>
  </b:Source>
</b:Sources>
</file>

<file path=customXml/itemProps1.xml><?xml version="1.0" encoding="utf-8"?>
<ds:datastoreItem xmlns:ds="http://schemas.openxmlformats.org/officeDocument/2006/customXml" ds:itemID="{37350A32-C427-4772-900E-A9BCAE5951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12</Pages>
  <Words>1193</Words>
  <Characters>6564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Deseño e construción dun prototipo para o estudo do consumo enerxético en vivendas</vt:lpstr>
    </vt:vector>
  </TitlesOfParts>
  <Company>I.E.S. Lucus augusti</Company>
  <LinksUpToDate>false</LinksUpToDate>
  <CharactersWithSpaces>7742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Deseño e construción dun prototipo para o estudo do consumo enerxético en vivendas</dc:title>
  <dc:creator>Saúl Cid Seijas</dc:creator>
  <cp:lastModifiedBy>Saúl Cid</cp:lastModifiedBy>
  <cp:revision>2</cp:revision>
  <cp:lastPrinted>2026-01-08T15:43:00Z</cp:lastPrinted>
  <dcterms:created xsi:type="dcterms:W3CDTF">2026-01-31T16:33:00Z</dcterms:created>
  <dcterms:modified xsi:type="dcterms:W3CDTF">2026-01-31T16:33:00Z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2025-12-20T19:16:29Z</dcterms:created>
  <dc:creator/>
  <dc:description/>
  <dc:language>gl-ES</dc:language>
  <cp:lastModifiedBy/>
  <cp:lastPrinted>2025-12-26T16:15:17Z</cp:lastPrinted>
  <dcterms:modified xsi:type="dcterms:W3CDTF">2025-12-28T13:19:46Z</dcterms:modified>
  <cp:revision>23</cp:revision>
  <dc:subject/>
  <dc:title/>
</cp:coreProperties>
</file>