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E5CF" w14:textId="77777777" w:rsidR="00921D75" w:rsidRDefault="00640B19">
      <w:pPr>
        <w:pStyle w:val="Heading2"/>
        <w:contextualSpacing w:val="0"/>
      </w:pPr>
      <w:r>
        <w:t xml:space="preserve">Comment </w:t>
      </w:r>
      <w:proofErr w:type="spellStart"/>
      <w:r>
        <w:t>nettoyer</w:t>
      </w:r>
      <w:proofErr w:type="spellEnd"/>
      <w:r>
        <w:t xml:space="preserve"> les </w:t>
      </w:r>
      <w:proofErr w:type="spellStart"/>
      <w:r>
        <w:t>données</w:t>
      </w:r>
      <w:proofErr w:type="spellEnd"/>
    </w:p>
    <w:p w14:paraId="0C2F1DC1" w14:textId="77777777" w:rsidR="00921D75" w:rsidRDefault="00921D75">
      <w:pPr>
        <w:contextualSpacing w:val="0"/>
      </w:pPr>
    </w:p>
    <w:p w14:paraId="069529CB" w14:textId="77777777" w:rsidR="00921D75" w:rsidRDefault="00640B19">
      <w:pPr>
        <w:contextualSpacing w:val="0"/>
      </w:pPr>
      <w:r>
        <w:t xml:space="preserve">Un des plus grands </w:t>
      </w:r>
      <w:proofErr w:type="spellStart"/>
      <w:r>
        <w:t>défis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rencontre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travaille</w:t>
      </w:r>
      <w:proofErr w:type="spellEnd"/>
      <w:r>
        <w:t xml:space="preserve"> avec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remarquent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changent</w:t>
      </w:r>
      <w:proofErr w:type="spellEnd"/>
      <w:r>
        <w:t xml:space="preserve"> au fil des </w:t>
      </w:r>
      <w:proofErr w:type="spellStart"/>
      <w:r>
        <w:t>années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 xml:space="preserve"> et </w:t>
      </w:r>
      <w:proofErr w:type="spellStart"/>
      <w:r>
        <w:t>résultent</w:t>
      </w:r>
      <w:proofErr w:type="spellEnd"/>
      <w:r>
        <w:t xml:space="preserve"> de la </w:t>
      </w:r>
      <w:proofErr w:type="spellStart"/>
      <w:r>
        <w:t>mauvaise</w:t>
      </w:r>
      <w:proofErr w:type="spellEnd"/>
      <w:r>
        <w:t xml:space="preserve"> </w:t>
      </w:r>
      <w:proofErr w:type="spellStart"/>
      <w:r>
        <w:t>saisie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(</w:t>
      </w:r>
      <w:proofErr w:type="spellStart"/>
      <w:r>
        <w:t>fautes</w:t>
      </w:r>
      <w:proofErr w:type="spellEnd"/>
      <w:r>
        <w:t xml:space="preserve"> de frappe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fausses</w:t>
      </w:r>
      <w:proofErr w:type="spellEnd"/>
      <w:r>
        <w:t xml:space="preserve"> </w:t>
      </w:r>
      <w:proofErr w:type="spellStart"/>
      <w:r>
        <w:t>abréviations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>).</w:t>
      </w:r>
    </w:p>
    <w:p w14:paraId="2370F876" w14:textId="77777777" w:rsidR="00921D75" w:rsidRDefault="00640B19">
      <w:pPr>
        <w:spacing w:after="255"/>
        <w:contextualSpacing w:val="0"/>
      </w:pP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travaille</w:t>
      </w:r>
      <w:proofErr w:type="spellEnd"/>
      <w:r>
        <w:t xml:space="preserve"> avec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de </w:t>
      </w:r>
      <w:proofErr w:type="spellStart"/>
      <w:r>
        <w:t>comprendre</w:t>
      </w:r>
      <w:proofErr w:type="spellEnd"/>
      <w:r>
        <w:t xml:space="preserve"> comment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et les </w:t>
      </w:r>
      <w:proofErr w:type="spellStart"/>
      <w:r>
        <w:t>corriger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rendre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pl</w:t>
      </w:r>
      <w:r>
        <w:t xml:space="preserve">us </w:t>
      </w:r>
      <w:proofErr w:type="spellStart"/>
      <w:r>
        <w:t>utiles</w:t>
      </w:r>
      <w:proofErr w:type="spellEnd"/>
      <w:r>
        <w:t>.</w:t>
      </w:r>
    </w:p>
    <w:p w14:paraId="3FF884AF" w14:textId="77777777" w:rsidR="00921D75" w:rsidRDefault="00640B19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3C0701CB" w14:textId="77777777" w:rsidR="00921D75" w:rsidRDefault="00640B19">
      <w:pPr>
        <w:numPr>
          <w:ilvl w:val="0"/>
          <w:numId w:val="6"/>
        </w:numPr>
        <w:ind w:left="600" w:hanging="360"/>
      </w:pPr>
      <w:r>
        <w:t xml:space="preserve">Les </w:t>
      </w:r>
      <w:proofErr w:type="spellStart"/>
      <w:r>
        <w:t>erreurs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les plus </w:t>
      </w:r>
      <w:proofErr w:type="spellStart"/>
      <w:r>
        <w:t>fréquentes</w:t>
      </w:r>
      <w:proofErr w:type="spellEnd"/>
    </w:p>
    <w:p w14:paraId="73DCA8E0" w14:textId="77777777" w:rsidR="00921D75" w:rsidRDefault="00640B19">
      <w:pPr>
        <w:numPr>
          <w:ilvl w:val="0"/>
          <w:numId w:val="6"/>
        </w:numPr>
        <w:ind w:left="600" w:hanging="360"/>
      </w:pPr>
      <w:r>
        <w:t xml:space="preserve">Les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les </w:t>
      </w:r>
      <w:proofErr w:type="spellStart"/>
      <w:r>
        <w:t>données</w:t>
      </w:r>
      <w:proofErr w:type="spellEnd"/>
    </w:p>
    <w:p w14:paraId="73479B4C" w14:textId="77777777" w:rsidR="00921D75" w:rsidRDefault="00640B19">
      <w:pPr>
        <w:numPr>
          <w:ilvl w:val="0"/>
          <w:numId w:val="6"/>
        </w:numPr>
        <w:ind w:left="600" w:hanging="36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nettoyer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1D1DB19E" w14:textId="77777777" w:rsidR="00C14B75" w:rsidRDefault="00C14B75" w:rsidP="00C14B75"/>
    <w:p w14:paraId="1733A962" w14:textId="77777777" w:rsidR="00C14B75" w:rsidRPr="00C14B75" w:rsidRDefault="00C14B75" w:rsidP="00C14B75">
      <w:pPr>
        <w:pStyle w:val="Heading2"/>
        <w:spacing w:before="0"/>
        <w:contextualSpacing w:val="0"/>
      </w:pPr>
      <w:r w:rsidRPr="00C14B75">
        <w:t xml:space="preserve">Le </w:t>
      </w:r>
      <w:proofErr w:type="spellStart"/>
      <w:r w:rsidRPr="00C14B75">
        <w:t>nettoyage</w:t>
      </w:r>
      <w:proofErr w:type="spellEnd"/>
      <w:r w:rsidRPr="00C14B75">
        <w:t xml:space="preserve"> des </w:t>
      </w:r>
      <w:proofErr w:type="spellStart"/>
      <w:r w:rsidRPr="00C14B75">
        <w:t>données</w:t>
      </w:r>
      <w:proofErr w:type="spellEnd"/>
      <w:r w:rsidRPr="00C14B75">
        <w:t xml:space="preserve"> - </w:t>
      </w:r>
      <w:proofErr w:type="spellStart"/>
      <w:r w:rsidRPr="00C14B75">
        <w:t>en</w:t>
      </w:r>
      <w:proofErr w:type="spellEnd"/>
      <w:r w:rsidRPr="00C14B75">
        <w:t xml:space="preserve"> 2 minutes</w:t>
      </w:r>
    </w:p>
    <w:p w14:paraId="33F5C3CF" w14:textId="77777777" w:rsidR="00C14B75" w:rsidRPr="00C14B75" w:rsidRDefault="00C14B75" w:rsidP="00C14B75">
      <w:r w:rsidRPr="00C14B75">
        <w:t xml:space="preserve">David Tarrant, </w:t>
      </w:r>
      <w:proofErr w:type="spellStart"/>
      <w:r w:rsidRPr="00C14B75">
        <w:t>formateur</w:t>
      </w:r>
      <w:proofErr w:type="spellEnd"/>
      <w:r w:rsidRPr="00C14B75">
        <w:t xml:space="preserve"> à </w:t>
      </w:r>
      <w:proofErr w:type="spellStart"/>
      <w:r w:rsidRPr="00C14B75">
        <w:t>l’ODI</w:t>
      </w:r>
      <w:proofErr w:type="spellEnd"/>
      <w:r w:rsidRPr="00C14B75">
        <w:t xml:space="preserve">, </w:t>
      </w:r>
      <w:proofErr w:type="spellStart"/>
      <w:r w:rsidRPr="00C14B75">
        <w:t>explique</w:t>
      </w:r>
      <w:proofErr w:type="spellEnd"/>
      <w:r w:rsidRPr="00C14B75">
        <w:t xml:space="preserve"> </w:t>
      </w:r>
      <w:proofErr w:type="spellStart"/>
      <w:r w:rsidRPr="00C14B75">
        <w:t>pourquoi</w:t>
      </w:r>
      <w:proofErr w:type="spellEnd"/>
      <w:r w:rsidRPr="00C14B75">
        <w:t xml:space="preserve"> </w:t>
      </w:r>
      <w:proofErr w:type="spellStart"/>
      <w:r w:rsidRPr="00C14B75">
        <w:t>il</w:t>
      </w:r>
      <w:proofErr w:type="spellEnd"/>
      <w:r w:rsidRPr="00C14B75">
        <w:t xml:space="preserve"> </w:t>
      </w:r>
      <w:proofErr w:type="spellStart"/>
      <w:r w:rsidRPr="00C14B75">
        <w:t>est</w:t>
      </w:r>
      <w:proofErr w:type="spellEnd"/>
      <w:r w:rsidRPr="00C14B75">
        <w:t xml:space="preserve"> important que les </w:t>
      </w:r>
      <w:proofErr w:type="spellStart"/>
      <w:r w:rsidRPr="00C14B75">
        <w:t>données</w:t>
      </w:r>
      <w:proofErr w:type="spellEnd"/>
      <w:r w:rsidRPr="00C14B75">
        <w:t xml:space="preserve"> </w:t>
      </w:r>
      <w:proofErr w:type="spellStart"/>
      <w:r w:rsidRPr="00C14B75">
        <w:t>ouvertes</w:t>
      </w:r>
      <w:proofErr w:type="spellEnd"/>
      <w:r w:rsidRPr="00C14B75">
        <w:t xml:space="preserve"> </w:t>
      </w:r>
      <w:proofErr w:type="spellStart"/>
      <w:r w:rsidRPr="00C14B75">
        <w:t>soient</w:t>
      </w:r>
      <w:proofErr w:type="spellEnd"/>
      <w:r w:rsidRPr="00C14B75">
        <w:t xml:space="preserve"> </w:t>
      </w:r>
      <w:proofErr w:type="spellStart"/>
      <w:r w:rsidRPr="00C14B75">
        <w:t>propres</w:t>
      </w:r>
      <w:proofErr w:type="spellEnd"/>
      <w:r w:rsidRPr="00C14B75">
        <w:t xml:space="preserve">, comment </w:t>
      </w:r>
      <w:proofErr w:type="spellStart"/>
      <w:r w:rsidRPr="00C14B75">
        <w:t>nettoyer</w:t>
      </w:r>
      <w:proofErr w:type="spellEnd"/>
      <w:r w:rsidRPr="00C14B75">
        <w:t xml:space="preserve"> les </w:t>
      </w:r>
      <w:proofErr w:type="spellStart"/>
      <w:r w:rsidRPr="00C14B75">
        <w:t>données</w:t>
      </w:r>
      <w:proofErr w:type="spellEnd"/>
      <w:r w:rsidRPr="00C14B75">
        <w:t xml:space="preserve"> </w:t>
      </w:r>
      <w:proofErr w:type="spellStart"/>
      <w:r w:rsidRPr="00C14B75">
        <w:t>ouvertes</w:t>
      </w:r>
      <w:proofErr w:type="spellEnd"/>
      <w:r w:rsidRPr="00C14B75">
        <w:t xml:space="preserve"> que </w:t>
      </w:r>
      <w:proofErr w:type="spellStart"/>
      <w:r w:rsidRPr="00C14B75">
        <w:t>vous</w:t>
      </w:r>
      <w:proofErr w:type="spellEnd"/>
      <w:r w:rsidRPr="00C14B75">
        <w:t xml:space="preserve"> </w:t>
      </w:r>
      <w:proofErr w:type="spellStart"/>
      <w:r w:rsidRPr="00C14B75">
        <w:t>trouvez</w:t>
      </w:r>
      <w:proofErr w:type="spellEnd"/>
      <w:r w:rsidRPr="00C14B75">
        <w:t xml:space="preserve"> et </w:t>
      </w:r>
      <w:proofErr w:type="spellStart"/>
      <w:r w:rsidRPr="00C14B75">
        <w:t>quels</w:t>
      </w:r>
      <w:proofErr w:type="spellEnd"/>
      <w:r w:rsidRPr="00C14B75">
        <w:t xml:space="preserve"> </w:t>
      </w:r>
      <w:proofErr w:type="spellStart"/>
      <w:r w:rsidRPr="00C14B75">
        <w:t>sont</w:t>
      </w:r>
      <w:proofErr w:type="spellEnd"/>
      <w:r w:rsidRPr="00C14B75">
        <w:t xml:space="preserve"> les </w:t>
      </w:r>
      <w:proofErr w:type="spellStart"/>
      <w:r w:rsidRPr="00C14B75">
        <w:t>outils</w:t>
      </w:r>
      <w:proofErr w:type="spellEnd"/>
      <w:r w:rsidRPr="00C14B75">
        <w:t xml:space="preserve"> </w:t>
      </w:r>
      <w:proofErr w:type="spellStart"/>
      <w:r w:rsidRPr="00C14B75">
        <w:t>disponibles</w:t>
      </w:r>
      <w:proofErr w:type="spellEnd"/>
      <w:r w:rsidRPr="00C14B75">
        <w:t xml:space="preserve"> pour </w:t>
      </w:r>
      <w:proofErr w:type="spellStart"/>
      <w:r w:rsidRPr="00C14B75">
        <w:t>vous</w:t>
      </w:r>
      <w:proofErr w:type="spellEnd"/>
      <w:r w:rsidRPr="00C14B75">
        <w:t xml:space="preserve"> aider.</w:t>
      </w:r>
    </w:p>
    <w:p w14:paraId="7665A04E" w14:textId="77777777" w:rsidR="00C14B75" w:rsidRPr="00C14B75" w:rsidRDefault="00C14B75" w:rsidP="00C14B75">
      <w:pPr>
        <w:rPr>
          <w:b/>
          <w:bCs/>
        </w:rPr>
      </w:pPr>
      <w:r w:rsidRPr="00C14B75">
        <w:rPr>
          <w:b/>
          <w:bCs/>
        </w:rPr>
        <w:t xml:space="preserve">Pour </w:t>
      </w:r>
      <w:proofErr w:type="spellStart"/>
      <w:r w:rsidRPr="00C14B75">
        <w:rPr>
          <w:b/>
          <w:bCs/>
        </w:rPr>
        <w:t>activer</w:t>
      </w:r>
      <w:proofErr w:type="spellEnd"/>
      <w:r w:rsidRPr="00C14B75">
        <w:rPr>
          <w:b/>
          <w:bCs/>
        </w:rPr>
        <w:t xml:space="preserve"> les sous-titres </w:t>
      </w:r>
      <w:proofErr w:type="spellStart"/>
      <w:r w:rsidRPr="00C14B75">
        <w:rPr>
          <w:b/>
          <w:bCs/>
        </w:rPr>
        <w:t>en</w:t>
      </w:r>
      <w:proofErr w:type="spellEnd"/>
      <w:r w:rsidRPr="00C14B75">
        <w:rPr>
          <w:b/>
          <w:bCs/>
        </w:rPr>
        <w:t xml:space="preserve"> </w:t>
      </w:r>
      <w:proofErr w:type="spellStart"/>
      <w:r w:rsidRPr="00C14B75">
        <w:rPr>
          <w:b/>
          <w:bCs/>
        </w:rPr>
        <w:t>français</w:t>
      </w:r>
      <w:proofErr w:type="spellEnd"/>
      <w:r w:rsidRPr="00C14B75">
        <w:rPr>
          <w:b/>
          <w:bCs/>
        </w:rPr>
        <w:t xml:space="preserve">, </w:t>
      </w:r>
      <w:proofErr w:type="spellStart"/>
      <w:r w:rsidRPr="00C14B75">
        <w:rPr>
          <w:b/>
          <w:bCs/>
        </w:rPr>
        <w:t>veuillez</w:t>
      </w:r>
      <w:proofErr w:type="spellEnd"/>
      <w:r w:rsidRPr="00C14B75">
        <w:rPr>
          <w:b/>
          <w:bCs/>
        </w:rPr>
        <w:t xml:space="preserve"> </w:t>
      </w:r>
      <w:proofErr w:type="spellStart"/>
      <w:r w:rsidRPr="00C14B75">
        <w:rPr>
          <w:b/>
          <w:bCs/>
        </w:rPr>
        <w:t>cliquer</w:t>
      </w:r>
      <w:proofErr w:type="spellEnd"/>
      <w:r w:rsidRPr="00C14B75">
        <w:rPr>
          <w:b/>
          <w:bCs/>
        </w:rPr>
        <w:t xml:space="preserve"> sur le bouton </w:t>
      </w:r>
      <w:proofErr w:type="spellStart"/>
      <w:r w:rsidRPr="00C14B75">
        <w:rPr>
          <w:b/>
          <w:bCs/>
        </w:rPr>
        <w:t>marqué</w:t>
      </w:r>
      <w:proofErr w:type="spellEnd"/>
      <w:r w:rsidRPr="00C14B75">
        <w:rPr>
          <w:b/>
          <w:bCs/>
        </w:rPr>
        <w:t xml:space="preserve"> ‘cc’ </w:t>
      </w:r>
      <w:proofErr w:type="spellStart"/>
      <w:r w:rsidRPr="00C14B75">
        <w:rPr>
          <w:b/>
          <w:bCs/>
        </w:rPr>
        <w:t>en</w:t>
      </w:r>
      <w:proofErr w:type="spellEnd"/>
      <w:r w:rsidRPr="00C14B75">
        <w:rPr>
          <w:b/>
          <w:bCs/>
        </w:rPr>
        <w:t xml:space="preserve"> bas à </w:t>
      </w:r>
      <w:proofErr w:type="spellStart"/>
      <w:r w:rsidRPr="00C14B75">
        <w:rPr>
          <w:b/>
          <w:bCs/>
        </w:rPr>
        <w:t>droite</w:t>
      </w:r>
      <w:proofErr w:type="spellEnd"/>
      <w:r w:rsidRPr="00C14B75">
        <w:rPr>
          <w:b/>
          <w:bCs/>
        </w:rPr>
        <w:t xml:space="preserve"> de la </w:t>
      </w:r>
      <w:proofErr w:type="spellStart"/>
      <w:r w:rsidRPr="00C14B75">
        <w:rPr>
          <w:b/>
          <w:bCs/>
        </w:rPr>
        <w:t>vidéo</w:t>
      </w:r>
      <w:proofErr w:type="spellEnd"/>
      <w:r w:rsidRPr="00C14B75">
        <w:rPr>
          <w:b/>
          <w:bCs/>
        </w:rPr>
        <w:t xml:space="preserve"> </w:t>
      </w:r>
      <w:proofErr w:type="spellStart"/>
      <w:r w:rsidRPr="00C14B75">
        <w:rPr>
          <w:b/>
          <w:bCs/>
        </w:rPr>
        <w:t>puis</w:t>
      </w:r>
      <w:proofErr w:type="spellEnd"/>
      <w:r w:rsidRPr="00C14B75">
        <w:rPr>
          <w:b/>
          <w:bCs/>
        </w:rPr>
        <w:t xml:space="preserve"> </w:t>
      </w:r>
      <w:proofErr w:type="spellStart"/>
      <w:r w:rsidRPr="00C14B75">
        <w:rPr>
          <w:b/>
          <w:bCs/>
        </w:rPr>
        <w:t>sélectionner</w:t>
      </w:r>
      <w:proofErr w:type="spellEnd"/>
      <w:r w:rsidRPr="00C14B75">
        <w:rPr>
          <w:b/>
          <w:bCs/>
        </w:rPr>
        <w:t xml:space="preserve"> le </w:t>
      </w:r>
      <w:proofErr w:type="spellStart"/>
      <w:r w:rsidRPr="00C14B75">
        <w:rPr>
          <w:b/>
          <w:bCs/>
        </w:rPr>
        <w:t>français</w:t>
      </w:r>
      <w:proofErr w:type="spellEnd"/>
      <w:r w:rsidRPr="00C14B75">
        <w:rPr>
          <w:b/>
          <w:bCs/>
        </w:rPr>
        <w:t>.</w:t>
      </w:r>
    </w:p>
    <w:p w14:paraId="33C3D4CF" w14:textId="77777777" w:rsidR="00C14B75" w:rsidRDefault="00C14B75" w:rsidP="00C14B75"/>
    <w:p w14:paraId="7AC7E86E" w14:textId="77777777" w:rsidR="00921D75" w:rsidRDefault="00921D75">
      <w:pPr>
        <w:spacing w:after="225"/>
        <w:contextualSpacing w:val="0"/>
      </w:pPr>
    </w:p>
    <w:p w14:paraId="622CBEFE" w14:textId="77777777" w:rsidR="00921D75" w:rsidRDefault="00640B19">
      <w:pPr>
        <w:pStyle w:val="Heading2"/>
        <w:spacing w:before="0"/>
        <w:contextualSpacing w:val="0"/>
      </w:pPr>
      <w:proofErr w:type="spellStart"/>
      <w:r>
        <w:t>Révéler</w:t>
      </w:r>
      <w:proofErr w:type="spellEnd"/>
      <w:r>
        <w:t xml:space="preserve"> la </w:t>
      </w:r>
      <w:proofErr w:type="spellStart"/>
      <w:proofErr w:type="gramStart"/>
      <w:r>
        <w:t>valeur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qu’entend</w:t>
      </w:r>
      <w:proofErr w:type="spellEnd"/>
      <w:r>
        <w:t xml:space="preserve">-on par </w:t>
      </w:r>
      <w:proofErr w:type="spellStart"/>
      <w:r>
        <w:t>données</w:t>
      </w:r>
      <w:proofErr w:type="spellEnd"/>
      <w:r>
        <w:t xml:space="preserve"> ‘</w:t>
      </w:r>
      <w:proofErr w:type="spellStart"/>
      <w:r>
        <w:t>propres</w:t>
      </w:r>
      <w:proofErr w:type="spellEnd"/>
      <w:r>
        <w:t>’ ?</w:t>
      </w:r>
    </w:p>
    <w:p w14:paraId="69A7FA00" w14:textId="77777777" w:rsidR="00921D75" w:rsidRDefault="00921D75">
      <w:pPr>
        <w:contextualSpacing w:val="0"/>
      </w:pPr>
    </w:p>
    <w:p w14:paraId="6C2EC922" w14:textId="77777777" w:rsidR="00921D75" w:rsidRDefault="00640B19">
      <w:pPr>
        <w:contextualSpacing w:val="0"/>
      </w:pPr>
      <w:r>
        <w:t xml:space="preserve">Il </w:t>
      </w:r>
      <w:proofErr w:type="spellStart"/>
      <w:r>
        <w:t>est</w:t>
      </w:r>
      <w:proofErr w:type="spellEnd"/>
      <w:r>
        <w:t xml:space="preserve"> i</w:t>
      </w:r>
      <w:r>
        <w:t xml:space="preserve">mportant </w:t>
      </w:r>
      <w:proofErr w:type="spellStart"/>
      <w:r>
        <w:t>d’avoir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car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assurent</w:t>
      </w:r>
      <w:proofErr w:type="spellEnd"/>
      <w:r>
        <w:t xml:space="preserve"> un point de </w:t>
      </w:r>
      <w:proofErr w:type="spellStart"/>
      <w:r>
        <w:t>départ</w:t>
      </w:r>
      <w:proofErr w:type="spellEnd"/>
      <w:r>
        <w:t xml:space="preserve"> </w:t>
      </w:r>
      <w:proofErr w:type="spellStart"/>
      <w:r>
        <w:t>fiable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</w:t>
      </w:r>
      <w:proofErr w:type="spellStart"/>
      <w:r>
        <w:t>duquel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générer</w:t>
      </w:r>
      <w:proofErr w:type="spellEnd"/>
      <w:r>
        <w:t xml:space="preserve"> de la nouvelle </w:t>
      </w:r>
      <w:proofErr w:type="spellStart"/>
      <w:r>
        <w:t>valeur</w:t>
      </w:r>
      <w:proofErr w:type="spellEnd"/>
      <w:r>
        <w:t>.</w:t>
      </w:r>
    </w:p>
    <w:p w14:paraId="59E71636" w14:textId="77777777" w:rsidR="00921D75" w:rsidRDefault="00640B19">
      <w:pPr>
        <w:contextualSpacing w:val="0"/>
      </w:pPr>
      <w:r>
        <w:t xml:space="preserve">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cohérentes</w:t>
      </w:r>
      <w:proofErr w:type="spellEnd"/>
      <w:r>
        <w:t xml:space="preserve"> et </w:t>
      </w:r>
      <w:proofErr w:type="spellStart"/>
      <w:r>
        <w:t>uniformes</w:t>
      </w:r>
      <w:proofErr w:type="spellEnd"/>
      <w:r>
        <w:t xml:space="preserve">, sans </w:t>
      </w:r>
      <w:proofErr w:type="spellStart"/>
      <w:r>
        <w:t>doublons</w:t>
      </w:r>
      <w:proofErr w:type="spellEnd"/>
      <w:r>
        <w:t xml:space="preserve"> et </w:t>
      </w:r>
      <w:proofErr w:type="spellStart"/>
      <w:r>
        <w:t>prêtes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consommées</w:t>
      </w:r>
      <w:proofErr w:type="spellEnd"/>
      <w:r>
        <w:t xml:space="preserve"> par des machines.</w:t>
      </w:r>
    </w:p>
    <w:p w14:paraId="114BEF03" w14:textId="77777777" w:rsidR="00921D75" w:rsidRDefault="00640B19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facilitent</w:t>
      </w:r>
      <w:proofErr w:type="spellEnd"/>
      <w:r>
        <w:t xml:space="preserve"> la </w:t>
      </w:r>
      <w:proofErr w:type="spellStart"/>
      <w:r>
        <w:t>combinaison</w:t>
      </w:r>
      <w:proofErr w:type="spellEnd"/>
      <w:r>
        <w:t xml:space="preserve"> de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compréhension</w:t>
      </w:r>
      <w:proofErr w:type="spellEnd"/>
      <w:r>
        <w:t xml:space="preserve"> plus </w:t>
      </w:r>
      <w:proofErr w:type="spellStart"/>
      <w:r>
        <w:t>approfondie</w:t>
      </w:r>
      <w:proofErr w:type="spellEnd"/>
      <w:r>
        <w:t>.</w:t>
      </w:r>
    </w:p>
    <w:p w14:paraId="291CEDF4" w14:textId="77777777" w:rsidR="00921D75" w:rsidRDefault="00921D75">
      <w:pPr>
        <w:spacing w:after="225"/>
        <w:contextualSpacing w:val="0"/>
      </w:pPr>
    </w:p>
    <w:p w14:paraId="55E17564" w14:textId="77777777" w:rsidR="00921D75" w:rsidRDefault="00640B19">
      <w:pPr>
        <w:pStyle w:val="Heading2"/>
        <w:spacing w:before="0"/>
        <w:contextualSpacing w:val="0"/>
      </w:pPr>
      <w:r>
        <w:t xml:space="preserve">Les </w:t>
      </w:r>
      <w:proofErr w:type="spellStart"/>
      <w:r>
        <w:t>erreurs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les plus </w:t>
      </w:r>
      <w:proofErr w:type="spellStart"/>
      <w:r>
        <w:t>fréquentes</w:t>
      </w:r>
      <w:proofErr w:type="spellEnd"/>
    </w:p>
    <w:p w14:paraId="45616FAB" w14:textId="77777777" w:rsidR="00921D75" w:rsidRDefault="00640B19">
      <w:pPr>
        <w:spacing w:after="240"/>
        <w:contextualSpacing w:val="0"/>
      </w:pPr>
      <w:proofErr w:type="spellStart"/>
      <w:r>
        <w:t>Soyez</w:t>
      </w:r>
      <w:proofErr w:type="spellEnd"/>
      <w:r>
        <w:t xml:space="preserve"> </w:t>
      </w:r>
      <w:proofErr w:type="spellStart"/>
      <w:r>
        <w:t>vigilants</w:t>
      </w:r>
      <w:proofErr w:type="spellEnd"/>
      <w:r>
        <w:t xml:space="preserve"> face à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erreurs</w:t>
      </w:r>
      <w:proofErr w:type="spellEnd"/>
      <w:r>
        <w:t xml:space="preserve"> de </w:t>
      </w:r>
      <w:proofErr w:type="spellStart"/>
      <w:r>
        <w:t>do</w:t>
      </w:r>
      <w:r>
        <w:t>nnées</w:t>
      </w:r>
      <w:proofErr w:type="spellEnd"/>
      <w:r>
        <w:t xml:space="preserve"> </w:t>
      </w:r>
      <w:proofErr w:type="spellStart"/>
      <w:r>
        <w:t>fréquentes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ensemble de </w:t>
      </w:r>
      <w:proofErr w:type="spellStart"/>
      <w:r>
        <w:t>données</w:t>
      </w:r>
      <w:proofErr w:type="spellEnd"/>
      <w:r>
        <w:t xml:space="preserve"> avec </w:t>
      </w:r>
      <w:proofErr w:type="spellStart"/>
      <w:r>
        <w:t>lequel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travaillez</w:t>
      </w:r>
      <w:proofErr w:type="spellEnd"/>
      <w:r>
        <w:t>.</w:t>
      </w:r>
    </w:p>
    <w:p w14:paraId="4605D401" w14:textId="77777777" w:rsidR="00C14B75" w:rsidRPr="00C14B75" w:rsidRDefault="00C14B75">
      <w:pPr>
        <w:spacing w:after="240"/>
        <w:contextualSpacing w:val="0"/>
        <w:rPr>
          <w:b/>
          <w:bCs/>
        </w:rPr>
      </w:pP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les titres pour plus de </w:t>
      </w:r>
      <w:proofErr w:type="spellStart"/>
      <w:r w:rsidRPr="00C14B75">
        <w:rPr>
          <w:b/>
          <w:bCs/>
          <w:i/>
          <w:iCs/>
        </w:rPr>
        <w:t>détail</w:t>
      </w:r>
      <w:proofErr w:type="spellEnd"/>
      <w:r w:rsidRPr="00C14B75">
        <w:rPr>
          <w:b/>
          <w:bCs/>
          <w:i/>
          <w:iCs/>
        </w:rPr>
        <w:t>.</w:t>
      </w:r>
    </w:p>
    <w:p w14:paraId="68A2FEE1" w14:textId="77777777" w:rsidR="00921D75" w:rsidRDefault="00640B19">
      <w:pPr>
        <w:pStyle w:val="Heading3"/>
        <w:spacing w:before="0"/>
        <w:contextualSpacing w:val="0"/>
      </w:pPr>
      <w:r>
        <w:t xml:space="preserve">Le </w:t>
      </w:r>
      <w:proofErr w:type="spellStart"/>
      <w:r>
        <w:t>mauvais</w:t>
      </w:r>
      <w:proofErr w:type="spellEnd"/>
      <w:r>
        <w:t xml:space="preserve"> format pour les dates</w:t>
      </w:r>
    </w:p>
    <w:p w14:paraId="5018F9BE" w14:textId="77777777" w:rsidR="00921D75" w:rsidRDefault="00921D75">
      <w:pPr>
        <w:contextualSpacing w:val="0"/>
      </w:pPr>
    </w:p>
    <w:p w14:paraId="6931DF76" w14:textId="77777777" w:rsidR="00921D75" w:rsidRDefault="00640B19">
      <w:pPr>
        <w:contextualSpacing w:val="0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écrire</w:t>
      </w:r>
      <w:proofErr w:type="spellEnd"/>
      <w:r>
        <w:t xml:space="preserve"> les dates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manières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. Un mélange de </w:t>
      </w:r>
      <w:proofErr w:type="spellStart"/>
      <w:r>
        <w:t>différents</w:t>
      </w:r>
      <w:proofErr w:type="spellEnd"/>
      <w:r>
        <w:t xml:space="preserve"> formats de dates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simple à </w:t>
      </w:r>
      <w:proofErr w:type="gramStart"/>
      <w:r>
        <w:t>identifier :</w:t>
      </w:r>
      <w:proofErr w:type="gramEnd"/>
    </w:p>
    <w:p w14:paraId="3956B238" w14:textId="77777777" w:rsidR="00921D75" w:rsidRDefault="00921D75">
      <w:pPr>
        <w:contextualSpacing w:val="0"/>
      </w:pPr>
    </w:p>
    <w:p w14:paraId="4DFFEDF4" w14:textId="77777777" w:rsidR="00921D75" w:rsidRDefault="00640B19">
      <w:pPr>
        <w:contextualSpacing w:val="0"/>
      </w:pPr>
      <w:r>
        <w:t>8-sep-2</w:t>
      </w:r>
      <w:r>
        <w:t>013 vs 8/9/2013</w:t>
      </w:r>
    </w:p>
    <w:p w14:paraId="6E587AC9" w14:textId="77777777" w:rsidR="00921D75" w:rsidRDefault="00921D75">
      <w:pPr>
        <w:contextualSpacing w:val="0"/>
      </w:pPr>
    </w:p>
    <w:p w14:paraId="536B665B" w14:textId="77777777" w:rsidR="00921D75" w:rsidRDefault="00640B19">
      <w:pPr>
        <w:contextualSpacing w:val="0"/>
      </w:pPr>
      <w:r>
        <w:lastRenderedPageBreak/>
        <w:t xml:space="preserve">et </w:t>
      </w:r>
      <w:proofErr w:type="spellStart"/>
      <w:r>
        <w:t>parfois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proofErr w:type="gramStart"/>
      <w:r>
        <w:t>évidents</w:t>
      </w:r>
      <w:proofErr w:type="spellEnd"/>
      <w:r>
        <w:t xml:space="preserve"> :</w:t>
      </w:r>
      <w:proofErr w:type="gramEnd"/>
    </w:p>
    <w:p w14:paraId="5A429C48" w14:textId="77777777" w:rsidR="00921D75" w:rsidRDefault="00921D75">
      <w:pPr>
        <w:contextualSpacing w:val="0"/>
      </w:pPr>
    </w:p>
    <w:p w14:paraId="48724D39" w14:textId="77777777" w:rsidR="00921D75" w:rsidRDefault="00640B19">
      <w:pPr>
        <w:contextualSpacing w:val="0"/>
      </w:pPr>
      <w:r>
        <w:t>8/9/2013 vs 9/8/2013.</w:t>
      </w:r>
    </w:p>
    <w:p w14:paraId="64096017" w14:textId="77777777" w:rsidR="00921D75" w:rsidRDefault="00921D75">
      <w:pPr>
        <w:contextualSpacing w:val="0"/>
      </w:pPr>
    </w:p>
    <w:p w14:paraId="56B85122" w14:textId="77777777" w:rsidR="00921D75" w:rsidRDefault="00640B19">
      <w:pPr>
        <w:contextualSpacing w:val="0"/>
      </w:pPr>
      <w:r>
        <w:t xml:space="preserve">Un </w:t>
      </w:r>
      <w:proofErr w:type="spellStart"/>
      <w:r>
        <w:t>défi</w:t>
      </w:r>
      <w:proofErr w:type="spellEnd"/>
      <w:r>
        <w:t xml:space="preserve"> </w:t>
      </w:r>
      <w:proofErr w:type="spellStart"/>
      <w:r>
        <w:t>supplémentaire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que </w:t>
      </w:r>
      <w:proofErr w:type="spellStart"/>
      <w:r>
        <w:t>certaines</w:t>
      </w:r>
      <w:proofErr w:type="spellEnd"/>
      <w:r>
        <w:t xml:space="preserve"> applications </w:t>
      </w:r>
      <w:proofErr w:type="spellStart"/>
      <w:r>
        <w:t>comme</w:t>
      </w:r>
      <w:proofErr w:type="spellEnd"/>
      <w:r>
        <w:t xml:space="preserve"> Excel ‘</w:t>
      </w:r>
      <w:proofErr w:type="spellStart"/>
      <w:r>
        <w:t>devinent</w:t>
      </w:r>
      <w:proofErr w:type="spellEnd"/>
      <w:r>
        <w:t xml:space="preserve">’ le format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ouvre</w:t>
      </w:r>
      <w:proofErr w:type="spellEnd"/>
      <w:r>
        <w:t xml:space="preserve"> un ensemble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masquer</w:t>
      </w:r>
      <w:proofErr w:type="spellEnd"/>
      <w:r>
        <w:t xml:space="preserve"> le </w:t>
      </w:r>
      <w:proofErr w:type="spellStart"/>
      <w:r>
        <w:t>vrai</w:t>
      </w:r>
      <w:proofErr w:type="spellEnd"/>
      <w:r>
        <w:t xml:space="preserve"> format des dates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>.</w:t>
      </w:r>
    </w:p>
    <w:p w14:paraId="780D6C13" w14:textId="77777777" w:rsidR="00921D75" w:rsidRDefault="00640B19">
      <w:pPr>
        <w:contextualSpacing w:val="0"/>
      </w:pPr>
      <w:proofErr w:type="spellStart"/>
      <w:r>
        <w:t>L’erreur</w:t>
      </w:r>
      <w:proofErr w:type="spellEnd"/>
      <w:r>
        <w:t xml:space="preserve"> la plus commune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mélanger</w:t>
      </w:r>
      <w:proofErr w:type="spellEnd"/>
      <w:r>
        <w:t xml:space="preserve"> le format </w:t>
      </w:r>
      <w:proofErr w:type="spellStart"/>
      <w:r>
        <w:t>américain</w:t>
      </w:r>
      <w:proofErr w:type="spellEnd"/>
      <w:r>
        <w:t xml:space="preserve"> (MM</w:t>
      </w:r>
      <w:r>
        <w:t xml:space="preserve">/JJ/AA) et </w:t>
      </w:r>
      <w:proofErr w:type="spellStart"/>
      <w:r>
        <w:t>européen</w:t>
      </w:r>
      <w:proofErr w:type="spellEnd"/>
      <w:r>
        <w:t xml:space="preserve"> (JJ/MM/AA).</w:t>
      </w:r>
    </w:p>
    <w:p w14:paraId="35F8163B" w14:textId="77777777" w:rsidR="00921D75" w:rsidRDefault="00921D75">
      <w:pPr>
        <w:spacing w:after="240"/>
        <w:contextualSpacing w:val="0"/>
      </w:pPr>
    </w:p>
    <w:p w14:paraId="09799CB2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représentations</w:t>
      </w:r>
      <w:proofErr w:type="spellEnd"/>
      <w:r>
        <w:t xml:space="preserve"> multiples</w:t>
      </w:r>
    </w:p>
    <w:p w14:paraId="197D022D" w14:textId="77777777" w:rsidR="00921D75" w:rsidRDefault="00921D75">
      <w:pPr>
        <w:contextualSpacing w:val="0"/>
      </w:pPr>
    </w:p>
    <w:p w14:paraId="6BC943F3" w14:textId="77777777" w:rsidR="00921D75" w:rsidRDefault="00640B19">
      <w:pPr>
        <w:contextualSpacing w:val="0"/>
      </w:pPr>
      <w:r>
        <w:t xml:space="preserve">Pour </w:t>
      </w:r>
      <w:proofErr w:type="spellStart"/>
      <w:r>
        <w:t>gagner</w:t>
      </w:r>
      <w:proofErr w:type="spellEnd"/>
      <w:r>
        <w:t xml:space="preserve"> du temps </w:t>
      </w:r>
      <w:proofErr w:type="spellStart"/>
      <w:r>
        <w:t>lors</w:t>
      </w:r>
      <w:proofErr w:type="spellEnd"/>
      <w:r>
        <w:t xml:space="preserve"> de la </w:t>
      </w:r>
      <w:proofErr w:type="spellStart"/>
      <w:r>
        <w:t>saisie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abrégés</w:t>
      </w:r>
      <w:proofErr w:type="spellEnd"/>
      <w:r>
        <w:t xml:space="preserve">. Si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abréviations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compatibles, des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apparaître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 D</w:t>
      </w:r>
      <w:r>
        <w:t xml:space="preserve">es </w:t>
      </w:r>
      <w:proofErr w:type="spellStart"/>
      <w:r>
        <w:t>différences</w:t>
      </w:r>
      <w:proofErr w:type="spellEnd"/>
      <w:r>
        <w:t xml:space="preserve"> de majuscules, </w:t>
      </w:r>
      <w:proofErr w:type="spellStart"/>
      <w:r>
        <w:t>d’espaces</w:t>
      </w:r>
      <w:proofErr w:type="spellEnd"/>
      <w:r>
        <w:t xml:space="preserve">, des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des </w:t>
      </w:r>
      <w:proofErr w:type="spellStart"/>
      <w:r>
        <w:t>adjectifs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de </w:t>
      </w:r>
      <w:proofErr w:type="spellStart"/>
      <w:r>
        <w:t>facteurs</w:t>
      </w:r>
      <w:proofErr w:type="spellEnd"/>
      <w:r>
        <w:t xml:space="preserve"> à </w:t>
      </w:r>
      <w:proofErr w:type="spellStart"/>
      <w:r>
        <w:t>l’origine</w:t>
      </w:r>
      <w:proofErr w:type="spellEnd"/>
      <w:r>
        <w:t xml:space="preserve"> </w:t>
      </w:r>
      <w:proofErr w:type="spellStart"/>
      <w:r>
        <w:t>d’erreurs</w:t>
      </w:r>
      <w:proofErr w:type="spellEnd"/>
      <w:r>
        <w:t>.</w:t>
      </w:r>
    </w:p>
    <w:p w14:paraId="2340A5AF" w14:textId="77777777" w:rsidR="00921D75" w:rsidRDefault="00921D75">
      <w:pPr>
        <w:spacing w:after="240"/>
        <w:contextualSpacing w:val="0"/>
      </w:pPr>
    </w:p>
    <w:p w14:paraId="0220ED57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enregistrements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double</w:t>
      </w:r>
    </w:p>
    <w:p w14:paraId="443DD003" w14:textId="77777777" w:rsidR="00921D75" w:rsidRDefault="00921D75">
      <w:pPr>
        <w:contextualSpacing w:val="0"/>
      </w:pPr>
    </w:p>
    <w:p w14:paraId="1261DFC8" w14:textId="77777777" w:rsidR="00921D75" w:rsidRDefault="00640B19">
      <w:pPr>
        <w:contextualSpacing w:val="0"/>
      </w:pPr>
      <w:r>
        <w:t xml:space="preserve">Les </w:t>
      </w:r>
      <w:proofErr w:type="spellStart"/>
      <w:r>
        <w:t>doublons</w:t>
      </w:r>
      <w:proofErr w:type="spellEnd"/>
      <w:r>
        <w:t xml:space="preserve"> </w:t>
      </w:r>
      <w:proofErr w:type="spellStart"/>
      <w:r>
        <w:t>apparaissent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saisie</w:t>
      </w:r>
      <w:proofErr w:type="spellEnd"/>
      <w:r>
        <w:t xml:space="preserve"> plus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produisent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des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combinées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ignorait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déjà </w:t>
      </w:r>
      <w:proofErr w:type="spellStart"/>
      <w:r>
        <w:t>été</w:t>
      </w:r>
      <w:proofErr w:type="spellEnd"/>
      <w:r>
        <w:t xml:space="preserve"> entrées.</w:t>
      </w:r>
    </w:p>
    <w:p w14:paraId="4FD2BA39" w14:textId="77777777" w:rsidR="00921D75" w:rsidRDefault="00921D75">
      <w:pPr>
        <w:spacing w:after="240"/>
        <w:contextualSpacing w:val="0"/>
      </w:pPr>
    </w:p>
    <w:p w14:paraId="623EE9E2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</w:p>
    <w:p w14:paraId="229F6064" w14:textId="77777777" w:rsidR="00921D75" w:rsidRDefault="00921D75">
      <w:pPr>
        <w:contextualSpacing w:val="0"/>
      </w:pPr>
    </w:p>
    <w:p w14:paraId="57419546" w14:textId="77777777" w:rsidR="00921D75" w:rsidRDefault="00640B19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qui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pertinentes</w:t>
      </w:r>
      <w:proofErr w:type="spellEnd"/>
      <w:r>
        <w:t xml:space="preserve"> pour </w:t>
      </w:r>
      <w:proofErr w:type="spellStart"/>
      <w:r>
        <w:t>votre</w:t>
      </w:r>
      <w:proofErr w:type="spellEnd"/>
      <w:r>
        <w:t xml:space="preserve"> travail avec un ensemble de </w:t>
      </w:r>
      <w:proofErr w:type="spellStart"/>
      <w:r>
        <w:t>données</w:t>
      </w:r>
      <w:proofErr w:type="spellEnd"/>
      <w:r>
        <w:t xml:space="preserve">. Un </w:t>
      </w:r>
      <w:r>
        <w:t xml:space="preserve">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avec un </w:t>
      </w:r>
      <w:proofErr w:type="spellStart"/>
      <w:r>
        <w:t>objectif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 et </w:t>
      </w:r>
      <w:proofErr w:type="spellStart"/>
      <w:r>
        <w:t>comprend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détails</w:t>
      </w:r>
      <w:proofErr w:type="spellEnd"/>
      <w:r>
        <w:t xml:space="preserve"> qui ne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nécessaires</w:t>
      </w:r>
      <w:proofErr w:type="spellEnd"/>
      <w:r>
        <w:t>.</w:t>
      </w:r>
    </w:p>
    <w:p w14:paraId="0A087A12" w14:textId="77777777" w:rsidR="00921D75" w:rsidRDefault="00640B19">
      <w:pPr>
        <w:contextualSpacing w:val="0"/>
      </w:pPr>
      <w:r>
        <w:t xml:space="preserve">Un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rangées</w:t>
      </w:r>
      <w:proofErr w:type="spellEnd"/>
      <w:r>
        <w:t xml:space="preserve"> </w:t>
      </w:r>
      <w:proofErr w:type="spellStart"/>
      <w:r>
        <w:t>représentant</w:t>
      </w:r>
      <w:proofErr w:type="spellEnd"/>
      <w:r>
        <w:t xml:space="preserve"> les </w:t>
      </w:r>
      <w:proofErr w:type="spellStart"/>
      <w:r>
        <w:t>montants</w:t>
      </w:r>
      <w:proofErr w:type="spellEnd"/>
      <w:r>
        <w:t xml:space="preserve"> </w:t>
      </w:r>
      <w:proofErr w:type="spellStart"/>
      <w:r>
        <w:t>totaux</w:t>
      </w:r>
      <w:proofErr w:type="spellEnd"/>
      <w:r>
        <w:t>.</w:t>
      </w:r>
    </w:p>
    <w:p w14:paraId="023FBDA3" w14:textId="77777777" w:rsidR="00921D75" w:rsidRDefault="00640B19">
      <w:pPr>
        <w:contextualSpacing w:val="0"/>
      </w:pPr>
      <w:proofErr w:type="spellStart"/>
      <w:r>
        <w:t>D’autres</w:t>
      </w:r>
      <w:proofErr w:type="spellEnd"/>
      <w:r>
        <w:t xml:space="preserve"> </w:t>
      </w:r>
      <w:proofErr w:type="spellStart"/>
      <w:r>
        <w:t>fois</w:t>
      </w:r>
      <w:proofErr w:type="spellEnd"/>
      <w:r>
        <w:t>, de</w:t>
      </w:r>
      <w:r>
        <w:t xml:space="preserve">s </w:t>
      </w:r>
      <w:proofErr w:type="spellStart"/>
      <w:r>
        <w:t>colonnes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combinées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encore </w:t>
      </w:r>
      <w:proofErr w:type="spellStart"/>
      <w:r>
        <w:t>reproduites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la </w:t>
      </w:r>
      <w:proofErr w:type="spellStart"/>
      <w:r>
        <w:t>lisibilité</w:t>
      </w:r>
      <w:proofErr w:type="spellEnd"/>
      <w:r>
        <w:t xml:space="preserve"> pour </w:t>
      </w:r>
      <w:proofErr w:type="spellStart"/>
      <w:r>
        <w:t>l’utilisateur</w:t>
      </w:r>
      <w:proofErr w:type="spellEnd"/>
      <w:r>
        <w:t>.</w:t>
      </w:r>
    </w:p>
    <w:p w14:paraId="625AD96C" w14:textId="77777777" w:rsidR="00921D75" w:rsidRDefault="00921D75">
      <w:pPr>
        <w:spacing w:after="240"/>
        <w:contextualSpacing w:val="0"/>
      </w:pPr>
    </w:p>
    <w:p w14:paraId="525401D1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cassées</w:t>
      </w:r>
      <w:proofErr w:type="spellEnd"/>
    </w:p>
    <w:p w14:paraId="7BD689E3" w14:textId="77777777" w:rsidR="00921D75" w:rsidRDefault="00921D75">
      <w:pPr>
        <w:contextualSpacing w:val="0"/>
      </w:pPr>
    </w:p>
    <w:p w14:paraId="7074B6EF" w14:textId="77777777" w:rsidR="00921D75" w:rsidRDefault="00640B19">
      <w:pPr>
        <w:contextualSpacing w:val="0"/>
      </w:pPr>
      <w:r>
        <w:t xml:space="preserve">On utilise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pour </w:t>
      </w:r>
      <w:proofErr w:type="spellStart"/>
      <w:r>
        <w:t>rendre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plus </w:t>
      </w:r>
      <w:proofErr w:type="spellStart"/>
      <w:r>
        <w:t>faciles</w:t>
      </w:r>
      <w:proofErr w:type="spellEnd"/>
      <w:r>
        <w:t xml:space="preserve"> à lire pour</w:t>
      </w:r>
      <w:r>
        <w:t xml:space="preserve"> </w:t>
      </w:r>
      <w:proofErr w:type="spellStart"/>
      <w:r>
        <w:t>l’utilisateur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,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d’un budget, les </w:t>
      </w:r>
      <w:proofErr w:type="spellStart"/>
      <w:r>
        <w:t>chiffres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exprimés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millions. 1200000 </w:t>
      </w:r>
      <w:proofErr w:type="spellStart"/>
      <w:r>
        <w:t>s’écrit</w:t>
      </w:r>
      <w:proofErr w:type="spellEnd"/>
      <w:r>
        <w:t xml:space="preserve"> 1, 2 m. </w:t>
      </w:r>
      <w:proofErr w:type="spellStart"/>
      <w:r>
        <w:t>Cependant</w:t>
      </w:r>
      <w:proofErr w:type="spellEnd"/>
      <w:r>
        <w:t xml:space="preserve">, les </w:t>
      </w:r>
      <w:proofErr w:type="spellStart"/>
      <w:r>
        <w:t>montants</w:t>
      </w:r>
      <w:proofErr w:type="spellEnd"/>
      <w:r>
        <w:t xml:space="preserve"> plus </w:t>
      </w:r>
      <w:proofErr w:type="spellStart"/>
      <w:r>
        <w:t>petits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800 000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. </w:t>
      </w:r>
      <w:proofErr w:type="spellStart"/>
      <w:r>
        <w:t>Une</w:t>
      </w:r>
      <w:proofErr w:type="spellEnd"/>
      <w:r>
        <w:t xml:space="preserve"> machine lira le plus grand </w:t>
      </w:r>
      <w:proofErr w:type="spellStart"/>
      <w:r>
        <w:t>chiffre</w:t>
      </w:r>
      <w:proofErr w:type="spellEnd"/>
      <w:r>
        <w:t xml:space="preserve"> </w:t>
      </w:r>
      <w:proofErr w:type="spellStart"/>
      <w:r>
        <w:t>c</w:t>
      </w:r>
      <w:r>
        <w:t>omme</w:t>
      </w:r>
      <w:proofErr w:type="spellEnd"/>
      <w:r>
        <w:t xml:space="preserve"> ‘1,2’,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causera</w:t>
      </w:r>
      <w:proofErr w:type="spellEnd"/>
      <w:r>
        <w:t xml:space="preserve"> des </w:t>
      </w:r>
      <w:proofErr w:type="spellStart"/>
      <w:r>
        <w:t>erreurs</w:t>
      </w:r>
      <w:proofErr w:type="spellEnd"/>
      <w:r>
        <w:t>.</w:t>
      </w:r>
    </w:p>
    <w:p w14:paraId="489AD733" w14:textId="77777777" w:rsidR="00921D75" w:rsidRDefault="00921D75">
      <w:pPr>
        <w:spacing w:after="240"/>
        <w:contextualSpacing w:val="0"/>
      </w:pPr>
    </w:p>
    <w:p w14:paraId="773E9A6A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étendues</w:t>
      </w:r>
      <w:proofErr w:type="spellEnd"/>
      <w:r>
        <w:t xml:space="preserve"> </w:t>
      </w:r>
      <w:proofErr w:type="spellStart"/>
      <w:r>
        <w:t>mixtes</w:t>
      </w:r>
      <w:proofErr w:type="spellEnd"/>
    </w:p>
    <w:p w14:paraId="37B6BB03" w14:textId="77777777" w:rsidR="00921D75" w:rsidRDefault="00921D75">
      <w:pPr>
        <w:contextualSpacing w:val="0"/>
      </w:pPr>
    </w:p>
    <w:p w14:paraId="78312825" w14:textId="77777777" w:rsidR="00921D75" w:rsidRDefault="00640B19">
      <w:pPr>
        <w:contextualSpacing w:val="0"/>
      </w:pPr>
      <w:proofErr w:type="spellStart"/>
      <w:r>
        <w:t>Parfois</w:t>
      </w:r>
      <w:proofErr w:type="spellEnd"/>
      <w:r>
        <w:t xml:space="preserve">,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mesurées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les tranches </w:t>
      </w:r>
      <w:proofErr w:type="spellStart"/>
      <w:r>
        <w:t>d’âge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échelles</w:t>
      </w:r>
      <w:proofErr w:type="spellEnd"/>
      <w:r>
        <w:t xml:space="preserve"> de </w:t>
      </w:r>
      <w:proofErr w:type="spellStart"/>
      <w:r>
        <w:t>salaire</w:t>
      </w:r>
      <w:proofErr w:type="spellEnd"/>
      <w:r>
        <w:t xml:space="preserve">. Pour </w:t>
      </w:r>
      <w:proofErr w:type="spellStart"/>
      <w:r>
        <w:t>qu’une</w:t>
      </w:r>
      <w:proofErr w:type="spellEnd"/>
      <w:r>
        <w:t xml:space="preserve"> machine </w:t>
      </w:r>
      <w:proofErr w:type="spellStart"/>
      <w:r>
        <w:t>comprenne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échelles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séparer</w:t>
      </w:r>
      <w:proofErr w:type="spellEnd"/>
      <w:r>
        <w:t xml:space="preserve"> les </w:t>
      </w:r>
      <w:proofErr w:type="spellStart"/>
      <w:r>
        <w:t>valeu</w:t>
      </w:r>
      <w:r>
        <w:t>rs</w:t>
      </w:r>
      <w:proofErr w:type="spellEnd"/>
      <w:r>
        <w:t xml:space="preserve"> fortes des </w:t>
      </w:r>
      <w:proofErr w:type="spellStart"/>
      <w:r>
        <w:t>faibles</w:t>
      </w:r>
      <w:proofErr w:type="spellEnd"/>
      <w:r>
        <w:t>.</w:t>
      </w:r>
    </w:p>
    <w:p w14:paraId="10DE0D47" w14:textId="77777777" w:rsidR="00921D75" w:rsidRDefault="00921D75">
      <w:pPr>
        <w:spacing w:after="240"/>
        <w:contextualSpacing w:val="0"/>
      </w:pPr>
    </w:p>
    <w:p w14:paraId="31B01DC2" w14:textId="77777777" w:rsidR="00921D75" w:rsidRDefault="00640B19">
      <w:pPr>
        <w:pStyle w:val="Heading3"/>
        <w:spacing w:before="0"/>
        <w:contextualSpacing w:val="0"/>
      </w:pPr>
      <w:r>
        <w:t xml:space="preserve">Les </w:t>
      </w:r>
      <w:proofErr w:type="spellStart"/>
      <w:r>
        <w:t>fautes</w:t>
      </w:r>
      <w:proofErr w:type="spellEnd"/>
      <w:r>
        <w:t xml:space="preserve"> </w:t>
      </w:r>
      <w:proofErr w:type="spellStart"/>
      <w:r>
        <w:t>d'orthographe</w:t>
      </w:r>
      <w:proofErr w:type="spellEnd"/>
    </w:p>
    <w:p w14:paraId="4C726176" w14:textId="77777777" w:rsidR="00921D75" w:rsidRDefault="00921D75">
      <w:pPr>
        <w:contextualSpacing w:val="0"/>
      </w:pPr>
    </w:p>
    <w:p w14:paraId="5B11B85E" w14:textId="77777777" w:rsidR="00921D75" w:rsidRDefault="00640B19">
      <w:pPr>
        <w:contextualSpacing w:val="0"/>
      </w:pPr>
      <w:r>
        <w:t xml:space="preserve">Les </w:t>
      </w:r>
      <w:proofErr w:type="spellStart"/>
      <w:r>
        <w:t>fautes</w:t>
      </w:r>
      <w:proofErr w:type="spellEnd"/>
      <w:r>
        <w:t xml:space="preserve"> </w:t>
      </w:r>
      <w:proofErr w:type="spellStart"/>
      <w:r>
        <w:t>d'orthographe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difficiles</w:t>
      </w:r>
      <w:proofErr w:type="spellEnd"/>
      <w:r>
        <w:t xml:space="preserve"> à identifier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>.</w:t>
      </w:r>
    </w:p>
    <w:p w14:paraId="51DAD972" w14:textId="77777777" w:rsidR="00921D75" w:rsidRDefault="00640B19">
      <w:pPr>
        <w:contextualSpacing w:val="0"/>
      </w:pPr>
      <w:proofErr w:type="spellStart"/>
      <w:r>
        <w:t>N’oubliez</w:t>
      </w:r>
      <w:proofErr w:type="spellEnd"/>
      <w:r>
        <w:t xml:space="preserve"> pas </w:t>
      </w:r>
      <w:proofErr w:type="spellStart"/>
      <w:r>
        <w:t>d’utiliser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correcteur</w:t>
      </w:r>
      <w:proofErr w:type="spellEnd"/>
      <w:r>
        <w:t xml:space="preserve"> </w:t>
      </w:r>
      <w:proofErr w:type="spellStart"/>
      <w:r>
        <w:t>orthographique</w:t>
      </w:r>
      <w:proofErr w:type="spellEnd"/>
      <w:r>
        <w:t xml:space="preserve"> pour </w:t>
      </w:r>
      <w:proofErr w:type="spellStart"/>
      <w:r>
        <w:t>déceler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>.</w:t>
      </w:r>
    </w:p>
    <w:p w14:paraId="53D4C873" w14:textId="77777777" w:rsidR="00921D75" w:rsidRDefault="00921D75">
      <w:pPr>
        <w:spacing w:after="225"/>
        <w:contextualSpacing w:val="0"/>
      </w:pPr>
    </w:p>
    <w:p w14:paraId="251ABC0B" w14:textId="77777777" w:rsidR="00921D75" w:rsidRDefault="00640B19">
      <w:pPr>
        <w:pStyle w:val="Heading2"/>
        <w:spacing w:before="0"/>
        <w:contextualSpacing w:val="0"/>
      </w:pPr>
      <w:r>
        <w:t xml:space="preserve">Des </w:t>
      </w:r>
      <w:proofErr w:type="spellStart"/>
      <w:r>
        <w:t>outils</w:t>
      </w:r>
      <w:proofErr w:type="spellEnd"/>
      <w:r>
        <w:t xml:space="preserve"> du </w:t>
      </w:r>
      <w:proofErr w:type="spellStart"/>
      <w:r>
        <w:t>nettoyage</w:t>
      </w:r>
      <w:proofErr w:type="spellEnd"/>
      <w:r>
        <w:t xml:space="preserve"> les </w:t>
      </w:r>
      <w:proofErr w:type="spellStart"/>
      <w:r>
        <w:t>données</w:t>
      </w:r>
      <w:proofErr w:type="spellEnd"/>
    </w:p>
    <w:p w14:paraId="0DACCACA" w14:textId="77777777" w:rsidR="00921D75" w:rsidRDefault="00640B19">
      <w:pPr>
        <w:spacing w:after="240"/>
        <w:contextualSpacing w:val="0"/>
      </w:pPr>
      <w:r>
        <w:t xml:space="preserve">Sans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, 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d’information</w:t>
      </w:r>
      <w:proofErr w:type="spellEnd"/>
      <w:r>
        <w:t xml:space="preserve">. Il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d'outils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assister </w:t>
      </w:r>
      <w:proofErr w:type="spellStart"/>
      <w:r>
        <w:t>lors</w:t>
      </w:r>
      <w:proofErr w:type="spellEnd"/>
      <w:r>
        <w:t xml:space="preserve"> du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38EC643A" w14:textId="77777777" w:rsidR="00C14B75" w:rsidRDefault="00C14B75" w:rsidP="00C14B75">
      <w:pPr>
        <w:rPr>
          <w:b/>
          <w:bCs/>
        </w:rPr>
      </w:pP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la </w:t>
      </w:r>
      <w:proofErr w:type="spellStart"/>
      <w:r w:rsidRPr="00C14B75">
        <w:rPr>
          <w:b/>
          <w:bCs/>
          <w:i/>
          <w:iCs/>
        </w:rPr>
        <w:t>flèche</w:t>
      </w:r>
      <w:proofErr w:type="spellEnd"/>
      <w:r w:rsidRPr="00C14B75">
        <w:rPr>
          <w:b/>
          <w:bCs/>
          <w:i/>
          <w:iCs/>
        </w:rPr>
        <w:t xml:space="preserve"> pour plus de </w:t>
      </w:r>
      <w:proofErr w:type="spellStart"/>
      <w:r w:rsidRPr="00C14B75">
        <w:rPr>
          <w:b/>
          <w:bCs/>
          <w:i/>
          <w:iCs/>
        </w:rPr>
        <w:t>détail</w:t>
      </w:r>
      <w:proofErr w:type="spellEnd"/>
      <w:r w:rsidRPr="00C14B75">
        <w:rPr>
          <w:b/>
          <w:bCs/>
          <w:i/>
          <w:iCs/>
        </w:rPr>
        <w:t>.</w:t>
      </w:r>
    </w:p>
    <w:p w14:paraId="5FCDCB6D" w14:textId="77777777" w:rsidR="00C14B75" w:rsidRPr="00C14B75" w:rsidRDefault="00C14B75" w:rsidP="00C14B75">
      <w:pPr>
        <w:rPr>
          <w:b/>
          <w:bCs/>
        </w:rPr>
      </w:pPr>
    </w:p>
    <w:p w14:paraId="750203F0" w14:textId="77777777" w:rsidR="00921D75" w:rsidRDefault="00640B19">
      <w:pPr>
        <w:pStyle w:val="Heading3"/>
        <w:spacing w:before="0"/>
        <w:contextualSpacing w:val="0"/>
      </w:pPr>
      <w:r>
        <w:t xml:space="preserve">Des </w:t>
      </w:r>
      <w:proofErr w:type="spellStart"/>
      <w:r>
        <w:t>outils</w:t>
      </w:r>
      <w:proofErr w:type="spellEnd"/>
      <w:r>
        <w:t xml:space="preserve"> du </w:t>
      </w:r>
      <w:proofErr w:type="spellStart"/>
      <w:r>
        <w:t>nettoyage</w:t>
      </w:r>
      <w:proofErr w:type="spellEnd"/>
      <w:r>
        <w:t xml:space="preserve"> les </w:t>
      </w:r>
      <w:proofErr w:type="spellStart"/>
      <w:r>
        <w:t>données</w:t>
      </w:r>
      <w:proofErr w:type="spellEnd"/>
    </w:p>
    <w:p w14:paraId="695E0B3E" w14:textId="77777777" w:rsidR="00921D75" w:rsidRDefault="00921D75">
      <w:pPr>
        <w:contextualSpacing w:val="0"/>
      </w:pPr>
    </w:p>
    <w:p w14:paraId="57E22981" w14:textId="77777777" w:rsidR="00921D75" w:rsidRDefault="00640B19">
      <w:pPr>
        <w:contextualSpacing w:val="0"/>
      </w:pPr>
      <w:proofErr w:type="spellStart"/>
      <w:r>
        <w:t>Quand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cherchez d</w:t>
      </w:r>
      <w:r>
        <w:t xml:space="preserve">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de verifier et </w:t>
      </w:r>
      <w:proofErr w:type="spellStart"/>
      <w:r>
        <w:t>reverifier</w:t>
      </w:r>
      <w:proofErr w:type="spellEnd"/>
      <w:r>
        <w:t xml:space="preserve"> des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entre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outils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et de </w:t>
      </w:r>
      <w:proofErr w:type="spellStart"/>
      <w:r>
        <w:t>traitement</w:t>
      </w:r>
      <w:proofErr w:type="spellEnd"/>
      <w:r>
        <w:t>.</w:t>
      </w:r>
    </w:p>
    <w:p w14:paraId="1A5F2DDB" w14:textId="77777777" w:rsidR="00921D75" w:rsidRDefault="00640B19">
      <w:pPr>
        <w:contextualSpacing w:val="0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important de conserver </w:t>
      </w:r>
      <w:proofErr w:type="spellStart"/>
      <w:r>
        <w:t>une</w:t>
      </w:r>
      <w:proofErr w:type="spellEnd"/>
      <w:r>
        <w:t xml:space="preserve"> trace des </w:t>
      </w:r>
      <w:proofErr w:type="spellStart"/>
      <w:r>
        <w:t>changements</w:t>
      </w:r>
      <w:proofErr w:type="spellEnd"/>
      <w:r>
        <w:t xml:space="preserve"> </w:t>
      </w:r>
      <w:proofErr w:type="spellStart"/>
      <w:r>
        <w:t>effectués</w:t>
      </w:r>
      <w:proofErr w:type="spellEnd"/>
      <w:r>
        <w:t xml:space="preserve"> pour les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ouverte</w:t>
      </w:r>
      <w:r>
        <w:t>ment</w:t>
      </w:r>
      <w:proofErr w:type="spellEnd"/>
      <w:r>
        <w:t xml:space="preserve"> avec </w:t>
      </w:r>
      <w:proofErr w:type="spellStart"/>
      <w:r>
        <w:t>d’autres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que tout le monde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bénéficier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travail, </w:t>
      </w:r>
      <w:proofErr w:type="spellStart"/>
      <w:r>
        <w:t>particulièrement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nettoyez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déjà </w:t>
      </w:r>
      <w:proofErr w:type="spellStart"/>
      <w:r>
        <w:t>publiées</w:t>
      </w:r>
      <w:proofErr w:type="spellEnd"/>
      <w:r>
        <w:t xml:space="preserve"> et </w:t>
      </w:r>
      <w:proofErr w:type="spellStart"/>
      <w:r>
        <w:t>ouvertes</w:t>
      </w:r>
      <w:proofErr w:type="spellEnd"/>
      <w:r>
        <w:t>.</w:t>
      </w:r>
    </w:p>
    <w:p w14:paraId="506EE4ED" w14:textId="77777777" w:rsidR="00921D75" w:rsidRDefault="00640B19">
      <w:pPr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section, nous </w:t>
      </w:r>
      <w:proofErr w:type="spellStart"/>
      <w:r>
        <w:t>allons</w:t>
      </w:r>
      <w:proofErr w:type="spellEnd"/>
      <w:r>
        <w:t xml:space="preserve"> nous </w:t>
      </w:r>
      <w:proofErr w:type="spellStart"/>
      <w:r>
        <w:t>concentrer</w:t>
      </w:r>
      <w:proofErr w:type="spellEnd"/>
      <w:r>
        <w:t xml:space="preserve"> sur </w:t>
      </w:r>
      <w:proofErr w:type="spellStart"/>
      <w:r>
        <w:t>deux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et </w:t>
      </w:r>
      <w:proofErr w:type="spellStart"/>
      <w:r>
        <w:t>leu</w:t>
      </w:r>
      <w:r>
        <w:t>rs</w:t>
      </w:r>
      <w:proofErr w:type="spellEnd"/>
      <w:r>
        <w:t xml:space="preserve"> </w:t>
      </w:r>
      <w:proofErr w:type="gramStart"/>
      <w:r>
        <w:t>utilisations :</w:t>
      </w:r>
      <w:proofErr w:type="gramEnd"/>
    </w:p>
    <w:p w14:paraId="4951450B" w14:textId="77777777" w:rsidR="00921D75" w:rsidRDefault="00640B19">
      <w:pPr>
        <w:numPr>
          <w:ilvl w:val="0"/>
          <w:numId w:val="7"/>
        </w:numPr>
        <w:ind w:left="600" w:hanging="360"/>
      </w:pPr>
      <w:r>
        <w:t>Open Refine</w:t>
      </w:r>
    </w:p>
    <w:p w14:paraId="4DD294E1" w14:textId="77777777" w:rsidR="00921D75" w:rsidRDefault="00640B19">
      <w:pPr>
        <w:numPr>
          <w:ilvl w:val="0"/>
          <w:numId w:val="7"/>
        </w:numPr>
        <w:ind w:left="600" w:hanging="360"/>
      </w:pPr>
      <w:r>
        <w:t xml:space="preserve">Excel &amp; des programmes de </w:t>
      </w:r>
      <w:proofErr w:type="spellStart"/>
      <w:r>
        <w:t>feuille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semblables</w:t>
      </w:r>
      <w:proofErr w:type="spellEnd"/>
      <w:r>
        <w:t>.</w:t>
      </w:r>
    </w:p>
    <w:p w14:paraId="22A66C6F" w14:textId="77777777" w:rsidR="00921D75" w:rsidRDefault="00921D75">
      <w:pPr>
        <w:spacing w:after="240"/>
        <w:contextualSpacing w:val="0"/>
      </w:pPr>
    </w:p>
    <w:p w14:paraId="659A98FE" w14:textId="77777777" w:rsidR="00921D75" w:rsidRDefault="00640B19">
      <w:pPr>
        <w:pStyle w:val="Heading3"/>
        <w:spacing w:before="0"/>
        <w:contextualSpacing w:val="0"/>
      </w:pPr>
      <w:r>
        <w:t>Open Refine</w:t>
      </w:r>
    </w:p>
    <w:p w14:paraId="76EC2ABA" w14:textId="77777777" w:rsidR="00921D75" w:rsidRDefault="00640B19">
      <w:pPr>
        <w:contextualSpacing w:val="0"/>
      </w:pPr>
      <w:r>
        <w:t xml:space="preserve">Open Refine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pour </w:t>
      </w:r>
      <w:proofErr w:type="spellStart"/>
      <w:r>
        <w:t>traiter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brutes. Il </w:t>
      </w:r>
      <w:proofErr w:type="spellStart"/>
      <w:r>
        <w:t>s’agit</w:t>
      </w:r>
      <w:proofErr w:type="spellEnd"/>
      <w:r>
        <w:t xml:space="preserve"> d’un programme, </w:t>
      </w:r>
      <w:proofErr w:type="spellStart"/>
      <w:r>
        <w:t>semblable</w:t>
      </w:r>
      <w:proofErr w:type="spellEnd"/>
      <w:r>
        <w:t xml:space="preserve"> à un </w:t>
      </w:r>
      <w:proofErr w:type="spellStart"/>
      <w:r>
        <w:t>navigateur</w:t>
      </w:r>
      <w:proofErr w:type="spellEnd"/>
      <w:r>
        <w:t xml:space="preserve"> qui analyse des </w:t>
      </w:r>
      <w:proofErr w:type="spellStart"/>
      <w:r>
        <w:t>colonnes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vo</w:t>
      </w:r>
      <w:r>
        <w:t>us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corriger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.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potentielles</w:t>
      </w:r>
      <w:proofErr w:type="spellEnd"/>
      <w:r>
        <w:t xml:space="preserve"> </w:t>
      </w:r>
      <w:proofErr w:type="spellStart"/>
      <w:r>
        <w:t>qu’Open</w:t>
      </w:r>
      <w:proofErr w:type="spellEnd"/>
      <w:r>
        <w:t xml:space="preserve"> Refine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corriger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>:</w:t>
      </w:r>
    </w:p>
    <w:p w14:paraId="5D301555" w14:textId="77777777" w:rsidR="00921D75" w:rsidRDefault="00640B19">
      <w:pPr>
        <w:numPr>
          <w:ilvl w:val="0"/>
          <w:numId w:val="8"/>
        </w:numPr>
        <w:ind w:left="600" w:hanging="360"/>
      </w:pPr>
      <w:r>
        <w:t>Les formats des dates</w:t>
      </w:r>
    </w:p>
    <w:p w14:paraId="18AF5026" w14:textId="77777777" w:rsidR="00921D75" w:rsidRDefault="00640B19">
      <w:pPr>
        <w:numPr>
          <w:ilvl w:val="0"/>
          <w:numId w:val="8"/>
        </w:numPr>
        <w:ind w:left="600" w:hanging="360"/>
      </w:pPr>
      <w:r>
        <w:t xml:space="preserve">Les </w:t>
      </w:r>
      <w:proofErr w:type="spellStart"/>
      <w:r>
        <w:t>représentations</w:t>
      </w:r>
      <w:proofErr w:type="spellEnd"/>
      <w:r>
        <w:t xml:space="preserve"> multiples</w:t>
      </w:r>
    </w:p>
    <w:p w14:paraId="18A2755C" w14:textId="77777777" w:rsidR="00921D75" w:rsidRDefault="00640B19">
      <w:pPr>
        <w:numPr>
          <w:ilvl w:val="0"/>
          <w:numId w:val="8"/>
        </w:numPr>
        <w:ind w:left="600" w:hanging="360"/>
      </w:pPr>
      <w:r>
        <w:t xml:space="preserve">Les </w:t>
      </w:r>
      <w:proofErr w:type="spellStart"/>
      <w:r>
        <w:t>enregistrements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double</w:t>
      </w:r>
    </w:p>
    <w:p w14:paraId="2B7CFCB3" w14:textId="77777777" w:rsidR="00921D75" w:rsidRDefault="00640B19">
      <w:pPr>
        <w:numPr>
          <w:ilvl w:val="0"/>
          <w:numId w:val="8"/>
        </w:numPr>
        <w:ind w:left="600" w:hanging="36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</w:p>
    <w:p w14:paraId="74F7344B" w14:textId="77777777" w:rsidR="00921D75" w:rsidRDefault="00640B19">
      <w:pPr>
        <w:numPr>
          <w:ilvl w:val="0"/>
          <w:numId w:val="8"/>
        </w:numPr>
        <w:ind w:left="600" w:hanging="360"/>
      </w:pPr>
      <w:r>
        <w:t xml:space="preserve">Les </w:t>
      </w:r>
      <w:proofErr w:type="spellStart"/>
      <w:r>
        <w:t>é</w:t>
      </w:r>
      <w:r>
        <w:t>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cassées</w:t>
      </w:r>
      <w:proofErr w:type="spellEnd"/>
    </w:p>
    <w:p w14:paraId="4A9E1635" w14:textId="77777777" w:rsidR="00921D75" w:rsidRDefault="00640B19">
      <w:pPr>
        <w:numPr>
          <w:ilvl w:val="0"/>
          <w:numId w:val="8"/>
        </w:numPr>
        <w:ind w:left="600" w:hanging="360"/>
      </w:pPr>
      <w:r>
        <w:t xml:space="preserve">Les </w:t>
      </w:r>
      <w:proofErr w:type="spellStart"/>
      <w:r>
        <w:t>étendues</w:t>
      </w:r>
      <w:proofErr w:type="spellEnd"/>
      <w:r>
        <w:t xml:space="preserve"> </w:t>
      </w:r>
      <w:proofErr w:type="spellStart"/>
      <w:r>
        <w:t>mixtes</w:t>
      </w:r>
      <w:proofErr w:type="spellEnd"/>
    </w:p>
    <w:p w14:paraId="2DC6DDED" w14:textId="77777777" w:rsidR="00921D75" w:rsidRDefault="00921D75">
      <w:pPr>
        <w:spacing w:after="240"/>
        <w:contextualSpacing w:val="0"/>
      </w:pPr>
    </w:p>
    <w:p w14:paraId="413C8B70" w14:textId="77777777" w:rsidR="00921D75" w:rsidRDefault="00640B19">
      <w:pPr>
        <w:pStyle w:val="Heading3"/>
        <w:spacing w:before="0"/>
        <w:contextualSpacing w:val="0"/>
      </w:pPr>
      <w:r>
        <w:t xml:space="preserve">Les programmes de </w:t>
      </w:r>
      <w:proofErr w:type="spellStart"/>
      <w:r>
        <w:t>feuille</w:t>
      </w:r>
      <w:proofErr w:type="spellEnd"/>
      <w:r>
        <w:t xml:space="preserve"> </w:t>
      </w:r>
      <w:proofErr w:type="spellStart"/>
      <w:r>
        <w:t>calcul</w:t>
      </w:r>
      <w:proofErr w:type="spellEnd"/>
    </w:p>
    <w:p w14:paraId="4ABE2652" w14:textId="77777777" w:rsidR="00921D75" w:rsidRDefault="00640B19">
      <w:pPr>
        <w:contextualSpacing w:val="0"/>
      </w:pPr>
      <w:r>
        <w:t xml:space="preserve">Open Refine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plus facile de </w:t>
      </w:r>
      <w:proofErr w:type="spellStart"/>
      <w:r>
        <w:t>corriger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à travers un programme de </w:t>
      </w:r>
      <w:proofErr w:type="spellStart"/>
      <w:r>
        <w:t>feuille</w:t>
      </w:r>
      <w:proofErr w:type="spellEnd"/>
      <w:r>
        <w:t xml:space="preserve"> </w:t>
      </w:r>
      <w:proofErr w:type="spellStart"/>
      <w:proofErr w:type="gramStart"/>
      <w:r>
        <w:t>calcul</w:t>
      </w:r>
      <w:proofErr w:type="spellEnd"/>
      <w:r>
        <w:t xml:space="preserve"> :</w:t>
      </w:r>
      <w:proofErr w:type="gramEnd"/>
    </w:p>
    <w:p w14:paraId="7BD1016F" w14:textId="77777777" w:rsidR="00921D75" w:rsidRDefault="00640B19">
      <w:pPr>
        <w:numPr>
          <w:ilvl w:val="0"/>
          <w:numId w:val="1"/>
        </w:numPr>
        <w:ind w:left="600" w:hanging="360"/>
      </w:pPr>
      <w:r>
        <w:t xml:space="preserve">Les </w:t>
      </w:r>
      <w:proofErr w:type="spellStart"/>
      <w:r>
        <w:t>fautes</w:t>
      </w:r>
      <w:proofErr w:type="spellEnd"/>
      <w:r>
        <w:t xml:space="preserve"> </w:t>
      </w:r>
      <w:proofErr w:type="spellStart"/>
      <w:r>
        <w:t>d'orthographe</w:t>
      </w:r>
      <w:proofErr w:type="spellEnd"/>
    </w:p>
    <w:p w14:paraId="1C3103E0" w14:textId="77777777" w:rsidR="00921D75" w:rsidRDefault="00640B19">
      <w:pPr>
        <w:numPr>
          <w:ilvl w:val="0"/>
          <w:numId w:val="1"/>
        </w:numPr>
        <w:ind w:left="600" w:hanging="36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</w:p>
    <w:p w14:paraId="1F6E684B" w14:textId="77777777" w:rsidR="00921D75" w:rsidRDefault="00640B19">
      <w:pPr>
        <w:numPr>
          <w:ilvl w:val="0"/>
          <w:numId w:val="1"/>
        </w:numPr>
        <w:ind w:left="600" w:hanging="360"/>
      </w:pPr>
      <w:r>
        <w:t xml:space="preserve">La </w:t>
      </w:r>
      <w:proofErr w:type="spellStart"/>
      <w:r>
        <w:t>vérification</w:t>
      </w:r>
      <w:proofErr w:type="spellEnd"/>
      <w:r>
        <w:t xml:space="preserve"> </w:t>
      </w:r>
      <w:proofErr w:type="spellStart"/>
      <w:r>
        <w:t>numérique</w:t>
      </w:r>
      <w:proofErr w:type="spellEnd"/>
    </w:p>
    <w:p w14:paraId="69A3B666" w14:textId="77777777" w:rsidR="00921D75" w:rsidRDefault="00640B19">
      <w:pPr>
        <w:numPr>
          <w:ilvl w:val="0"/>
          <w:numId w:val="1"/>
        </w:numPr>
        <w:ind w:left="600" w:hanging="360"/>
      </w:pPr>
      <w:proofErr w:type="spellStart"/>
      <w:r>
        <w:t>Corriger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déphasées</w:t>
      </w:r>
      <w:proofErr w:type="spellEnd"/>
    </w:p>
    <w:p w14:paraId="489946E3" w14:textId="77777777" w:rsidR="00921D75" w:rsidRDefault="00921D75">
      <w:pPr>
        <w:spacing w:after="225"/>
        <w:contextualSpacing w:val="0"/>
      </w:pPr>
    </w:p>
    <w:p w14:paraId="3B415885" w14:textId="77777777" w:rsidR="00921D75" w:rsidRDefault="00640B19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nettoyer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54EDA8ED" w14:textId="77777777" w:rsidR="00921D75" w:rsidRDefault="00640B19">
      <w:pPr>
        <w:spacing w:after="240"/>
        <w:contextualSpacing w:val="0"/>
      </w:pPr>
      <w:r>
        <w:t xml:space="preserve">Au </w:t>
      </w:r>
      <w:proofErr w:type="spellStart"/>
      <w:r>
        <w:t>delà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de </w:t>
      </w:r>
      <w:proofErr w:type="spellStart"/>
      <w:r>
        <w:t>comprendre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 </w:t>
      </w:r>
      <w:proofErr w:type="spellStart"/>
      <w:r>
        <w:t>proc</w:t>
      </w:r>
      <w:r>
        <w:t>essus</w:t>
      </w:r>
      <w:proofErr w:type="spellEnd"/>
      <w:r>
        <w:t xml:space="preserve"> </w:t>
      </w:r>
      <w:proofErr w:type="spellStart"/>
      <w:r>
        <w:t>apporte</w:t>
      </w:r>
      <w:proofErr w:type="spellEnd"/>
      <w:r>
        <w:t>?</w:t>
      </w:r>
    </w:p>
    <w:p w14:paraId="3C76784B" w14:textId="77777777" w:rsidR="00C14B75" w:rsidRPr="00C14B75" w:rsidRDefault="00C14B75" w:rsidP="00C14B75">
      <w:pPr>
        <w:spacing w:after="240"/>
        <w:contextualSpacing w:val="0"/>
        <w:rPr>
          <w:b/>
          <w:bCs/>
        </w:rPr>
      </w:pPr>
      <w:proofErr w:type="spellStart"/>
      <w:r w:rsidRPr="00C14B75">
        <w:rPr>
          <w:b/>
          <w:bCs/>
          <w:i/>
          <w:iCs/>
        </w:rPr>
        <w:lastRenderedPageBreak/>
        <w:t>Cliquez</w:t>
      </w:r>
      <w:proofErr w:type="spellEnd"/>
      <w:r w:rsidRPr="00C14B75">
        <w:rPr>
          <w:b/>
          <w:bCs/>
          <w:i/>
          <w:iCs/>
        </w:rPr>
        <w:t xml:space="preserve"> sur la </w:t>
      </w:r>
      <w:proofErr w:type="spellStart"/>
      <w:r w:rsidRPr="00C14B75">
        <w:rPr>
          <w:b/>
          <w:bCs/>
          <w:i/>
          <w:iCs/>
        </w:rPr>
        <w:t>flèche</w:t>
      </w:r>
      <w:proofErr w:type="spellEnd"/>
      <w:r w:rsidRPr="00C14B75">
        <w:rPr>
          <w:b/>
          <w:bCs/>
          <w:i/>
          <w:iCs/>
        </w:rPr>
        <w:t xml:space="preserve"> pour plus de </w:t>
      </w:r>
      <w:proofErr w:type="spellStart"/>
      <w:r w:rsidRPr="00C14B75">
        <w:rPr>
          <w:b/>
          <w:bCs/>
          <w:i/>
          <w:iCs/>
        </w:rPr>
        <w:t>détail</w:t>
      </w:r>
      <w:proofErr w:type="spellEnd"/>
      <w:r w:rsidRPr="00C14B75">
        <w:rPr>
          <w:b/>
          <w:bCs/>
          <w:i/>
          <w:iCs/>
        </w:rPr>
        <w:t>.</w:t>
      </w:r>
    </w:p>
    <w:p w14:paraId="27F1BA2D" w14:textId="77777777" w:rsidR="00921D75" w:rsidRDefault="00640B19">
      <w:pPr>
        <w:pStyle w:val="Heading3"/>
        <w:spacing w:before="0"/>
        <w:contextualSpacing w:val="0"/>
      </w:pPr>
      <w:proofErr w:type="spellStart"/>
      <w:r>
        <w:t>M</w:t>
      </w:r>
      <w:r>
        <w:t>ettre</w:t>
      </w:r>
      <w:proofErr w:type="spellEnd"/>
      <w:r>
        <w:t xml:space="preserve"> le </w:t>
      </w:r>
      <w:proofErr w:type="spellStart"/>
      <w:r>
        <w:t>nettoyage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priorité</w:t>
      </w:r>
      <w:proofErr w:type="spellEnd"/>
    </w:p>
    <w:p w14:paraId="7F801D85" w14:textId="77777777" w:rsidR="00921D75" w:rsidRDefault="00921D75">
      <w:pPr>
        <w:contextualSpacing w:val="0"/>
      </w:pPr>
    </w:p>
    <w:p w14:paraId="70F97AF6" w14:textId="77777777" w:rsidR="00921D75" w:rsidRDefault="00640B19">
      <w:pPr>
        <w:contextualSpacing w:val="0"/>
      </w:pPr>
      <w:r>
        <w:t xml:space="preserve">Si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propres</w:t>
      </w:r>
      <w:proofErr w:type="spellEnd"/>
      <w:r>
        <w:t xml:space="preserve">, les </w:t>
      </w:r>
      <w:proofErr w:type="spellStart"/>
      <w:r>
        <w:t>décisions</w:t>
      </w:r>
      <w:proofErr w:type="spellEnd"/>
      <w:r>
        <w:t xml:space="preserve"> prises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erronées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affecter les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idées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développez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et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av</w:t>
      </w:r>
      <w:r>
        <w:t>oir</w:t>
      </w:r>
      <w:proofErr w:type="spellEnd"/>
      <w:r>
        <w:t xml:space="preserve"> un impact sur des </w:t>
      </w:r>
      <w:proofErr w:type="spellStart"/>
      <w:r>
        <w:t>milliers</w:t>
      </w:r>
      <w:proofErr w:type="spellEnd"/>
      <w:r>
        <w:t xml:space="preserve">, </w:t>
      </w:r>
      <w:proofErr w:type="spellStart"/>
      <w:r>
        <w:t>voire</w:t>
      </w:r>
      <w:proofErr w:type="spellEnd"/>
      <w:r>
        <w:t xml:space="preserve"> des millions de </w:t>
      </w:r>
      <w:proofErr w:type="spellStart"/>
      <w:r>
        <w:t>personnes</w:t>
      </w:r>
      <w:proofErr w:type="spellEnd"/>
      <w:r>
        <w:t>.</w:t>
      </w:r>
    </w:p>
    <w:p w14:paraId="2DEF351E" w14:textId="77777777" w:rsidR="00921D75" w:rsidRDefault="00640B19">
      <w:pPr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étude</w:t>
      </w:r>
      <w:proofErr w:type="spellEnd"/>
      <w:r>
        <w:t xml:space="preserve"> </w:t>
      </w:r>
      <w:proofErr w:type="spellStart"/>
      <w:r>
        <w:t>récente</w:t>
      </w:r>
      <w:proofErr w:type="spellEnd"/>
      <w:r>
        <w:t xml:space="preserve"> a </w:t>
      </w:r>
      <w:proofErr w:type="spellStart"/>
      <w:r>
        <w:t>démontré</w:t>
      </w:r>
      <w:proofErr w:type="spellEnd"/>
      <w:r>
        <w:t xml:space="preserve"> que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préparation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60 à 80% du temps total </w:t>
      </w:r>
      <w:proofErr w:type="spellStart"/>
      <w:r>
        <w:t>nécessaire</w:t>
      </w:r>
      <w:proofErr w:type="spellEnd"/>
      <w:r>
        <w:t xml:space="preserve"> pour 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des </w:t>
      </w:r>
      <w:proofErr w:type="spellStart"/>
      <w:r>
        <w:t>données</w:t>
      </w:r>
      <w:proofErr w:type="spellEnd"/>
    </w:p>
    <w:p w14:paraId="4CD57C37" w14:textId="77777777" w:rsidR="00921D75" w:rsidRDefault="00921D75">
      <w:pPr>
        <w:spacing w:after="240"/>
        <w:contextualSpacing w:val="0"/>
      </w:pPr>
    </w:p>
    <w:p w14:paraId="350B2C4A" w14:textId="77777777" w:rsidR="00921D75" w:rsidRDefault="00640B19">
      <w:pPr>
        <w:pStyle w:val="Heading3"/>
        <w:spacing w:before="0"/>
        <w:contextualSpacing w:val="0"/>
      </w:pPr>
      <w:proofErr w:type="spellStart"/>
      <w:r>
        <w:t>Améliorer</w:t>
      </w:r>
      <w:proofErr w:type="spellEnd"/>
      <w:r>
        <w:t xml:space="preserve"> </w:t>
      </w:r>
      <w:proofErr w:type="spellStart"/>
      <w:r>
        <w:t>l’expl</w:t>
      </w:r>
      <w:r>
        <w:t>oitabilité</w:t>
      </w:r>
      <w:proofErr w:type="spellEnd"/>
    </w:p>
    <w:p w14:paraId="08AED25A" w14:textId="77777777" w:rsidR="00921D75" w:rsidRDefault="00921D75">
      <w:pPr>
        <w:contextualSpacing w:val="0"/>
      </w:pPr>
    </w:p>
    <w:p w14:paraId="35C87467" w14:textId="77777777" w:rsidR="00921D75" w:rsidRDefault="00640B19">
      <w:pPr>
        <w:contextualSpacing w:val="0"/>
      </w:pPr>
      <w:proofErr w:type="spellStart"/>
      <w:r>
        <w:t>Partager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améliore</w:t>
      </w:r>
      <w:proofErr w:type="spellEnd"/>
      <w:r>
        <w:t xml:space="preserve"> </w:t>
      </w:r>
      <w:proofErr w:type="spellStart"/>
      <w:r>
        <w:t>l’exploitabilité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. Les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Open Refine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l’historique</w:t>
      </w:r>
      <w:proofErr w:type="spellEnd"/>
      <w:r>
        <w:t xml:space="preserve"> des </w:t>
      </w:r>
      <w:proofErr w:type="spellStart"/>
      <w:r>
        <w:t>changements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savoir </w:t>
      </w:r>
      <w:proofErr w:type="spellStart"/>
      <w:r>
        <w:t>ce</w:t>
      </w:r>
      <w:proofErr w:type="spellEnd"/>
      <w:r>
        <w:t xml:space="preserve"> qui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nettoyé</w:t>
      </w:r>
      <w:proofErr w:type="spellEnd"/>
      <w:r>
        <w:t xml:space="preserve"> et com</w:t>
      </w:r>
      <w:r>
        <w:t xml:space="preserve">ment. Le fait de </w:t>
      </w:r>
      <w:proofErr w:type="spellStart"/>
      <w:r>
        <w:t>rendre</w:t>
      </w:r>
      <w:proofErr w:type="spellEnd"/>
      <w:r>
        <w:t xml:space="preserve"> non </w:t>
      </w:r>
      <w:proofErr w:type="spellStart"/>
      <w:r>
        <w:t>seulement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ouverts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la </w:t>
      </w:r>
      <w:proofErr w:type="spellStart"/>
      <w:r>
        <w:t>confiance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ensemble de </w:t>
      </w:r>
      <w:proofErr w:type="spellStart"/>
      <w:r>
        <w:t>données</w:t>
      </w:r>
      <w:proofErr w:type="spellEnd"/>
      <w:r>
        <w:t>.</w:t>
      </w:r>
    </w:p>
    <w:p w14:paraId="6626659D" w14:textId="77777777" w:rsidR="00921D75" w:rsidRDefault="00640B19">
      <w:pPr>
        <w:contextualSpacing w:val="0"/>
      </w:pPr>
      <w:r>
        <w:t xml:space="preserve">On </w:t>
      </w:r>
      <w:proofErr w:type="spellStart"/>
      <w:r>
        <w:t>assiste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à </w:t>
      </w:r>
      <w:proofErr w:type="spellStart"/>
      <w:r>
        <w:t>l’émergence</w:t>
      </w:r>
      <w:proofErr w:type="spellEnd"/>
      <w:r>
        <w:t xml:space="preserve"> de </w:t>
      </w:r>
      <w:proofErr w:type="spellStart"/>
      <w:r>
        <w:t>communautés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donnée</w:t>
      </w:r>
      <w:r>
        <w:t>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OpenStreetMap</w:t>
      </w:r>
      <w:proofErr w:type="spellEnd"/>
      <w:r>
        <w:t xml:space="preserve">,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bon de </w:t>
      </w:r>
      <w:proofErr w:type="spellStart"/>
      <w:r>
        <w:t>soutenir</w:t>
      </w:r>
      <w:proofErr w:type="spellEnd"/>
      <w:r>
        <w:t xml:space="preserve"> plus </w:t>
      </w:r>
      <w:proofErr w:type="spellStart"/>
      <w:r>
        <w:t>activement</w:t>
      </w:r>
      <w:proofErr w:type="spellEnd"/>
      <w:r>
        <w:t>.</w:t>
      </w:r>
    </w:p>
    <w:p w14:paraId="6A151BD6" w14:textId="77777777" w:rsidR="00921D75" w:rsidRDefault="00921D75">
      <w:pPr>
        <w:contextualSpacing w:val="0"/>
      </w:pPr>
    </w:p>
    <w:p w14:paraId="46D9DED9" w14:textId="77777777" w:rsidR="00921D75" w:rsidRDefault="00640B19">
      <w:pPr>
        <w:contextualSpacing w:val="0"/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wiki </w:t>
        </w:r>
        <w:proofErr w:type="spellStart"/>
        <w:r>
          <w:rPr>
            <w:color w:val="0000EE"/>
            <w:u w:val="single"/>
          </w:rPr>
          <w:t>communautaire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danois</w:t>
        </w:r>
        <w:proofErr w:type="spellEnd"/>
        <w:r>
          <w:rPr>
            <w:color w:val="0000EE"/>
            <w:u w:val="single"/>
          </w:rPr>
          <w:t xml:space="preserve"> OSM</w:t>
        </w:r>
      </w:hyperlink>
    </w:p>
    <w:p w14:paraId="2F46F935" w14:textId="77777777" w:rsidR="00921D75" w:rsidRDefault="00921D75">
      <w:pPr>
        <w:spacing w:after="240"/>
        <w:contextualSpacing w:val="0"/>
        <w:rPr>
          <w:color w:val="0000EE"/>
          <w:u w:val="single"/>
        </w:rPr>
      </w:pPr>
    </w:p>
    <w:p w14:paraId="50D33FF1" w14:textId="77777777" w:rsidR="00921D75" w:rsidRDefault="00640B19">
      <w:pPr>
        <w:pStyle w:val="Heading3"/>
        <w:spacing w:before="0"/>
        <w:contextualSpacing w:val="0"/>
      </w:pPr>
      <w:proofErr w:type="spellStart"/>
      <w:r>
        <w:t>Découvrir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informations</w:t>
      </w:r>
      <w:proofErr w:type="spellEnd"/>
    </w:p>
    <w:p w14:paraId="5348EAA6" w14:textId="77777777" w:rsidR="00921D75" w:rsidRDefault="00921D75">
      <w:pPr>
        <w:contextualSpacing w:val="0"/>
      </w:pPr>
    </w:p>
    <w:p w14:paraId="2F5EC3F0" w14:textId="77777777" w:rsidR="00921D75" w:rsidRDefault="00640B19">
      <w:pPr>
        <w:contextualSpacing w:val="0"/>
      </w:pPr>
      <w:proofErr w:type="spellStart"/>
      <w:r>
        <w:t>Plusi</w:t>
      </w:r>
      <w:r>
        <w:t>eurs</w:t>
      </w:r>
      <w:proofErr w:type="spellEnd"/>
      <w:r>
        <w:t xml:space="preserve"> </w:t>
      </w:r>
      <w:proofErr w:type="spellStart"/>
      <w:r>
        <w:t>outils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Open Refine </w:t>
      </w:r>
      <w:proofErr w:type="spellStart"/>
      <w:r>
        <w:t>permettent</w:t>
      </w:r>
      <w:proofErr w:type="spellEnd"/>
      <w:r>
        <w:t xml:space="preserve"> de combiner et </w:t>
      </w:r>
      <w:proofErr w:type="spellStart"/>
      <w:r>
        <w:t>d’enrichir</w:t>
      </w:r>
      <w:proofErr w:type="spellEnd"/>
      <w:r>
        <w:t xml:space="preserve"> des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de </w:t>
      </w:r>
      <w:proofErr w:type="spellStart"/>
      <w:r>
        <w:t>découvrir</w:t>
      </w:r>
      <w:proofErr w:type="spellEnd"/>
      <w:r>
        <w:t xml:space="preserve"> de </w:t>
      </w:r>
      <w:proofErr w:type="spellStart"/>
      <w:r>
        <w:t>précieuses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>.</w:t>
      </w:r>
    </w:p>
    <w:p w14:paraId="618F9BA9" w14:textId="77777777" w:rsidR="00921D75" w:rsidRDefault="00921D75">
      <w:pPr>
        <w:contextualSpacing w:val="0"/>
      </w:pPr>
    </w:p>
    <w:p w14:paraId="5D539B8D" w14:textId="77777777" w:rsidR="00921D75" w:rsidRDefault="00640B19">
      <w:pPr>
        <w:contextualSpacing w:val="0"/>
      </w:pPr>
      <w:proofErr w:type="spellStart"/>
      <w:r>
        <w:t>Ainsi</w:t>
      </w:r>
      <w:proofErr w:type="spellEnd"/>
      <w:r>
        <w:t xml:space="preserve">, </w:t>
      </w:r>
      <w:proofErr w:type="spellStart"/>
      <w:r>
        <w:t>enrichir</w:t>
      </w:r>
      <w:proofErr w:type="spellEnd"/>
      <w:r>
        <w:t xml:space="preserve"> 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</w:t>
      </w:r>
      <w:proofErr w:type="spellStart"/>
      <w:r>
        <w:t>référence</w:t>
      </w:r>
      <w:proofErr w:type="spellEnd"/>
      <w:r>
        <w:t xml:space="preserve"> à des </w:t>
      </w:r>
      <w:proofErr w:type="spellStart"/>
      <w:r>
        <w:t>entreprises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nommant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)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de savoir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et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connaitre</w:t>
      </w:r>
      <w:proofErr w:type="spellEnd"/>
      <w:r>
        <w:t xml:space="preserve"> la position </w:t>
      </w:r>
      <w:proofErr w:type="spellStart"/>
      <w:r>
        <w:t>financière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>.</w:t>
      </w:r>
    </w:p>
    <w:p w14:paraId="6B836568" w14:textId="77777777" w:rsidR="00921D75" w:rsidRDefault="00921D75">
      <w:pPr>
        <w:contextualSpacing w:val="0"/>
      </w:pPr>
    </w:p>
    <w:p w14:paraId="2AD64A48" w14:textId="77777777" w:rsidR="00921D75" w:rsidRDefault="00640B19">
      <w:pPr>
        <w:contextualSpacing w:val="0"/>
        <w:rPr>
          <w:color w:val="0000EE"/>
          <w:u w:val="single"/>
        </w:rPr>
      </w:pPr>
      <w:hyperlink r:id="rId8">
        <w:r>
          <w:rPr>
            <w:color w:val="0000EE"/>
            <w:u w:val="single"/>
          </w:rPr>
          <w:t xml:space="preserve">commencer </w:t>
        </w:r>
        <w:proofErr w:type="spellStart"/>
        <w:r>
          <w:rPr>
            <w:color w:val="0000EE"/>
            <w:u w:val="single"/>
          </w:rPr>
          <w:t>enrichir</w:t>
        </w:r>
        <w:proofErr w:type="spellEnd"/>
        <w:r>
          <w:rPr>
            <w:color w:val="0000EE"/>
            <w:u w:val="single"/>
          </w:rPr>
          <w:t xml:space="preserve"> un ensemble de </w:t>
        </w:r>
        <w:proofErr w:type="spellStart"/>
        <w:r>
          <w:rPr>
            <w:color w:val="0000EE"/>
            <w:u w:val="single"/>
          </w:rPr>
          <w:t>données</w:t>
        </w:r>
        <w:proofErr w:type="spellEnd"/>
      </w:hyperlink>
    </w:p>
    <w:p w14:paraId="79EC7D9A" w14:textId="77777777" w:rsidR="00921D75" w:rsidRDefault="00921D75">
      <w:pPr>
        <w:spacing w:after="225"/>
        <w:contextualSpacing w:val="0"/>
        <w:rPr>
          <w:color w:val="0000EE"/>
          <w:u w:val="single"/>
        </w:rPr>
      </w:pPr>
    </w:p>
    <w:p w14:paraId="009B67CC" w14:textId="77777777" w:rsidR="00921D75" w:rsidRDefault="00640B19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pour </w:t>
      </w:r>
      <w:proofErr w:type="spellStart"/>
      <w:r>
        <w:t>l’open</w:t>
      </w:r>
      <w:proofErr w:type="spellEnd"/>
      <w:r>
        <w:t xml:space="preserve"> data de </w:t>
      </w:r>
      <w:proofErr w:type="spellStart"/>
      <w:proofErr w:type="gramStart"/>
      <w:r>
        <w:t>qualité</w:t>
      </w:r>
      <w:proofErr w:type="spellEnd"/>
      <w:r>
        <w:t xml:space="preserve"> ?</w:t>
      </w:r>
      <w:proofErr w:type="gramEnd"/>
    </w:p>
    <w:p w14:paraId="64E9B17B" w14:textId="77777777" w:rsidR="00921D75" w:rsidRDefault="00921D75">
      <w:pPr>
        <w:contextualSpacing w:val="0"/>
      </w:pPr>
    </w:p>
    <w:p w14:paraId="744ABA9C" w14:textId="77777777" w:rsidR="00921D75" w:rsidRDefault="00640B19">
      <w:pPr>
        <w:contextualSpacing w:val="0"/>
      </w:pPr>
      <w:proofErr w:type="spellStart"/>
      <w:r>
        <w:t>Saurez-vous</w:t>
      </w:r>
      <w:proofErr w:type="spellEnd"/>
      <w:r>
        <w:t xml:space="preserve"> </w:t>
      </w:r>
      <w:proofErr w:type="spellStart"/>
      <w:r>
        <w:t>lister</w:t>
      </w:r>
      <w:proofErr w:type="spellEnd"/>
      <w:r>
        <w:t xml:space="preserve"> les raison pour </w:t>
      </w:r>
      <w:proofErr w:type="spellStart"/>
      <w:r>
        <w:t>lesquelles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nettoyées</w:t>
      </w:r>
      <w:proofErr w:type="spellEnd"/>
      <w:r>
        <w:t xml:space="preserve">, </w:t>
      </w:r>
      <w:proofErr w:type="spellStart"/>
      <w:r>
        <w:t>quels</w:t>
      </w:r>
      <w:proofErr w:type="spellEnd"/>
      <w:r>
        <w:t xml:space="preserve"> </w:t>
      </w:r>
      <w:proofErr w:type="spellStart"/>
      <w:r>
        <w:t>outils</w:t>
      </w:r>
      <w:proofErr w:type="spellEnd"/>
      <w:r>
        <w:t xml:space="preserve"> utiliser et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les plus </w:t>
      </w:r>
      <w:proofErr w:type="spellStart"/>
      <w:r>
        <w:t>courantes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ensembles de </w:t>
      </w:r>
      <w:proofErr w:type="spellStart"/>
      <w:r>
        <w:t>données</w:t>
      </w:r>
      <w:proofErr w:type="spellEnd"/>
      <w:r>
        <w:t>?</w:t>
      </w:r>
    </w:p>
    <w:p w14:paraId="71E5F2CC" w14:textId="77777777" w:rsidR="00921D75" w:rsidRDefault="00921D75">
      <w:pPr>
        <w:spacing w:after="225"/>
        <w:contextualSpacing w:val="0"/>
      </w:pPr>
    </w:p>
    <w:p w14:paraId="1DA06D54" w14:textId="77777777" w:rsidR="00921D75" w:rsidRDefault="00640B19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nettoyer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2E8EF4AD" w14:textId="77777777" w:rsidR="00C14B75" w:rsidRPr="00C14B75" w:rsidRDefault="00C14B75" w:rsidP="00C14B75">
      <w:pPr>
        <w:rPr>
          <w:b/>
          <w:bCs/>
        </w:rPr>
      </w:pPr>
      <w:proofErr w:type="spellStart"/>
      <w:r w:rsidRPr="00C14B75">
        <w:rPr>
          <w:b/>
          <w:bCs/>
          <w:i/>
          <w:iCs/>
        </w:rPr>
        <w:t>Choisissez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votre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réponse</w:t>
      </w:r>
      <w:proofErr w:type="spellEnd"/>
      <w:r w:rsidRPr="00C14B75">
        <w:rPr>
          <w:b/>
          <w:bCs/>
          <w:i/>
          <w:iCs/>
        </w:rPr>
        <w:t xml:space="preserve"> et </w:t>
      </w:r>
      <w:proofErr w:type="spellStart"/>
      <w:r w:rsidRPr="00C14B75">
        <w:rPr>
          <w:b/>
          <w:bCs/>
          <w:i/>
          <w:iCs/>
        </w:rPr>
        <w:t>puis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‘</w:t>
      </w:r>
      <w:proofErr w:type="spellStart"/>
      <w:r w:rsidRPr="00C14B75">
        <w:rPr>
          <w:b/>
          <w:bCs/>
          <w:i/>
          <w:iCs/>
        </w:rPr>
        <w:t>Valider</w:t>
      </w:r>
      <w:proofErr w:type="spellEnd"/>
      <w:r w:rsidRPr="00C14B75">
        <w:rPr>
          <w:b/>
          <w:bCs/>
          <w:i/>
          <w:iCs/>
        </w:rPr>
        <w:t>’.</w:t>
      </w:r>
    </w:p>
    <w:p w14:paraId="3D4D5D6D" w14:textId="77777777" w:rsidR="00C14B75" w:rsidRPr="00C14B75" w:rsidRDefault="00C14B75" w:rsidP="00C14B75"/>
    <w:p w14:paraId="5C05EA80" w14:textId="77777777" w:rsidR="00921D75" w:rsidRDefault="00921D75">
      <w:pPr>
        <w:contextualSpacing w:val="0"/>
      </w:pPr>
    </w:p>
    <w:p w14:paraId="6A020A69" w14:textId="77777777" w:rsidR="00921D75" w:rsidRDefault="00640B19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brutes, </w:t>
      </w:r>
      <w:proofErr w:type="spellStart"/>
      <w:r>
        <w:t>ou</w:t>
      </w:r>
      <w:proofErr w:type="spellEnd"/>
      <w:r>
        <w:t xml:space="preserve"> ‘non </w:t>
      </w:r>
      <w:proofErr w:type="spellStart"/>
      <w:r>
        <w:t>nettoyées</w:t>
      </w:r>
      <w:proofErr w:type="spellEnd"/>
      <w:r>
        <w:t xml:space="preserve">’, </w:t>
      </w:r>
      <w:proofErr w:type="spellStart"/>
      <w:r>
        <w:t>posent</w:t>
      </w:r>
      <w:proofErr w:type="spellEnd"/>
      <w:r>
        <w:t xml:space="preserve"> un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>...</w:t>
      </w:r>
    </w:p>
    <w:p w14:paraId="6B565D25" w14:textId="77777777" w:rsidR="00921D75" w:rsidRDefault="00921D75">
      <w:pPr>
        <w:contextualSpacing w:val="0"/>
      </w:pPr>
    </w:p>
    <w:p w14:paraId="6B405012" w14:textId="77777777" w:rsidR="00921D75" w:rsidRDefault="00640B19">
      <w:pPr>
        <w:numPr>
          <w:ilvl w:val="0"/>
          <w:numId w:val="2"/>
        </w:numPr>
        <w:ind w:left="600" w:hanging="360"/>
      </w:pPr>
      <w:r>
        <w:t xml:space="preserve">ne </w:t>
      </w:r>
      <w:proofErr w:type="spellStart"/>
      <w:r>
        <w:t>peuvent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reportées</w:t>
      </w:r>
      <w:proofErr w:type="spellEnd"/>
      <w:r>
        <w:t xml:space="preserve"> sur un </w:t>
      </w:r>
      <w:proofErr w:type="spellStart"/>
      <w:r>
        <w:t>graphique</w:t>
      </w:r>
      <w:proofErr w:type="spellEnd"/>
    </w:p>
    <w:p w14:paraId="1D4CB7A8" w14:textId="77777777" w:rsidR="00921D75" w:rsidRDefault="00640B19">
      <w:pPr>
        <w:numPr>
          <w:ilvl w:val="0"/>
          <w:numId w:val="2"/>
        </w:numPr>
        <w:ind w:left="600" w:hanging="360"/>
      </w:pPr>
      <w:r>
        <w:t xml:space="preserve">ne </w:t>
      </w:r>
      <w:proofErr w:type="spellStart"/>
      <w:r>
        <w:t>peuvent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publi</w:t>
      </w:r>
      <w:r>
        <w:t>ées</w:t>
      </w:r>
      <w:proofErr w:type="spellEnd"/>
    </w:p>
    <w:p w14:paraId="232E57EA" w14:textId="77777777" w:rsidR="00921D75" w:rsidRDefault="00640B19">
      <w:pPr>
        <w:numPr>
          <w:ilvl w:val="0"/>
          <w:numId w:val="2"/>
        </w:numPr>
        <w:ind w:left="600" w:hanging="360"/>
      </w:pPr>
      <w:proofErr w:type="spellStart"/>
      <w:r>
        <w:lastRenderedPageBreak/>
        <w:t>peuvent</w:t>
      </w:r>
      <w:proofErr w:type="spellEnd"/>
      <w:r>
        <w:t xml:space="preserve"> donner lieu à des conclusions </w:t>
      </w:r>
      <w:proofErr w:type="spellStart"/>
      <w:r>
        <w:t>erronées</w:t>
      </w:r>
      <w:proofErr w:type="spellEnd"/>
    </w:p>
    <w:p w14:paraId="43EF621B" w14:textId="77777777" w:rsidR="00C14B75" w:rsidRDefault="00C14B75" w:rsidP="00C14B75"/>
    <w:p w14:paraId="51938531" w14:textId="77777777" w:rsidR="00C14B75" w:rsidRDefault="00C14B75" w:rsidP="00C14B75">
      <w:proofErr w:type="spellStart"/>
      <w:r>
        <w:t>Valider</w:t>
      </w:r>
      <w:proofErr w:type="spellEnd"/>
    </w:p>
    <w:p w14:paraId="23698B69" w14:textId="77777777" w:rsidR="00921D75" w:rsidRDefault="00640B19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2315F01F" w14:textId="77777777" w:rsidR="00921D75" w:rsidRDefault="00640B19">
      <w:pPr>
        <w:spacing w:after="255"/>
        <w:contextualSpacing w:val="0"/>
      </w:pPr>
      <w:proofErr w:type="spellStart"/>
      <w:r>
        <w:t>L’open</w:t>
      </w:r>
      <w:proofErr w:type="spellEnd"/>
      <w:r>
        <w:t xml:space="preserve"> data brut pose un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donner lieu à des conclusions </w:t>
      </w:r>
      <w:proofErr w:type="spellStart"/>
      <w:r>
        <w:t>erronées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ne </w:t>
      </w:r>
      <w:proofErr w:type="spellStart"/>
      <w:r>
        <w:t>devrait</w:t>
      </w:r>
      <w:proofErr w:type="spellEnd"/>
      <w:r>
        <w:t xml:space="preserve"> pas </w:t>
      </w:r>
      <w:proofErr w:type="spellStart"/>
      <w:r>
        <w:t>empêcher</w:t>
      </w:r>
      <w:proofErr w:type="spellEnd"/>
      <w:r>
        <w:t xml:space="preserve"> la publication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les</w:t>
      </w:r>
      <w:r>
        <w:t xml:space="preserve"> </w:t>
      </w:r>
      <w:proofErr w:type="spellStart"/>
      <w:r>
        <w:t>nettoyer</w:t>
      </w:r>
      <w:proofErr w:type="spellEnd"/>
      <w:r>
        <w:t>.</w:t>
      </w:r>
    </w:p>
    <w:p w14:paraId="1BA998D9" w14:textId="77777777" w:rsidR="00921D75" w:rsidRDefault="00640B19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54599087" w14:textId="77777777" w:rsidR="00921D75" w:rsidRDefault="00640B19">
      <w:pPr>
        <w:spacing w:after="225"/>
        <w:contextualSpacing w:val="0"/>
      </w:pPr>
      <w:proofErr w:type="spellStart"/>
      <w:r>
        <w:t>L’open</w:t>
      </w:r>
      <w:proofErr w:type="spellEnd"/>
      <w:r>
        <w:t xml:space="preserve"> data brut pose un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donner lieu à des conclusions </w:t>
      </w:r>
      <w:proofErr w:type="spellStart"/>
      <w:r>
        <w:t>erronées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ne </w:t>
      </w:r>
      <w:proofErr w:type="spellStart"/>
      <w:r>
        <w:t>devrait</w:t>
      </w:r>
      <w:proofErr w:type="spellEnd"/>
      <w:r>
        <w:t xml:space="preserve"> pas </w:t>
      </w:r>
      <w:proofErr w:type="spellStart"/>
      <w:r>
        <w:t>empêcher</w:t>
      </w:r>
      <w:proofErr w:type="spellEnd"/>
      <w:r>
        <w:t xml:space="preserve"> la publication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les </w:t>
      </w:r>
      <w:proofErr w:type="spellStart"/>
      <w:r>
        <w:t>nettoyer</w:t>
      </w:r>
      <w:proofErr w:type="spellEnd"/>
      <w:r>
        <w:t>.</w:t>
      </w:r>
    </w:p>
    <w:p w14:paraId="0B0A60C4" w14:textId="77777777" w:rsidR="00921D75" w:rsidRDefault="00640B19">
      <w:pPr>
        <w:pStyle w:val="Heading2"/>
        <w:spacing w:before="0"/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le</w:t>
      </w:r>
      <w:r>
        <w:t xml:space="preserve">s plus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282EEAE3" w14:textId="77777777" w:rsidR="00C14B75" w:rsidRPr="00C14B75" w:rsidRDefault="00C14B75" w:rsidP="00C14B75">
      <w:pPr>
        <w:rPr>
          <w:b/>
          <w:bCs/>
        </w:rPr>
      </w:pPr>
      <w:proofErr w:type="spellStart"/>
      <w:r w:rsidRPr="00C14B75">
        <w:rPr>
          <w:b/>
          <w:bCs/>
          <w:i/>
          <w:iCs/>
        </w:rPr>
        <w:t>Choisissez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votre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réponse</w:t>
      </w:r>
      <w:proofErr w:type="spellEnd"/>
      <w:r w:rsidRPr="00C14B75">
        <w:rPr>
          <w:b/>
          <w:bCs/>
          <w:i/>
          <w:iCs/>
        </w:rPr>
        <w:t xml:space="preserve"> et </w:t>
      </w:r>
      <w:proofErr w:type="spellStart"/>
      <w:r w:rsidRPr="00C14B75">
        <w:rPr>
          <w:b/>
          <w:bCs/>
          <w:i/>
          <w:iCs/>
        </w:rPr>
        <w:t>puis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‘</w:t>
      </w:r>
      <w:proofErr w:type="spellStart"/>
      <w:r w:rsidRPr="00C14B75">
        <w:rPr>
          <w:b/>
          <w:bCs/>
          <w:i/>
          <w:iCs/>
        </w:rPr>
        <w:t>Valider</w:t>
      </w:r>
      <w:proofErr w:type="spellEnd"/>
      <w:r w:rsidRPr="00C14B75">
        <w:rPr>
          <w:b/>
          <w:bCs/>
          <w:i/>
          <w:iCs/>
        </w:rPr>
        <w:t>’.</w:t>
      </w:r>
    </w:p>
    <w:p w14:paraId="2AF5DC56" w14:textId="77777777" w:rsidR="00C14B75" w:rsidRPr="00C14B75" w:rsidRDefault="00C14B75" w:rsidP="00C14B75"/>
    <w:p w14:paraId="351288DD" w14:textId="77777777" w:rsidR="00921D75" w:rsidRDefault="00921D75">
      <w:pPr>
        <w:contextualSpacing w:val="0"/>
      </w:pPr>
    </w:p>
    <w:p w14:paraId="231953EA" w14:textId="77777777" w:rsidR="00921D75" w:rsidRDefault="00640B19">
      <w:pPr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outils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1DB4F261" w14:textId="77777777" w:rsidR="00921D75" w:rsidRDefault="00921D75">
      <w:pPr>
        <w:contextualSpacing w:val="0"/>
      </w:pPr>
    </w:p>
    <w:p w14:paraId="41C339D2" w14:textId="77777777" w:rsidR="00921D75" w:rsidRDefault="00640B19">
      <w:pPr>
        <w:numPr>
          <w:ilvl w:val="0"/>
          <w:numId w:val="3"/>
        </w:numPr>
        <w:ind w:left="600" w:hanging="360"/>
      </w:pPr>
      <w:r>
        <w:t>Microsoft Access et Adobe Photoshop</w:t>
      </w:r>
    </w:p>
    <w:p w14:paraId="798E0B2C" w14:textId="77777777" w:rsidR="00921D75" w:rsidRDefault="00640B19">
      <w:pPr>
        <w:numPr>
          <w:ilvl w:val="0"/>
          <w:numId w:val="3"/>
        </w:numPr>
        <w:ind w:left="600" w:hanging="360"/>
      </w:pPr>
      <w:r>
        <w:t>Apple Notes et Microsoft Word</w:t>
      </w:r>
    </w:p>
    <w:p w14:paraId="594F87AD" w14:textId="77777777" w:rsidR="00921D75" w:rsidRDefault="00640B19">
      <w:pPr>
        <w:numPr>
          <w:ilvl w:val="0"/>
          <w:numId w:val="3"/>
        </w:numPr>
        <w:ind w:left="600" w:hanging="360"/>
      </w:pPr>
      <w:r>
        <w:t>Microsoft Excel et Open Refine</w:t>
      </w:r>
    </w:p>
    <w:p w14:paraId="5B14D8E1" w14:textId="77777777" w:rsidR="00C14B75" w:rsidRDefault="00C14B75" w:rsidP="00C14B75"/>
    <w:p w14:paraId="49D11232" w14:textId="77777777" w:rsidR="00C14B75" w:rsidRDefault="00C14B75" w:rsidP="00C14B75">
      <w:proofErr w:type="spellStart"/>
      <w:r>
        <w:t>Valider</w:t>
      </w:r>
      <w:proofErr w:type="spellEnd"/>
    </w:p>
    <w:p w14:paraId="74B3D590" w14:textId="77777777" w:rsidR="00921D75" w:rsidRDefault="00640B19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3214E781" w14:textId="77777777" w:rsidR="00921D75" w:rsidRDefault="00640B19">
      <w:pPr>
        <w:spacing w:after="255"/>
        <w:contextualSpacing w:val="0"/>
      </w:pPr>
      <w:r>
        <w:t>Open refine et Excel (</w:t>
      </w:r>
      <w:proofErr w:type="spellStart"/>
      <w:r>
        <w:t>ou</w:t>
      </w:r>
      <w:proofErr w:type="spellEnd"/>
      <w:r>
        <w:t xml:space="preserve"> tout programme de </w:t>
      </w:r>
      <w:proofErr w:type="spellStart"/>
      <w:r>
        <w:t>feuille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) </w:t>
      </w:r>
      <w:proofErr w:type="spellStart"/>
      <w:r>
        <w:t>sont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data.</w:t>
      </w:r>
    </w:p>
    <w:p w14:paraId="670212CF" w14:textId="77777777" w:rsidR="00921D75" w:rsidRDefault="00640B19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55986BF6" w14:textId="77777777" w:rsidR="00921D75" w:rsidRDefault="00640B19">
      <w:pPr>
        <w:spacing w:after="225"/>
        <w:contextualSpacing w:val="0"/>
      </w:pPr>
      <w:r>
        <w:t>Open refine et Excel (</w:t>
      </w:r>
      <w:proofErr w:type="spellStart"/>
      <w:r>
        <w:t>ou</w:t>
      </w:r>
      <w:proofErr w:type="spellEnd"/>
      <w:r>
        <w:t xml:space="preserve"> tout programme de </w:t>
      </w:r>
      <w:proofErr w:type="spellStart"/>
      <w:r>
        <w:t>feuille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) </w:t>
      </w:r>
      <w:proofErr w:type="spellStart"/>
      <w:r>
        <w:t>sont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pour </w:t>
      </w:r>
      <w:proofErr w:type="spellStart"/>
      <w:r>
        <w:t>nettoyer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data.</w:t>
      </w:r>
    </w:p>
    <w:p w14:paraId="53729143" w14:textId="77777777" w:rsidR="00C14B75" w:rsidRPr="00C14B75" w:rsidRDefault="00640B19" w:rsidP="00C14B75">
      <w:pPr>
        <w:pStyle w:val="Heading2"/>
        <w:spacing w:before="0"/>
        <w:contextualSpacing w:val="0"/>
      </w:pPr>
      <w:proofErr w:type="spellStart"/>
      <w:r>
        <w:t>Reconnaître</w:t>
      </w:r>
      <w:proofErr w:type="spellEnd"/>
      <w:r>
        <w:t xml:space="preserve"> des </w:t>
      </w:r>
      <w:proofErr w:type="spellStart"/>
      <w:r>
        <w:t>erreurs</w:t>
      </w:r>
      <w:proofErr w:type="spellEnd"/>
    </w:p>
    <w:p w14:paraId="6D3B8975" w14:textId="77777777" w:rsidR="00921D75" w:rsidRDefault="00921D75">
      <w:pPr>
        <w:contextualSpacing w:val="0"/>
      </w:pPr>
    </w:p>
    <w:p w14:paraId="201550B5" w14:textId="77777777" w:rsidR="00921D75" w:rsidRDefault="00640B19">
      <w:pPr>
        <w:contextualSpacing w:val="0"/>
      </w:pPr>
      <w:proofErr w:type="spellStart"/>
      <w:r>
        <w:t>Lesquels</w:t>
      </w:r>
      <w:proofErr w:type="spellEnd"/>
      <w:r>
        <w:t xml:space="preserve"> des points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erreurs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proofErr w:type="gramStart"/>
      <w:r>
        <w:t>nettoyer</w:t>
      </w:r>
      <w:proofErr w:type="spellEnd"/>
      <w:r>
        <w:t xml:space="preserve"> ?</w:t>
      </w:r>
      <w:proofErr w:type="gramEnd"/>
    </w:p>
    <w:p w14:paraId="6CC5E553" w14:textId="77777777" w:rsidR="00C14B75" w:rsidRDefault="00C14B75">
      <w:pPr>
        <w:contextualSpacing w:val="0"/>
      </w:pPr>
    </w:p>
    <w:p w14:paraId="7EFB9C7B" w14:textId="77777777" w:rsidR="00C14B75" w:rsidRPr="00C14B75" w:rsidRDefault="00C14B75">
      <w:pPr>
        <w:contextualSpacing w:val="0"/>
        <w:rPr>
          <w:b/>
          <w:bCs/>
        </w:rPr>
      </w:pPr>
      <w:proofErr w:type="spellStart"/>
      <w:r w:rsidRPr="00C14B75">
        <w:rPr>
          <w:b/>
          <w:bCs/>
          <w:i/>
          <w:iCs/>
        </w:rPr>
        <w:t>Choisissez</w:t>
      </w:r>
      <w:proofErr w:type="spellEnd"/>
      <w:r w:rsidRPr="00C14B75">
        <w:rPr>
          <w:b/>
          <w:bCs/>
          <w:i/>
          <w:iCs/>
        </w:rPr>
        <w:t xml:space="preserve"> trois </w:t>
      </w:r>
      <w:proofErr w:type="spellStart"/>
      <w:r w:rsidRPr="00C14B75">
        <w:rPr>
          <w:b/>
          <w:bCs/>
          <w:i/>
          <w:iCs/>
        </w:rPr>
        <w:t>réponses</w:t>
      </w:r>
      <w:proofErr w:type="spellEnd"/>
      <w:r w:rsidRPr="00C14B75">
        <w:rPr>
          <w:b/>
          <w:bCs/>
          <w:i/>
          <w:iCs/>
        </w:rPr>
        <w:t xml:space="preserve"> et </w:t>
      </w:r>
      <w:proofErr w:type="spellStart"/>
      <w:r w:rsidRPr="00C14B75">
        <w:rPr>
          <w:b/>
          <w:bCs/>
          <w:i/>
          <w:iCs/>
        </w:rPr>
        <w:t>puis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‘</w:t>
      </w:r>
      <w:proofErr w:type="spellStart"/>
      <w:r w:rsidRPr="00C14B75">
        <w:rPr>
          <w:b/>
          <w:bCs/>
          <w:i/>
          <w:iCs/>
        </w:rPr>
        <w:t>Valider</w:t>
      </w:r>
      <w:proofErr w:type="spellEnd"/>
      <w:r w:rsidRPr="00C14B75">
        <w:rPr>
          <w:b/>
          <w:bCs/>
          <w:i/>
          <w:iCs/>
        </w:rPr>
        <w:t>’.</w:t>
      </w:r>
    </w:p>
    <w:p w14:paraId="15AF1A4A" w14:textId="77777777" w:rsidR="00921D75" w:rsidRDefault="00921D75">
      <w:pPr>
        <w:contextualSpacing w:val="0"/>
      </w:pPr>
    </w:p>
    <w:p w14:paraId="7990493E" w14:textId="77777777" w:rsidR="00921D75" w:rsidRDefault="00640B19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mixtes</w:t>
      </w:r>
      <w:proofErr w:type="spellEnd"/>
    </w:p>
    <w:p w14:paraId="2F56D0DA" w14:textId="77777777" w:rsidR="00921D75" w:rsidRDefault="00640B19">
      <w:pPr>
        <w:numPr>
          <w:ilvl w:val="0"/>
          <w:numId w:val="4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manque</w:t>
      </w:r>
      <w:proofErr w:type="spellEnd"/>
      <w:r>
        <w:t xml:space="preserve"> de </w:t>
      </w:r>
      <w:proofErr w:type="spellStart"/>
      <w:r>
        <w:t>granularité</w:t>
      </w:r>
      <w:proofErr w:type="spellEnd"/>
    </w:p>
    <w:p w14:paraId="30970274" w14:textId="77777777" w:rsidR="00921D75" w:rsidRDefault="00640B19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</w:p>
    <w:p w14:paraId="2C45EC04" w14:textId="77777777" w:rsidR="00921D75" w:rsidRDefault="00640B19">
      <w:pPr>
        <w:numPr>
          <w:ilvl w:val="0"/>
          <w:numId w:val="4"/>
        </w:numPr>
        <w:ind w:left="600" w:hanging="360"/>
      </w:pPr>
      <w:proofErr w:type="spellStart"/>
      <w:r>
        <w:t>Aucune</w:t>
      </w:r>
      <w:proofErr w:type="spellEnd"/>
      <w:r>
        <w:t xml:space="preserve"> licence</w:t>
      </w:r>
    </w:p>
    <w:p w14:paraId="117C210F" w14:textId="77777777" w:rsidR="00921D75" w:rsidRDefault="00640B19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représentations</w:t>
      </w:r>
      <w:proofErr w:type="spellEnd"/>
      <w:r>
        <w:t xml:space="preserve"> multiples</w:t>
      </w:r>
    </w:p>
    <w:p w14:paraId="620CFA7D" w14:textId="77777777" w:rsidR="00C14B75" w:rsidRDefault="00C14B75" w:rsidP="00C14B75"/>
    <w:p w14:paraId="26F27689" w14:textId="77777777" w:rsidR="00C14B75" w:rsidRDefault="00C14B75" w:rsidP="00C14B75">
      <w:proofErr w:type="spellStart"/>
      <w:r>
        <w:t>Valider</w:t>
      </w:r>
      <w:proofErr w:type="spellEnd"/>
    </w:p>
    <w:p w14:paraId="3EBA398A" w14:textId="77777777" w:rsidR="00921D75" w:rsidRDefault="00640B19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093E3FD3" w14:textId="77777777" w:rsidR="00921D75" w:rsidRDefault="00640B19">
      <w:pPr>
        <w:spacing w:after="255"/>
        <w:contextualSpacing w:val="0"/>
      </w:pPr>
      <w:r>
        <w:lastRenderedPageBreak/>
        <w:t xml:space="preserve">Des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mixtes</w:t>
      </w:r>
      <w:proofErr w:type="spellEnd"/>
      <w:r>
        <w:t xml:space="preserve">,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redondantes</w:t>
      </w:r>
      <w:proofErr w:type="spellEnd"/>
      <w:r>
        <w:t xml:space="preserve"> et des </w:t>
      </w:r>
      <w:proofErr w:type="spellStart"/>
      <w:r>
        <w:t>représentations</w:t>
      </w:r>
      <w:proofErr w:type="spellEnd"/>
      <w:r>
        <w:t xml:space="preserve"> multiples des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erreurs</w:t>
      </w:r>
      <w:proofErr w:type="spellEnd"/>
      <w:r>
        <w:t xml:space="preserve"> de </w:t>
      </w:r>
      <w:proofErr w:type="spellStart"/>
      <w:r>
        <w:t>do</w:t>
      </w:r>
      <w:r>
        <w:t>nnées</w:t>
      </w:r>
      <w:proofErr w:type="spellEnd"/>
      <w:r>
        <w:t xml:space="preserve"> non-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corrigir</w:t>
      </w:r>
      <w:proofErr w:type="spellEnd"/>
      <w:r>
        <w:t xml:space="preserve">. Bien que la </w:t>
      </w:r>
      <w:proofErr w:type="spellStart"/>
      <w:r>
        <w:t>manque</w:t>
      </w:r>
      <w:proofErr w:type="spellEnd"/>
      <w:r>
        <w:t xml:space="preserve"> de </w:t>
      </w:r>
      <w:proofErr w:type="spellStart"/>
      <w:r>
        <w:t>granularité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soit</w:t>
      </w:r>
      <w:proofErr w:type="spellEnd"/>
      <w:r>
        <w:t xml:space="preserve"> un </w:t>
      </w:r>
      <w:proofErr w:type="spellStart"/>
      <w:r>
        <w:t>problème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liée</w:t>
      </w:r>
      <w:proofErr w:type="spellEnd"/>
      <w:r>
        <w:t xml:space="preserve"> au fait que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propres</w:t>
      </w:r>
      <w:proofErr w:type="spellEnd"/>
      <w:r>
        <w:t>.</w:t>
      </w:r>
    </w:p>
    <w:p w14:paraId="34232937" w14:textId="77777777" w:rsidR="00921D75" w:rsidRDefault="00640B19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43F0F939" w14:textId="77777777" w:rsidR="00921D75" w:rsidRDefault="00640B19">
      <w:pPr>
        <w:spacing w:after="225"/>
        <w:contextualSpacing w:val="0"/>
      </w:pPr>
      <w:r>
        <w:t xml:space="preserve">Des </w:t>
      </w:r>
      <w:proofErr w:type="spellStart"/>
      <w:r>
        <w:t>échelles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mixtes</w:t>
      </w:r>
      <w:proofErr w:type="spellEnd"/>
      <w:r>
        <w:t xml:space="preserve">,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redondante</w:t>
      </w:r>
      <w:r>
        <w:t>s</w:t>
      </w:r>
      <w:proofErr w:type="spellEnd"/>
      <w:r>
        <w:t xml:space="preserve"> et des </w:t>
      </w:r>
      <w:proofErr w:type="spellStart"/>
      <w:r>
        <w:t>représentations</w:t>
      </w:r>
      <w:proofErr w:type="spellEnd"/>
      <w:r>
        <w:t xml:space="preserve"> multiples des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erreurs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non-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corrigir</w:t>
      </w:r>
      <w:proofErr w:type="spellEnd"/>
      <w:r>
        <w:t xml:space="preserve">. Bien que la </w:t>
      </w:r>
      <w:proofErr w:type="spellStart"/>
      <w:r>
        <w:t>manque</w:t>
      </w:r>
      <w:proofErr w:type="spellEnd"/>
      <w:r>
        <w:t xml:space="preserve"> de </w:t>
      </w:r>
      <w:proofErr w:type="spellStart"/>
      <w:r>
        <w:t>granularité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soit</w:t>
      </w:r>
      <w:proofErr w:type="spellEnd"/>
      <w:r>
        <w:t xml:space="preserve"> un </w:t>
      </w:r>
      <w:proofErr w:type="spellStart"/>
      <w:r>
        <w:t>problème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liée</w:t>
      </w:r>
      <w:proofErr w:type="spellEnd"/>
      <w:r>
        <w:t xml:space="preserve"> au fait que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propres</w:t>
      </w:r>
      <w:proofErr w:type="spellEnd"/>
      <w:r>
        <w:t>.</w:t>
      </w:r>
    </w:p>
    <w:p w14:paraId="0E95DC2C" w14:textId="77777777" w:rsidR="00921D75" w:rsidRDefault="00640B19">
      <w:pPr>
        <w:pStyle w:val="Heading2"/>
        <w:spacing w:before="0"/>
        <w:contextualSpacing w:val="0"/>
      </w:pPr>
      <w:proofErr w:type="spellStart"/>
      <w:r>
        <w:t>Combien</w:t>
      </w:r>
      <w:proofErr w:type="spellEnd"/>
      <w:r>
        <w:t xml:space="preserve"> de temps </w:t>
      </w:r>
      <w:proofErr w:type="spellStart"/>
      <w:r>
        <w:t>devrait</w:t>
      </w:r>
      <w:proofErr w:type="spellEnd"/>
      <w:r>
        <w:t xml:space="preserve">-on </w:t>
      </w:r>
      <w:proofErr w:type="spellStart"/>
      <w:r>
        <w:t>consacrer</w:t>
      </w:r>
      <w:proofErr w:type="spellEnd"/>
      <w:r>
        <w:t xml:space="preserve"> au </w:t>
      </w:r>
      <w:proofErr w:type="spellStart"/>
      <w:r>
        <w:t>nettoyage</w:t>
      </w:r>
      <w:proofErr w:type="spellEnd"/>
      <w:r>
        <w:t xml:space="preserve"> et à la </w:t>
      </w:r>
      <w:proofErr w:type="spellStart"/>
      <w:r>
        <w:t>préparation</w:t>
      </w:r>
      <w:proofErr w:type="spellEnd"/>
      <w:r>
        <w:t xml:space="preserve">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262C3D02" w14:textId="77777777" w:rsidR="00921D75" w:rsidRDefault="00921D75">
      <w:pPr>
        <w:contextualSpacing w:val="0"/>
      </w:pPr>
    </w:p>
    <w:p w14:paraId="0A2D31F9" w14:textId="77777777" w:rsidR="00921D75" w:rsidRDefault="00640B19">
      <w:pPr>
        <w:contextualSpacing w:val="0"/>
      </w:pPr>
      <w:proofErr w:type="spellStart"/>
      <w:r>
        <w:t>Combien</w:t>
      </w:r>
      <w:proofErr w:type="spellEnd"/>
      <w:r>
        <w:t xml:space="preserve"> de temps </w:t>
      </w:r>
      <w:proofErr w:type="spellStart"/>
      <w:r>
        <w:t>devrait</w:t>
      </w:r>
      <w:proofErr w:type="spellEnd"/>
      <w:r>
        <w:t xml:space="preserve">-on </w:t>
      </w:r>
      <w:proofErr w:type="spellStart"/>
      <w:r>
        <w:t>consacrer</w:t>
      </w:r>
      <w:proofErr w:type="spellEnd"/>
      <w:r>
        <w:t xml:space="preserve"> au </w:t>
      </w:r>
      <w:proofErr w:type="spellStart"/>
      <w:r>
        <w:t>nettoyage</w:t>
      </w:r>
      <w:proofErr w:type="spellEnd"/>
      <w:r>
        <w:t xml:space="preserve"> et à la </w:t>
      </w:r>
      <w:proofErr w:type="spellStart"/>
      <w:r>
        <w:t>préparation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pour tout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des </w:t>
      </w:r>
      <w:proofErr w:type="spellStart"/>
      <w:r>
        <w:t>données</w:t>
      </w:r>
      <w:proofErr w:type="spellEnd"/>
      <w:r>
        <w:t>?</w:t>
      </w:r>
    </w:p>
    <w:p w14:paraId="02E2D26F" w14:textId="77777777" w:rsidR="00C14B75" w:rsidRDefault="00C14B75">
      <w:pPr>
        <w:contextualSpacing w:val="0"/>
      </w:pPr>
    </w:p>
    <w:p w14:paraId="52AFAFE9" w14:textId="77777777" w:rsidR="00C14B75" w:rsidRPr="00C14B75" w:rsidRDefault="00C14B75">
      <w:pPr>
        <w:contextualSpacing w:val="0"/>
        <w:rPr>
          <w:b/>
          <w:bCs/>
        </w:rPr>
      </w:pPr>
      <w:proofErr w:type="spellStart"/>
      <w:r w:rsidRPr="00C14B75">
        <w:rPr>
          <w:b/>
          <w:bCs/>
          <w:i/>
          <w:iCs/>
        </w:rPr>
        <w:t>Choisissez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votre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réponse</w:t>
      </w:r>
      <w:proofErr w:type="spellEnd"/>
      <w:r w:rsidRPr="00C14B75">
        <w:rPr>
          <w:b/>
          <w:bCs/>
          <w:i/>
          <w:iCs/>
        </w:rPr>
        <w:t xml:space="preserve"> et </w:t>
      </w:r>
      <w:proofErr w:type="spellStart"/>
      <w:r w:rsidRPr="00C14B75">
        <w:rPr>
          <w:b/>
          <w:bCs/>
          <w:i/>
          <w:iCs/>
        </w:rPr>
        <w:t>puis</w:t>
      </w:r>
      <w:proofErr w:type="spellEnd"/>
      <w:r w:rsidRPr="00C14B75">
        <w:rPr>
          <w:b/>
          <w:bCs/>
          <w:i/>
          <w:iCs/>
        </w:rPr>
        <w:t xml:space="preserve"> </w:t>
      </w:r>
      <w:proofErr w:type="spellStart"/>
      <w:r w:rsidRPr="00C14B75">
        <w:rPr>
          <w:b/>
          <w:bCs/>
          <w:i/>
          <w:iCs/>
        </w:rPr>
        <w:t>cliquez</w:t>
      </w:r>
      <w:proofErr w:type="spellEnd"/>
      <w:r w:rsidRPr="00C14B75">
        <w:rPr>
          <w:b/>
          <w:bCs/>
          <w:i/>
          <w:iCs/>
        </w:rPr>
        <w:t xml:space="preserve"> sur ‘</w:t>
      </w:r>
      <w:proofErr w:type="spellStart"/>
      <w:r w:rsidRPr="00C14B75">
        <w:rPr>
          <w:b/>
          <w:bCs/>
          <w:i/>
          <w:iCs/>
        </w:rPr>
        <w:t>Valider</w:t>
      </w:r>
      <w:proofErr w:type="spellEnd"/>
      <w:r w:rsidRPr="00C14B75">
        <w:rPr>
          <w:b/>
          <w:bCs/>
          <w:i/>
          <w:iCs/>
        </w:rPr>
        <w:t>’.</w:t>
      </w:r>
    </w:p>
    <w:p w14:paraId="38FC5158" w14:textId="77777777" w:rsidR="00921D75" w:rsidRDefault="00921D75">
      <w:pPr>
        <w:contextualSpacing w:val="0"/>
      </w:pPr>
    </w:p>
    <w:p w14:paraId="42C96354" w14:textId="77777777" w:rsidR="00921D75" w:rsidRDefault="00640B19">
      <w:pPr>
        <w:numPr>
          <w:ilvl w:val="0"/>
          <w:numId w:val="5"/>
        </w:numPr>
        <w:ind w:left="600" w:hanging="360"/>
      </w:pPr>
      <w:r>
        <w:t>Entre 20% et 40%</w:t>
      </w:r>
    </w:p>
    <w:p w14:paraId="42F4567F" w14:textId="77777777" w:rsidR="00921D75" w:rsidRDefault="00640B19">
      <w:pPr>
        <w:numPr>
          <w:ilvl w:val="0"/>
          <w:numId w:val="5"/>
        </w:numPr>
        <w:ind w:left="600" w:hanging="360"/>
      </w:pPr>
      <w:r>
        <w:t>Entre 40% et 60%</w:t>
      </w:r>
    </w:p>
    <w:p w14:paraId="32A71CD4" w14:textId="77777777" w:rsidR="00921D75" w:rsidRDefault="00640B19">
      <w:pPr>
        <w:numPr>
          <w:ilvl w:val="0"/>
          <w:numId w:val="5"/>
        </w:numPr>
        <w:ind w:left="600" w:hanging="360"/>
      </w:pPr>
      <w:r>
        <w:t>Entre 60% et 80%</w:t>
      </w:r>
    </w:p>
    <w:p w14:paraId="5009D0EC" w14:textId="77777777" w:rsidR="00C14B75" w:rsidRDefault="00C14B75" w:rsidP="00C14B75"/>
    <w:p w14:paraId="23A0DAC2" w14:textId="77777777" w:rsidR="00C14B75" w:rsidRDefault="00C14B75" w:rsidP="00C14B75">
      <w:proofErr w:type="spellStart"/>
      <w:r>
        <w:t>Valider</w:t>
      </w:r>
      <w:proofErr w:type="spellEnd"/>
    </w:p>
    <w:p w14:paraId="6CF502F7" w14:textId="77777777" w:rsidR="00921D75" w:rsidRDefault="00640B19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0E7FAA4E" w14:textId="77777777" w:rsidR="00921D75" w:rsidRDefault="00640B19">
      <w:pPr>
        <w:spacing w:after="255"/>
        <w:contextualSpacing w:val="0"/>
      </w:pPr>
      <w:r>
        <w:t xml:space="preserve">Tout </w:t>
      </w:r>
      <w:proofErr w:type="spellStart"/>
      <w:r>
        <w:t>porte</w:t>
      </w:r>
      <w:proofErr w:type="spellEnd"/>
      <w:r>
        <w:t xml:space="preserve"> à </w:t>
      </w:r>
      <w:proofErr w:type="spellStart"/>
      <w:r>
        <w:t>croire</w:t>
      </w:r>
      <w:proofErr w:type="spellEnd"/>
      <w:r>
        <w:t xml:space="preserve"> que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, transformation et </w:t>
      </w:r>
      <w:proofErr w:type="spellStart"/>
      <w:r>
        <w:t>préparation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entre 60 et 80% du temps total d’un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des </w:t>
      </w:r>
      <w:proofErr w:type="spellStart"/>
      <w:r>
        <w:t>données</w:t>
      </w:r>
      <w:proofErr w:type="spellEnd"/>
      <w:r>
        <w:t>.</w:t>
      </w:r>
    </w:p>
    <w:p w14:paraId="52B52D74" w14:textId="77777777" w:rsidR="00921D75" w:rsidRDefault="00640B19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0B9DA10C" w14:textId="77777777" w:rsidR="00921D75" w:rsidRDefault="00640B19">
      <w:pPr>
        <w:spacing w:after="225"/>
        <w:contextualSpacing w:val="0"/>
      </w:pPr>
      <w:r>
        <w:t>Tou</w:t>
      </w:r>
      <w:r>
        <w:t xml:space="preserve">t </w:t>
      </w:r>
      <w:proofErr w:type="spellStart"/>
      <w:r>
        <w:t>porte</w:t>
      </w:r>
      <w:proofErr w:type="spellEnd"/>
      <w:r>
        <w:t xml:space="preserve"> à </w:t>
      </w:r>
      <w:proofErr w:type="spellStart"/>
      <w:r>
        <w:t>croire</w:t>
      </w:r>
      <w:proofErr w:type="spellEnd"/>
      <w:r>
        <w:t xml:space="preserve"> que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, transformation et </w:t>
      </w:r>
      <w:proofErr w:type="spellStart"/>
      <w:r>
        <w:t>préparation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entre 60 et 80% du temps total d’un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des </w:t>
      </w:r>
      <w:proofErr w:type="spellStart"/>
      <w:r>
        <w:t>données</w:t>
      </w:r>
      <w:proofErr w:type="spellEnd"/>
      <w:r>
        <w:t>.</w:t>
      </w:r>
    </w:p>
    <w:p w14:paraId="3937FE09" w14:textId="77777777" w:rsidR="00921D75" w:rsidRDefault="00640B19">
      <w:pPr>
        <w:pStyle w:val="Heading2"/>
        <w:spacing w:before="0"/>
        <w:contextualSpacing w:val="0"/>
      </w:pPr>
      <w:r>
        <w:t xml:space="preserve">Le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34196D59" w14:textId="77777777" w:rsidR="00921D75" w:rsidRDefault="00921D75">
      <w:pPr>
        <w:contextualSpacing w:val="0"/>
      </w:pPr>
    </w:p>
    <w:p w14:paraId="4E84AD26" w14:textId="77777777" w:rsidR="00921D75" w:rsidRDefault="00640B19">
      <w:pPr>
        <w:contextualSpacing w:val="0"/>
      </w:pPr>
      <w:r>
        <w:t xml:space="preserve">Le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pour </w:t>
      </w:r>
      <w:proofErr w:type="spellStart"/>
      <w:r>
        <w:t>garantir</w:t>
      </w:r>
      <w:proofErr w:type="spellEnd"/>
      <w:r>
        <w:t xml:space="preserve"> que les </w:t>
      </w:r>
      <w:proofErr w:type="spellStart"/>
      <w:r>
        <w:t>bonnes</w:t>
      </w:r>
      <w:proofErr w:type="spellEnd"/>
      <w:r>
        <w:t xml:space="preserve"> conclusions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tirées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52F35F06" w14:textId="77777777" w:rsidR="00921D75" w:rsidRDefault="00640B19">
      <w:pPr>
        <w:contextualSpacing w:val="0"/>
      </w:pP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remarquent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changent</w:t>
      </w:r>
      <w:proofErr w:type="spellEnd"/>
      <w:r>
        <w:t xml:space="preserve"> au fil des </w:t>
      </w:r>
      <w:proofErr w:type="spellStart"/>
      <w:r>
        <w:t>années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 xml:space="preserve"> et </w:t>
      </w:r>
      <w:proofErr w:type="spellStart"/>
      <w:r>
        <w:t>résultent</w:t>
      </w:r>
      <w:proofErr w:type="spellEnd"/>
      <w:r>
        <w:t xml:space="preserve"> de la </w:t>
      </w:r>
      <w:proofErr w:type="spellStart"/>
      <w:r>
        <w:t>mauvaise</w:t>
      </w:r>
      <w:proofErr w:type="spellEnd"/>
      <w:r>
        <w:t xml:space="preserve"> </w:t>
      </w:r>
      <w:proofErr w:type="spellStart"/>
      <w:r>
        <w:t>sa</w:t>
      </w:r>
      <w:r>
        <w:t>isie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(</w:t>
      </w:r>
      <w:proofErr w:type="spellStart"/>
      <w:r>
        <w:t>fautes</w:t>
      </w:r>
      <w:proofErr w:type="spellEnd"/>
      <w:r>
        <w:t xml:space="preserve"> de frappe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fausses</w:t>
      </w:r>
      <w:proofErr w:type="spellEnd"/>
      <w:r>
        <w:t xml:space="preserve"> </w:t>
      </w:r>
      <w:proofErr w:type="spellStart"/>
      <w:r>
        <w:t>abréviations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>).</w:t>
      </w:r>
    </w:p>
    <w:p w14:paraId="5D914950" w14:textId="77777777" w:rsidR="00921D75" w:rsidRDefault="00640B19">
      <w:pPr>
        <w:contextualSpacing w:val="0"/>
      </w:pPr>
      <w:proofErr w:type="spellStart"/>
      <w:r>
        <w:t>Notez</w:t>
      </w:r>
      <w:proofErr w:type="spellEnd"/>
      <w:r>
        <w:t xml:space="preserve"> que le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prendre</w:t>
      </w:r>
      <w:proofErr w:type="spellEnd"/>
      <w:r>
        <w:t xml:space="preserve"> plus de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pensez</w:t>
      </w:r>
      <w:proofErr w:type="spellEnd"/>
      <w:r>
        <w:t xml:space="preserve">. Un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</w:t>
      </w:r>
      <w:proofErr w:type="spellStart"/>
      <w:r>
        <w:t>minutieux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gagner</w:t>
      </w:r>
      <w:proofErr w:type="spellEnd"/>
      <w:r>
        <w:t xml:space="preserve"> du temps sur le long </w:t>
      </w:r>
      <w:proofErr w:type="spellStart"/>
      <w:r>
        <w:t>terme</w:t>
      </w:r>
      <w:proofErr w:type="spellEnd"/>
      <w:r>
        <w:t>.</w:t>
      </w:r>
    </w:p>
    <w:p w14:paraId="29B65DA0" w14:textId="77777777" w:rsidR="00921D75" w:rsidRDefault="00640B19">
      <w:pPr>
        <w:contextualSpacing w:val="0"/>
      </w:pPr>
      <w:proofErr w:type="spellStart"/>
      <w:r>
        <w:t>Complétez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exercice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découv</w:t>
      </w:r>
      <w:bookmarkStart w:id="0" w:name="_GoBack"/>
      <w:bookmarkEnd w:id="0"/>
      <w:r>
        <w:t>rir</w:t>
      </w:r>
      <w:proofErr w:type="spellEnd"/>
      <w:r>
        <w:t xml:space="preserve"> Open Refine et </w:t>
      </w:r>
      <w:proofErr w:type="spellStart"/>
      <w:r>
        <w:t>constatez</w:t>
      </w:r>
      <w:proofErr w:type="spellEnd"/>
      <w:r>
        <w:t xml:space="preserve"> par </w:t>
      </w:r>
      <w:proofErr w:type="spellStart"/>
      <w:r>
        <w:t>vous-même</w:t>
      </w:r>
      <w:proofErr w:type="spellEnd"/>
      <w:r>
        <w:t xml:space="preserve"> à </w:t>
      </w:r>
      <w:proofErr w:type="spellStart"/>
      <w:r>
        <w:t>quel</w:t>
      </w:r>
      <w:proofErr w:type="spellEnd"/>
      <w:r>
        <w:t xml:space="preserve"> point </w:t>
      </w:r>
      <w:proofErr w:type="spellStart"/>
      <w:r>
        <w:t>ce</w:t>
      </w:r>
      <w:proofErr w:type="spellEnd"/>
      <w:r>
        <w:t xml:space="preserve"> programme </w:t>
      </w:r>
      <w:proofErr w:type="spellStart"/>
      <w:r>
        <w:t>est</w:t>
      </w:r>
      <w:proofErr w:type="spellEnd"/>
      <w:r>
        <w:t xml:space="preserve"> facile à utiliser.</w:t>
      </w:r>
    </w:p>
    <w:p w14:paraId="54329B9D" w14:textId="77777777" w:rsidR="00C14B75" w:rsidRDefault="00C14B75">
      <w:pPr>
        <w:contextualSpacing w:val="0"/>
      </w:pPr>
    </w:p>
    <w:p w14:paraId="3488C3BB" w14:textId="77777777" w:rsidR="00C14B75" w:rsidRPr="00C14B75" w:rsidRDefault="00C14B75" w:rsidP="00C14B75">
      <w:pPr>
        <w:contextualSpacing w:val="0"/>
      </w:pPr>
      <w:hyperlink r:id="rId9" w:tgtFrame="_blank" w:history="1">
        <w:proofErr w:type="spellStart"/>
        <w:r w:rsidRPr="00C14B75">
          <w:rPr>
            <w:rStyle w:val="Hyperlink"/>
          </w:rPr>
          <w:t>Découvrez</w:t>
        </w:r>
        <w:proofErr w:type="spellEnd"/>
        <w:r w:rsidRPr="00C14B75">
          <w:rPr>
            <w:rStyle w:val="Hyperlink"/>
          </w:rPr>
          <w:t xml:space="preserve"> le </w:t>
        </w:r>
        <w:proofErr w:type="spellStart"/>
        <w:r w:rsidRPr="00C14B75">
          <w:rPr>
            <w:rStyle w:val="Hyperlink"/>
          </w:rPr>
          <w:t>nettoyage</w:t>
        </w:r>
        <w:proofErr w:type="spellEnd"/>
        <w:r w:rsidRPr="00C14B75">
          <w:rPr>
            <w:rStyle w:val="Hyperlink"/>
          </w:rPr>
          <w:t xml:space="preserve"> des </w:t>
        </w:r>
        <w:proofErr w:type="spellStart"/>
        <w:r w:rsidRPr="00C14B75">
          <w:rPr>
            <w:rStyle w:val="Hyperlink"/>
          </w:rPr>
          <w:t>données</w:t>
        </w:r>
        <w:proofErr w:type="spellEnd"/>
        <w:r w:rsidRPr="00C14B75">
          <w:rPr>
            <w:rStyle w:val="Hyperlink"/>
          </w:rPr>
          <w:t xml:space="preserve"> avec Open Refine</w:t>
        </w:r>
      </w:hyperlink>
    </w:p>
    <w:p w14:paraId="7DC9B3C6" w14:textId="77777777" w:rsidR="00C14B75" w:rsidRPr="00C14B75" w:rsidRDefault="00C14B75" w:rsidP="00C14B75">
      <w:pPr>
        <w:contextualSpacing w:val="0"/>
      </w:pPr>
      <w:hyperlink r:id="rId10" w:history="1">
        <w:r w:rsidRPr="00C14B75">
          <w:rPr>
            <w:rStyle w:val="Hyperlink"/>
          </w:rPr>
          <w:t>Prochain module</w:t>
        </w:r>
      </w:hyperlink>
    </w:p>
    <w:p w14:paraId="3E02A0C6" w14:textId="77777777" w:rsidR="00C14B75" w:rsidRPr="00C14B75" w:rsidRDefault="00C14B75" w:rsidP="00C14B75">
      <w:pPr>
        <w:contextualSpacing w:val="0"/>
      </w:pPr>
      <w:hyperlink r:id="rId11" w:history="1">
        <w:r w:rsidRPr="00C14B75">
          <w:rPr>
            <w:rStyle w:val="Hyperlink"/>
          </w:rPr>
          <w:t>Menu principal</w:t>
        </w:r>
      </w:hyperlink>
    </w:p>
    <w:p w14:paraId="05DEB0DD" w14:textId="77777777" w:rsidR="00C14B75" w:rsidRPr="00C14B75" w:rsidRDefault="00C14B75" w:rsidP="00C14B75">
      <w:pPr>
        <w:contextualSpacing w:val="0"/>
      </w:pPr>
    </w:p>
    <w:p w14:paraId="4B33B519" w14:textId="77777777" w:rsidR="00C14B75" w:rsidRDefault="00C14B75">
      <w:pPr>
        <w:contextualSpacing w:val="0"/>
      </w:pPr>
    </w:p>
    <w:sectPr w:rsidR="00C14B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398FE" w14:textId="77777777" w:rsidR="00640B19" w:rsidRDefault="00640B19" w:rsidP="00C14B75">
      <w:r>
        <w:separator/>
      </w:r>
    </w:p>
  </w:endnote>
  <w:endnote w:type="continuationSeparator" w:id="0">
    <w:p w14:paraId="5E2839A8" w14:textId="77777777" w:rsidR="00640B19" w:rsidRDefault="00640B19" w:rsidP="00C1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4BC34" w14:textId="77777777" w:rsidR="00640B19" w:rsidRDefault="00640B19" w:rsidP="00C14B75">
      <w:r>
        <w:separator/>
      </w:r>
    </w:p>
  </w:footnote>
  <w:footnote w:type="continuationSeparator" w:id="0">
    <w:p w14:paraId="4BCBD5B8" w14:textId="77777777" w:rsidR="00640B19" w:rsidRDefault="00640B19" w:rsidP="00C1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4768"/>
    <w:multiLevelType w:val="multilevel"/>
    <w:tmpl w:val="5308B3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29735EB"/>
    <w:multiLevelType w:val="multilevel"/>
    <w:tmpl w:val="6052B9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35C3758"/>
    <w:multiLevelType w:val="multilevel"/>
    <w:tmpl w:val="D938C7A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32F52C9B"/>
    <w:multiLevelType w:val="multilevel"/>
    <w:tmpl w:val="D1DECA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368976F0"/>
    <w:multiLevelType w:val="multilevel"/>
    <w:tmpl w:val="6C7AFF6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401B0440"/>
    <w:multiLevelType w:val="multilevel"/>
    <w:tmpl w:val="8C2A90B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62F04BD2"/>
    <w:multiLevelType w:val="multilevel"/>
    <w:tmpl w:val="DEB2E9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799D412A"/>
    <w:multiLevelType w:val="multilevel"/>
    <w:tmpl w:val="5226FE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1D75"/>
    <w:rsid w:val="00640B19"/>
    <w:rsid w:val="00921D75"/>
    <w:rsid w:val="00C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0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4B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B75"/>
  </w:style>
  <w:style w:type="paragraph" w:styleId="Footer">
    <w:name w:val="footer"/>
    <w:basedOn w:val="Normal"/>
    <w:link w:val="FooterChar"/>
    <w:uiPriority w:val="99"/>
    <w:unhideWhenUsed/>
    <w:rsid w:val="00C14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0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5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591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297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107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827">
              <w:marLeft w:val="0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1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uropeandataportal.eu/elearning/fr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iki.openstreetmap.org/wiki/WikiProject_Denmark" TargetMode="External"/><Relationship Id="rId8" Type="http://schemas.openxmlformats.org/officeDocument/2006/relationships/hyperlink" Target="http://training.theodi.org/resources/odt/Enrichingdata.pdf" TargetMode="External"/><Relationship Id="rId9" Type="http://schemas.openxmlformats.org/officeDocument/2006/relationships/hyperlink" Target="http://training.theodi.org/resources/Cleaning_Exercise.pdf" TargetMode="External"/><Relationship Id="rId10" Type="http://schemas.openxmlformats.org/officeDocument/2006/relationships/hyperlink" Target="https://www.europeandataportal.eu/elearning/fr/module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1843</Words>
  <Characters>10511</Characters>
  <Application>Microsoft Macintosh Word</Application>
  <DocSecurity>0</DocSecurity>
  <Lines>87</Lines>
  <Paragraphs>24</Paragraphs>
  <ScaleCrop>false</ScaleCrop>
  <LinksUpToDate>false</LinksUpToDate>
  <CharactersWithSpaces>12330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2017-06-29T08:32:00Z</dcterms:created>
  <dcterms:modified xsi:type="dcterms:W3CDTF">2017-06-29T08:32:00Z</dcterms:modified>
</cp:coreProperties>
</file>