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INF 305 DATABASE MANAGEMENT SYSTEM 2</w:t>
      </w:r>
    </w:p>
    <w:p>
      <w:pPr>
        <w:spacing w:before="0" w:after="0" w:line="276"/>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ENDTERM EXAM</w:t>
      </w:r>
    </w:p>
    <w:p>
      <w:pPr>
        <w:spacing w:before="0" w:after="0" w:line="276"/>
        <w:ind w:right="0" w:left="0" w:firstLine="0"/>
        <w:jc w:val="center"/>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center"/>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Introduction</w:t>
      </w: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 project is related to a dishes shop. The dishes shop system is an e-commerce platform that allows customers to browse and purchase a variety of dishes online. The system is designed to provide a seamless shopping experience for customers, from product selection to payment and delivery. The system features several key entities such as customers, orders, products, categories, order items, payments, and deliveries. Customers can browse products by category and add items to their cart, and then proceed to checkout and make payments using various payment methods. The system also tracks order status and delivery information, allowing customers to track their orders and receive timely updates on their delivery status. To ensure data consistency and accuracy, the system follows the principles of 1NF, 2NF, and 3NF. Additionally, the system includes several procedures, functions, triggers, and exceptions to ensure data integrity and enhance system functionality. Overall, the dishes shop system is a comprehensive e-commerce platform that offers a convenient and secure way for customers to purchase their favorite dishes online.</w:t>
      </w:r>
    </w:p>
    <w:p>
      <w:pPr>
        <w:spacing w:before="0" w:after="0" w:line="276"/>
        <w:ind w:right="0" w:left="0" w:firstLine="0"/>
        <w:jc w:val="center"/>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Kalykova Saule worked on the project</w:t>
      </w: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ERD</w:t>
      </w:r>
    </w:p>
    <w:p>
      <w:pPr>
        <w:spacing w:before="0" w:after="0" w:line="276"/>
        <w:ind w:right="0" w:left="0" w:firstLine="0"/>
        <w:jc w:val="center"/>
        <w:rPr>
          <w:rFonts w:ascii="Arial" w:hAnsi="Arial" w:cs="Arial" w:eastAsia="Arial"/>
          <w:b/>
          <w:color w:val="auto"/>
          <w:spacing w:val="0"/>
          <w:position w:val="0"/>
          <w:sz w:val="30"/>
          <w:shd w:fill="auto" w:val="clear"/>
        </w:rPr>
      </w:pPr>
    </w:p>
    <w:p>
      <w:pPr>
        <w:spacing w:before="0" w:after="0" w:line="276"/>
        <w:ind w:right="0" w:left="0" w:firstLine="0"/>
        <w:jc w:val="center"/>
        <w:rPr>
          <w:rFonts w:ascii="Arial" w:hAnsi="Arial" w:cs="Arial" w:eastAsia="Arial"/>
          <w:color w:val="auto"/>
          <w:spacing w:val="0"/>
          <w:position w:val="0"/>
          <w:sz w:val="24"/>
          <w:shd w:fill="auto" w:val="clear"/>
        </w:rPr>
      </w:pPr>
      <w:r>
        <w:object w:dxaOrig="10629" w:dyaOrig="6479">
          <v:rect xmlns:o="urn:schemas-microsoft-com:office:office" xmlns:v="urn:schemas-microsoft-com:vml" id="rectole0000000000" style="width:531.450000pt;height:32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TABLES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Creating the Customer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TABLE Customer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customer_id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name            VARCHAR2(100)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email           VARCHAR2(100)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phone_number    VARCHAR2(20)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address         VARCHAR2(200)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PRIMARY KEY (customer_id)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Creating the Order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TABLE Order_1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order_id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order_number    VARCHAR2(20)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order_date      DATE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customer_id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payment_id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delivery_id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PRIMARY KEY (order_id),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FOREIGN KEY (customer_id) REFERENCES Customer (customer_id),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FOREIGN KEY (payment_id) REFERENCES Payment (payment_id),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FOREIGN KEY (delivery_id) REFERENCES Delivery (delivery_id)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Creating the Product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TABLE Product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product_id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product_name    VARCHAR2(100)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description     VARCHAR2(1000)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price           NUMBER(10, 2)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category_id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PRIMARY KEY (product_id),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FOREIGN KEY (category_id) REFERENCES Category (category_id)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Creating the Category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TABLE Category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category_id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category_name   VARCHAR2(100)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description     VARCHAR2(1000)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PRIMARY KEY (category_id)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Creating the Order Item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TABLE Order_Item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order_item_id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order_id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product_id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quantity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PRIMARY KEY (order_item_id),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FOREIGN KEY (order_id) REFERENCES Order (order_id),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FOREIGN KEY (product_id) REFERENCES Product (product_id)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Creating the Payment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TABLE Payment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payment_id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payment_type    VARCHAR2(100)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payment_date    DATE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amount          NUMBER(10, 2)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PRIMARY KEY (payment_id)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Creating the Delivery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TABLE Delivery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delivery_id     NUMBER(10)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delivery_date   DATE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delivery_address VARCHAR2(200)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status          VARCHAR2(100) NOT 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PRIMARY KEY (delivery_id)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DATA</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//Inserting data into Customer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Customer (customer_id, name, email, phone_number, address)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(1, 'John Smith', 'john.smith@example.com', '+1-555-123-4567', '123 Main St'),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'Jane Doe', 'jane.doe@example.com', '+1-555-987-6543', '456 Elm St'),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'Bob Johnson', 'bob.johnson@example.com', '+1-555-555-5555', '789 Oak Ave'),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'Alice Green', 'alice.green@example.com', '+1-555-111-1111', '321 Maple St'),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(5, 'Sam Lee', 'sam.lee@example.com', '+1-555-222-2222', '555 Pine St'),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(6, 'Sarah Brown', 'sarah.brown@example.com', '+1-555-333-3333', '777 Cedar Ave'),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(7, 'Mike Jones', 'mike.jones@example.com', '+1-555-444-4444', '888 Walnut St'),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(8, 'Lisa Taylor', 'lisa.taylor@example.com', '+1-555-777-7777', '999 Birch Ln'),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(9, 'David Kim', 'david.kim@example.com', '+1-555-888-8888', '111 Oak Ln'),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(10, 'Mary Williams', 'mary.williams@example.com', '+1-555-999-9999', '222 Maple Ave');</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//Inserting data into Payment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Payment (payment_id, payment_type, payment_date, amount)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(1, 'Credit card', TO_DATE('2022-03-01', 'YYYY-MM-DD'), 100.00),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'PayPal', TO_DATE('2022-03-02', 'YYYY-MM-DD'), 50.00),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'Debit card', TO_DATE('2022-03-03', 'YYYY-MM-DD'), 75.00),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'Cash', TO_DATE('2022-03-04', 'YYYY-MM-DD'), 30.00),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(5, 'Credit card', TO_DATE('2022-03-05', 'YYYY-MM-DD'), 200.00),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(6, 'PayPal', TO_DATE('2022-03-06', 'YYYY-MM-DD'), 90.00),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(7, 'Debit card', TO_DATE('2022-03-07', 'YYYY-MM-DD'), 150.00),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(8, 'Cash', TO_DATE('2022-03-08', 'YYYY-MM-DD'), 75.00),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(9, 'Credit card', TO_DATE('2022-03-09', 'YYYY-MM-DD'), 50.00),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(10, 'PayPal', TO_DATE('2022-03-10', 'YYYY-MM-DD'), 25.00);</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//Inserting data into Delivery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Delivery (delivery_id, delivery_date, delivery_address, status)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(1, TO_DATE('2022-01-01', 'YYYY-MM-DD'), '123 Main St, Anytown, USA', 'Shipped');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Delivery (delivery_id, delivery_date, delivery_address, status)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(2, TO_DATE('2022-01-02', 'YYYY-MM-DD'), '456 Oak St, Anytown, USA', 'Delivered');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Delivery (delivery_id, delivery_date, delivery_address, status)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(3, TO_DATE('2022-01-03', 'YYYY-MM-DD'), '789 Pine St, Anytown, USA', 'In Transit');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Delivery (delivery_id, delivery_date, delivery_address, status)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(4, TO_DATE('2022-01-04', 'YYYY-MM-DD'), '321 Elm St, Anytown, USA', 'Shipped');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Delivery (delivery_id, delivery_date, delivery_address, status)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(5, TO_DATE('2022-01-05', 'YYYY-MM-DD'), '654 Maple St, Anytown, USA', 'Delivered');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Delivery (delivery_id, delivery_date, delivery_address, status)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(6, TO_DATE('2022-01-06', 'YYYY-MM-DD'), '987 Cedar St, Anytown, USA', 'In Transit');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Delivery (delivery_id, delivery_date, delivery_address, status)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(7, TO_DATE('2022-01-07', 'YYYY-MM-DD'), '246 Birch St, Anytown, USA', 'Shipped');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Delivery (delivery_id, delivery_date, delivery_address, status)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(8, TO_DATE('2022-01-08', 'YYYY-MM-DD'), '135 Fir St, Anytown, USA', 'Delivered');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Delivery (delivery_id, delivery_date, delivery_address, status)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(9, TO_DATE('2022-01-09', 'YYYY-MM-DD'), '864 Poplar St, Anytown, USA', 'In Transit');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Delivery (delivery_id, delivery_date, delivery_address, status)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(10, TO_DATE('2022-01-10', 'YYYY-MM-DD'), '975 Oak St, Anytown, USA', 'Shipped');</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//Inserting data into Category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Category (category_id, category_name, description)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(1, 'Main Dish', 'Main course dishes'),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'Appetizers', 'Small dishes to start a meal'),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'Desserts', 'Sweet dishes to finish a meal'),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'Drinks', 'Beverages to accompany the meal'),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(5, 'Specials', 'Special dishes for the season or occasion'),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(6, 'Vegetarian', 'Vegetarian dishes'),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(7, 'Gluten-free', 'Gluten-free dishes'),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(8, 'Seafood', 'Seafood dishes'),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(9, 'Meat', 'Meat dishes'),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(10, 'Pasta', 'Pasta dishes'),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(11, 'Pizza', 'Pizza'),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(12, 'Sandwiches', 'Sandwiches'),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(13, 'Salads', 'Salads'),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(14, 'Soups', 'Soups'),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(15, 'Sides', 'Side dishes');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//Inserting data into Product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Product (product_id, product_name, description, price, category_id)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(1, 'Spaghetti Bolognese', 'Classic Italian pasta dish with tomato sauce and minced meat', 12.99, 10),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'Margherita Pizza', 'Traditional Italian pizza with tomato sauce and mozzarella cheese', 10.99, 11),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'Greek Salad', 'Salad with feta cheese, olives, cucumber, and tomato', 8.99, 13),</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'Tiramisu', 'Classic Italian dessert with layers of coffee-soaked ladyfingers and mascarpone cream', 6.99, 3),</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(5, 'Caesar Salad', 'Salad with romaine lettuce, croutons, parmesan cheese, and Caesar dressing', 7.99, 13),</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(6, 'Fish and Chips', 'British pub food with battered fish and fries', 14.99, 8),</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(7, 'Mushroom Risotto', 'Italian rice dish with mushrooms and Parmesan cheese', 11.99, 10),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(8, 'Beef Burger', 'Classic burger with beef patty, lettuce, tomato, and onion', 9.99, 15),</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(9, 'Mango Lassi', 'Indian yogurt-based drink with mango pulp and spices', 3.99, 4),</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(10, 'Falafel Wrap', 'Middle Eastern wrap with falafel balls, lettuce, tomato, and tahini sauce', 8.99, 2);</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//Inserting data into Order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Order_1 (order_id, customer_id, delivery_id, order_date, payment_id, order_number)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(1, 1, 1, TO_DATE('2023-04-24', 'YYYY-MM-DD'), 1, 'ORD-001'),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2, 2, TO_DATE('2023-04-23', 'YYYY-MM-DD'), 2, 'ORD-002'),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3, 3, TO_DATE('2023-04-22', 'YYYY-MM-DD'), 3, 'ORD-003'),</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4, 4, TO_DATE('2023-04-21', 'YYYY-MM-DD'), 4, 'ORD-004'),</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(5, 5, 5, TO_DATE('2023-04-20', 'YYYY-MM-DD'), 5, 'ORD-005'),</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(6, 6, 6, TO_DATE('2023-04-19', 'YYYY-MM-DD'), 6, 'ORD-006'),</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(7, 7, 7, TO_DATE('2023-04-18', 'YYYY-MM-DD'), 7, 'ORD-007'),</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(8, 8, 8, TO_DATE('2023-04-17', 'YYYY-MM-DD'), 8, 'ORD-008'),</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(9, 9, 9, TO_DATE('2023-04-16', 'YYYY-MM-DD'), 9, 'ORD-009'),</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(10, 10, 10, TO_DATE('2023-04-15', 'YYYY-MM-DD'), 10, 'ORD-010;</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//Inserting data into Order_Item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Order_Item (order_item_id, order_id, product_id, quantity)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VALUES (1, 1, 1, 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1, 3, 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2, 2, 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2, 4, 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(5, 3, 5, 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(6, 3, 6, 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(7, 4, 7, 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(8, 4, 8, 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(9, 5, 9, 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(10, 5, 10, 2);</w:t>
      </w:r>
    </w:p>
    <w:p>
      <w:pPr>
        <w:spacing w:before="0" w:after="0" w:line="276"/>
        <w:ind w:right="0" w:left="0" w:firstLine="0"/>
        <w:jc w:val="center"/>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Normal Forms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Customer: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1NF: All attributes are atomic and do not contain repeating groups.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2NF: No partial dependencies exist, and the entity is fully dependent on the primary key.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3NF: No transitive dependencies exist.</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Order: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1NF: All attributes are atomic and do not contain repeating groups.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2NF: No partial dependencies exist, and the entity is fully dependent on the primary key.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3NF: No transitive dependencies exist.</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Product: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1NF: All attributes are atomic and do not contain repeating groups.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2NF: No partial dependencies exist, and the entity is fully dependent on the primary key.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3NF: No transitive dependencies exist.</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Category: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1NF: All attributes are atomic and do not contain repeating groups.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2NF: No partial dependencies exist, and the entity is fully dependent on the primary key.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3NF: No transitive dependencies exist.</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Order Item:</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1NF: All attributes are atomic and do not contain repeating groups.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2NF: No partial dependencies exist, and the entity is fully dependent on the primary key.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3NF: No transitive dependencies exist.</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Payment: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1NF: All attributes are atomic and do not contain repeating groups.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2NF: No partial dependencies exist, and the entity is fully dependent on the primary key.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3NF: No transitive dependencies exist.</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Delivery: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1NF: All attributes are atomic and do not contain repeating groups.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2NF: No partial dependencies exist, and the entity is fully dependent on the primary key.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3NF: No transitive dependencies exist.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color w:val="FF0000"/>
          <w:spacing w:val="0"/>
          <w:position w:val="0"/>
          <w:sz w:val="24"/>
          <w:shd w:fill="auto" w:val="clear"/>
        </w:rPr>
      </w:pPr>
      <w:r>
        <w:rPr>
          <w:rFonts w:ascii="Arial" w:hAnsi="Arial" w:cs="Arial" w:eastAsia="Arial"/>
          <w:b/>
          <w:color w:val="auto"/>
          <w:spacing w:val="0"/>
          <w:position w:val="0"/>
          <w:sz w:val="30"/>
          <w:shd w:fill="auto" w:val="clear"/>
        </w:rPr>
        <w:t xml:space="preserve">Coding Part</w:t>
      </w:r>
    </w:p>
    <w:p>
      <w:pPr>
        <w:spacing w:before="0" w:after="0" w:line="276"/>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 Function which counts the number of records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FUNCTION count_records_1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RETURN NUMBER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num_rows NUMBER;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BEGIN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COUNT(*) INTO num_rows FROM Order_1;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RETURN num_rows;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 Procedure which uses SQL%ROWCOUNT to determine the number of rows affected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PROCEDURE row_count_procedure_0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BEGIN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DELETE FROM Product WHERE product_name LIKE 'Fish%';</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DBMS_OUTPUT.PUT_LINE('Number of rows affected: ' || SQL%ROWCOUNT);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76"/>
        <w:ind w:right="0" w:left="0" w:firstLine="0"/>
        <w:jc w:val="left"/>
        <w:rPr>
          <w:rFonts w:ascii="Arial" w:hAnsi="Arial" w:cs="Arial" w:eastAsia="Arial"/>
          <w:color w:val="FF0000"/>
          <w:spacing w:val="0"/>
          <w:position w:val="0"/>
          <w:sz w:val="24"/>
          <w:shd w:fill="auto" w:val="clear"/>
        </w:rPr>
      </w:pPr>
    </w:p>
    <w:p>
      <w:pPr>
        <w:spacing w:before="0" w:after="0" w:line="276"/>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 Add user-defined exception which disallows to enter title of item (e.g. book) to be less than 5 characters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OR REPLACE TRIGGER check_title_length</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BEFORE INSERT ON Product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EACH ROW</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DECLARE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title_length INTEGER;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BEGIN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title_length := LENGTH(:NEW.product_name);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title_length &lt; 5 THEN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RAISE_APPLICATION_ERROR(-20001, 'Product name must be at least 5 characters long.');</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 IF;</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FF0000"/>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FF0000"/>
          <w:spacing w:val="0"/>
          <w:position w:val="0"/>
          <w:sz w:val="24"/>
          <w:shd w:fill="auto" w:val="clear"/>
        </w:rPr>
        <w:t xml:space="preserve">- Create a trigger before insert on any entity which will show the current number of rows in the table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OR REPLACE TRIGGER show_row_count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BEFORE INSERT ON Order_1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DECLARE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num_rows NUMBER;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BEGIN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SELECT COUNT(*) INTO num_rows FROM Order_1;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DBMS_OUTPUT.PUT_LINE('Current number of rows in Order_1 table: ' || num_rows);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