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tabs>
          <w:tab w:val="clear" w:pos="709"/>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s>
        <w:rPr/>
      </w:pPr>
      <w:r>
        <w:rPr>
          <w:rStyle w:val="InternetLink"/>
          <w:b/>
          <w:color w:val="auto"/>
          <w:u w:val="none"/>
        </w:rPr>
        <w:tab/>
        <w:t>JSON (JavaScript Object Notation)</w:t>
      </w:r>
    </w:p>
    <w:p>
      <w:pPr>
        <w:pStyle w:val="NoSpacing"/>
        <w:tabs>
          <w:tab w:val="clear" w:pos="709"/>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s>
        <w:rPr>
          <w:rStyle w:val="InternetLink"/>
          <w:b/>
          <w:b/>
          <w:color w:val="auto"/>
          <w:u w:val="none"/>
        </w:rPr>
      </w:pPr>
      <w:r>
        <w:rPr/>
      </w:r>
    </w:p>
    <w:p>
      <w:pPr>
        <w:pStyle w:val="Normal2"/>
        <w:widowControl/>
        <w:bidi w:val="0"/>
        <w:spacing w:lineRule="auto" w:line="276" w:before="0" w:after="200"/>
        <w:ind w:left="567" w:right="0" w:hanging="0"/>
        <w:jc w:val="left"/>
        <w:rPr/>
      </w:pPr>
      <w:r>
        <w:rPr>
          <w:rStyle w:val="InternetLink"/>
          <w:color w:val="000000"/>
          <w:u w:val="none"/>
        </w:rPr>
        <w:t xml:space="preserve">JSON </w:t>
      </w:r>
      <w:r>
        <w:rPr>
          <w:rStyle w:val="InternetLink"/>
          <w:color w:val="000000"/>
          <w:u w:val="none"/>
        </w:rPr>
        <w:t>on tärkeä tietorakenne formaatti datan siirtämisessä Internetin yli tai erilaisissa sovellutuksissa data formaattina. Nimensä mukaisesti kyse on JavaScript oliosta. Kun haluaa luoda JSON tiedoston tai  sovellutuksen ajon aikasen JSON tietorakenteen, on sen noudatettava tiettyjä sääntöjä:</w:t>
        <w:br/>
        <w:br/>
      </w:r>
      <w:r>
        <w:rPr>
          <w:rStyle w:val="InternetLink"/>
          <w:color w:val="000000"/>
          <w:u w:val="none"/>
        </w:rPr>
        <w:t xml:space="preserve">1) </w:t>
      </w:r>
      <w:r>
        <w:rPr>
          <w:rStyle w:val="InternetLink"/>
          <w:color w:val="000000"/>
          <w:u w:val="none"/>
        </w:rPr>
        <w:t>Data</w:t>
      </w:r>
      <w:r>
        <w:rPr>
          <w:rStyle w:val="InternetLink"/>
          <w:color w:val="000000"/>
          <w:u w:val="none"/>
        </w:rPr>
        <w:t>n</w:t>
      </w:r>
      <w:r>
        <w:rPr>
          <w:rStyle w:val="InternetLink"/>
          <w:color w:val="000000"/>
          <w:u w:val="none"/>
        </w:rPr>
        <w:t xml:space="preserve"> on oltava nimi ja sen arvo pareja </w:t>
      </w:r>
      <w:r>
        <w:rPr>
          <w:rStyle w:val="InternetLink"/>
          <w:color w:val="000000"/>
          <w:u w:val="none"/>
        </w:rPr>
        <w:t xml:space="preserve">(esim, sukunimi, Mattila) </w:t>
      </w:r>
      <w:r>
        <w:rPr>
          <w:rStyle w:val="InternetLink"/>
          <w:color w:val="000000"/>
          <w:u w:val="none"/>
        </w:rPr>
        <w:t>,</w:t>
        <w:br/>
      </w:r>
      <w:r>
        <w:rPr>
          <w:rStyle w:val="InternetLink"/>
          <w:color w:val="000000"/>
          <w:u w:val="none"/>
        </w:rPr>
        <w:t xml:space="preserve">2) </w:t>
      </w:r>
      <w:r>
        <w:rPr>
          <w:rStyle w:val="InternetLink"/>
          <w:color w:val="000000"/>
          <w:u w:val="none"/>
        </w:rPr>
        <w:t xml:space="preserve">Data pitää olla erotettuna toisistaan pilkulla </w:t>
      </w:r>
      <w:r>
        <w:rPr>
          <w:rStyle w:val="InternetLink"/>
          <w:color w:val="000000"/>
          <w:u w:val="none"/>
        </w:rPr>
        <w:t>(esim {“sukunimi”: “Mattila”, “etunimi”: “Matti”})</w:t>
      </w:r>
      <w:r>
        <w:rPr>
          <w:rStyle w:val="InternetLink"/>
          <w:color w:val="000000"/>
          <w:u w:val="none"/>
        </w:rPr>
        <w:t>,</w:t>
        <w:br/>
      </w:r>
      <w:r>
        <w:rPr>
          <w:rStyle w:val="InternetLink"/>
          <w:color w:val="000000"/>
          <w:u w:val="none"/>
        </w:rPr>
        <w:t xml:space="preserve">3) </w:t>
      </w:r>
      <w:r>
        <w:rPr>
          <w:rStyle w:val="InternetLink"/>
          <w:color w:val="000000"/>
          <w:u w:val="none"/>
        </w:rPr>
        <w:t>Aaltosulut pitää olla olion ympärillä,</w:t>
        <w:br/>
      </w:r>
      <w:r>
        <w:rPr>
          <w:rStyle w:val="InternetLink"/>
          <w:color w:val="000000"/>
          <w:u w:val="none"/>
        </w:rPr>
        <w:t xml:space="preserve">4) </w:t>
      </w:r>
      <w:r>
        <w:rPr>
          <w:rStyle w:val="InternetLink"/>
          <w:color w:val="000000"/>
          <w:u w:val="none"/>
        </w:rPr>
        <w:t>Taulukon ympärillä on hakasulut.</w:t>
      </w:r>
    </w:p>
    <w:p>
      <w:pPr>
        <w:pStyle w:val="Normal2"/>
        <w:widowControl/>
        <w:bidi w:val="0"/>
        <w:spacing w:lineRule="auto" w:line="276" w:before="0" w:after="200"/>
        <w:ind w:left="567" w:right="0" w:hanging="0"/>
        <w:jc w:val="left"/>
        <w:rPr/>
      </w:pPr>
      <w:r>
        <w:rPr>
          <w:rStyle w:val="InternetLink"/>
          <w:color w:val="000000"/>
          <w:u w:val="none"/>
        </w:rPr>
        <w:t xml:space="preserve">Siis aivan kuten olemme jo tehneetkin JavaScriptin taulukoissa ja olioissa edellä. </w:t>
      </w:r>
      <w:r>
        <w:rPr>
          <w:rStyle w:val="InternetLink"/>
          <w:color w:val="000000"/>
          <w:u w:val="none"/>
        </w:rPr>
        <w:t>Sen lisäksi JSON olion nimet (ominaisuudet, properties) pitää olla merkitty siten, että niiden ympärillä on lainausmerkit. Esimerkiksi:</w:t>
      </w:r>
    </w:p>
    <w:p>
      <w:pPr>
        <w:pStyle w:val="Normal2"/>
        <w:widowControl/>
        <w:bidi w:val="0"/>
        <w:spacing w:lineRule="auto" w:line="276" w:before="0" w:after="200"/>
        <w:ind w:left="567" w:right="0" w:hanging="0"/>
        <w:jc w:val="left"/>
        <w:rPr>
          <w:rStyle w:val="InternetLink"/>
          <w:color w:val="000000"/>
          <w:u w:val="none"/>
        </w:rPr>
      </w:pPr>
      <w:r>
        <w:rPr/>
      </w:r>
    </w:p>
    <w:p>
      <w:pPr>
        <w:pStyle w:val="Normal"/>
        <w:tabs>
          <w:tab w:val="clear" w:pos="709"/>
          <w:tab w:val="left" w:pos="567" w:leader="none"/>
          <w:tab w:val="left" w:pos="1134" w:leader="none"/>
          <w:tab w:val="left" w:pos="1701" w:leader="none"/>
          <w:tab w:val="left" w:pos="2268" w:leader="none"/>
          <w:tab w:val="left" w:pos="2552" w:leader="none"/>
          <w:tab w:val="left" w:pos="3402" w:leader="none"/>
          <w:tab w:val="left" w:pos="3969" w:leader="none"/>
          <w:tab w:val="left" w:pos="4536" w:leader="none"/>
        </w:tabs>
        <w:ind w:left="567" w:right="0" w:hanging="0"/>
        <w:rPr/>
      </w:pPr>
      <w:r>
        <w:rPr>
          <w:rStyle w:val="Heading2Char"/>
          <w:rFonts w:eastAsia="Calibri" w:cs="Courier New" w:ascii="Courier New" w:hAnsi="Courier New"/>
          <w:sz w:val="22"/>
        </w:rPr>
        <w:t>{"</w:t>
      </w:r>
      <w:r>
        <w:rPr>
          <w:rStyle w:val="Heading2Char"/>
          <w:rFonts w:eastAsia="Calibri" w:cs="Courier New" w:ascii="Courier New" w:hAnsi="Courier New"/>
          <w:sz w:val="22"/>
        </w:rPr>
        <w:t>tuotteet</w:t>
      </w:r>
      <w:r>
        <w:rPr>
          <w:rStyle w:val="Heading2Char"/>
          <w:rFonts w:eastAsia="Calibri" w:cs="Courier New" w:ascii="Courier New" w:hAnsi="Courier New"/>
          <w:sz w:val="22"/>
        </w:rPr>
        <w:t>":</w:t>
      </w:r>
      <w:r>
        <w:rPr>
          <w:rStyle w:val="Heading2Char"/>
          <w:rFonts w:eastAsia="Calibri" w:cs="Courier New" w:ascii="Courier New" w:hAnsi="Courier New"/>
          <w:sz w:val="22"/>
        </w:rPr>
        <w:t>[</w:t>
        <w:tab/>
        <w:br/>
        <w:t xml:space="preserve"> </w:t>
        <w:tab/>
        <w:t>{"nimi": "</w:t>
      </w:r>
      <w:r>
        <w:rPr/>
        <w:t xml:space="preserve"> </w:t>
      </w:r>
      <w:r>
        <w:rPr>
          <w:rFonts w:cs="Courier New" w:ascii="Courier New" w:hAnsi="Courier New"/>
        </w:rPr>
        <w:t>T</w:t>
      </w:r>
      <w:r>
        <w:rPr>
          <w:rStyle w:val="Heading2Char"/>
          <w:rFonts w:eastAsia="Calibri" w:cs="Courier New" w:ascii="Courier New" w:hAnsi="Courier New"/>
          <w:sz w:val="22"/>
        </w:rPr>
        <w:t>akki", "hinta": 170.5, "alvprosentti": 24},</w:t>
        <w:br/>
        <w:t xml:space="preserve"> </w:t>
        <w:tab/>
        <w:t>{"nimi": "</w:t>
      </w:r>
      <w:r>
        <w:rPr/>
        <w:t xml:space="preserve"> </w:t>
      </w:r>
      <w:r>
        <w:rPr>
          <w:rFonts w:cs="Courier New" w:ascii="Courier New" w:hAnsi="Courier New"/>
        </w:rPr>
        <w:t>Pipo</w:t>
      </w:r>
      <w:r>
        <w:rPr>
          <w:rStyle w:val="Heading2Char"/>
          <w:rFonts w:eastAsia="Calibri" w:cs="Courier New" w:ascii="Courier New" w:hAnsi="Courier New"/>
          <w:sz w:val="22"/>
        </w:rPr>
        <w:t>", "hinta": 10.5, "alvprosentti": 24},</w:t>
        <w:br/>
        <w:t xml:space="preserve"> </w:t>
        <w:tab/>
        <w:t>{"nimi": "</w:t>
      </w:r>
      <w:r>
        <w:rPr/>
        <w:t xml:space="preserve"> </w:t>
      </w:r>
      <w:r>
        <w:rPr>
          <w:rFonts w:cs="Courier New" w:ascii="Courier New" w:hAnsi="Courier New"/>
        </w:rPr>
        <w:t>Hanskat</w:t>
      </w:r>
      <w:r>
        <w:rPr>
          <w:rStyle w:val="Heading2Char"/>
          <w:rFonts w:eastAsia="Calibri" w:cs="Courier New" w:ascii="Courier New" w:hAnsi="Courier New"/>
          <w:sz w:val="22"/>
        </w:rPr>
        <w:t>", "hinta": 55.5, "alvprosentti": 24},</w:t>
      </w:r>
      <w:r>
        <w:rPr>
          <w:rStyle w:val="Heading2Char"/>
          <w:rFonts w:eastAsia="Calibri" w:cs="Courier New" w:ascii="Courier New" w:hAnsi="Courier New"/>
          <w:color w:val="000000"/>
          <w:sz w:val="22"/>
          <w:u w:val="none"/>
        </w:rPr>
        <w:br/>
        <w:t xml:space="preserve"> </w:t>
        <w:tab/>
      </w:r>
      <w:r>
        <w:rPr>
          <w:rStyle w:val="Heading2Char"/>
          <w:rFonts w:eastAsia="Calibri" w:cs="Courier New" w:ascii="Courier New" w:hAnsi="Courier New"/>
          <w:color w:val="000000"/>
          <w:sz w:val="22"/>
          <w:u w:val="none"/>
          <w:lang w:val="en-US"/>
        </w:rPr>
        <w:t>{"nimi": "</w:t>
      </w:r>
      <w:r>
        <w:rPr>
          <w:rStyle w:val="InternetLink"/>
          <w:color w:val="000000"/>
          <w:u w:val="none"/>
          <w:lang w:val="en-US"/>
        </w:rPr>
        <w:t xml:space="preserve"> </w:t>
      </w:r>
      <w:r>
        <w:rPr>
          <w:rStyle w:val="InternetLink"/>
          <w:rFonts w:cs="Courier New" w:ascii="Courier New" w:hAnsi="Courier New"/>
          <w:color w:val="000000"/>
          <w:u w:val="none"/>
          <w:lang w:val="en-US"/>
        </w:rPr>
        <w:t>Sukat</w:t>
      </w:r>
      <w:r>
        <w:rPr>
          <w:rStyle w:val="Heading2Char"/>
          <w:rFonts w:eastAsia="Calibri" w:cs="Courier New" w:ascii="Courier New" w:hAnsi="Courier New"/>
          <w:color w:val="000000"/>
          <w:sz w:val="22"/>
          <w:u w:val="none"/>
          <w:lang w:val="en-US"/>
        </w:rPr>
        <w:t>", "hinta": 34, "alvprosentti": 24}</w:t>
        <w:br/>
        <w:t>]</w:t>
      </w:r>
      <w:r>
        <w:rPr>
          <w:rStyle w:val="Heading2Char"/>
          <w:rFonts w:eastAsia="Calibri" w:cs="Courier New" w:ascii="Courier New" w:hAnsi="Courier New"/>
          <w:color w:val="000000"/>
          <w:sz w:val="22"/>
          <w:u w:val="none"/>
          <w:lang w:val="en-US"/>
        </w:rPr>
        <w:t>}</w:t>
      </w:r>
    </w:p>
    <w:p>
      <w:pPr>
        <w:pStyle w:val="Normal2"/>
        <w:widowControl/>
        <w:bidi w:val="0"/>
        <w:spacing w:lineRule="auto" w:line="276" w:before="0" w:after="200"/>
        <w:ind w:left="567" w:right="0" w:hanging="0"/>
        <w:jc w:val="left"/>
        <w:rPr/>
      </w:pPr>
      <w:r>
        <w:rPr>
          <w:rStyle w:val="InternetLink"/>
          <w:color w:val="000000"/>
          <w:u w:val="none"/>
        </w:rPr>
        <w:t xml:space="preserve">Lisäksi </w:t>
      </w:r>
      <w:r>
        <w:rPr>
          <w:rStyle w:val="InternetLink"/>
          <w:color w:val="000000"/>
          <w:u w:val="none"/>
        </w:rPr>
        <w:t>JSON tietotyypit ovat:</w:t>
        <w:br/>
        <w:br/>
        <w:t xml:space="preserve">Number </w:t>
        <w:tab/>
        <w:tab/>
        <w:t>(kokonaisnumerot ja desimaalinumerot)</w:t>
        <w:br/>
        <w:t xml:space="preserve">String </w:t>
        <w:tab/>
        <w:tab/>
        <w:t>(teksti)</w:t>
        <w:br/>
        <w:t xml:space="preserve">Boolean </w:t>
        <w:tab/>
        <w:tab/>
        <w:t>(totuusarvo, eli true tai false)</w:t>
        <w:br/>
        <w:t xml:space="preserve">Null </w:t>
        <w:tab/>
        <w:tab/>
        <w:t>(ei arvoa, sitä ole tai sitä ei ole annettu)</w:t>
        <w:br/>
        <w:t xml:space="preserve">Object </w:t>
        <w:tab/>
        <w:tab/>
        <w:t>(olio)</w:t>
        <w:br/>
        <w:t xml:space="preserve">Array </w:t>
        <w:tab/>
        <w:tab/>
        <w:t>(taulukko)</w:t>
        <w:br/>
        <w:br/>
        <w:t>Siis käytännössä samat kuin JavaScriptissä muutenkin.</w:t>
      </w:r>
    </w:p>
    <w:p>
      <w:pPr>
        <w:pStyle w:val="Normal2"/>
        <w:widowControl/>
        <w:bidi w:val="0"/>
        <w:spacing w:lineRule="auto" w:line="276" w:before="0" w:after="200"/>
        <w:ind w:left="567" w:right="0" w:hanging="0"/>
        <w:jc w:val="left"/>
        <w:rPr>
          <w:rStyle w:val="InternetLink"/>
          <w:b/>
          <w:b/>
          <w:color w:val="auto"/>
          <w:sz w:val="22"/>
          <w:szCs w:val="22"/>
          <w:u w:val="none"/>
        </w:rPr>
      </w:pPr>
      <w:r>
        <w:rPr/>
      </w:r>
    </w:p>
    <w:sectPr>
      <w:headerReference w:type="default" r:id="rId2"/>
      <w:type w:val="nextPage"/>
      <w:pgSz w:w="11906" w:h="16838"/>
      <w:pgMar w:left="1134" w:right="1134"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0" w:hanging="0"/>
      <w:rPr/>
    </w:pPr>
    <w:r>
      <w:rPr/>
      <w:t>Haaga-Helia amk</w:t>
      <w:br/>
      <w:t>Sauli Isonikkilä</w:t>
      <w:tab/>
      <w:tab/>
    </w:r>
    <w:r>
      <w:rPr/>
      <w:fldChar w:fldCharType="begin"/>
    </w:r>
    <w:r>
      <w:rPr/>
      <w:instrText> PAGE </w:instrText>
    </w:r>
    <w:r>
      <w:rPr/>
      <w:fldChar w:fldCharType="separate"/>
    </w:r>
    <w:r>
      <w:rPr/>
      <w:t>1</w:t>
    </w:r>
    <w:r>
      <w:rPr/>
      <w:fldChar w:fldCharType="end"/>
    </w:r>
  </w:p>
</w:hdr>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fi-FI" w:eastAsia="en-US" w:bidi="ar-SA"/>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spacing w:lineRule="auto" w:line="276" w:before="0" w:after="200"/>
      <w:ind w:left="567" w:right="0" w:hanging="0"/>
      <w:jc w:val="left"/>
    </w:pPr>
    <w:rPr>
      <w:rFonts w:ascii="Calibri" w:hAnsi="Calibri" w:eastAsia="Calibri" w:cs="Tahoma"/>
      <w:color w:val="auto"/>
      <w:kern w:val="0"/>
      <w:sz w:val="22"/>
      <w:szCs w:val="22"/>
      <w:lang w:val="fi-FI" w:eastAsia="en-US" w:bidi="ar-SA"/>
    </w:rPr>
  </w:style>
  <w:style w:type="paragraph" w:styleId="Heading1">
    <w:name w:val="Heading 1"/>
    <w:basedOn w:val="Normal"/>
    <w:qFormat/>
    <w:pPr>
      <w:numPr>
        <w:ilvl w:val="0"/>
        <w:numId w:val="0"/>
      </w:numPr>
      <w:spacing w:lineRule="auto" w:line="240" w:before="280" w:after="280"/>
      <w:ind w:left="567" w:right="0" w:hanging="0"/>
      <w:outlineLvl w:val="0"/>
    </w:pPr>
    <w:rPr>
      <w:rFonts w:eastAsia="Times New Roman" w:cs="Times New Roman"/>
      <w:b/>
      <w:bCs/>
      <w:kern w:val="2"/>
      <w:sz w:val="28"/>
      <w:szCs w:val="48"/>
      <w:lang w:eastAsia="fi-FI"/>
    </w:rPr>
  </w:style>
  <w:style w:type="paragraph" w:styleId="Heading2">
    <w:name w:val="Heading 2"/>
    <w:basedOn w:val="Normal"/>
    <w:next w:val="Normal"/>
    <w:qFormat/>
    <w:pPr>
      <w:keepNext w:val="true"/>
      <w:keepLines/>
      <w:numPr>
        <w:ilvl w:val="0"/>
        <w:numId w:val="0"/>
      </w:numPr>
      <w:spacing w:before="40" w:after="0"/>
      <w:ind w:left="567" w:right="0" w:hanging="0"/>
      <w:outlineLvl w:val="1"/>
    </w:pPr>
    <w:rPr>
      <w:rFonts w:eastAsia="Calibri" w:cs="Tahoma"/>
      <w:sz w:val="26"/>
      <w:szCs w:val="26"/>
    </w:rPr>
  </w:style>
  <w:style w:type="paragraph" w:styleId="Heading3">
    <w:name w:val="Heading 3"/>
    <w:basedOn w:val="Normal"/>
    <w:next w:val="Normal"/>
    <w:qFormat/>
    <w:pPr>
      <w:keepNext w:val="true"/>
      <w:keepLines/>
      <w:numPr>
        <w:ilvl w:val="0"/>
        <w:numId w:val="0"/>
      </w:numPr>
      <w:spacing w:before="40" w:after="0"/>
      <w:ind w:left="567" w:right="0" w:hanging="0"/>
      <w:outlineLvl w:val="2"/>
    </w:pPr>
    <w:rPr>
      <w:rFonts w:ascii="Cambria" w:hAnsi="Cambria" w:eastAsia="Calibri" w:cs="Tahoma"/>
      <w:color w:val="243F60"/>
      <w:sz w:val="24"/>
      <w:szCs w:val="24"/>
    </w:rPr>
  </w:style>
  <w:style w:type="paragraph" w:styleId="Heading4">
    <w:name w:val="Heading 4"/>
    <w:basedOn w:val="Normal"/>
    <w:next w:val="Normal"/>
    <w:qFormat/>
    <w:pPr>
      <w:keepNext w:val="true"/>
      <w:keepLines/>
      <w:numPr>
        <w:ilvl w:val="0"/>
        <w:numId w:val="0"/>
      </w:numPr>
      <w:spacing w:before="40" w:after="0"/>
      <w:ind w:left="567" w:right="0" w:hanging="0"/>
      <w:outlineLvl w:val="3"/>
    </w:pPr>
    <w:rPr>
      <w:rFonts w:ascii="Cambria" w:hAnsi="Cambria" w:eastAsia="Calibri" w:cs="Tahoma"/>
      <w:i/>
      <w:iCs/>
      <w:color w:val="365F91"/>
    </w:rPr>
  </w:style>
  <w:style w:type="paragraph" w:styleId="Heading5">
    <w:name w:val="Heading 5"/>
    <w:basedOn w:val="Normal"/>
    <w:next w:val="Normal"/>
    <w:qFormat/>
    <w:pPr>
      <w:keepNext w:val="true"/>
      <w:keepLines/>
      <w:numPr>
        <w:ilvl w:val="0"/>
        <w:numId w:val="0"/>
      </w:numPr>
      <w:spacing w:before="40" w:after="0"/>
      <w:ind w:left="567" w:right="0" w:hanging="0"/>
      <w:outlineLvl w:val="4"/>
    </w:pPr>
    <w:rPr>
      <w:rFonts w:ascii="Cambria" w:hAnsi="Cambria" w:eastAsia="Calibri" w:cs="Tahoma"/>
      <w:color w:val="365F91"/>
    </w:rPr>
  </w:style>
  <w:style w:type="character" w:styleId="DefaultParagraphFont">
    <w:name w:val="Default Paragraph Font"/>
    <w:qForma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Heading1Char">
    <w:name w:val="Heading 1 Char"/>
    <w:basedOn w:val="DefaultParagraphFont"/>
    <w:qFormat/>
    <w:rPr>
      <w:rFonts w:eastAsia="Times New Roman" w:cs="Times New Roman"/>
      <w:b/>
      <w:bCs/>
      <w:kern w:val="2"/>
      <w:sz w:val="28"/>
      <w:szCs w:val="48"/>
      <w:lang w:eastAsia="fi-FI"/>
    </w:rPr>
  </w:style>
  <w:style w:type="character" w:styleId="Watchtitle">
    <w:name w:val="watch-title"/>
    <w:basedOn w:val="DefaultParagraphFont"/>
    <w:qFormat/>
    <w:rPr/>
  </w:style>
  <w:style w:type="character" w:styleId="Heading2Char">
    <w:name w:val="Heading 2 Char"/>
    <w:basedOn w:val="DefaultParagraphFont"/>
    <w:qFormat/>
    <w:rPr>
      <w:rFonts w:eastAsia="Calibri" w:cs="Tahoma"/>
      <w:sz w:val="26"/>
      <w:szCs w:val="26"/>
    </w:rPr>
  </w:style>
  <w:style w:type="character" w:styleId="Heading3Char">
    <w:name w:val="Heading 3 Char"/>
    <w:basedOn w:val="DefaultParagraphFont"/>
    <w:qFormat/>
    <w:rPr>
      <w:rFonts w:ascii="Cambria" w:hAnsi="Cambria" w:eastAsia="Calibri" w:cs="Tahoma"/>
      <w:color w:val="243F60"/>
      <w:sz w:val="24"/>
      <w:szCs w:val="24"/>
    </w:rPr>
  </w:style>
  <w:style w:type="character" w:styleId="Heading4Char">
    <w:name w:val="Heading 4 Char"/>
    <w:basedOn w:val="DefaultParagraphFont"/>
    <w:qFormat/>
    <w:rPr>
      <w:rFonts w:ascii="Cambria" w:hAnsi="Cambria" w:eastAsia="Calibri" w:cs="Tahoma"/>
      <w:i/>
      <w:iCs/>
      <w:color w:val="365F91"/>
    </w:rPr>
  </w:style>
  <w:style w:type="character" w:styleId="Heading5Char">
    <w:name w:val="Heading 5 Char"/>
    <w:basedOn w:val="DefaultParagraphFont"/>
    <w:qFormat/>
    <w:rPr>
      <w:rFonts w:ascii="Cambria" w:hAnsi="Cambria" w:eastAsia="Calibri" w:cs="Tahoma"/>
      <w:color w:val="365F91"/>
    </w:rPr>
  </w:style>
  <w:style w:type="character" w:styleId="BalloonTextChar">
    <w:name w:val="Balloon Text Char"/>
    <w:basedOn w:val="DefaultParagraphFont"/>
    <w:qFormat/>
    <w:rPr>
      <w:rFonts w:ascii="Tahoma" w:hAnsi="Tahoma" w:cs="Tahoma"/>
      <w:sz w:val="16"/>
      <w:szCs w:val="16"/>
    </w:rPr>
  </w:style>
  <w:style w:type="character" w:styleId="Normal2Char">
    <w:name w:val="Normal2 Char"/>
    <w:basedOn w:val="DefaultParagraphFont"/>
    <w:qFormat/>
    <w:rPr>
      <w:lang w:val="en-US"/>
    </w:rPr>
  </w:style>
  <w:style w:type="character" w:styleId="Code2Char">
    <w:name w:val="Code2 Char"/>
    <w:basedOn w:val="DefaultParagraphFont"/>
    <w:qFormat/>
    <w:rPr>
      <w:rFonts w:ascii="Courier New" w:hAnsi="Courier New" w:cs="Courier New"/>
      <w:lang w:val="en-US"/>
    </w:rPr>
  </w:style>
  <w:style w:type="character" w:styleId="Strong">
    <w:name w:val="Strong"/>
    <w:basedOn w:val="DefaultParagraphFont"/>
    <w:qFormat/>
    <w:rPr>
      <w:b/>
      <w:bCs/>
    </w:rPr>
  </w:style>
  <w:style w:type="character" w:styleId="HeaderChar">
    <w:name w:val="Header Char"/>
    <w:basedOn w:val="DefaultParagraphFont"/>
    <w:qFormat/>
    <w:rPr/>
  </w:style>
  <w:style w:type="character" w:styleId="FooterChar">
    <w:name w:val="Footer Char"/>
    <w:basedOn w:val="DefaultParagraphFont"/>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200"/>
      <w:ind w:left="720" w:right="0" w:hanging="0"/>
      <w:contextualSpacing/>
    </w:pPr>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eastAsia="Calibri" w:cs="Tahoma"/>
      <w:color w:val="auto"/>
      <w:kern w:val="0"/>
      <w:sz w:val="22"/>
      <w:szCs w:val="22"/>
      <w:lang w:val="fi-FI"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OCHeading">
    <w:name w:val="TOC Heading"/>
    <w:basedOn w:val="Heading1"/>
    <w:next w:val="Normal"/>
    <w:qFormat/>
    <w:pPr>
      <w:keepNext w:val="true"/>
      <w:keepLines/>
      <w:spacing w:lineRule="auto" w:line="276" w:before="480" w:after="0"/>
    </w:pPr>
    <w:rPr>
      <w:rFonts w:ascii="Cambria" w:hAnsi="Cambria" w:eastAsia="Calibri" w:cs="Tahoma"/>
      <w:color w:val="365F91"/>
      <w:kern w:val="0"/>
      <w:szCs w:val="28"/>
      <w:lang w:val="en-US" w:eastAsia="en-US"/>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20" w:right="0" w:hanging="0"/>
    </w:pPr>
    <w:rPr/>
  </w:style>
  <w:style w:type="paragraph" w:styleId="Normal2">
    <w:name w:val="Normal2"/>
    <w:basedOn w:val="Normal"/>
    <w:qFormat/>
    <w:pPr>
      <w:ind w:left="851" w:right="0" w:hanging="284"/>
    </w:pPr>
    <w:rPr>
      <w:lang w:val="en-US"/>
    </w:rPr>
  </w:style>
  <w:style w:type="paragraph" w:styleId="Code2">
    <w:name w:val="Code2"/>
    <w:basedOn w:val="Normal"/>
    <w:qFormat/>
    <w:pPr>
      <w:spacing w:lineRule="auto" w:line="240" w:before="0" w:after="0"/>
      <w:ind w:left="851" w:right="0" w:hanging="0"/>
    </w:pPr>
    <w:rPr>
      <w:rFonts w:ascii="Courier New" w:hAnsi="Courier New" w:cs="Courier New"/>
      <w:lang w:val="en-US"/>
    </w:rPr>
  </w:style>
  <w:style w:type="paragraph" w:styleId="Contents3">
    <w:name w:val="TOC 3"/>
    <w:basedOn w:val="Normal"/>
    <w:next w:val="Normal"/>
    <w:autoRedefine/>
    <w:pPr>
      <w:spacing w:before="0" w:after="100"/>
      <w:ind w:left="440" w:right="0" w:hanging="0"/>
    </w:pPr>
    <w:rPr>
      <w:rFonts w:eastAsia="Calibri"/>
      <w:lang w:val="en-US"/>
    </w:rPr>
  </w:style>
  <w:style w:type="paragraph" w:styleId="NormalWeb">
    <w:name w:val="Normal (Web)"/>
    <w:basedOn w:val="Normal"/>
    <w:qFormat/>
    <w:pPr>
      <w:spacing w:lineRule="auto" w:line="240" w:before="280" w:after="280"/>
      <w:ind w:left="0" w:right="0" w:hanging="0"/>
    </w:pPr>
    <w:rPr>
      <w:rFonts w:ascii="Times New Roman" w:hAnsi="Times New Roman" w:eastAsia="Times New Roman" w:cs="Times New Roman"/>
      <w:sz w:val="24"/>
      <w:szCs w:val="24"/>
      <w:lang w:eastAsia="fi-FI"/>
    </w:rPr>
  </w:style>
  <w:style w:type="paragraph" w:styleId="Contents4">
    <w:name w:val="TOC 4"/>
    <w:basedOn w:val="Normal"/>
    <w:next w:val="Normal"/>
    <w:autoRedefine/>
    <w:pPr>
      <w:spacing w:lineRule="auto" w:line="259" w:before="0" w:after="100"/>
      <w:ind w:left="660" w:right="0" w:hanging="0"/>
    </w:pPr>
    <w:rPr>
      <w:rFonts w:eastAsia="Calibri"/>
      <w:lang w:eastAsia="fi-FI"/>
    </w:rPr>
  </w:style>
  <w:style w:type="paragraph" w:styleId="Contents5">
    <w:name w:val="TOC 5"/>
    <w:basedOn w:val="Normal"/>
    <w:next w:val="Normal"/>
    <w:autoRedefine/>
    <w:pPr>
      <w:spacing w:lineRule="auto" w:line="259" w:before="0" w:after="100"/>
      <w:ind w:left="880" w:right="0" w:hanging="0"/>
    </w:pPr>
    <w:rPr>
      <w:rFonts w:eastAsia="Calibri"/>
      <w:lang w:eastAsia="fi-FI"/>
    </w:rPr>
  </w:style>
  <w:style w:type="paragraph" w:styleId="Contents6">
    <w:name w:val="TOC 6"/>
    <w:basedOn w:val="Normal"/>
    <w:next w:val="Normal"/>
    <w:autoRedefine/>
    <w:pPr>
      <w:spacing w:lineRule="auto" w:line="259" w:before="0" w:after="100"/>
      <w:ind w:left="1100" w:right="0" w:hanging="0"/>
    </w:pPr>
    <w:rPr>
      <w:rFonts w:eastAsia="Calibri"/>
      <w:lang w:eastAsia="fi-FI"/>
    </w:rPr>
  </w:style>
  <w:style w:type="paragraph" w:styleId="Contents7">
    <w:name w:val="TOC 7"/>
    <w:basedOn w:val="Normal"/>
    <w:next w:val="Normal"/>
    <w:autoRedefine/>
    <w:pPr>
      <w:spacing w:lineRule="auto" w:line="259" w:before="0" w:after="100"/>
      <w:ind w:left="1320" w:right="0" w:hanging="0"/>
    </w:pPr>
    <w:rPr>
      <w:rFonts w:eastAsia="Calibri"/>
      <w:lang w:eastAsia="fi-FI"/>
    </w:rPr>
  </w:style>
  <w:style w:type="paragraph" w:styleId="Contents8">
    <w:name w:val="TOC 8"/>
    <w:basedOn w:val="Normal"/>
    <w:next w:val="Normal"/>
    <w:autoRedefine/>
    <w:pPr>
      <w:spacing w:lineRule="auto" w:line="259" w:before="0" w:after="100"/>
      <w:ind w:left="1540" w:right="0" w:hanging="0"/>
    </w:pPr>
    <w:rPr>
      <w:rFonts w:eastAsia="Calibri"/>
      <w:lang w:eastAsia="fi-FI"/>
    </w:rPr>
  </w:style>
  <w:style w:type="paragraph" w:styleId="Contents9">
    <w:name w:val="TOC 9"/>
    <w:basedOn w:val="Normal"/>
    <w:next w:val="Normal"/>
    <w:autoRedefine/>
    <w:pPr>
      <w:spacing w:lineRule="auto" w:line="259" w:before="0" w:after="100"/>
      <w:ind w:left="1760" w:right="0" w:hanging="0"/>
    </w:pPr>
    <w:rPr>
      <w:rFonts w:eastAsia="Calibri"/>
      <w:lang w:eastAsia="fi-FI"/>
    </w:rPr>
  </w:style>
  <w:style w:type="paragraph" w:styleId="HeaderandFooter">
    <w:name w:val="Header and Footer"/>
    <w:basedOn w:val="Normal"/>
    <w:qFormat/>
    <w:pPr/>
    <w:rPr/>
  </w:style>
  <w:style w:type="paragraph" w:styleId="Header">
    <w:name w:val="Header"/>
    <w:basedOn w:val="Normal"/>
    <w:pPr>
      <w:tabs>
        <w:tab w:val="clear" w:pos="709"/>
        <w:tab w:val="center" w:pos="4819" w:leader="none"/>
        <w:tab w:val="right" w:pos="9638" w:leader="none"/>
      </w:tabs>
      <w:spacing w:lineRule="auto" w:line="240" w:before="0" w:after="0"/>
    </w:pPr>
    <w:rPr/>
  </w:style>
  <w:style w:type="paragraph" w:styleId="Footer">
    <w:name w:val="Footer"/>
    <w:basedOn w:val="Normal"/>
    <w:pPr>
      <w:tabs>
        <w:tab w:val="clear" w:pos="709"/>
        <w:tab w:val="center" w:pos="4819" w:leader="none"/>
        <w:tab w:val="right" w:pos="9638" w:leader="none"/>
      </w:tabs>
      <w:spacing w:lineRule="auto" w:line="240" w:before="0" w:after="0"/>
    </w:pPr>
    <w:rPr/>
  </w:style>
  <w:style w:type="paragraph" w:styleId="Title">
    <w:name w:val="Title"/>
    <w:basedOn w:val="Heading"/>
    <w:next w:val="TextBody"/>
    <w:qFormat/>
    <w:pPr>
      <w:jc w:val="center"/>
    </w:pPr>
    <w:rPr>
      <w:b/>
      <w:bCs/>
      <w:sz w:val="56"/>
      <w:szCs w:val="56"/>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811</TotalTime>
  <Application>LibreOffice/6.4.7.2$Windows_X86_64 LibreOffice_project/639b8ac485750d5696d7590a72ef1b496725cfb5</Application>
  <Pages>1</Pages>
  <Words>175</Words>
  <Characters>1161</Characters>
  <CharactersWithSpaces>1357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sauliadmin</dc:creator>
  <dc:description/>
  <dc:language>fi-FI</dc:language>
  <cp:lastModifiedBy>Sauli Isonikkilä </cp:lastModifiedBy>
  <dcterms:modified xsi:type="dcterms:W3CDTF">2023-04-13T15:42:06Z</dcterms:modified>
  <cp:revision>398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