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Document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PmSystem: </w:t>
      </w:r>
      <w:r w:rsidDel="00000000" w:rsidR="00000000" w:rsidRPr="00000000">
        <w:rPr>
          <w:sz w:val="28"/>
          <w:szCs w:val="28"/>
          <w:rtl w:val="0"/>
        </w:rPr>
        <w:t xml:space="preserve">It is a web project developed using the C# programming language. The project is structured in two applications: a frontend application that was developed with Blazor and a webApi application.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Frontend:</w:t>
      </w:r>
      <w:r w:rsidDel="00000000" w:rsidR="00000000" w:rsidRPr="00000000">
        <w:rPr>
          <w:sz w:val="28"/>
          <w:szCs w:val="28"/>
          <w:rtl w:val="0"/>
        </w:rPr>
        <w:t xml:space="preserve"> The frontend application is the application responsible for interacting with the user. In this application the user can create, edit and delete products and customers.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WebApi:</w:t>
      </w:r>
      <w:r w:rsidDel="00000000" w:rsidR="00000000" w:rsidRPr="00000000">
        <w:rPr>
          <w:sz w:val="28"/>
          <w:szCs w:val="28"/>
          <w:rtl w:val="0"/>
        </w:rPr>
        <w:t xml:space="preserve"> The Web Api application is the one that handles all the requests created by the users through the frontend application.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WebApi</w:t>
      </w:r>
      <w:r w:rsidDel="00000000" w:rsidR="00000000" w:rsidRPr="00000000">
        <w:rPr>
          <w:sz w:val="28"/>
          <w:szCs w:val="28"/>
          <w:rtl w:val="0"/>
        </w:rPr>
        <w:t xml:space="preserve"> uses swagger to provide all the documentation. related to how to consume the api from any interface.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run the project correctly you need to install the .Net 6 SDK (https://dotnet.microsoft.com/en-us/download/dotnet/6.0), have a Sql Server database server and have visual studio 2022 installed. You can use another visual studio but we do not recommend this option as it may cause errors.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2022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6 (.Net Core 6)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 Core 7.0.5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Blazor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FluentValidation 11.5.1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architecture chosen for the development of the code was clean architecture.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Read more: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https://en.wikipedia.org/wiki/Hexagonal_architecture_(software)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The project was developed using Dependency Injection so i you want to create another services and repositories go to: PmSystem.Infrastructure.Glue in inject all new dependency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Hexagonal_architecture_(software)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