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25967" w14:textId="77777777" w:rsidR="00F46C81" w:rsidRPr="00F46C81" w:rsidRDefault="00F46C81" w:rsidP="00F46C81">
      <w:pPr>
        <w:shd w:val="clear" w:color="auto" w:fill="F2F2F2"/>
        <w:spacing w:before="100" w:beforeAutospacing="1" w:after="100" w:afterAutospacing="1" w:line="240" w:lineRule="auto"/>
        <w:textAlignment w:val="top"/>
        <w:outlineLvl w:val="2"/>
        <w:rPr>
          <w:rFonts w:ascii="inherit" w:eastAsia="Times New Roman" w:hAnsi="inherit" w:cs="Segoe UI"/>
          <w:b/>
          <w:bCs/>
          <w:color w:val="007DB8"/>
          <w:sz w:val="27"/>
          <w:szCs w:val="27"/>
          <w:lang w:eastAsia="pt-BR"/>
        </w:rPr>
      </w:pPr>
      <w:r w:rsidRPr="00F46C81">
        <w:rPr>
          <w:rFonts w:ascii="inherit" w:eastAsia="Times New Roman" w:hAnsi="inherit" w:cs="Segoe UI"/>
          <w:b/>
          <w:bCs/>
          <w:color w:val="007DB8"/>
          <w:sz w:val="27"/>
          <w:szCs w:val="27"/>
          <w:lang w:eastAsia="pt-BR"/>
        </w:rPr>
        <w:t>Olá, estudante!</w:t>
      </w:r>
    </w:p>
    <w:p w14:paraId="018C8743" w14:textId="77777777" w:rsidR="00F46C81" w:rsidRPr="00F46C81" w:rsidRDefault="00F46C81" w:rsidP="00F46C81">
      <w:pPr>
        <w:shd w:val="clear" w:color="auto" w:fill="F2F2F2"/>
        <w:spacing w:after="240" w:line="240" w:lineRule="auto"/>
        <w:ind w:firstLine="300"/>
        <w:jc w:val="both"/>
        <w:textAlignment w:val="top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Você já deve ter percebido que cada tipo de visualização de dados possui um foco diferente. Gráficos de barra são úteis para visualizar quantidades relacionadas a categorias; gráficos de pizza podem ser utilizados para visualizar proporções; histogramas e gráficos de densidade permitem visualizar distribuições de dados; gráficos de linha são úteis para visualizar séries temporais; gráficos de dispersão são ótimos para comparar variáveis quantitativas e assim por diante.</w:t>
      </w:r>
    </w:p>
    <w:p w14:paraId="072DBA5C" w14:textId="77777777" w:rsidR="00F46C81" w:rsidRPr="00F46C81" w:rsidRDefault="00F46C81" w:rsidP="00F46C81">
      <w:pPr>
        <w:shd w:val="clear" w:color="auto" w:fill="F2F2F2"/>
        <w:spacing w:after="0" w:line="240" w:lineRule="auto"/>
        <w:ind w:firstLine="300"/>
        <w:jc w:val="both"/>
        <w:textAlignment w:val="top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Para analisar de forma completa grandes conjuntos de dados, com muitas variáveis categóricas e quantitativas, pode ser necessário utilizar diversas visualizações. Uma boa opção para explorar conjuntos de dados é utilizar múltiplas visualizações em um único painel, de modo a poder analisar e comparar diversas facetas dos dados simultaneamente. Esses painéis são chamados de 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00530490" w14:textId="77777777" w:rsidR="00F46C81" w:rsidRPr="00F46C81" w:rsidRDefault="00F46C81" w:rsidP="00F46C81">
      <w:pPr>
        <w:shd w:val="clear" w:color="auto" w:fill="F2F2F2"/>
        <w:spacing w:after="0" w:line="240" w:lineRule="auto"/>
        <w:ind w:firstLine="300"/>
        <w:jc w:val="both"/>
        <w:textAlignment w:val="top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Nesta aula, você irá aprender a montar 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interativos utilizando a ferramenta </w:t>
      </w:r>
      <w:hyperlink r:id="rId5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o que irá permitir que você visualize e explore dados de forma ampla e aprofundada.</w:t>
      </w:r>
    </w:p>
    <w:p w14:paraId="0BE2BC94" w14:textId="77777777" w:rsidR="00F46C81" w:rsidRPr="00F46C81" w:rsidRDefault="00F46C81" w:rsidP="00F46C81">
      <w:pPr>
        <w:shd w:val="clear" w:color="auto" w:fill="007DB8"/>
        <w:spacing w:after="0" w:line="240" w:lineRule="auto"/>
        <w:jc w:val="both"/>
        <w:rPr>
          <w:rFonts w:ascii="Segoe UI" w:eastAsia="Times New Roman" w:hAnsi="Segoe UI" w:cs="Segoe UI"/>
          <w:color w:val="FFFFFF"/>
          <w:sz w:val="31"/>
          <w:szCs w:val="31"/>
          <w:lang w:eastAsia="pt-BR"/>
        </w:rPr>
      </w:pPr>
      <w:r w:rsidRPr="00F46C81">
        <w:rPr>
          <w:rFonts w:ascii="Segoe UI" w:eastAsia="Times New Roman" w:hAnsi="Segoe UI" w:cs="Segoe UI"/>
          <w:b/>
          <w:bCs/>
          <w:color w:val="FFFFFF"/>
          <w:sz w:val="31"/>
          <w:szCs w:val="31"/>
          <w:lang w:eastAsia="pt-BR"/>
        </w:rPr>
        <w:t>Objetivos</w:t>
      </w:r>
    </w:p>
    <w:p w14:paraId="146934B4" w14:textId="77777777" w:rsidR="00F46C81" w:rsidRPr="00F46C81" w:rsidRDefault="00F46C81" w:rsidP="00F46C81">
      <w:pPr>
        <w:numPr>
          <w:ilvl w:val="0"/>
          <w:numId w:val="1"/>
        </w:numPr>
        <w:shd w:val="clear" w:color="auto" w:fill="F2F2F2"/>
        <w:spacing w:after="0" w:line="240" w:lineRule="auto"/>
        <w:ind w:left="867"/>
        <w:jc w:val="both"/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  <w:t>Conhecer, instalar e explorar dados com </w:t>
      </w:r>
      <w:hyperlink r:id="rId6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  <w:t> e </w:t>
      </w:r>
      <w:hyperlink r:id="rId7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46C81"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  <w:t>;</w:t>
      </w:r>
    </w:p>
    <w:p w14:paraId="231786B5" w14:textId="77777777" w:rsidR="00F46C81" w:rsidRPr="00F46C81" w:rsidRDefault="00F46C81" w:rsidP="00F46C81">
      <w:pPr>
        <w:numPr>
          <w:ilvl w:val="0"/>
          <w:numId w:val="1"/>
        </w:numPr>
        <w:shd w:val="clear" w:color="auto" w:fill="F2F2F2"/>
        <w:spacing w:after="0" w:line="240" w:lineRule="auto"/>
        <w:ind w:left="867"/>
        <w:jc w:val="both"/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  <w:t>Criar diferentes visualizações com </w:t>
      </w:r>
      <w:hyperlink r:id="rId8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  <w:t>;</w:t>
      </w:r>
    </w:p>
    <w:p w14:paraId="58978BDE" w14:textId="77777777" w:rsidR="00F46C81" w:rsidRPr="00F46C81" w:rsidRDefault="00F46C81" w:rsidP="00F46C81">
      <w:pPr>
        <w:numPr>
          <w:ilvl w:val="0"/>
          <w:numId w:val="1"/>
        </w:numPr>
        <w:shd w:val="clear" w:color="auto" w:fill="F2F2F2"/>
        <w:spacing w:line="240" w:lineRule="auto"/>
        <w:ind w:left="867"/>
        <w:jc w:val="both"/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  <w:t>Criar </w:t>
      </w:r>
      <w:r w:rsidRPr="00F46C81">
        <w:rPr>
          <w:rFonts w:ascii="Segoe UI" w:eastAsia="Times New Roman" w:hAnsi="Segoe UI" w:cs="Segoe UI"/>
          <w:color w:val="3887AE"/>
          <w:sz w:val="24"/>
          <w:szCs w:val="24"/>
          <w:lang w:val="en" w:eastAsia="pt-BR"/>
        </w:rPr>
        <w:t>dashboards</w:t>
      </w:r>
      <w:r w:rsidRPr="00F46C81"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  <w:t> com </w:t>
      </w:r>
      <w:hyperlink r:id="rId9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3887AE"/>
          <w:sz w:val="24"/>
          <w:szCs w:val="24"/>
          <w:lang w:eastAsia="pt-BR"/>
        </w:rPr>
        <w:t>.</w:t>
      </w:r>
    </w:p>
    <w:p w14:paraId="2F8A199A" w14:textId="77777777" w:rsidR="00F46C81" w:rsidRDefault="00F46C81" w:rsidP="00F46C81">
      <w:pPr>
        <w:pStyle w:val="Ttulo2"/>
        <w:pBdr>
          <w:bottom w:val="single" w:sz="6" w:space="8" w:color="2095CE"/>
        </w:pBdr>
        <w:shd w:val="clear" w:color="auto" w:fill="F2F2F2"/>
        <w:spacing w:before="0"/>
        <w:ind w:left="225" w:right="225"/>
        <w:rPr>
          <w:rFonts w:ascii="Segoe UI" w:hAnsi="Segoe UI" w:cs="Segoe UI"/>
          <w:color w:val="2095CE"/>
          <w:sz w:val="42"/>
          <w:szCs w:val="42"/>
        </w:rPr>
      </w:pPr>
      <w:r>
        <w:rPr>
          <w:rFonts w:ascii="Segoe UI" w:hAnsi="Segoe UI" w:cs="Segoe UI"/>
          <w:color w:val="2095CE"/>
          <w:sz w:val="42"/>
          <w:szCs w:val="42"/>
        </w:rPr>
        <w:t>Tópico 1 – Primeiros passos com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Kibana</w:t>
      </w:r>
    </w:p>
    <w:p w14:paraId="6004F30C" w14:textId="77777777" w:rsidR="00F46C81" w:rsidRDefault="00F46C81" w:rsidP="00F46C81">
      <w:pPr>
        <w:shd w:val="clear" w:color="auto" w:fill="007DB8"/>
        <w:jc w:val="both"/>
        <w:rPr>
          <w:rFonts w:ascii="Segoe UI" w:hAnsi="Segoe UI" w:cs="Segoe UI"/>
          <w:color w:val="FFFFFF"/>
          <w:sz w:val="31"/>
          <w:szCs w:val="31"/>
        </w:rPr>
      </w:pPr>
      <w:r>
        <w:rPr>
          <w:rFonts w:ascii="Segoe UI" w:hAnsi="Segoe UI" w:cs="Segoe UI"/>
          <w:b/>
          <w:bCs/>
          <w:color w:val="FFFFFF"/>
          <w:sz w:val="31"/>
          <w:szCs w:val="31"/>
        </w:rPr>
        <w:t>OBJETIVOS</w:t>
      </w:r>
    </w:p>
    <w:p w14:paraId="38ED05DA" w14:textId="77777777" w:rsidR="00F46C81" w:rsidRDefault="00F46C81" w:rsidP="00F46C81">
      <w:pPr>
        <w:numPr>
          <w:ilvl w:val="0"/>
          <w:numId w:val="2"/>
        </w:numPr>
        <w:shd w:val="clear" w:color="auto" w:fill="F2F2F2"/>
        <w:spacing w:after="0" w:line="240" w:lineRule="auto"/>
        <w:ind w:left="645"/>
        <w:jc w:val="both"/>
        <w:rPr>
          <w:rFonts w:ascii="Segoe UI" w:hAnsi="Segoe UI" w:cs="Segoe UI"/>
          <w:color w:val="3887AE"/>
          <w:sz w:val="24"/>
          <w:szCs w:val="24"/>
        </w:rPr>
      </w:pPr>
      <w:r>
        <w:rPr>
          <w:rFonts w:ascii="Segoe UI" w:hAnsi="Segoe UI" w:cs="Segoe UI"/>
          <w:color w:val="3887AE"/>
        </w:rPr>
        <w:t>Instalar o </w:t>
      </w:r>
      <w:hyperlink r:id="rId10" w:tgtFrame="_blank" w:history="1">
        <w:r>
          <w:rPr>
            <w:rStyle w:val="Hyperlink"/>
            <w:rFonts w:ascii="Segoe UI" w:hAnsi="Segoe UI" w:cs="Segoe UI"/>
            <w:u w:val="none"/>
            <w:lang w:val="en"/>
          </w:rPr>
          <w:t>Elasticsearch</w:t>
        </w:r>
      </w:hyperlink>
      <w:r>
        <w:rPr>
          <w:rFonts w:ascii="Segoe UI" w:hAnsi="Segoe UI" w:cs="Segoe UI"/>
          <w:color w:val="3887AE"/>
        </w:rPr>
        <w:t> e o </w:t>
      </w:r>
      <w:hyperlink r:id="rId11" w:tgtFrame="_blank" w:history="1">
        <w:r>
          <w:rPr>
            <w:rStyle w:val="Hyperlink"/>
            <w:rFonts w:ascii="Segoe UI" w:hAnsi="Segoe UI" w:cs="Segoe UI"/>
            <w:u w:val="none"/>
            <w:lang w:val="en"/>
          </w:rPr>
          <w:t>Kibana</w:t>
        </w:r>
      </w:hyperlink>
      <w:r>
        <w:rPr>
          <w:rFonts w:ascii="Segoe UI" w:hAnsi="Segoe UI" w:cs="Segoe UI"/>
          <w:color w:val="3887AE"/>
        </w:rPr>
        <w:t>;</w:t>
      </w:r>
    </w:p>
    <w:p w14:paraId="780644A6" w14:textId="77777777" w:rsidR="00F46C81" w:rsidRDefault="00F46C81" w:rsidP="00F46C81">
      <w:pPr>
        <w:numPr>
          <w:ilvl w:val="0"/>
          <w:numId w:val="2"/>
        </w:numPr>
        <w:shd w:val="clear" w:color="auto" w:fill="F2F2F2"/>
        <w:spacing w:after="0" w:line="240" w:lineRule="auto"/>
        <w:ind w:left="645"/>
        <w:jc w:val="both"/>
        <w:rPr>
          <w:rFonts w:ascii="Segoe UI" w:hAnsi="Segoe UI" w:cs="Segoe UI"/>
          <w:color w:val="3887AE"/>
        </w:rPr>
      </w:pPr>
      <w:r>
        <w:rPr>
          <w:rFonts w:ascii="Segoe UI" w:hAnsi="Segoe UI" w:cs="Segoe UI"/>
          <w:color w:val="3887AE"/>
        </w:rPr>
        <w:t>Explorar conjuntos de dados de forma interativa utilizando </w:t>
      </w:r>
      <w:r>
        <w:rPr>
          <w:rFonts w:ascii="Segoe UI" w:hAnsi="Segoe UI" w:cs="Segoe UI"/>
          <w:color w:val="3887AE"/>
          <w:lang w:val="en"/>
        </w:rPr>
        <w:t>dashboards</w:t>
      </w:r>
      <w:r>
        <w:rPr>
          <w:rFonts w:ascii="Segoe UI" w:hAnsi="Segoe UI" w:cs="Segoe UI"/>
          <w:color w:val="3887AE"/>
        </w:rPr>
        <w:t> do </w:t>
      </w:r>
      <w:hyperlink r:id="rId12" w:tgtFrame="_blank" w:history="1">
        <w:r>
          <w:rPr>
            <w:rStyle w:val="Hyperlink"/>
            <w:rFonts w:ascii="Segoe UI" w:hAnsi="Segoe UI" w:cs="Segoe UI"/>
            <w:u w:val="none"/>
            <w:lang w:val="en"/>
          </w:rPr>
          <w:t>Kibana</w:t>
        </w:r>
      </w:hyperlink>
      <w:r>
        <w:rPr>
          <w:rFonts w:ascii="Segoe UI" w:hAnsi="Segoe UI" w:cs="Segoe UI"/>
          <w:color w:val="3887AE"/>
        </w:rPr>
        <w:t>;</w:t>
      </w:r>
    </w:p>
    <w:p w14:paraId="238486F2" w14:textId="77777777" w:rsidR="00F46C81" w:rsidRDefault="00F46C81" w:rsidP="00F46C81">
      <w:pPr>
        <w:numPr>
          <w:ilvl w:val="0"/>
          <w:numId w:val="2"/>
        </w:numPr>
        <w:shd w:val="clear" w:color="auto" w:fill="F2F2F2"/>
        <w:spacing w:after="75" w:line="240" w:lineRule="auto"/>
        <w:ind w:left="645"/>
        <w:jc w:val="both"/>
        <w:rPr>
          <w:rFonts w:ascii="Segoe UI" w:hAnsi="Segoe UI" w:cs="Segoe UI"/>
          <w:color w:val="3887AE"/>
        </w:rPr>
      </w:pPr>
      <w:r>
        <w:rPr>
          <w:rFonts w:ascii="Segoe UI" w:hAnsi="Segoe UI" w:cs="Segoe UI"/>
          <w:color w:val="3887AE"/>
        </w:rPr>
        <w:t xml:space="preserve">Editar visualizações </w:t>
      </w:r>
      <w:proofErr w:type="spellStart"/>
      <w:r>
        <w:rPr>
          <w:rFonts w:ascii="Segoe UI" w:hAnsi="Segoe UI" w:cs="Segoe UI"/>
          <w:color w:val="3887AE"/>
        </w:rPr>
        <w:t>pré</w:t>
      </w:r>
      <w:proofErr w:type="spellEnd"/>
      <w:r>
        <w:rPr>
          <w:rFonts w:ascii="Segoe UI" w:hAnsi="Segoe UI" w:cs="Segoe UI"/>
          <w:color w:val="3887AE"/>
        </w:rPr>
        <w:t>-criadas.</w:t>
      </w:r>
    </w:p>
    <w:p w14:paraId="2E39C875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 xml:space="preserve">Considere os dados de um grande aeroporto. O aeroporto precisa armazenar os horários de partida e de chegada de voos, de qual empresa de aviação ele pertence, a origem, o destino, a rota, os passageiros, o preço </w:t>
      </w:r>
      <w:proofErr w:type="gramStart"/>
      <w:r>
        <w:rPr>
          <w:rFonts w:ascii="Segoe UI" w:hAnsi="Segoe UI" w:cs="Segoe UI"/>
          <w:color w:val="4C5051"/>
        </w:rPr>
        <w:t>da passagens</w:t>
      </w:r>
      <w:proofErr w:type="gramEnd"/>
      <w:r>
        <w:rPr>
          <w:rFonts w:ascii="Segoe UI" w:hAnsi="Segoe UI" w:cs="Segoe UI"/>
          <w:color w:val="4C5051"/>
        </w:rPr>
        <w:t>, entre outros. Grandes conjuntos de dados podem ser muito complicados, e analisar esses conjuntos pode ser um desafio que exige o uso de diversas visualizações. Sendo assim, uma saída para esse desafio é usar os </w:t>
      </w:r>
      <w:r>
        <w:rPr>
          <w:rFonts w:ascii="Segoe UI" w:hAnsi="Segoe UI" w:cs="Segoe UI"/>
          <w:color w:val="4C5051"/>
          <w:lang w:val="en"/>
        </w:rPr>
        <w:t>dashboards</w:t>
      </w:r>
      <w:r>
        <w:rPr>
          <w:rFonts w:ascii="Segoe UI" w:hAnsi="Segoe UI" w:cs="Segoe UI"/>
          <w:color w:val="4C5051"/>
        </w:rPr>
        <w:t>, que são painéis que apresentam diferentes visualizações de forma unificada, permitindo uma visão geral do conjunto de dados.</w:t>
      </w:r>
    </w:p>
    <w:p w14:paraId="79CC0279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Existem diversas ferramentas para criar e utilizar </w:t>
      </w:r>
      <w:r>
        <w:rPr>
          <w:rFonts w:ascii="Segoe UI" w:hAnsi="Segoe UI" w:cs="Segoe UI"/>
          <w:color w:val="4C5051"/>
          <w:lang w:val="en"/>
        </w:rPr>
        <w:t>dashboards</w:t>
      </w:r>
      <w:r>
        <w:rPr>
          <w:rFonts w:ascii="Segoe UI" w:hAnsi="Segoe UI" w:cs="Segoe UI"/>
          <w:color w:val="4C5051"/>
        </w:rPr>
        <w:t>. Neste tópico, você irá conhecer o </w:t>
      </w:r>
      <w:hyperlink r:id="rId13" w:tgtFrame="_blank" w:history="1">
        <w:r>
          <w:rPr>
            <w:rStyle w:val="Hyperlink"/>
            <w:rFonts w:ascii="Segoe UI" w:hAnsi="Segoe UI" w:cs="Segoe UI"/>
            <w:u w:val="none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, uma plataforma de análise e visualização de dados que permite criar </w:t>
      </w:r>
      <w:r>
        <w:rPr>
          <w:rFonts w:ascii="Segoe UI" w:hAnsi="Segoe UI" w:cs="Segoe UI"/>
          <w:color w:val="4C5051"/>
          <w:lang w:val="en"/>
        </w:rPr>
        <w:t>dashboards</w:t>
      </w:r>
      <w:r>
        <w:rPr>
          <w:rFonts w:ascii="Segoe UI" w:hAnsi="Segoe UI" w:cs="Segoe UI"/>
          <w:color w:val="4C5051"/>
        </w:rPr>
        <w:t> interativos. Você aprenderá como instalar e executar o </w:t>
      </w:r>
      <w:hyperlink r:id="rId14" w:tgtFrame="_blank" w:history="1">
        <w:r>
          <w:rPr>
            <w:rStyle w:val="Hyperlink"/>
            <w:rFonts w:ascii="Segoe UI" w:hAnsi="Segoe UI" w:cs="Segoe UI"/>
            <w:u w:val="none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, além de como explorar dados de maneira interativa através dos seus </w:t>
      </w:r>
      <w:r>
        <w:rPr>
          <w:rFonts w:ascii="Segoe UI" w:hAnsi="Segoe UI" w:cs="Segoe UI"/>
          <w:color w:val="4C5051"/>
          <w:lang w:val="en"/>
        </w:rPr>
        <w:t>dashboards</w:t>
      </w:r>
      <w:r>
        <w:rPr>
          <w:rFonts w:ascii="Segoe UI" w:hAnsi="Segoe UI" w:cs="Segoe UI"/>
          <w:color w:val="4C5051"/>
        </w:rPr>
        <w:t>. Vamos lá?</w:t>
      </w:r>
    </w:p>
    <w:p w14:paraId="651FAC0F" w14:textId="77777777" w:rsidR="00F46C81" w:rsidRDefault="00F46C81" w:rsidP="00F46C81">
      <w:pPr>
        <w:pStyle w:val="Ttulo2"/>
        <w:pBdr>
          <w:bottom w:val="single" w:sz="6" w:space="8" w:color="2095CE"/>
        </w:pBdr>
        <w:shd w:val="clear" w:color="auto" w:fill="F2F2F2"/>
        <w:spacing w:before="0"/>
        <w:ind w:left="225" w:right="225"/>
        <w:rPr>
          <w:rFonts w:ascii="Segoe UI" w:hAnsi="Segoe UI" w:cs="Segoe UI"/>
          <w:color w:val="2095CE"/>
          <w:sz w:val="42"/>
          <w:szCs w:val="42"/>
        </w:rPr>
      </w:pPr>
      <w:r>
        <w:rPr>
          <w:rFonts w:ascii="Segoe UI" w:hAnsi="Segoe UI" w:cs="Segoe UI"/>
          <w:color w:val="2095CE"/>
          <w:sz w:val="42"/>
          <w:szCs w:val="42"/>
        </w:rPr>
        <w:lastRenderedPageBreak/>
        <w:t>1.1 - O que é o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Kibana</w:t>
      </w:r>
      <w:r>
        <w:rPr>
          <w:rFonts w:ascii="Segoe UI" w:hAnsi="Segoe UI" w:cs="Segoe UI"/>
          <w:color w:val="2095CE"/>
          <w:sz w:val="42"/>
          <w:szCs w:val="42"/>
        </w:rPr>
        <w:t>?</w:t>
      </w:r>
    </w:p>
    <w:p w14:paraId="0B18ABEC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hyperlink r:id="rId15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é uma plataforma Web de análise e visualização de dados que é integrada ao mecanismo de busca </w:t>
      </w:r>
      <w:hyperlink r:id="rId16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</w:rPr>
        <w:t>, conhecido por permitir armazenar e realizar buscas em grandes volumes de dados de forma muito rápida. </w:t>
      </w:r>
      <w:hyperlink r:id="rId17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</w:rPr>
        <w:t> e </w:t>
      </w:r>
      <w:hyperlink r:id="rId18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formam um ótimo conjunto de ferramentas </w:t>
      </w:r>
      <w:r>
        <w:rPr>
          <w:rFonts w:ascii="Segoe UI" w:hAnsi="Segoe UI" w:cs="Segoe UI"/>
          <w:color w:val="4C5051"/>
          <w:lang w:val="en"/>
        </w:rPr>
        <w:t>open-source</w:t>
      </w:r>
      <w:r>
        <w:rPr>
          <w:rFonts w:ascii="Segoe UI" w:hAnsi="Segoe UI" w:cs="Segoe UI"/>
          <w:color w:val="4C5051"/>
        </w:rPr>
        <w:t> para ingestão, enriquecimento, armazenamento, análise e visualização de dados.</w:t>
      </w:r>
    </w:p>
    <w:p w14:paraId="4C883980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O </w:t>
      </w:r>
      <w:hyperlink r:id="rId19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permite a criação de diferentes tipos de gráficos de forma simplificada, como gráficos de barra, de pizza, mapas, dentre muitos outros. Digamos que você criou várias visualizações e precisa reuni-las para explorá-las de forma dinâmica. Para isso, você pode usar o </w:t>
      </w:r>
      <w:hyperlink r:id="rId20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. Ele permite visualizar os dados de diferentes formas, detalhadamente. Confira, a seguir, a tela do </w:t>
      </w:r>
      <w:hyperlink r:id="rId21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com algumas visualizações.</w:t>
      </w:r>
    </w:p>
    <w:p w14:paraId="2112C941" w14:textId="44948E4D" w:rsidR="00F46C81" w:rsidRDefault="00F46C81" w:rsidP="00F46C81">
      <w:pPr>
        <w:shd w:val="clear" w:color="auto" w:fill="F2F2F2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Figura 1 – Tela do </w:t>
      </w:r>
      <w:hyperlink r:id="rId22" w:tgtFrame="_blank" w:history="1">
        <w:r>
          <w:rPr>
            <w:rStyle w:val="Hyperlink"/>
            <w:rFonts w:ascii="Segoe UI" w:hAnsi="Segoe UI" w:cs="Segoe UI"/>
            <w:lang w:val="en"/>
          </w:rPr>
          <w:t>Kibana</w:t>
        </w:r>
      </w:hyperlink>
      <w:r>
        <w:rPr>
          <w:rFonts w:ascii="Segoe UI" w:hAnsi="Segoe UI" w:cs="Segoe UI"/>
          <w:noProof/>
          <w:color w:val="4C5051"/>
        </w:rPr>
        <w:drawing>
          <wp:inline distT="0" distB="0" distL="0" distR="0" wp14:anchorId="030B5745" wp14:editId="7E66B0AB">
            <wp:extent cx="5400040" cy="2637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8FB6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Bem, para ir para a prática, precisamos instalar o </w:t>
      </w:r>
      <w:hyperlink r:id="rId24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</w:rPr>
        <w:t> e o </w:t>
      </w:r>
      <w:hyperlink r:id="rId25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, certo? Vamos prosseguir.</w:t>
      </w:r>
    </w:p>
    <w:p w14:paraId="587B6113" w14:textId="77777777" w:rsidR="00F46C81" w:rsidRDefault="00F46C81" w:rsidP="00F46C81">
      <w:pPr>
        <w:pStyle w:val="Ttulo2"/>
        <w:pBdr>
          <w:bottom w:val="single" w:sz="6" w:space="8" w:color="2095CE"/>
        </w:pBdr>
        <w:shd w:val="clear" w:color="auto" w:fill="F2F2F2"/>
        <w:spacing w:before="0"/>
        <w:ind w:left="225" w:right="225"/>
        <w:rPr>
          <w:rFonts w:ascii="Segoe UI" w:hAnsi="Segoe UI" w:cs="Segoe UI"/>
          <w:color w:val="2095CE"/>
          <w:sz w:val="42"/>
          <w:szCs w:val="42"/>
        </w:rPr>
      </w:pPr>
      <w:r>
        <w:rPr>
          <w:rFonts w:ascii="Segoe UI" w:hAnsi="Segoe UI" w:cs="Segoe UI"/>
          <w:color w:val="2095CE"/>
          <w:sz w:val="42"/>
          <w:szCs w:val="42"/>
        </w:rPr>
        <w:t>1.2 - Instalando o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Elasticsearch</w:t>
      </w:r>
      <w:r>
        <w:rPr>
          <w:rFonts w:ascii="Segoe UI" w:hAnsi="Segoe UI" w:cs="Segoe UI"/>
          <w:color w:val="2095CE"/>
          <w:sz w:val="42"/>
          <w:szCs w:val="42"/>
        </w:rPr>
        <w:t> e o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Kibana</w:t>
      </w:r>
      <w:r>
        <w:rPr>
          <w:rFonts w:ascii="Segoe UI" w:hAnsi="Segoe UI" w:cs="Segoe UI"/>
          <w:color w:val="2095CE"/>
          <w:sz w:val="42"/>
          <w:szCs w:val="42"/>
        </w:rPr>
        <w:t>.</w:t>
      </w:r>
    </w:p>
    <w:p w14:paraId="10480C11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Para utilizar o </w:t>
      </w:r>
      <w:hyperlink r:id="rId26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, é necessário instalar e executar também o </w:t>
      </w:r>
      <w:hyperlink r:id="rId27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</w:rPr>
        <w:t>, pois o </w:t>
      </w:r>
      <w:hyperlink r:id="rId28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funciona de modo integrado. Para instalar e executar o </w:t>
      </w:r>
      <w:hyperlink r:id="rId29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</w:rPr>
        <w:t>, siga os seguintes passos:</w:t>
      </w:r>
    </w:p>
    <w:p w14:paraId="3703ACD0" w14:textId="77777777" w:rsidR="00F46C81" w:rsidRDefault="00F46C81" w:rsidP="00F46C81">
      <w:pPr>
        <w:numPr>
          <w:ilvl w:val="0"/>
          <w:numId w:val="3"/>
        </w:numPr>
        <w:shd w:val="clear" w:color="auto" w:fill="F2F2F2"/>
        <w:spacing w:after="0" w:line="240" w:lineRule="auto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Faça o download do arquivo para o seu sistema operacional no seguinte link: </w:t>
      </w:r>
      <w:hyperlink r:id="rId30" w:tgtFrame="_blank" w:history="1">
        <w:r>
          <w:rPr>
            <w:rStyle w:val="Hyperlink"/>
            <w:rFonts w:ascii="Segoe UI" w:hAnsi="Segoe UI" w:cs="Segoe UI"/>
          </w:rPr>
          <w:t>https://www.elastic.co/downloads/</w:t>
        </w:r>
      </w:hyperlink>
      <w:hyperlink r:id="rId31" w:tgtFrame="_blank" w:history="1">
        <w:r>
          <w:rPr>
            <w:rStyle w:val="Hyperlink"/>
            <w:rFonts w:ascii="Segoe UI" w:hAnsi="Segoe UI" w:cs="Segoe UI"/>
          </w:rPr>
          <w:t>elasticsearch</w:t>
        </w:r>
      </w:hyperlink>
      <w:r>
        <w:rPr>
          <w:rFonts w:ascii="Segoe UI" w:hAnsi="Segoe UI" w:cs="Segoe UI"/>
          <w:color w:val="4C5051"/>
        </w:rPr>
        <w:t>.</w:t>
      </w:r>
    </w:p>
    <w:p w14:paraId="230969BA" w14:textId="77777777" w:rsidR="00F46C81" w:rsidRDefault="00F46C81" w:rsidP="00F46C81">
      <w:pPr>
        <w:numPr>
          <w:ilvl w:val="0"/>
          <w:numId w:val="3"/>
        </w:numPr>
        <w:shd w:val="clear" w:color="auto" w:fill="F2F2F2"/>
        <w:spacing w:after="75" w:line="240" w:lineRule="auto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Extraia os arquivos em uma pasta desejada.</w:t>
      </w:r>
    </w:p>
    <w:p w14:paraId="3B29C6F5" w14:textId="77777777" w:rsidR="00F46C81" w:rsidRDefault="00F46C81" w:rsidP="00F46C81">
      <w:pPr>
        <w:numPr>
          <w:ilvl w:val="0"/>
          <w:numId w:val="3"/>
        </w:numPr>
        <w:shd w:val="clear" w:color="auto" w:fill="F2F2F2"/>
        <w:spacing w:after="0" w:line="240" w:lineRule="auto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O </w:t>
      </w:r>
      <w:hyperlink r:id="rId32" w:tgtFrame="_blank" w:history="1">
        <w:r>
          <w:rPr>
            <w:rStyle w:val="Hyperlink"/>
            <w:rFonts w:ascii="Segoe UI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</w:rPr>
        <w:t> </w:t>
      </w:r>
      <w:proofErr w:type="spellStart"/>
      <w:r>
        <w:rPr>
          <w:rFonts w:ascii="Segoe UI" w:hAnsi="Segoe UI" w:cs="Segoe UI"/>
          <w:color w:val="4C5051"/>
        </w:rPr>
        <w:t>é</w:t>
      </w:r>
      <w:proofErr w:type="spellEnd"/>
      <w:r>
        <w:rPr>
          <w:rFonts w:ascii="Segoe UI" w:hAnsi="Segoe UI" w:cs="Segoe UI"/>
          <w:color w:val="4C5051"/>
        </w:rPr>
        <w:t xml:space="preserve"> um servidor e, para executá-lo, é necessário utilizar linha de comando no seu sistema operacional, a famosa “tela preta”, ou terminal. Para abrir uma janela do terminal, siga a instrução de acordo com o seu sistema:</w:t>
      </w:r>
      <w:r>
        <w:rPr>
          <w:rFonts w:ascii="Segoe UI" w:hAnsi="Segoe UI" w:cs="Segoe UI"/>
          <w:color w:val="4C5051"/>
        </w:rPr>
        <w:br/>
      </w:r>
      <w:r>
        <w:rPr>
          <w:rStyle w:val="Forte"/>
          <w:rFonts w:ascii="Segoe UI" w:hAnsi="Segoe UI" w:cs="Segoe UI"/>
          <w:color w:val="4C5051"/>
          <w:lang w:val="en"/>
        </w:rPr>
        <w:t>Windows</w:t>
      </w:r>
      <w:r>
        <w:rPr>
          <w:rFonts w:ascii="Segoe UI" w:hAnsi="Segoe UI" w:cs="Segoe UI"/>
          <w:color w:val="4C5051"/>
        </w:rPr>
        <w:t>: dependendo da sua versão do </w:t>
      </w:r>
      <w:r>
        <w:rPr>
          <w:rFonts w:ascii="Segoe UI" w:hAnsi="Segoe UI" w:cs="Segoe UI"/>
          <w:color w:val="4C5051"/>
          <w:lang w:val="en"/>
        </w:rPr>
        <w:t>Windows</w:t>
      </w:r>
      <w:r>
        <w:rPr>
          <w:rFonts w:ascii="Segoe UI" w:hAnsi="Segoe UI" w:cs="Segoe UI"/>
          <w:color w:val="4C5051"/>
        </w:rPr>
        <w:t xml:space="preserve">, a forma de abrir uma janela </w:t>
      </w:r>
      <w:r>
        <w:rPr>
          <w:rFonts w:ascii="Segoe UI" w:hAnsi="Segoe UI" w:cs="Segoe UI"/>
          <w:color w:val="4C5051"/>
        </w:rPr>
        <w:lastRenderedPageBreak/>
        <w:t>de linha de comando pode variar; você pode experimentar algumas dessas alternativas:</w:t>
      </w:r>
    </w:p>
    <w:p w14:paraId="4CC27C4B" w14:textId="77777777" w:rsidR="00F46C81" w:rsidRDefault="00F46C81" w:rsidP="00F46C81">
      <w:pPr>
        <w:numPr>
          <w:ilvl w:val="1"/>
          <w:numId w:val="3"/>
        </w:numPr>
        <w:shd w:val="clear" w:color="auto" w:fill="F2F2F2"/>
        <w:spacing w:after="75" w:line="240" w:lineRule="auto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Vá para o menu ou tela de iniciar, e digite "Prompt de comando" no campo de busca.</w:t>
      </w:r>
    </w:p>
    <w:p w14:paraId="5C273A89" w14:textId="77777777" w:rsidR="00F46C81" w:rsidRDefault="00F46C81" w:rsidP="00F46C81">
      <w:pPr>
        <w:numPr>
          <w:ilvl w:val="1"/>
          <w:numId w:val="3"/>
        </w:numPr>
        <w:shd w:val="clear" w:color="auto" w:fill="F2F2F2"/>
        <w:spacing w:after="0" w:line="240" w:lineRule="auto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Vá para o menu Iniciar, depois Sistema </w:t>
      </w:r>
      <w:r>
        <w:rPr>
          <w:rFonts w:ascii="Segoe UI" w:hAnsi="Segoe UI" w:cs="Segoe UI"/>
          <w:color w:val="4C5051"/>
          <w:lang w:val="en"/>
        </w:rPr>
        <w:t>Windows</w:t>
      </w:r>
      <w:r>
        <w:rPr>
          <w:rFonts w:ascii="Segoe UI" w:hAnsi="Segoe UI" w:cs="Segoe UI"/>
          <w:color w:val="4C5051"/>
        </w:rPr>
        <w:t>, depois Prompt de comando.</w:t>
      </w:r>
    </w:p>
    <w:p w14:paraId="67FD8C2F" w14:textId="77777777" w:rsidR="00F46C81" w:rsidRDefault="00F46C81" w:rsidP="00F46C81">
      <w:pPr>
        <w:numPr>
          <w:ilvl w:val="1"/>
          <w:numId w:val="3"/>
        </w:numPr>
        <w:shd w:val="clear" w:color="auto" w:fill="F2F2F2"/>
        <w:spacing w:after="75" w:line="240" w:lineRule="auto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 xml:space="preserve">Vá em Iniciar, depois Todos os Programas, </w:t>
      </w:r>
      <w:proofErr w:type="gramStart"/>
      <w:r>
        <w:rPr>
          <w:rFonts w:ascii="Segoe UI" w:hAnsi="Segoe UI" w:cs="Segoe UI"/>
          <w:color w:val="4C5051"/>
        </w:rPr>
        <w:t>depois Acessórios</w:t>
      </w:r>
      <w:proofErr w:type="gramEnd"/>
      <w:r>
        <w:rPr>
          <w:rFonts w:ascii="Segoe UI" w:hAnsi="Segoe UI" w:cs="Segoe UI"/>
          <w:color w:val="4C5051"/>
        </w:rPr>
        <w:t>, então Prompt de comando.</w:t>
      </w:r>
    </w:p>
    <w:p w14:paraId="04F7CEEE" w14:textId="77777777" w:rsidR="00F46C81" w:rsidRDefault="00F46C81" w:rsidP="00F46C81">
      <w:pPr>
        <w:numPr>
          <w:ilvl w:val="1"/>
          <w:numId w:val="3"/>
        </w:numPr>
        <w:shd w:val="clear" w:color="auto" w:fill="F2F2F2"/>
        <w:spacing w:after="0" w:line="240" w:lineRule="auto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Mantenha pressionada a tecla </w:t>
      </w:r>
      <w:r>
        <w:rPr>
          <w:rFonts w:ascii="Segoe UI" w:hAnsi="Segoe UI" w:cs="Segoe UI"/>
          <w:color w:val="4C5051"/>
          <w:lang w:val="en"/>
        </w:rPr>
        <w:t>Windows</w:t>
      </w:r>
      <w:r>
        <w:rPr>
          <w:rFonts w:ascii="Segoe UI" w:hAnsi="Segoe UI" w:cs="Segoe UI"/>
          <w:color w:val="4C5051"/>
        </w:rPr>
        <w:t> e pressione a tecla "R" para obter uma janela de "Executar". Digite "</w:t>
      </w:r>
      <w:proofErr w:type="spellStart"/>
      <w:r>
        <w:rPr>
          <w:rFonts w:ascii="Segoe UI" w:hAnsi="Segoe UI" w:cs="Segoe UI"/>
          <w:color w:val="4C5051"/>
        </w:rPr>
        <w:t>cmd</w:t>
      </w:r>
      <w:proofErr w:type="spellEnd"/>
      <w:r>
        <w:rPr>
          <w:rFonts w:ascii="Segoe UI" w:hAnsi="Segoe UI" w:cs="Segoe UI"/>
          <w:color w:val="4C5051"/>
        </w:rPr>
        <w:t>" na caixa e selecione o botão OK.</w:t>
      </w:r>
    </w:p>
    <w:p w14:paraId="31CA2A7F" w14:textId="77777777" w:rsidR="00F46C81" w:rsidRDefault="00F46C81" w:rsidP="00F46C81">
      <w:pPr>
        <w:shd w:val="clear" w:color="auto" w:fill="F2F2F2"/>
        <w:ind w:left="720"/>
        <w:jc w:val="both"/>
        <w:rPr>
          <w:rFonts w:ascii="Segoe UI" w:hAnsi="Segoe UI" w:cs="Segoe UI"/>
          <w:color w:val="4C5051"/>
        </w:rPr>
      </w:pPr>
      <w:r>
        <w:rPr>
          <w:rStyle w:val="Forte"/>
          <w:rFonts w:ascii="Segoe UI" w:hAnsi="Segoe UI" w:cs="Segoe UI"/>
          <w:color w:val="4C5051"/>
        </w:rPr>
        <w:t>Linux</w:t>
      </w:r>
      <w:r>
        <w:rPr>
          <w:rFonts w:ascii="Segoe UI" w:hAnsi="Segoe UI" w:cs="Segoe UI"/>
          <w:color w:val="4C5051"/>
        </w:rPr>
        <w:t xml:space="preserve">: Vá em Aplicativos, depois Sistema, então selecione Terminal, ou utilize o atalho </w:t>
      </w:r>
      <w:proofErr w:type="spellStart"/>
      <w:r>
        <w:rPr>
          <w:rFonts w:ascii="Segoe UI" w:hAnsi="Segoe UI" w:cs="Segoe UI"/>
          <w:color w:val="4C5051"/>
        </w:rPr>
        <w:t>Ctrl+Alt+T</w:t>
      </w:r>
      <w:proofErr w:type="spellEnd"/>
      <w:r>
        <w:rPr>
          <w:rFonts w:ascii="Segoe UI" w:hAnsi="Segoe UI" w:cs="Segoe UI"/>
          <w:color w:val="4C5051"/>
        </w:rPr>
        <w:t>.</w:t>
      </w:r>
      <w:r>
        <w:rPr>
          <w:rFonts w:ascii="Segoe UI" w:hAnsi="Segoe UI" w:cs="Segoe UI"/>
          <w:color w:val="4C5051"/>
        </w:rPr>
        <w:br/>
      </w:r>
      <w:r>
        <w:rPr>
          <w:rStyle w:val="Forte"/>
          <w:rFonts w:ascii="Segoe UI" w:hAnsi="Segoe UI" w:cs="Segoe UI"/>
          <w:color w:val="4C5051"/>
        </w:rPr>
        <w:t>OS X</w:t>
      </w:r>
      <w:r>
        <w:rPr>
          <w:rFonts w:ascii="Segoe UI" w:hAnsi="Segoe UI" w:cs="Segoe UI"/>
          <w:color w:val="4C5051"/>
        </w:rPr>
        <w:t>: Vá em Aplicações, depois Utilidades e, por último, Terminal.</w:t>
      </w:r>
    </w:p>
    <w:p w14:paraId="0440F952" w14:textId="77777777" w:rsidR="00F46C81" w:rsidRPr="00F46C81" w:rsidRDefault="00F46C81" w:rsidP="00F46C81">
      <w:pPr>
        <w:numPr>
          <w:ilvl w:val="0"/>
          <w:numId w:val="4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Uma vez aberta a janela do terminal, você poderá utilizar comandos. Você deverá ir até a pasta onde extraiu os arquivos utilizando o comando </w:t>
      </w:r>
      <w:proofErr w:type="spellStart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cd</w:t>
      </w:r>
      <w:proofErr w:type="spellEnd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 e o caminho para a pasta. Por exemplo, considerando que você use 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Windows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se os arquivos estão na pasta que se localiza em C:\Users\Sofia\Documents\elasticsearch-7.7.1, o comando será:</w:t>
      </w:r>
    </w:p>
    <w:p w14:paraId="4BA978A2" w14:textId="77777777" w:rsidR="00F46C81" w:rsidRPr="00F46C81" w:rsidRDefault="00F46C81" w:rsidP="00F46C81">
      <w:pPr>
        <w:numPr>
          <w:ilvl w:val="0"/>
          <w:numId w:val="4"/>
        </w:num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2F2F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95"/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pt-BR"/>
        </w:rPr>
      </w:pPr>
      <w:proofErr w:type="spellStart"/>
      <w:r w:rsidRPr="00F46C81">
        <w:rPr>
          <w:rFonts w:ascii="Consolas" w:eastAsia="Times New Roman" w:hAnsi="Consolas" w:cs="Courier New"/>
          <w:color w:val="000088"/>
          <w:sz w:val="20"/>
          <w:szCs w:val="20"/>
          <w:shd w:val="clear" w:color="auto" w:fill="FFFFFF"/>
          <w:lang w:eastAsia="pt-BR"/>
        </w:rPr>
        <w:t>cd</w:t>
      </w:r>
      <w:proofErr w:type="spellEnd"/>
      <w:r w:rsidRPr="00F46C81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pt-BR"/>
        </w:rPr>
        <w:t xml:space="preserve"> </w:t>
      </w:r>
      <w:r w:rsidRPr="00F46C81">
        <w:rPr>
          <w:rFonts w:ascii="Consolas" w:eastAsia="Times New Roman" w:hAnsi="Consolas" w:cs="Courier New"/>
          <w:color w:val="000088"/>
          <w:sz w:val="20"/>
          <w:szCs w:val="20"/>
          <w:shd w:val="clear" w:color="auto" w:fill="FFFFFF"/>
          <w:lang w:eastAsia="pt-BR"/>
        </w:rPr>
        <w:t>C</w:t>
      </w:r>
      <w:r w:rsidRPr="00F46C81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pt-BR"/>
        </w:rPr>
        <w:t>:\</w:t>
      </w:r>
      <w:r w:rsidRPr="00F46C81">
        <w:rPr>
          <w:rFonts w:ascii="Consolas" w:eastAsia="Times New Roman" w:hAnsi="Consolas" w:cs="Courier New"/>
          <w:color w:val="000088"/>
          <w:sz w:val="20"/>
          <w:szCs w:val="20"/>
          <w:shd w:val="clear" w:color="auto" w:fill="FFFFFF"/>
          <w:lang w:eastAsia="pt-BR"/>
        </w:rPr>
        <w:t>Users</w:t>
      </w:r>
      <w:r w:rsidRPr="00F46C81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pt-BR"/>
        </w:rPr>
        <w:t>\</w:t>
      </w:r>
      <w:r w:rsidRPr="00F46C81">
        <w:rPr>
          <w:rFonts w:ascii="Consolas" w:eastAsia="Times New Roman" w:hAnsi="Consolas" w:cs="Courier New"/>
          <w:color w:val="000088"/>
          <w:sz w:val="20"/>
          <w:szCs w:val="20"/>
          <w:shd w:val="clear" w:color="auto" w:fill="FFFFFF"/>
          <w:lang w:eastAsia="pt-BR"/>
        </w:rPr>
        <w:t>Sofia</w:t>
      </w:r>
      <w:r w:rsidRPr="00F46C81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pt-BR"/>
        </w:rPr>
        <w:t>\</w:t>
      </w:r>
      <w:r w:rsidRPr="00F46C81">
        <w:rPr>
          <w:rFonts w:ascii="Consolas" w:eastAsia="Times New Roman" w:hAnsi="Consolas" w:cs="Courier New"/>
          <w:color w:val="000088"/>
          <w:sz w:val="20"/>
          <w:szCs w:val="20"/>
          <w:shd w:val="clear" w:color="auto" w:fill="FFFFFF"/>
          <w:lang w:eastAsia="pt-BR"/>
        </w:rPr>
        <w:t>Documents</w:t>
      </w:r>
      <w:r w:rsidRPr="00F46C81">
        <w:rPr>
          <w:rFonts w:ascii="Consolas" w:eastAsia="Times New Roman" w:hAnsi="Consolas" w:cs="Courier New"/>
          <w:color w:val="000000"/>
          <w:sz w:val="20"/>
          <w:szCs w:val="20"/>
          <w:shd w:val="clear" w:color="auto" w:fill="FFFFFF"/>
          <w:lang w:eastAsia="pt-BR"/>
        </w:rPr>
        <w:t>\</w:t>
      </w:r>
      <w:hyperlink r:id="rId33" w:tgtFrame="_blank" w:history="1">
        <w:r w:rsidRPr="00F46C81">
          <w:rPr>
            <w:rFonts w:ascii="Consolas" w:eastAsia="Times New Roman" w:hAnsi="Consolas" w:cs="Courier New"/>
            <w:color w:val="0000FF"/>
            <w:sz w:val="20"/>
            <w:szCs w:val="20"/>
            <w:u w:val="single"/>
            <w:lang w:eastAsia="pt-BR"/>
          </w:rPr>
          <w:t>elasticsearch</w:t>
        </w:r>
      </w:hyperlink>
      <w:r w:rsidRPr="00F46C81">
        <w:rPr>
          <w:rFonts w:ascii="Consolas" w:eastAsia="Times New Roman" w:hAnsi="Consolas" w:cs="Courier New"/>
          <w:color w:val="000088"/>
          <w:sz w:val="20"/>
          <w:szCs w:val="20"/>
          <w:shd w:val="clear" w:color="auto" w:fill="FFFFFF"/>
          <w:lang w:eastAsia="pt-BR"/>
        </w:rPr>
        <w:t>-7</w:t>
      </w:r>
      <w:r w:rsidRPr="00F46C81">
        <w:rPr>
          <w:rFonts w:ascii="Consolas" w:eastAsia="Times New Roman" w:hAnsi="Consolas" w:cs="Courier New"/>
          <w:color w:val="9B703F"/>
          <w:sz w:val="20"/>
          <w:szCs w:val="20"/>
          <w:shd w:val="clear" w:color="auto" w:fill="FFFFFF"/>
          <w:lang w:eastAsia="pt-BR"/>
        </w:rPr>
        <w:t>.7.1</w:t>
      </w:r>
    </w:p>
    <w:p w14:paraId="3F85C162" w14:textId="77777777" w:rsidR="00F46C81" w:rsidRPr="00F46C81" w:rsidRDefault="00F46C81" w:rsidP="00F46C81">
      <w:pPr>
        <w:numPr>
          <w:ilvl w:val="0"/>
          <w:numId w:val="4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Quando estiver na pasta onde foram salvos os arquivos do </w:t>
      </w:r>
      <w:hyperlink r:id="rId34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execute o seguinte comando, de acordo com o seu sistema: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br/>
        <w:t>- 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Windows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: bin\elasticsearch.bat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br/>
        <w:t>- Linux ou OS X: bin/</w:t>
      </w:r>
      <w:proofErr w:type="spellStart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elasticsearch</w:t>
      </w:r>
      <w:proofErr w:type="spellEnd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br/>
        <w:t>O sistema operacional irá subir o servidor do </w:t>
      </w:r>
      <w:hyperlink r:id="rId35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podendo levar alguns segundos.</w:t>
      </w:r>
    </w:p>
    <w:p w14:paraId="0958A0F9" w14:textId="77777777" w:rsidR="00F46C81" w:rsidRPr="00F46C81" w:rsidRDefault="00F46C81" w:rsidP="00F46C81">
      <w:pPr>
        <w:numPr>
          <w:ilvl w:val="0"/>
          <w:numId w:val="4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Por último, para verificar que o </w:t>
      </w:r>
      <w:hyperlink r:id="rId36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está funcionando corretamente, cole o seguinte endereço no seu navegador Web: </w:t>
      </w:r>
      <w:hyperlink r:id="rId37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t-BR"/>
          </w:rPr>
          <w:t>http://localhost:9200/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". Deverá aparecer uma página com texto formatado, contendo informações como "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name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", "</w:t>
      </w:r>
      <w:proofErr w:type="spellStart"/>
      <w:r w:rsidRPr="00F46C81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cluster_name</w:t>
      </w:r>
      <w:proofErr w:type="spellEnd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", "</w:t>
      </w:r>
      <w:proofErr w:type="spellStart"/>
      <w:r w:rsidRPr="00F46C81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cluster_uuid</w:t>
      </w:r>
      <w:proofErr w:type="spellEnd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”, dentre outros.</w:t>
      </w:r>
    </w:p>
    <w:p w14:paraId="2824382A" w14:textId="77777777" w:rsidR="00F46C81" w:rsidRPr="00F46C81" w:rsidRDefault="00F46C81" w:rsidP="00F46C81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Isso significa que o servidor foi corretamente instalado e está ativo! O endereço passado para o navegador significa que o servidor está rodando na sua máquina. Por enquanto, apenas saiba que sempre que você quiser utilizar o </w:t>
      </w:r>
      <w:hyperlink r:id="rId38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será necessário subir o </w:t>
      </w:r>
      <w:hyperlink r:id="rId39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realizando os dois últimos passos anteriores, ou seja, utilizando linha de comando para acessar a pasta e executar o arquivo que roda o </w:t>
      </w:r>
      <w:hyperlink r:id="rId40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108B7695" w14:textId="77777777" w:rsidR="00F46C81" w:rsidRPr="00F46C81" w:rsidRDefault="00F46C81" w:rsidP="00F46C81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Muito bem, agora que você instalou o </w:t>
      </w:r>
      <w:hyperlink r:id="rId41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com sucesso, podemos instalar o </w:t>
      </w:r>
      <w:hyperlink r:id="rId42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Você perceberá que os procedimentos são muito similares. Vamos lá?</w:t>
      </w:r>
    </w:p>
    <w:p w14:paraId="4525102D" w14:textId="73239D1E" w:rsidR="00F46C81" w:rsidRDefault="00F46C81"/>
    <w:p w14:paraId="481EB383" w14:textId="77777777" w:rsidR="00F46C81" w:rsidRPr="00F46C81" w:rsidRDefault="00F46C81" w:rsidP="00F46C81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Para instalar e executar o </w:t>
      </w:r>
      <w:hyperlink r:id="rId43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siga os seguintes passos:</w:t>
      </w:r>
    </w:p>
    <w:p w14:paraId="5CD9849A" w14:textId="77777777" w:rsidR="00F46C81" w:rsidRPr="00F46C81" w:rsidRDefault="00F46C81" w:rsidP="00F46C81">
      <w:pPr>
        <w:numPr>
          <w:ilvl w:val="0"/>
          <w:numId w:val="5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Faça o download do </w:t>
      </w:r>
      <w:hyperlink r:id="rId44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usando este link: </w:t>
      </w:r>
      <w:hyperlink r:id="rId45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t-BR"/>
          </w:rPr>
          <w:t>https://www.elastic.co/downloads/</w:t>
        </w:r>
      </w:hyperlink>
      <w:hyperlink r:id="rId46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1FC0E3E2" w14:textId="77777777" w:rsidR="00F46C81" w:rsidRPr="00F46C81" w:rsidRDefault="00F46C81" w:rsidP="00F46C81">
      <w:pPr>
        <w:numPr>
          <w:ilvl w:val="0"/>
          <w:numId w:val="5"/>
        </w:numPr>
        <w:shd w:val="clear" w:color="auto" w:fill="F2F2F2"/>
        <w:spacing w:after="75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Extraia os arquivos em uma pasta desejada.</w:t>
      </w:r>
    </w:p>
    <w:p w14:paraId="45F32A12" w14:textId="77777777" w:rsidR="00F46C81" w:rsidRPr="00F46C81" w:rsidRDefault="00F46C81" w:rsidP="00F46C81">
      <w:pPr>
        <w:numPr>
          <w:ilvl w:val="0"/>
          <w:numId w:val="5"/>
        </w:numPr>
        <w:shd w:val="clear" w:color="auto" w:fill="F2F2F2"/>
        <w:spacing w:after="75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Abra uma nova janela do terminal.</w:t>
      </w:r>
    </w:p>
    <w:p w14:paraId="1CA1CDA2" w14:textId="77777777" w:rsidR="00F46C81" w:rsidRPr="00F46C81" w:rsidRDefault="00F46C81" w:rsidP="00F46C81">
      <w:pPr>
        <w:numPr>
          <w:ilvl w:val="0"/>
          <w:numId w:val="5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Usando o comando </w:t>
      </w:r>
      <w:proofErr w:type="spellStart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cd</w:t>
      </w:r>
      <w:proofErr w:type="spellEnd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vá até a pasta onde você descompactou os arquivos do </w:t>
      </w:r>
      <w:hyperlink r:id="rId47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065A7235" w14:textId="77777777" w:rsidR="00F46C81" w:rsidRPr="00F46C81" w:rsidRDefault="00F46C81" w:rsidP="00F46C81">
      <w:pPr>
        <w:numPr>
          <w:ilvl w:val="0"/>
          <w:numId w:val="5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Execute o seguinte comando, de acordo com o seu sistema: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br/>
        <w:t>- 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Windows</w:t>
      </w: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: bin\kibana.bat - Linux ou OS X: bin/</w:t>
      </w:r>
      <w:proofErr w:type="spellStart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kibana</w:t>
      </w:r>
      <w:proofErr w:type="spellEnd"/>
    </w:p>
    <w:p w14:paraId="56DC1120" w14:textId="77777777" w:rsidR="00F46C81" w:rsidRPr="00F46C81" w:rsidRDefault="00F46C81" w:rsidP="00F46C81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O </w:t>
      </w:r>
      <w:hyperlink r:id="rId48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será inicializado. Isso pode levar alguns segundos.</w:t>
      </w:r>
    </w:p>
    <w:p w14:paraId="5389E977" w14:textId="77777777" w:rsidR="00F46C81" w:rsidRPr="00F46C81" w:rsidRDefault="00F46C81" w:rsidP="00F46C81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Após a inicialização, o </w:t>
      </w:r>
      <w:hyperlink r:id="rId49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estará rodando. Para utilizá-lo, cole o seguinte endereço no seu navegador Web: </w:t>
      </w:r>
      <w:hyperlink r:id="rId50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pt-BR"/>
          </w:rPr>
          <w:t>http://localhost:5601/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". O </w:t>
      </w:r>
      <w:hyperlink r:id="rId51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 começará a carregar sua página inicial, que deverá ser como </w:t>
      </w:r>
      <w:proofErr w:type="spellStart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esta</w:t>
      </w:r>
      <w:proofErr w:type="spellEnd"/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 abaixo:</w:t>
      </w:r>
    </w:p>
    <w:p w14:paraId="6CCE6932" w14:textId="0A806970" w:rsidR="00F46C81" w:rsidRPr="00F46C81" w:rsidRDefault="00F46C81" w:rsidP="00F46C81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2 – Tela inicial do </w:t>
      </w:r>
      <w:hyperlink r:id="rId52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13C6AE70" wp14:editId="14FEB55D">
            <wp:extent cx="5400040" cy="27635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A3BE" w14:textId="77777777" w:rsidR="00F46C81" w:rsidRPr="00F46C81" w:rsidRDefault="00F46C81" w:rsidP="00F46C81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Muito bem! O </w:t>
      </w:r>
      <w:hyperlink r:id="rId54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e o </w:t>
      </w:r>
      <w:hyperlink r:id="rId55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foram instalados com sucesso! Agora podemos começar a explorar o </w:t>
      </w:r>
      <w:hyperlink r:id="rId56" w:tgtFrame="_blank" w:history="1">
        <w:r w:rsidRPr="00F46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46C81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Vamos lá!</w:t>
      </w:r>
    </w:p>
    <w:p w14:paraId="384F7572" w14:textId="3D6452FD" w:rsidR="00F46C81" w:rsidRDefault="00F46C81"/>
    <w:p w14:paraId="4076427F" w14:textId="77777777" w:rsidR="00F46C81" w:rsidRDefault="00F46C81" w:rsidP="00F46C81">
      <w:pPr>
        <w:pStyle w:val="Ttulo2"/>
        <w:pBdr>
          <w:bottom w:val="single" w:sz="6" w:space="8" w:color="2095CE"/>
        </w:pBdr>
        <w:shd w:val="clear" w:color="auto" w:fill="F2F2F2"/>
        <w:spacing w:before="0"/>
        <w:ind w:left="225" w:right="225"/>
        <w:rPr>
          <w:rFonts w:ascii="Segoe UI" w:hAnsi="Segoe UI" w:cs="Segoe UI"/>
          <w:color w:val="2095CE"/>
          <w:sz w:val="42"/>
          <w:szCs w:val="42"/>
        </w:rPr>
      </w:pPr>
      <w:r>
        <w:rPr>
          <w:rFonts w:ascii="Segoe UI" w:hAnsi="Segoe UI" w:cs="Segoe UI"/>
          <w:color w:val="2095CE"/>
          <w:sz w:val="42"/>
          <w:szCs w:val="42"/>
        </w:rPr>
        <w:t>1.3 - Carregando dados no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Kibana</w:t>
      </w:r>
      <w:r>
        <w:rPr>
          <w:rFonts w:ascii="Segoe UI" w:hAnsi="Segoe UI" w:cs="Segoe UI"/>
          <w:color w:val="2095CE"/>
          <w:sz w:val="42"/>
          <w:szCs w:val="42"/>
        </w:rPr>
        <w:t>.</w:t>
      </w:r>
    </w:p>
    <w:p w14:paraId="13E1E0B3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Ao abrir a tela inicial, você irá perceber que o </w:t>
      </w:r>
      <w:hyperlink r:id="rId57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é uma ferramenta muito completa com muitas funcionalidades para visualizar e analisar dados. Na barra de navegação, estão os ícones que levam às diferentes funções do </w:t>
      </w:r>
      <w:hyperlink r:id="rId58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e serão abordados no decorrer desta aula. Esse conteúdo será focado em como utilizar e criar </w:t>
      </w:r>
      <w:r>
        <w:rPr>
          <w:rFonts w:ascii="Segoe UI" w:hAnsi="Segoe UI" w:cs="Segoe UI"/>
          <w:color w:val="4C5051"/>
          <w:lang w:val="en"/>
        </w:rPr>
        <w:t>dashboards</w:t>
      </w:r>
      <w:r>
        <w:rPr>
          <w:rFonts w:ascii="Segoe UI" w:hAnsi="Segoe UI" w:cs="Segoe UI"/>
          <w:color w:val="4C5051"/>
        </w:rPr>
        <w:t>.</w:t>
      </w:r>
    </w:p>
    <w:p w14:paraId="5B75EF58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Para explorar dados, é necessário que eles sejam carregados no </w:t>
      </w:r>
      <w:hyperlink r:id="rId59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. A ferramenta </w:t>
      </w:r>
      <w:hyperlink r:id="rId60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foi projetada para analisar dados armazenados através do </w:t>
      </w:r>
      <w:hyperlink r:id="rId61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</w:rPr>
        <w:t>, mas também é possível carregar dados diretamente pelo </w:t>
      </w:r>
      <w:hyperlink r:id="rId62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, que é o que faremos nesta aula. No centro da tela inicial, são mostradas 3 opções para carregar dados:</w:t>
      </w:r>
    </w:p>
    <w:p w14:paraId="566BE546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  <w:lang w:val="en"/>
        </w:rPr>
        <w:t>Add sample data</w:t>
      </w:r>
      <w:r>
        <w:rPr>
          <w:rFonts w:ascii="Segoe UI" w:hAnsi="Segoe UI" w:cs="Segoe UI"/>
          <w:color w:val="4C5051"/>
        </w:rPr>
        <w:t> - adiciona dados de exemplo, que já vem por padrão no </w:t>
      </w:r>
      <w:hyperlink r:id="rId63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.</w:t>
      </w:r>
    </w:p>
    <w:p w14:paraId="04479443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  <w:lang w:val="en"/>
        </w:rPr>
        <w:lastRenderedPageBreak/>
        <w:t>Upload data from log file</w:t>
      </w:r>
      <w:r>
        <w:rPr>
          <w:rFonts w:ascii="Segoe UI" w:hAnsi="Segoe UI" w:cs="Segoe UI"/>
          <w:color w:val="4C5051"/>
        </w:rPr>
        <w:t> - carregar dados de um arquivo, podendo estar no formato CSV ou JSON.</w:t>
      </w:r>
    </w:p>
    <w:p w14:paraId="490F7C0C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  <w:lang w:val="en"/>
        </w:rPr>
        <w:t>Use </w:t>
      </w:r>
      <w:hyperlink r:id="rId64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  <w:lang w:val="en"/>
        </w:rPr>
        <w:t> data</w:t>
      </w:r>
      <w:r>
        <w:rPr>
          <w:rFonts w:ascii="Segoe UI" w:hAnsi="Segoe UI" w:cs="Segoe UI"/>
          <w:color w:val="4C5051"/>
        </w:rPr>
        <w:t> - carrega dados do </w:t>
      </w:r>
      <w:hyperlink r:id="rId65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Elasticsearch</w:t>
        </w:r>
      </w:hyperlink>
      <w:r>
        <w:rPr>
          <w:rFonts w:ascii="Segoe UI" w:hAnsi="Segoe UI" w:cs="Segoe UI"/>
          <w:color w:val="4C5051"/>
        </w:rPr>
        <w:t>.</w:t>
      </w:r>
    </w:p>
    <w:p w14:paraId="7216AA8E" w14:textId="77777777" w:rsidR="00F46C81" w:rsidRDefault="00F46C81" w:rsidP="00F46C81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Vamos começar testando a primeira opção, carregando dados de exemplo que já vem no </w:t>
      </w:r>
      <w:hyperlink r:id="rId66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. Selecione a opção </w:t>
      </w:r>
      <w:r>
        <w:rPr>
          <w:rStyle w:val="Forte"/>
          <w:rFonts w:ascii="Segoe UI" w:hAnsi="Segoe UI" w:cs="Segoe UI"/>
          <w:color w:val="4C5051"/>
          <w:lang w:val="en"/>
        </w:rPr>
        <w:t>Load a data set and a </w:t>
      </w:r>
      <w:hyperlink r:id="rId67" w:tgtFrame="_blank" w:history="1">
        <w:r>
          <w:rPr>
            <w:rStyle w:val="Hyperlink"/>
            <w:rFonts w:ascii="Segoe UI" w:eastAsiaTheme="majorEastAsia" w:hAnsi="Segoe UI" w:cs="Segoe UI"/>
            <w:b/>
            <w:bCs/>
            <w:lang w:val="en"/>
          </w:rPr>
          <w:t>Kibana</w:t>
        </w:r>
      </w:hyperlink>
      <w:r>
        <w:rPr>
          <w:rStyle w:val="Forte"/>
          <w:rFonts w:ascii="Segoe UI" w:hAnsi="Segoe UI" w:cs="Segoe UI"/>
          <w:color w:val="4C5051"/>
          <w:lang w:val="en"/>
        </w:rPr>
        <w:t> </w:t>
      </w:r>
      <w:hyperlink r:id="rId68" w:tgtFrame="_blank" w:history="1">
        <w:r>
          <w:rPr>
            <w:rStyle w:val="Hyperlink"/>
            <w:rFonts w:ascii="Segoe UI" w:eastAsiaTheme="majorEastAsia" w:hAnsi="Segoe UI" w:cs="Segoe UI"/>
            <w:b/>
            <w:bCs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. A seguir, confira uma imagem de acordo com o que foi descrito anteriormente.</w:t>
      </w:r>
    </w:p>
    <w:p w14:paraId="6A99ED63" w14:textId="6F0E4F78" w:rsidR="00F46C81" w:rsidRDefault="00F46C81" w:rsidP="00F46C81">
      <w:pPr>
        <w:shd w:val="clear" w:color="auto" w:fill="F2F2F2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Figura 3 – Opções para carregar dados no </w:t>
      </w:r>
      <w:hyperlink r:id="rId69" w:tgtFrame="_blank" w:history="1">
        <w:r>
          <w:rPr>
            <w:rStyle w:val="Hyperlink"/>
            <w:rFonts w:ascii="Segoe UI" w:hAnsi="Segoe UI" w:cs="Segoe UI"/>
            <w:lang w:val="en"/>
          </w:rPr>
          <w:t>Kibana</w:t>
        </w:r>
      </w:hyperlink>
      <w:r>
        <w:rPr>
          <w:rFonts w:ascii="Segoe UI" w:hAnsi="Segoe UI" w:cs="Segoe UI"/>
          <w:noProof/>
          <w:color w:val="4C5051"/>
        </w:rPr>
        <w:drawing>
          <wp:inline distT="0" distB="0" distL="0" distR="0" wp14:anchorId="61101158" wp14:editId="6027B9C3">
            <wp:extent cx="5400040" cy="33851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7E21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Na página, há 3 conjuntos de dados de exemplo, que já vem com visualizações 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predefinidos para você começar a conhecer as funções do </w:t>
      </w:r>
      <w:hyperlink r:id="rId71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Os conjuntos de dados são de pedidos de uma loja virtual, de dados de voos e de um log com informações de acesso a um website, conforme mostrado na figura a seguir.</w:t>
      </w:r>
    </w:p>
    <w:p w14:paraId="10E38FF5" w14:textId="66A5C216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4 – Adicionando dados de exemplo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623D2B3C" wp14:editId="7F3D1D9B">
            <wp:extent cx="5400040" cy="2656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66ED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Para ter uma experiência prática, vamos carregar os dados de voo, selecionando o botão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Add data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dentro do quadro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Sample flight data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Ao fazer isso, os dados serão instalados, podendo levar alguns segundos. Além dos dados, esse exemplo fornece um </w:t>
      </w:r>
      <w:hyperlink r:id="rId73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</w:t>
      </w:r>
      <w:proofErr w:type="spellStart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pré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-construído. Uma vez instalados, podemos explorar os dados através desse dashboard!</w:t>
      </w:r>
    </w:p>
    <w:p w14:paraId="4CD09BC3" w14:textId="74B74D17" w:rsidR="00F46C81" w:rsidRDefault="00F46C81"/>
    <w:p w14:paraId="0777CE73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Estando na página do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perceba que há uma barra de menu com ícones que levam a diferentes funcionalidades do </w:t>
      </w:r>
      <w:hyperlink r:id="rId74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Para abrir a página de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selecione o quarto ícone, de cima para baixo, onde aparece a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tooltip </w:t>
      </w:r>
      <w:hyperlink r:id="rId75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como mostrado na figura a seguir.</w:t>
      </w:r>
    </w:p>
    <w:p w14:paraId="1A37B811" w14:textId="26390B6D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5 – Abrindo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04E26DDA" wp14:editId="25B830E8">
            <wp:extent cx="2769235" cy="33985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370B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Ao selecionar esta opção, você será levado para a página de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onde aparecem todos os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criados. No momento, o único existente foi o que foi carregado com os dados de voo, conforme é ilustrado a seguir. Acione o link [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Flights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]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Global Flight </w:t>
      </w:r>
      <w:hyperlink r:id="rId77" w:tgtFrame="_blank" w:history="1">
        <w:r w:rsidRPr="00F15584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para abrir esse </w:t>
      </w:r>
      <w:hyperlink r:id="rId78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38559D27" w14:textId="251B8846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6 – Página dos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7D9CE7DC" wp14:editId="340B0069">
            <wp:extent cx="5339715" cy="21393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729A" w14:textId="16E66D17" w:rsidR="00F15584" w:rsidRDefault="00F15584"/>
    <w:p w14:paraId="1DDB0996" w14:textId="77777777" w:rsidR="00F15584" w:rsidRDefault="00F15584" w:rsidP="00F15584">
      <w:pPr>
        <w:pStyle w:val="Ttulo2"/>
        <w:pBdr>
          <w:bottom w:val="single" w:sz="6" w:space="8" w:color="2095CE"/>
        </w:pBdr>
        <w:shd w:val="clear" w:color="auto" w:fill="F2F2F2"/>
        <w:spacing w:before="0"/>
        <w:ind w:left="225" w:right="225"/>
        <w:rPr>
          <w:rFonts w:ascii="Segoe UI" w:hAnsi="Segoe UI" w:cs="Segoe UI"/>
          <w:color w:val="2095CE"/>
          <w:sz w:val="42"/>
          <w:szCs w:val="42"/>
        </w:rPr>
      </w:pPr>
      <w:r>
        <w:rPr>
          <w:rFonts w:ascii="Segoe UI" w:hAnsi="Segoe UI" w:cs="Segoe UI"/>
          <w:color w:val="2095CE"/>
          <w:sz w:val="42"/>
          <w:szCs w:val="42"/>
        </w:rPr>
        <w:lastRenderedPageBreak/>
        <w:t>1.4 - Explorando dados com os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dashboards</w:t>
      </w:r>
      <w:r>
        <w:rPr>
          <w:rFonts w:ascii="Segoe UI" w:hAnsi="Segoe UI" w:cs="Segoe UI"/>
          <w:color w:val="2095CE"/>
          <w:sz w:val="42"/>
          <w:szCs w:val="42"/>
        </w:rPr>
        <w:t> do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Kibana</w:t>
      </w:r>
      <w:r>
        <w:rPr>
          <w:rFonts w:ascii="Segoe UI" w:hAnsi="Segoe UI" w:cs="Segoe UI"/>
          <w:color w:val="2095CE"/>
          <w:sz w:val="42"/>
          <w:szCs w:val="42"/>
        </w:rPr>
        <w:t>.</w:t>
      </w:r>
    </w:p>
    <w:p w14:paraId="770B8001" w14:textId="77777777" w:rsidR="00F15584" w:rsidRDefault="00F15584" w:rsidP="00F15584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Ao abrir o </w:t>
      </w:r>
      <w:r>
        <w:rPr>
          <w:rFonts w:ascii="Segoe UI" w:hAnsi="Segoe UI" w:cs="Segoe UI"/>
          <w:color w:val="4C5051"/>
          <w:lang w:val="en"/>
        </w:rPr>
        <w:t>Global Flight </w:t>
      </w:r>
      <w:hyperlink r:id="rId80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, será mostrado um painel com diversas visualizações que informam sobre os dados de voos. As visualizações são interativas, ao passar com o mouse em cima delas ou navegando pelo teclado você obtém informações sobre detalhes dos dados. Explore um pouco esse </w:t>
      </w:r>
      <w:hyperlink r:id="rId81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 e perceba a riqueza de opções que o </w:t>
      </w:r>
      <w:hyperlink r:id="rId82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Kibana</w:t>
        </w:r>
      </w:hyperlink>
      <w:r>
        <w:rPr>
          <w:rFonts w:ascii="Segoe UI" w:hAnsi="Segoe UI" w:cs="Segoe UI"/>
          <w:color w:val="4C5051"/>
        </w:rPr>
        <w:t> oferece. Somente neste </w:t>
      </w:r>
      <w:hyperlink r:id="rId83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 há gráfico de rosca, gráficos de barra, gráficos de área (uma variação do gráfico de linha), mapas, nuvem de palavras, valores fixos e no fim uma tabela mostrando os dados e seus atributos. Essa riqueza de informações em um único painel permite uma visão bem completa dos dados. Explore um pouco esse </w:t>
      </w:r>
      <w:hyperlink r:id="rId84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, utilizando o mouse ou navegando pelo teclado para obter informações específicas nas visualizações.</w:t>
      </w:r>
    </w:p>
    <w:p w14:paraId="0F3A8F44" w14:textId="1C4D5D58" w:rsidR="00F15584" w:rsidRDefault="00F15584" w:rsidP="00F15584">
      <w:pPr>
        <w:shd w:val="clear" w:color="auto" w:fill="F2F2F2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Figura 7 – </w:t>
      </w:r>
      <w:r>
        <w:rPr>
          <w:rFonts w:ascii="Segoe UI" w:hAnsi="Segoe UI" w:cs="Segoe UI"/>
          <w:color w:val="4C5051"/>
          <w:lang w:val="en"/>
        </w:rPr>
        <w:t>Global Flight </w:t>
      </w:r>
      <w:hyperlink r:id="rId85" w:tgtFrame="_blank" w:history="1">
        <w:r>
          <w:rPr>
            <w:rStyle w:val="Hyperlink"/>
            <w:rFonts w:ascii="Segoe UI" w:hAnsi="Segoe UI" w:cs="Segoe UI"/>
            <w:lang w:val="en"/>
          </w:rPr>
          <w:t>Dashboard</w:t>
        </w:r>
      </w:hyperlink>
      <w:r>
        <w:rPr>
          <w:rFonts w:ascii="Segoe UI" w:hAnsi="Segoe UI" w:cs="Segoe UI"/>
          <w:noProof/>
          <w:color w:val="4C5051"/>
        </w:rPr>
        <w:drawing>
          <wp:inline distT="0" distB="0" distL="0" distR="0" wp14:anchorId="1DE60F06" wp14:editId="4D74FE52">
            <wp:extent cx="5400040" cy="22053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C01C" w14:textId="5F02AC5E" w:rsidR="00F15584" w:rsidRDefault="00F15584"/>
    <w:p w14:paraId="18E8E297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As visualizações permitem uma análise visual de padrões existentes nos dados. Porém, muitas vezes, é útil inspecionar os dados brutos usados em uma visualização na forma de tabela. Com o </w:t>
      </w:r>
      <w:hyperlink r:id="rId87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é possível inspecionar os dados usados em cada visualização, basta acionar o menu localizado no canto superior direito de cada painel de visualização para abrir o menu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Options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e escolher a opção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Inspect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A figura a seguir exemplifica a inspeção dos dados usados no gráfico de rosca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[Flights] Airline Carrier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Verifique.</w:t>
      </w:r>
    </w:p>
    <w:p w14:paraId="39498483" w14:textId="1C60F902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Figura 8 – Inspecionando dados em uma visualização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255A6BDE" wp14:editId="07C49A52">
            <wp:extent cx="5400040" cy="1990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8338" w14:textId="3BAF9A10" w:rsidR="00F15584" w:rsidRDefault="00F15584"/>
    <w:p w14:paraId="2672B0D1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O </w:t>
      </w:r>
      <w:hyperlink r:id="rId89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permite selecionar os dados que serão mostrados através de consultas e filtros. Na página, há um campo com o nome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Search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Esse campo permite fazer consultas nos dados, que limitam os dados mostrados nas visualizações e permite explorar detalhes particulares. As consultas são feitas através de uma linguagem própria do </w:t>
      </w:r>
      <w:hyperlink r:id="rId90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onde você indica o atributo e a condição relacionada a ele. Isso é feito de forma bastante intuitiva, pois ao acionar o campo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Search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as opções de atributos e condições são mostradas. Para entender melhor, confira a imagem a seguir.</w:t>
      </w:r>
    </w:p>
    <w:p w14:paraId="18F60F2E" w14:textId="4947C005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9 – Utilizando o campo de busca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381C082E" wp14:editId="375EC210">
            <wp:extent cx="5400040" cy="12712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159A" w14:textId="77777777" w:rsidR="00F15584" w:rsidRPr="00F15584" w:rsidRDefault="00F15584" w:rsidP="00F15584">
      <w:pPr>
        <w:shd w:val="clear" w:color="auto" w:fill="F2F2F2"/>
        <w:spacing w:after="24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De acordo com a imagem, é possível mostrar apenas dados referentes aos voos cancelados, por exemplo. Para isso, basta seguir estes passos:</w:t>
      </w:r>
    </w:p>
    <w:p w14:paraId="4E969022" w14:textId="77777777" w:rsidR="00F15584" w:rsidRPr="00F15584" w:rsidRDefault="00F15584" w:rsidP="00F15584">
      <w:pPr>
        <w:numPr>
          <w:ilvl w:val="0"/>
          <w:numId w:val="6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Acione o campo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Search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então aparecerá uma lista dos atributos possíveis;</w:t>
      </w:r>
    </w:p>
    <w:p w14:paraId="0124445E" w14:textId="77777777" w:rsidR="00F15584" w:rsidRPr="00F15584" w:rsidRDefault="00F15584" w:rsidP="00F15584">
      <w:pPr>
        <w:numPr>
          <w:ilvl w:val="0"/>
          <w:numId w:val="6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Selecione o atributo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Cancelled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então aparecerá uma lista de operações possíveis;</w:t>
      </w:r>
    </w:p>
    <w:p w14:paraId="675F7FB8" w14:textId="77777777" w:rsidR="00F15584" w:rsidRPr="00F15584" w:rsidRDefault="00F15584" w:rsidP="00F15584">
      <w:pPr>
        <w:numPr>
          <w:ilvl w:val="0"/>
          <w:numId w:val="6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Selecione o </w:t>
      </w:r>
      <w:proofErr w:type="gramStart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operador :</w:t>
      </w:r>
      <w:proofErr w:type="gram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 (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equals some value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), então aparecerá uma lista com os valores possíveis.</w:t>
      </w:r>
    </w:p>
    <w:p w14:paraId="55B3B12D" w14:textId="77777777" w:rsidR="00F15584" w:rsidRPr="00F15584" w:rsidRDefault="00F15584" w:rsidP="00F15584">
      <w:pPr>
        <w:numPr>
          <w:ilvl w:val="0"/>
          <w:numId w:val="6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Selecione o valor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true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69A0EFE6" w14:textId="77777777" w:rsidR="00F15584" w:rsidRPr="00F15584" w:rsidRDefault="00F15584" w:rsidP="00F15584">
      <w:pPr>
        <w:numPr>
          <w:ilvl w:val="0"/>
          <w:numId w:val="6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Acione o botão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Update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5E20419D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Todas as visualizações do </w:t>
      </w:r>
      <w:hyperlink r:id="rId92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serão automaticamente atualizadas, mostrando apenas informações sobre os dados onde o atributo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Cancelled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possui valor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true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Ou seja, voos que foram cancelados. Para voltar a exibir todos os dados, basta acionar o mesmo botão, que agora deverá ter o nome de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Refresh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44F03FED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Outra maneira de filtrar os dados mostrados no </w:t>
      </w:r>
      <w:hyperlink r:id="rId93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</w:t>
      </w:r>
      <w:proofErr w:type="spellStart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é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 acionando a opção +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Add Filter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logo abaixo do campo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Search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. Ao fazer isso, uma pequena 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janela aparecerá; ela permite fazer a filtragem selecionando o atributo e a condição, de forma muito parecida com o que feito usando o campo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Search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Esse procedimento está ilustrado na figura a seguir.</w:t>
      </w:r>
    </w:p>
    <w:p w14:paraId="4FD131E0" w14:textId="556A80A3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10 – Criando um filtro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1E051B2D" wp14:editId="289ACB00">
            <wp:extent cx="4899660" cy="35020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42DB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Note que o filtro criado aparece como um retângulo ao lado de +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Add Filter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e para voltar a exibir todos os dados, basta acionar o botão x, dentro do retângulo.</w:t>
      </w:r>
    </w:p>
    <w:p w14:paraId="0D9C01E0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Muitos conjuntos de dados possuem marcação temporal, ou seja, é informado o momento (data e hora, por exemplo) em que ocorreu (também conhecido como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timestamp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). O </w:t>
      </w:r>
      <w:hyperlink r:id="rId95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permite selecionar os dados pelo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timestamp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Acionando o ícone do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timestamp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que aparece em formato de relógio, pode-se selecionar os dados das últimas 24h, da última semana, da última hora e outros. Conforme ilustrado na figura a seguir.</w:t>
      </w:r>
    </w:p>
    <w:p w14:paraId="3500A898" w14:textId="733DD4A3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11 - Selecionando dados pelo tempo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5532816C" wp14:editId="2433D34C">
            <wp:extent cx="5322570" cy="23463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AE3A" w14:textId="77777777" w:rsidR="00F15584" w:rsidRPr="00F15584" w:rsidRDefault="00F15584" w:rsidP="00F15584">
      <w:pPr>
        <w:shd w:val="clear" w:color="auto" w:fill="F2F2F2"/>
        <w:spacing w:after="24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 xml:space="preserve">É importante notar que esses dados são artificiais e as datas e horas dos voos são relativas ao momento em que os dados foram baixados. Ou seja, se você desinstalar e instalar novamente os dados, as datas e horas serão </w:t>
      </w:r>
      <w:proofErr w:type="gramStart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atualizadas</w:t>
      </w:r>
      <w:proofErr w:type="gram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0E39DB36" w14:textId="77777777" w:rsidR="00F15584" w:rsidRPr="00F15584" w:rsidRDefault="00F15584" w:rsidP="00F15584">
      <w:pPr>
        <w:shd w:val="clear" w:color="auto" w:fill="F2F2F2"/>
        <w:spacing w:after="24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Por fim, pode-se criar filtros selecionando as próprias visualizações que mostram dados categóricos. Confira a imagem a seguir.</w:t>
      </w:r>
    </w:p>
    <w:p w14:paraId="5C9B6482" w14:textId="532E5138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12 - Filtrando dados através das visualizações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527FDC78" wp14:editId="64BD7494">
            <wp:extent cx="4157980" cy="31229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8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2353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Essas formas de filtrar dados são comuns a todos os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do </w:t>
      </w:r>
      <w:hyperlink r:id="rId98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mas é possível também criar controles específicos para realizar filtragens. Nesse </w:t>
      </w:r>
      <w:hyperlink r:id="rId99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disponibilizado como exemplo pelo </w:t>
      </w:r>
      <w:hyperlink r:id="rId100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o painel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[Flight] Controls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permite filtrar os dados selecionando a cidade de origem, de destino e o preço médio da passagem do voo, como mostrado a seguir.</w:t>
      </w:r>
    </w:p>
    <w:p w14:paraId="4B17E69E" w14:textId="34B39AE3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13 - Filtrando dados através de um painel customizado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7ADDCAF5" wp14:editId="0F9DD2FB">
            <wp:extent cx="5400040" cy="13017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0F77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Tente explorar as diferentes formas de filtrar os dados. Perceba como essa interatividade aumenta o poder de análise, permitindo investigar detalhes sobre os dados de forma rápida. Além da página de </w:t>
      </w:r>
      <w:hyperlink r:id="rId102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o </w:t>
      </w:r>
      <w:hyperlink r:id="rId103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oferece uma outra maneira de explorar os dados interativamente. A seguir, confira qual é essa outra opção.</w:t>
      </w:r>
    </w:p>
    <w:p w14:paraId="5AB62FC7" w14:textId="6017EAFB" w:rsidR="00F15584" w:rsidRDefault="00F15584"/>
    <w:p w14:paraId="6EE1C668" w14:textId="77777777" w:rsidR="00F15584" w:rsidRDefault="00F15584" w:rsidP="00F15584">
      <w:pPr>
        <w:pStyle w:val="Ttulo2"/>
        <w:pBdr>
          <w:bottom w:val="single" w:sz="6" w:space="8" w:color="2095CE"/>
        </w:pBdr>
        <w:shd w:val="clear" w:color="auto" w:fill="F2F2F2"/>
        <w:spacing w:before="0"/>
        <w:ind w:left="225" w:right="225"/>
        <w:rPr>
          <w:rFonts w:ascii="Segoe UI" w:hAnsi="Segoe UI" w:cs="Segoe UI"/>
          <w:color w:val="2095CE"/>
          <w:sz w:val="42"/>
          <w:szCs w:val="42"/>
        </w:rPr>
      </w:pPr>
      <w:r>
        <w:rPr>
          <w:rFonts w:ascii="Segoe UI" w:hAnsi="Segoe UI" w:cs="Segoe UI"/>
          <w:color w:val="2095CE"/>
          <w:sz w:val="42"/>
          <w:szCs w:val="42"/>
        </w:rPr>
        <w:lastRenderedPageBreak/>
        <w:t>1.5 - Explorando dados com a página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Discover</w:t>
      </w:r>
      <w:r>
        <w:rPr>
          <w:rFonts w:ascii="Segoe UI" w:hAnsi="Segoe UI" w:cs="Segoe UI"/>
          <w:color w:val="2095CE"/>
          <w:sz w:val="42"/>
          <w:szCs w:val="42"/>
        </w:rPr>
        <w:t>.</w:t>
      </w:r>
    </w:p>
    <w:p w14:paraId="668568DC" w14:textId="77777777" w:rsidR="00F15584" w:rsidRDefault="00F15584" w:rsidP="00F15584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Ao contrário dos dados de exemplo de voos que você analisou, quando dados reais são carregados eles não vêm com </w:t>
      </w:r>
      <w:r>
        <w:rPr>
          <w:rFonts w:ascii="Segoe UI" w:hAnsi="Segoe UI" w:cs="Segoe UI"/>
          <w:color w:val="4C5051"/>
          <w:lang w:val="en"/>
        </w:rPr>
        <w:t>dashboards</w:t>
      </w:r>
      <w:r>
        <w:rPr>
          <w:rFonts w:ascii="Segoe UI" w:hAnsi="Segoe UI" w:cs="Segoe UI"/>
          <w:color w:val="4C5051"/>
        </w:rPr>
        <w:t xml:space="preserve"> prontos. Por isso é </w:t>
      </w:r>
      <w:proofErr w:type="gramStart"/>
      <w:r>
        <w:rPr>
          <w:rFonts w:ascii="Segoe UI" w:hAnsi="Segoe UI" w:cs="Segoe UI"/>
          <w:color w:val="4C5051"/>
        </w:rPr>
        <w:t>necessário uma maneira prática</w:t>
      </w:r>
      <w:proofErr w:type="gramEnd"/>
      <w:r>
        <w:rPr>
          <w:rFonts w:ascii="Segoe UI" w:hAnsi="Segoe UI" w:cs="Segoe UI"/>
          <w:color w:val="4C5051"/>
        </w:rPr>
        <w:t xml:space="preserve"> de compreender os dados e os seus atributos de forma geral, antes de começar a construir as visualizações, justamente para saber o que você deverá visualizar. A página </w:t>
      </w:r>
      <w:r>
        <w:rPr>
          <w:rFonts w:ascii="Segoe UI" w:hAnsi="Segoe UI" w:cs="Segoe UI"/>
          <w:color w:val="4C5051"/>
          <w:lang w:val="en"/>
        </w:rPr>
        <w:t>Discover</w:t>
      </w:r>
      <w:r>
        <w:rPr>
          <w:rFonts w:ascii="Segoe UI" w:hAnsi="Segoe UI" w:cs="Segoe UI"/>
          <w:color w:val="4C5051"/>
        </w:rPr>
        <w:t> oferece exatamente isso. Verifique a imagem a seguir.</w:t>
      </w:r>
    </w:p>
    <w:p w14:paraId="27149B1D" w14:textId="2AFB775E" w:rsidR="00F15584" w:rsidRDefault="00F15584" w:rsidP="00F15584">
      <w:pPr>
        <w:shd w:val="clear" w:color="auto" w:fill="F2F2F2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Figura 14 – Abrindo a página </w:t>
      </w:r>
      <w:r>
        <w:rPr>
          <w:rFonts w:ascii="Segoe UI" w:hAnsi="Segoe UI" w:cs="Segoe UI"/>
          <w:color w:val="4C5051"/>
          <w:lang w:val="en"/>
        </w:rPr>
        <w:t>Discover</w:t>
      </w:r>
      <w:r>
        <w:rPr>
          <w:rFonts w:ascii="Segoe UI" w:hAnsi="Segoe UI" w:cs="Segoe UI"/>
          <w:noProof/>
          <w:color w:val="4C5051"/>
        </w:rPr>
        <w:drawing>
          <wp:inline distT="0" distB="0" distL="0" distR="0" wp14:anchorId="0CDF558D" wp14:editId="49144DDA">
            <wp:extent cx="5400040" cy="26714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5D2F" w14:textId="77777777" w:rsidR="00F15584" w:rsidRDefault="00F15584" w:rsidP="00F15584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Estando no menu lateral e acionando o botão </w:t>
      </w:r>
      <w:r>
        <w:rPr>
          <w:rFonts w:ascii="Segoe UI" w:hAnsi="Segoe UI" w:cs="Segoe UI"/>
          <w:color w:val="4C5051"/>
          <w:lang w:val="en"/>
        </w:rPr>
        <w:t>Discover</w:t>
      </w:r>
      <w:r>
        <w:rPr>
          <w:rFonts w:ascii="Segoe UI" w:hAnsi="Segoe UI" w:cs="Segoe UI"/>
          <w:color w:val="4C5051"/>
        </w:rPr>
        <w:t>, ícone em forma de bússola, você irá acessar a página </w:t>
      </w:r>
      <w:r>
        <w:rPr>
          <w:rFonts w:ascii="Segoe UI" w:hAnsi="Segoe UI" w:cs="Segoe UI"/>
          <w:color w:val="4C5051"/>
          <w:lang w:val="en"/>
        </w:rPr>
        <w:t>Discover</w:t>
      </w:r>
      <w:r>
        <w:rPr>
          <w:rFonts w:ascii="Segoe UI" w:hAnsi="Segoe UI" w:cs="Segoe UI"/>
          <w:color w:val="4C5051"/>
        </w:rPr>
        <w:t xml:space="preserve">. Nessa página, você pode conhecer os atributos dos dados e </w:t>
      </w:r>
      <w:proofErr w:type="spellStart"/>
      <w:r>
        <w:rPr>
          <w:rFonts w:ascii="Segoe UI" w:hAnsi="Segoe UI" w:cs="Segoe UI"/>
          <w:color w:val="4C5051"/>
        </w:rPr>
        <w:t>pré</w:t>
      </w:r>
      <w:proofErr w:type="spellEnd"/>
      <w:r>
        <w:rPr>
          <w:rFonts w:ascii="Segoe UI" w:hAnsi="Segoe UI" w:cs="Segoe UI"/>
          <w:color w:val="4C5051"/>
        </w:rPr>
        <w:t>-visualizar a sua distribuição, além de realizar buscas e filtros, assim como na página de </w:t>
      </w:r>
      <w:hyperlink r:id="rId105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. Vamos conferir isso!</w:t>
      </w:r>
    </w:p>
    <w:p w14:paraId="08F1FA81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Ao ser aberta, a página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Discover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estará com um conjunto de dados selecionado e mostrará informações sobre ele. O conjunto de dados atualmente selecionado é mostrado do lado esquerdo, abaixo de +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Add filter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Confira se os dados selecionados são os dados de voo, cujo nome é </w:t>
      </w:r>
      <w:hyperlink r:id="rId106" w:tgtFrame="_blank" w:history="1">
        <w:proofErr w:type="spellStart"/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_sample_data_flights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Caso haja outros conjuntos de dados adicionados ao </w:t>
      </w:r>
      <w:hyperlink r:id="rId107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pode-se mudar o conjunto de dados analisado na página acionando o nome do conjunto de dados atual, o que mostra uma lista dos dados carregados. A Figura a seguir exemplifica isso, mas com outros dados que foram previamente adicionados, sendo da mesma forma que foi feito anteriormente. Note que no </w:t>
      </w:r>
      <w:hyperlink r:id="rId108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Elasticsearch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e portanto, no </w:t>
      </w:r>
      <w:hyperlink r:id="rId109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um conjunto de dados é chamado de index. Confira a imagem.</w:t>
      </w:r>
    </w:p>
    <w:p w14:paraId="4623EEDF" w14:textId="2B26D17B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Figura 15 - selecionando o conjunto de dados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7198AB56" wp14:editId="0AC10D45">
            <wp:extent cx="2734310" cy="352806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A9D7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Na próxima página, verifique como 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Discover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pode auxiliar a iniciar a exploração dos dados.</w:t>
      </w:r>
    </w:p>
    <w:p w14:paraId="35B793F0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No centro da página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Discover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há um histograma que mostra a distribuição dos dados (nesse caso, os voos) ao longo do tempo, conforme apresentado anteriormente. O intervalo de tempo pode ser alterado usando a seleção por tempo, da mesma forma que no </w:t>
      </w:r>
      <w:hyperlink r:id="rId111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Além disso, também é possível fazer buscas e filtros. Abaixo do histograma são mostrados os dados em forma bruta, no formato JSON, onde cada dado é chamado documento. Você pode também visualizar os dados em forma de uma tabela, escolhendo os atributos que você deseja a partir da lista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Available fields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que mostra os atributos disponíveis (aqui chamados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fields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ou campos), acionando no botão </w:t>
      </w:r>
      <w:proofErr w:type="spellStart"/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eastAsia="pt-BR"/>
        </w:rPr>
        <w:t>add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que surge ao passar a seta do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mouse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ou navegando pelo teclado ao lado do nome do atributo desejado.</w:t>
      </w:r>
    </w:p>
    <w:p w14:paraId="5EB3272B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Os atributos selecionados aparecem em uma lista chamada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Selected fields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conforme mostrado na figura a seguir. Para remover os atributos selecionados, acione o botão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remove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que surge quando o nome do atributo é selecionado, na lista de atributos selecionados.</w:t>
      </w:r>
    </w:p>
    <w:p w14:paraId="19F27351" w14:textId="16A6F349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Figura 16 - Selecionando atributos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240382A4" wp14:editId="0B3F4E2E">
            <wp:extent cx="4459605" cy="25190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A3FA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Agora que você já começou a explorar os dados com os recursos Dashboard 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Discover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do </w:t>
      </w:r>
      <w:hyperlink r:id="rId113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vamos verificar como editar as visualizações em um </w:t>
      </w:r>
      <w:hyperlink r:id="rId114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mudando a aparência ou o comportamento dessas visualizações.</w:t>
      </w:r>
    </w:p>
    <w:p w14:paraId="46FC0215" w14:textId="77777777" w:rsidR="00F15584" w:rsidRDefault="00F15584" w:rsidP="00F15584">
      <w:pPr>
        <w:pStyle w:val="Ttulo2"/>
        <w:pBdr>
          <w:bottom w:val="single" w:sz="6" w:space="8" w:color="2095CE"/>
        </w:pBdr>
        <w:shd w:val="clear" w:color="auto" w:fill="F2F2F2"/>
        <w:spacing w:before="0"/>
        <w:ind w:left="225" w:right="225"/>
        <w:rPr>
          <w:rFonts w:ascii="Segoe UI" w:hAnsi="Segoe UI" w:cs="Segoe UI"/>
          <w:color w:val="2095CE"/>
          <w:sz w:val="42"/>
          <w:szCs w:val="42"/>
        </w:rPr>
      </w:pPr>
      <w:r>
        <w:rPr>
          <w:rFonts w:ascii="Segoe UI" w:hAnsi="Segoe UI" w:cs="Segoe UI"/>
          <w:color w:val="2095CE"/>
          <w:sz w:val="42"/>
          <w:szCs w:val="42"/>
        </w:rPr>
        <w:t>1.6 - Editando visualizações em um </w:t>
      </w:r>
      <w:r>
        <w:rPr>
          <w:rFonts w:ascii="Segoe UI" w:hAnsi="Segoe UI" w:cs="Segoe UI"/>
          <w:color w:val="2095CE"/>
          <w:sz w:val="42"/>
          <w:szCs w:val="42"/>
          <w:lang w:val="en"/>
        </w:rPr>
        <w:t>dashboard</w:t>
      </w:r>
    </w:p>
    <w:p w14:paraId="4CE8B5CC" w14:textId="77777777" w:rsidR="00F15584" w:rsidRDefault="00F15584" w:rsidP="00F15584">
      <w:pPr>
        <w:pStyle w:val="NormalWeb"/>
        <w:shd w:val="clear" w:color="auto" w:fill="F2F2F2"/>
        <w:spacing w:before="0" w:beforeAutospacing="0" w:after="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Para editar as visualizações no </w:t>
      </w:r>
      <w:hyperlink r:id="rId115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, abra novamente o </w:t>
      </w:r>
      <w:r>
        <w:rPr>
          <w:rFonts w:ascii="Segoe UI" w:hAnsi="Segoe UI" w:cs="Segoe UI"/>
          <w:color w:val="4C5051"/>
          <w:lang w:val="en"/>
        </w:rPr>
        <w:t>[Flights] Global Flight </w:t>
      </w:r>
      <w:hyperlink r:id="rId116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, acionando o ícone </w:t>
      </w:r>
      <w:hyperlink r:id="rId117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 da barra de navegação. Quando estiver na página do </w:t>
      </w:r>
      <w:r>
        <w:rPr>
          <w:rFonts w:ascii="Segoe UI" w:hAnsi="Segoe UI" w:cs="Segoe UI"/>
          <w:color w:val="4C5051"/>
          <w:lang w:val="en"/>
        </w:rPr>
        <w:t>[Flights] Global Flight </w:t>
      </w:r>
      <w:hyperlink r:id="rId118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, você pode começar a editá-lo acionando a opção </w:t>
      </w:r>
      <w:r>
        <w:rPr>
          <w:rStyle w:val="Forte"/>
          <w:rFonts w:ascii="Segoe UI" w:hAnsi="Segoe UI" w:cs="Segoe UI"/>
          <w:color w:val="4C5051"/>
          <w:lang w:val="en"/>
        </w:rPr>
        <w:t>Edit</w:t>
      </w:r>
      <w:r>
        <w:rPr>
          <w:rFonts w:ascii="Segoe UI" w:hAnsi="Segoe UI" w:cs="Segoe UI"/>
          <w:color w:val="4C5051"/>
        </w:rPr>
        <w:t>, disponível acima da barra de busca. Após isso você abrirá o </w:t>
      </w:r>
      <w:hyperlink r:id="rId119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 no modo de edição. Nesse modo, você poderá mudar a posição ou dimensões das visualizações e reorganizar o </w:t>
      </w:r>
      <w:hyperlink r:id="rId120" w:tgtFrame="_blank" w:history="1">
        <w:r>
          <w:rPr>
            <w:rStyle w:val="Hyperlink"/>
            <w:rFonts w:ascii="Segoe UI" w:eastAsiaTheme="majorEastAsia" w:hAnsi="Segoe UI" w:cs="Segoe UI"/>
            <w:lang w:val="en"/>
          </w:rPr>
          <w:t>dashboard</w:t>
        </w:r>
      </w:hyperlink>
      <w:r>
        <w:rPr>
          <w:rFonts w:ascii="Segoe UI" w:hAnsi="Segoe UI" w:cs="Segoe UI"/>
          <w:color w:val="4C5051"/>
        </w:rPr>
        <w:t>. Note também que no modo de edição todos os painéis de visualização possuem um ícone de engrenagem, que diz respeito a um menu configurações. Ao acionar esse botão de configurações, um menu de opções para modificar ou inspecionar o painel irá aparecer, como exemplificado a seguir.</w:t>
      </w:r>
    </w:p>
    <w:p w14:paraId="1693289B" w14:textId="104632E4" w:rsidR="00F15584" w:rsidRDefault="00F15584" w:rsidP="00F15584">
      <w:pPr>
        <w:shd w:val="clear" w:color="auto" w:fill="F2F2F2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lastRenderedPageBreak/>
        <w:t>Figura 17 - configurando uma visualização</w:t>
      </w:r>
      <w:r>
        <w:rPr>
          <w:rFonts w:ascii="Segoe UI" w:hAnsi="Segoe UI" w:cs="Segoe UI"/>
          <w:noProof/>
          <w:color w:val="4C5051"/>
        </w:rPr>
        <w:drawing>
          <wp:inline distT="0" distB="0" distL="0" distR="0" wp14:anchorId="37F18159" wp14:editId="319DDD79">
            <wp:extent cx="3735070" cy="2493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97F74" w14:textId="77777777" w:rsidR="00F15584" w:rsidRDefault="00F15584" w:rsidP="00F15584">
      <w:pPr>
        <w:pStyle w:val="NormalWeb"/>
        <w:shd w:val="clear" w:color="auto" w:fill="F2F2F2"/>
        <w:spacing w:before="0" w:beforeAutospacing="0" w:after="240" w:afterAutospacing="0"/>
        <w:ind w:firstLine="300"/>
        <w:jc w:val="both"/>
        <w:rPr>
          <w:rFonts w:ascii="Segoe UI" w:hAnsi="Segoe UI" w:cs="Segoe UI"/>
          <w:color w:val="4C5051"/>
        </w:rPr>
      </w:pPr>
      <w:r>
        <w:rPr>
          <w:rFonts w:ascii="Segoe UI" w:hAnsi="Segoe UI" w:cs="Segoe UI"/>
          <w:color w:val="4C5051"/>
        </w:rPr>
        <w:t>Na página a seguir, verifique como editar uma visualização.</w:t>
      </w:r>
    </w:p>
    <w:p w14:paraId="435A95BA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Na página de edição do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[Flights] Global Flight </w:t>
      </w:r>
      <w:hyperlink r:id="rId122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considere o painel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[Flights] Average Ticket Price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. Esse painel mostra o valor $653.42 </w:t>
      </w:r>
      <w:proofErr w:type="spellStart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Avg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Ticket Price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e é uma visualização de uma métrica. Ou seja, mostra apenas um valor calculado sobre os dados. Nesse caso, o preço médio das passagens. Digamos que você deseje saber o preço médio das passagens por companhia de voo, ao invés da média geral. Para isso iremos editar esse painel. Acione o botão de configurações do painel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[Flights] Average Ticket Price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para abrir o menu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Options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e selecione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Edit visualization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Você irá abrir a página de edição de visualizações.</w:t>
      </w:r>
    </w:p>
    <w:p w14:paraId="052ECF79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O painel, no lado direito, possui as opções para editar a visualização. É mostrado o nome do conjunto de dados de onde os dados veem, nesse caso </w:t>
      </w:r>
      <w:hyperlink r:id="rId123" w:tgtFrame="_blank" w:history="1">
        <w:proofErr w:type="spellStart"/>
        <w:r w:rsidRPr="00F15584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_sample_data_flights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Nesse mesmo painel existem duas principais opções para definir a visualização,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Metrics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Buckets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Metrics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configura os valores que serão mostrados na visualização. Nesse caso é apenas um valor, a média do preço das passagens. Se você selecionar a opção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Metrics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disponível no painel, será mostrado que a </w:t>
      </w:r>
      <w:proofErr w:type="spellStart"/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Agregation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(operação de agregação dos dados) é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Average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Ou seja, é calculada a média. Outras formas de agregação são a contagem de elementos, a soma, o máximo, o mínimo, a mediana e os percentis. Em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Field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(campo, ou atributo) está selecionado o atributo </w:t>
      </w:r>
      <w:proofErr w:type="spellStart"/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AvgTicketPrice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Isso significa que é calculada a média do atributo </w:t>
      </w:r>
      <w:proofErr w:type="spellStart"/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AvgTicketPrice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A visualização resultante é exibida no centro da página. A seguir, confira duas imagens que mostram o que acabou de ser descrito.</w:t>
      </w:r>
    </w:p>
    <w:p w14:paraId="6FDA12B2" w14:textId="2C4C89BE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Figura 18 - página de edição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0C272033" wp14:editId="7D5E78C8">
            <wp:extent cx="5400040" cy="2444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2A48" w14:textId="795EB79D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19 - Métricas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540AF4B5" wp14:editId="34DF6627">
            <wp:extent cx="2570480" cy="2837815"/>
            <wp:effectExtent l="0" t="0" r="127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9BDE" w14:textId="6DD293F8" w:rsidR="00F15584" w:rsidRDefault="00F15584"/>
    <w:p w14:paraId="520C5263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 outra opção muito importante para editar visualizações são os </w:t>
      </w:r>
      <w:r w:rsidRPr="00F15584">
        <w:rPr>
          <w:rFonts w:ascii="Segoe UI" w:eastAsia="Times New Roman" w:hAnsi="Segoe UI" w:cs="Segoe UI"/>
          <w:b/>
          <w:bCs/>
          <w:color w:val="4C5051"/>
          <w:sz w:val="24"/>
          <w:szCs w:val="24"/>
          <w:lang w:val="en" w:eastAsia="pt-BR"/>
        </w:rPr>
        <w:t>Buckets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que agregam os dados em torno de categorias (chamadas aqui de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buckets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). Para mostrar as médias de preço por companhia de voo, basta criar um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bucket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que agregue os dados em relação a esse atributo. Siga o passo a passo:</w:t>
      </w:r>
    </w:p>
    <w:p w14:paraId="3DC18FC2" w14:textId="77777777" w:rsidR="00F15584" w:rsidRPr="00F15584" w:rsidRDefault="00F15584" w:rsidP="00F15584">
      <w:pPr>
        <w:numPr>
          <w:ilvl w:val="0"/>
          <w:numId w:val="7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No painel dos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Buckets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, selecione </w:t>
      </w:r>
      <w:proofErr w:type="spellStart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Add</w:t>
      </w:r>
      <w:proofErr w:type="spell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 &gt;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Split group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45B4DF9E" w14:textId="77777777" w:rsidR="00F15584" w:rsidRPr="00F15584" w:rsidRDefault="00F15584" w:rsidP="00F15584">
      <w:pPr>
        <w:numPr>
          <w:ilvl w:val="0"/>
          <w:numId w:val="7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Na lista suspensa de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Aggregation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selecione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Terms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Isso significa que os dados serão agregados em relação aos termos ou os nomes das categorias.</w:t>
      </w:r>
    </w:p>
    <w:p w14:paraId="46F37795" w14:textId="77777777" w:rsidR="00F15584" w:rsidRPr="00F15584" w:rsidRDefault="00F15584" w:rsidP="00F15584">
      <w:pPr>
        <w:numPr>
          <w:ilvl w:val="0"/>
          <w:numId w:val="7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Na lista suspensa de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Field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selecione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Carrier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(companhia de voo).</w:t>
      </w:r>
    </w:p>
    <w:p w14:paraId="053F580A" w14:textId="77777777" w:rsidR="00F15584" w:rsidRPr="00F15584" w:rsidRDefault="00F15584" w:rsidP="00F15584">
      <w:pPr>
        <w:numPr>
          <w:ilvl w:val="0"/>
          <w:numId w:val="7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Em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Order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selecione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Descending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e em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Size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selecione 5. Isso significa que as médias serão mostradas em ordem decrescente e apenas as cinco maiores (nesse caso só existem 5, mas existem situações onde você pode querer mostrar apenas um recorte dos dados)</w:t>
      </w:r>
    </w:p>
    <w:p w14:paraId="6A2120FE" w14:textId="77777777" w:rsidR="00F15584" w:rsidRPr="00F15584" w:rsidRDefault="00F15584" w:rsidP="00F15584">
      <w:pPr>
        <w:numPr>
          <w:ilvl w:val="0"/>
          <w:numId w:val="7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Acione o botão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Update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no lado inferior direito do painel.</w:t>
      </w:r>
    </w:p>
    <w:p w14:paraId="13FB944E" w14:textId="77777777" w:rsidR="00F15584" w:rsidRPr="00F15584" w:rsidRDefault="00F15584" w:rsidP="00F15584">
      <w:pPr>
        <w:shd w:val="clear" w:color="auto" w:fill="F2F2F2"/>
        <w:spacing w:after="24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O resultado deverá ser igual ao da figura a seguir, onde é mostrada uma média para cada companhia.</w:t>
      </w:r>
    </w:p>
    <w:p w14:paraId="35753A9F" w14:textId="31055254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Figura 20 - Médias de preço de passagem por companhia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3C779142" wp14:editId="3FB22A16">
            <wp:extent cx="5400040" cy="2181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A7C5" w14:textId="77777777" w:rsidR="00F15584" w:rsidRPr="00F15584" w:rsidRDefault="00F15584" w:rsidP="00F15584">
      <w:pPr>
        <w:shd w:val="clear" w:color="auto" w:fill="F2F2F2"/>
        <w:spacing w:after="24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Note ainda que esse painel de edição contém muitas outras opções para modificar visualizações. Iremos explorar mais as outras possibilidades no decorrer desse conteúdo.</w:t>
      </w:r>
    </w:p>
    <w:p w14:paraId="7AD3BF8B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Agora que você modificou a visualização você deve salvá-la e configurá-la no </w:t>
      </w:r>
      <w:hyperlink r:id="rId127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Para isso, siga o passo a passo a seguir:</w:t>
      </w:r>
    </w:p>
    <w:p w14:paraId="2868409E" w14:textId="77777777" w:rsidR="00F15584" w:rsidRPr="00F15584" w:rsidRDefault="00F15584" w:rsidP="00F15584">
      <w:pPr>
        <w:numPr>
          <w:ilvl w:val="0"/>
          <w:numId w:val="8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Na barra de menu, acima da barra de busca, clique em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Save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4283B076" w14:textId="77777777" w:rsidR="00F15584" w:rsidRPr="00F15584" w:rsidRDefault="00F15584" w:rsidP="00F15584">
      <w:pPr>
        <w:numPr>
          <w:ilvl w:val="0"/>
          <w:numId w:val="8"/>
        </w:numPr>
        <w:shd w:val="clear" w:color="auto" w:fill="F2F2F2"/>
        <w:spacing w:after="75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Deixe a visualização com o mesmo nome e confirme.</w:t>
      </w:r>
    </w:p>
    <w:p w14:paraId="51156825" w14:textId="77777777" w:rsidR="00F15584" w:rsidRPr="00F15584" w:rsidRDefault="00F15584" w:rsidP="00F15584">
      <w:pPr>
        <w:numPr>
          <w:ilvl w:val="0"/>
          <w:numId w:val="8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Retorne ao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[Flights] Global Flight </w:t>
      </w:r>
      <w:hyperlink r:id="rId128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a visualização mostrará os quatro preços. Porém ela não cabe no tamanho do painel e é necessário usar a barra de rolagem para ver todos os preços. Para ajustar isso é necessário editar o </w:t>
      </w:r>
      <w:hyperlink r:id="rId129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3D494602" w14:textId="77777777" w:rsidR="00F15584" w:rsidRPr="00F15584" w:rsidRDefault="00F15584" w:rsidP="00F15584">
      <w:pPr>
        <w:numPr>
          <w:ilvl w:val="0"/>
          <w:numId w:val="8"/>
        </w:numPr>
        <w:shd w:val="clear" w:color="auto" w:fill="F2F2F2"/>
        <w:spacing w:after="0" w:line="240" w:lineRule="auto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Abra o modo de edição clicando em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Edit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. Redimensione o painel arrastando a alça no lado inferior direito do painel. Você pode também posicionar </w:t>
      </w:r>
      <w:proofErr w:type="gramStart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as visualização</w:t>
      </w:r>
      <w:proofErr w:type="gramEnd"/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 xml:space="preserve"> clicando na parte superior dos painéis e arrastando. Ao terminar de modificar o </w:t>
      </w:r>
      <w:hyperlink r:id="rId130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salve suas modificações clicando em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Save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</w:t>
      </w:r>
    </w:p>
    <w:p w14:paraId="3F0F8A27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Como exemplo de como o </w:t>
      </w:r>
      <w:hyperlink r:id="rId131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pode ficar após o ajuste, confira a imagem a seguir.</w:t>
      </w:r>
    </w:p>
    <w:p w14:paraId="5233C253" w14:textId="150D37FE" w:rsidR="00F15584" w:rsidRPr="00F15584" w:rsidRDefault="00F15584" w:rsidP="00F15584">
      <w:pPr>
        <w:shd w:val="clear" w:color="auto" w:fill="F2F2F2"/>
        <w:spacing w:after="0" w:line="240" w:lineRule="auto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lastRenderedPageBreak/>
        <w:t>Figura 21 - Exemplo de </w:t>
      </w:r>
      <w:hyperlink r:id="rId132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dashboard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 reorganizado</w:t>
      </w:r>
      <w:r w:rsidRPr="00F15584">
        <w:rPr>
          <w:rFonts w:ascii="Segoe UI" w:eastAsia="Times New Roman" w:hAnsi="Segoe UI" w:cs="Segoe UI"/>
          <w:noProof/>
          <w:color w:val="4C5051"/>
          <w:sz w:val="24"/>
          <w:szCs w:val="24"/>
          <w:lang w:eastAsia="pt-BR"/>
        </w:rPr>
        <w:drawing>
          <wp:inline distT="0" distB="0" distL="0" distR="0" wp14:anchorId="4216AC10" wp14:editId="641F04EF">
            <wp:extent cx="5288280" cy="257937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C0EC" w14:textId="77777777" w:rsidR="00F15584" w:rsidRPr="00F15584" w:rsidRDefault="00F15584" w:rsidP="00F15584">
      <w:pPr>
        <w:shd w:val="clear" w:color="auto" w:fill="F2F2F2"/>
        <w:spacing w:after="0" w:line="240" w:lineRule="auto"/>
        <w:ind w:firstLine="300"/>
        <w:jc w:val="both"/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</w:pP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Muito bem! Agora você já conhece o básico do </w:t>
      </w:r>
      <w:hyperlink r:id="rId134" w:tgtFrame="_blank" w:history="1">
        <w:r w:rsidRPr="00F15584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n" w:eastAsia="pt-BR"/>
          </w:rPr>
          <w:t>Kibana</w:t>
        </w:r>
      </w:hyperlink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, podendo explorar dados e editar visualizações e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. Está curioso sobre como criar os seus próprios 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val="en" w:eastAsia="pt-BR"/>
        </w:rPr>
        <w:t>dashboards</w:t>
      </w:r>
      <w:r w:rsidRPr="00F15584">
        <w:rPr>
          <w:rFonts w:ascii="Segoe UI" w:eastAsia="Times New Roman" w:hAnsi="Segoe UI" w:cs="Segoe UI"/>
          <w:color w:val="4C5051"/>
          <w:sz w:val="24"/>
          <w:szCs w:val="24"/>
          <w:lang w:eastAsia="pt-BR"/>
        </w:rPr>
        <w:t>? Vamos fazer isso no próximo tópico!</w:t>
      </w:r>
    </w:p>
    <w:p w14:paraId="42838143" w14:textId="77777777" w:rsidR="00F15584" w:rsidRDefault="00F15584"/>
    <w:sectPr w:rsidR="00F155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B431A"/>
    <w:multiLevelType w:val="multilevel"/>
    <w:tmpl w:val="DCD0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0612F"/>
    <w:multiLevelType w:val="multilevel"/>
    <w:tmpl w:val="3864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F2D6B"/>
    <w:multiLevelType w:val="multilevel"/>
    <w:tmpl w:val="48CC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850AA3"/>
    <w:multiLevelType w:val="multilevel"/>
    <w:tmpl w:val="79BE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302C98"/>
    <w:multiLevelType w:val="multilevel"/>
    <w:tmpl w:val="FB046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C57C2D"/>
    <w:multiLevelType w:val="multilevel"/>
    <w:tmpl w:val="289C5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60458B"/>
    <w:multiLevelType w:val="multilevel"/>
    <w:tmpl w:val="3D520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A2512B"/>
    <w:multiLevelType w:val="multilevel"/>
    <w:tmpl w:val="28769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81"/>
    <w:rsid w:val="00F15584"/>
    <w:rsid w:val="00F4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90631"/>
  <w15:chartTrackingRefBased/>
  <w15:docId w15:val="{3F24DCE2-39BE-45B0-8113-B54CB8D30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46C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F46C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F46C81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46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46C81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46C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rte">
    <w:name w:val="Strong"/>
    <w:basedOn w:val="Fontepargpadro"/>
    <w:uiPriority w:val="22"/>
    <w:qFormat/>
    <w:rsid w:val="00F46C81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46C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46C8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F46C81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Fontepargpadro"/>
    <w:rsid w:val="00F46C81"/>
  </w:style>
  <w:style w:type="character" w:customStyle="1" w:styleId="hljs-selector-class">
    <w:name w:val="hljs-selector-class"/>
    <w:basedOn w:val="Fontepargpadro"/>
    <w:rsid w:val="00F46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62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1488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2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0934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28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7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6213">
          <w:marLeft w:val="324"/>
          <w:marRight w:val="324"/>
          <w:marTop w:val="1200"/>
          <w:marBottom w:val="225"/>
          <w:divBdr>
            <w:top w:val="dashed" w:sz="12" w:space="15" w:color="007DB8"/>
            <w:left w:val="dashed" w:sz="12" w:space="19" w:color="007DB8"/>
            <w:bottom w:val="dashed" w:sz="12" w:space="8" w:color="007DB8"/>
            <w:right w:val="dashed" w:sz="12" w:space="15" w:color="007DB8"/>
          </w:divBdr>
          <w:divsChild>
            <w:div w:id="1022365697">
              <w:marLeft w:val="0"/>
              <w:marRight w:val="0"/>
              <w:marTop w:val="0"/>
              <w:marBottom w:val="0"/>
              <w:divBdr>
                <w:top w:val="single" w:sz="12" w:space="3" w:color="007DB8"/>
                <w:left w:val="single" w:sz="12" w:space="3" w:color="007DB8"/>
                <w:bottom w:val="single" w:sz="12" w:space="3" w:color="007DB8"/>
                <w:right w:val="single" w:sz="12" w:space="3" w:color="007DB8"/>
              </w:divBdr>
            </w:div>
          </w:divsChild>
        </w:div>
      </w:divsChild>
    </w:div>
    <w:div w:id="8670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383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8240">
          <w:marLeft w:val="222"/>
          <w:marRight w:val="222"/>
          <w:marTop w:val="1200"/>
          <w:marBottom w:val="225"/>
          <w:divBdr>
            <w:top w:val="dashed" w:sz="12" w:space="15" w:color="007DB8"/>
            <w:left w:val="dashed" w:sz="12" w:space="19" w:color="007DB8"/>
            <w:bottom w:val="dashed" w:sz="12" w:space="8" w:color="007DB8"/>
            <w:right w:val="dashed" w:sz="12" w:space="15" w:color="007DB8"/>
          </w:divBdr>
          <w:divsChild>
            <w:div w:id="631251363">
              <w:marLeft w:val="0"/>
              <w:marRight w:val="0"/>
              <w:marTop w:val="0"/>
              <w:marBottom w:val="0"/>
              <w:divBdr>
                <w:top w:val="single" w:sz="12" w:space="3" w:color="007DB8"/>
                <w:left w:val="single" w:sz="12" w:space="3" w:color="007DB8"/>
                <w:bottom w:val="single" w:sz="12" w:space="3" w:color="007DB8"/>
                <w:right w:val="single" w:sz="12" w:space="3" w:color="007DB8"/>
              </w:divBdr>
            </w:div>
          </w:divsChild>
        </w:div>
      </w:divsChild>
    </w:div>
    <w:div w:id="10808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23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672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4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019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1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125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71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623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303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352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306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29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adfortaleza.com.br/ead/glossary/Kibana" TargetMode="External"/><Relationship Id="rId117" Type="http://schemas.openxmlformats.org/officeDocument/2006/relationships/hyperlink" Target="https://leadfortaleza.com.br/ead/glossary/Dashboard" TargetMode="External"/><Relationship Id="rId21" Type="http://schemas.openxmlformats.org/officeDocument/2006/relationships/hyperlink" Target="https://leadfortaleza.com.br/ead/glossary/Kibana" TargetMode="External"/><Relationship Id="rId42" Type="http://schemas.openxmlformats.org/officeDocument/2006/relationships/hyperlink" Target="https://leadfortaleza.com.br/ead/glossary/Kibana" TargetMode="External"/><Relationship Id="rId47" Type="http://schemas.openxmlformats.org/officeDocument/2006/relationships/hyperlink" Target="https://leadfortaleza.com.br/ead/glossary/Kibana" TargetMode="External"/><Relationship Id="rId63" Type="http://schemas.openxmlformats.org/officeDocument/2006/relationships/hyperlink" Target="https://leadfortaleza.com.br/ead/glossary/Kibana" TargetMode="External"/><Relationship Id="rId68" Type="http://schemas.openxmlformats.org/officeDocument/2006/relationships/hyperlink" Target="https://leadfortaleza.com.br/ead/glossary/Dashboard" TargetMode="External"/><Relationship Id="rId84" Type="http://schemas.openxmlformats.org/officeDocument/2006/relationships/hyperlink" Target="https://leadfortaleza.com.br/ead/glossary/Dashboard" TargetMode="External"/><Relationship Id="rId89" Type="http://schemas.openxmlformats.org/officeDocument/2006/relationships/hyperlink" Target="https://leadfortaleza.com.br/ead/glossary/Dashboard" TargetMode="External"/><Relationship Id="rId112" Type="http://schemas.openxmlformats.org/officeDocument/2006/relationships/image" Target="media/image16.png"/><Relationship Id="rId133" Type="http://schemas.openxmlformats.org/officeDocument/2006/relationships/image" Target="media/image21.png"/><Relationship Id="rId16" Type="http://schemas.openxmlformats.org/officeDocument/2006/relationships/hyperlink" Target="https://leadfortaleza.com.br/ead/glossary/Elasticsearch" TargetMode="External"/><Relationship Id="rId107" Type="http://schemas.openxmlformats.org/officeDocument/2006/relationships/hyperlink" Target="https://leadfortaleza.com.br/ead/glossary/Kibana" TargetMode="External"/><Relationship Id="rId11" Type="http://schemas.openxmlformats.org/officeDocument/2006/relationships/hyperlink" Target="https://leadfortaleza.com.br/ead/glossary/Kibana" TargetMode="External"/><Relationship Id="rId32" Type="http://schemas.openxmlformats.org/officeDocument/2006/relationships/hyperlink" Target="https://leadfortaleza.com.br/ead/glossary/Elasticsearch" TargetMode="External"/><Relationship Id="rId37" Type="http://schemas.openxmlformats.org/officeDocument/2006/relationships/hyperlink" Target="http://localhost:9200/" TargetMode="External"/><Relationship Id="rId53" Type="http://schemas.openxmlformats.org/officeDocument/2006/relationships/image" Target="media/image2.png"/><Relationship Id="rId58" Type="http://schemas.openxmlformats.org/officeDocument/2006/relationships/hyperlink" Target="https://leadfortaleza.com.br/ead/glossary/Kibana" TargetMode="External"/><Relationship Id="rId74" Type="http://schemas.openxmlformats.org/officeDocument/2006/relationships/hyperlink" Target="https://leadfortaleza.com.br/ead/glossary/Kibana" TargetMode="External"/><Relationship Id="rId79" Type="http://schemas.openxmlformats.org/officeDocument/2006/relationships/image" Target="media/image6.png"/><Relationship Id="rId102" Type="http://schemas.openxmlformats.org/officeDocument/2006/relationships/hyperlink" Target="https://leadfortaleza.com.br/ead/glossary/Dashboard" TargetMode="External"/><Relationship Id="rId123" Type="http://schemas.openxmlformats.org/officeDocument/2006/relationships/hyperlink" Target="https://leadfortaleza.com.br/ead/glossary/Kibana" TargetMode="External"/><Relationship Id="rId128" Type="http://schemas.openxmlformats.org/officeDocument/2006/relationships/hyperlink" Target="https://leadfortaleza.com.br/ead/glossary/Dashboard" TargetMode="External"/><Relationship Id="rId5" Type="http://schemas.openxmlformats.org/officeDocument/2006/relationships/hyperlink" Target="https://leadfortaleza.com.br/ead/glossary/Kibana" TargetMode="External"/><Relationship Id="rId90" Type="http://schemas.openxmlformats.org/officeDocument/2006/relationships/hyperlink" Target="https://leadfortaleza.com.br/ead/glossary/Kibana" TargetMode="External"/><Relationship Id="rId95" Type="http://schemas.openxmlformats.org/officeDocument/2006/relationships/hyperlink" Target="https://leadfortaleza.com.br/ead/glossary/Kibana" TargetMode="External"/><Relationship Id="rId14" Type="http://schemas.openxmlformats.org/officeDocument/2006/relationships/hyperlink" Target="https://leadfortaleza.com.br/ead/glossary/Kibana" TargetMode="External"/><Relationship Id="rId22" Type="http://schemas.openxmlformats.org/officeDocument/2006/relationships/hyperlink" Target="https://leadfortaleza.com.br/ead/glossary/Kibana" TargetMode="External"/><Relationship Id="rId27" Type="http://schemas.openxmlformats.org/officeDocument/2006/relationships/hyperlink" Target="https://leadfortaleza.com.br/ead/glossary/Elasticsearch" TargetMode="External"/><Relationship Id="rId30" Type="http://schemas.openxmlformats.org/officeDocument/2006/relationships/hyperlink" Target="https://www.elastic.co/downloads/elasticsearch" TargetMode="External"/><Relationship Id="rId35" Type="http://schemas.openxmlformats.org/officeDocument/2006/relationships/hyperlink" Target="https://leadfortaleza.com.br/ead/glossary/Elasticsearch" TargetMode="External"/><Relationship Id="rId43" Type="http://schemas.openxmlformats.org/officeDocument/2006/relationships/hyperlink" Target="https://leadfortaleza.com.br/ead/glossary/Kibana" TargetMode="External"/><Relationship Id="rId48" Type="http://schemas.openxmlformats.org/officeDocument/2006/relationships/hyperlink" Target="https://leadfortaleza.com.br/ead/glossary/Kibana" TargetMode="External"/><Relationship Id="rId56" Type="http://schemas.openxmlformats.org/officeDocument/2006/relationships/hyperlink" Target="https://leadfortaleza.com.br/ead/glossary/Kibana" TargetMode="External"/><Relationship Id="rId64" Type="http://schemas.openxmlformats.org/officeDocument/2006/relationships/hyperlink" Target="https://leadfortaleza.com.br/ead/glossary/Elasticsearch" TargetMode="External"/><Relationship Id="rId69" Type="http://schemas.openxmlformats.org/officeDocument/2006/relationships/hyperlink" Target="https://leadfortaleza.com.br/ead/glossary/Kibana" TargetMode="External"/><Relationship Id="rId77" Type="http://schemas.openxmlformats.org/officeDocument/2006/relationships/hyperlink" Target="https://leadfortaleza.com.br/ead/glossary/Dashboard" TargetMode="External"/><Relationship Id="rId100" Type="http://schemas.openxmlformats.org/officeDocument/2006/relationships/hyperlink" Target="https://leadfortaleza.com.br/ead/glossary/Kibana" TargetMode="External"/><Relationship Id="rId105" Type="http://schemas.openxmlformats.org/officeDocument/2006/relationships/hyperlink" Target="https://leadfortaleza.com.br/ead/glossary/Dashboard" TargetMode="External"/><Relationship Id="rId113" Type="http://schemas.openxmlformats.org/officeDocument/2006/relationships/hyperlink" Target="https://leadfortaleza.com.br/ead/glossary/Kibana" TargetMode="External"/><Relationship Id="rId118" Type="http://schemas.openxmlformats.org/officeDocument/2006/relationships/hyperlink" Target="https://leadfortaleza.com.br/ead/glossary/Dashboard" TargetMode="External"/><Relationship Id="rId126" Type="http://schemas.openxmlformats.org/officeDocument/2006/relationships/image" Target="media/image20.png"/><Relationship Id="rId134" Type="http://schemas.openxmlformats.org/officeDocument/2006/relationships/hyperlink" Target="https://leadfortaleza.com.br/ead/glossary/Kibana" TargetMode="External"/><Relationship Id="rId8" Type="http://schemas.openxmlformats.org/officeDocument/2006/relationships/hyperlink" Target="https://leadfortaleza.com.br/ead/glossary/Kibana" TargetMode="External"/><Relationship Id="rId51" Type="http://schemas.openxmlformats.org/officeDocument/2006/relationships/hyperlink" Target="https://leadfortaleza.com.br/ead/glossary/Kibana" TargetMode="External"/><Relationship Id="rId72" Type="http://schemas.openxmlformats.org/officeDocument/2006/relationships/image" Target="media/image4.png"/><Relationship Id="rId80" Type="http://schemas.openxmlformats.org/officeDocument/2006/relationships/hyperlink" Target="https://leadfortaleza.com.br/ead/glossary/Dashboard" TargetMode="External"/><Relationship Id="rId85" Type="http://schemas.openxmlformats.org/officeDocument/2006/relationships/hyperlink" Target="https://leadfortaleza.com.br/ead/glossary/Dashboard" TargetMode="External"/><Relationship Id="rId93" Type="http://schemas.openxmlformats.org/officeDocument/2006/relationships/hyperlink" Target="https://leadfortaleza.com.br/ead/glossary/Dashboard" TargetMode="External"/><Relationship Id="rId98" Type="http://schemas.openxmlformats.org/officeDocument/2006/relationships/hyperlink" Target="https://leadfortaleza.com.br/ead/glossary/Kibana" TargetMode="External"/><Relationship Id="rId12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s://leadfortaleza.com.br/ead/glossary/Kibana" TargetMode="External"/><Relationship Id="rId17" Type="http://schemas.openxmlformats.org/officeDocument/2006/relationships/hyperlink" Target="https://leadfortaleza.com.br/ead/glossary/Elasticsearch" TargetMode="External"/><Relationship Id="rId25" Type="http://schemas.openxmlformats.org/officeDocument/2006/relationships/hyperlink" Target="https://leadfortaleza.com.br/ead/glossary/Kibana" TargetMode="External"/><Relationship Id="rId33" Type="http://schemas.openxmlformats.org/officeDocument/2006/relationships/hyperlink" Target="https://leadfortaleza.com.br/ead/glossary/Elasticsearch" TargetMode="External"/><Relationship Id="rId38" Type="http://schemas.openxmlformats.org/officeDocument/2006/relationships/hyperlink" Target="https://leadfortaleza.com.br/ead/glossary/Kibana" TargetMode="External"/><Relationship Id="rId46" Type="http://schemas.openxmlformats.org/officeDocument/2006/relationships/hyperlink" Target="https://leadfortaleza.com.br/ead/glossary/Kibana" TargetMode="External"/><Relationship Id="rId59" Type="http://schemas.openxmlformats.org/officeDocument/2006/relationships/hyperlink" Target="https://leadfortaleza.com.br/ead/glossary/Kibana" TargetMode="External"/><Relationship Id="rId67" Type="http://schemas.openxmlformats.org/officeDocument/2006/relationships/hyperlink" Target="https://leadfortaleza.com.br/ead/glossary/Kibana" TargetMode="External"/><Relationship Id="rId103" Type="http://schemas.openxmlformats.org/officeDocument/2006/relationships/hyperlink" Target="https://leadfortaleza.com.br/ead/glossary/Kibana" TargetMode="External"/><Relationship Id="rId108" Type="http://schemas.openxmlformats.org/officeDocument/2006/relationships/hyperlink" Target="https://leadfortaleza.com.br/ead/glossary/Elasticsearch" TargetMode="External"/><Relationship Id="rId116" Type="http://schemas.openxmlformats.org/officeDocument/2006/relationships/hyperlink" Target="https://leadfortaleza.com.br/ead/glossary/Dashboard" TargetMode="External"/><Relationship Id="rId124" Type="http://schemas.openxmlformats.org/officeDocument/2006/relationships/image" Target="media/image18.png"/><Relationship Id="rId129" Type="http://schemas.openxmlformats.org/officeDocument/2006/relationships/hyperlink" Target="https://leadfortaleza.com.br/ead/glossary/Dashboard" TargetMode="External"/><Relationship Id="rId20" Type="http://schemas.openxmlformats.org/officeDocument/2006/relationships/hyperlink" Target="https://leadfortaleza.com.br/ead/glossary/Kibana" TargetMode="External"/><Relationship Id="rId41" Type="http://schemas.openxmlformats.org/officeDocument/2006/relationships/hyperlink" Target="https://leadfortaleza.com.br/ead/glossary/Elasticsearch" TargetMode="External"/><Relationship Id="rId54" Type="http://schemas.openxmlformats.org/officeDocument/2006/relationships/hyperlink" Target="https://leadfortaleza.com.br/ead/glossary/Elasticsearch" TargetMode="External"/><Relationship Id="rId62" Type="http://schemas.openxmlformats.org/officeDocument/2006/relationships/hyperlink" Target="https://leadfortaleza.com.br/ead/glossary/Kibana" TargetMode="External"/><Relationship Id="rId70" Type="http://schemas.openxmlformats.org/officeDocument/2006/relationships/image" Target="media/image3.png"/><Relationship Id="rId75" Type="http://schemas.openxmlformats.org/officeDocument/2006/relationships/hyperlink" Target="https://leadfortaleza.com.br/ead/glossary/Dashboard" TargetMode="External"/><Relationship Id="rId83" Type="http://schemas.openxmlformats.org/officeDocument/2006/relationships/hyperlink" Target="https://leadfortaleza.com.br/ead/glossary/Dashboard" TargetMode="External"/><Relationship Id="rId88" Type="http://schemas.openxmlformats.org/officeDocument/2006/relationships/image" Target="media/image8.png"/><Relationship Id="rId91" Type="http://schemas.openxmlformats.org/officeDocument/2006/relationships/image" Target="media/image9.png"/><Relationship Id="rId96" Type="http://schemas.openxmlformats.org/officeDocument/2006/relationships/image" Target="media/image11.png"/><Relationship Id="rId111" Type="http://schemas.openxmlformats.org/officeDocument/2006/relationships/hyperlink" Target="https://leadfortaleza.com.br/ead/glossary/Dashboard" TargetMode="External"/><Relationship Id="rId132" Type="http://schemas.openxmlformats.org/officeDocument/2006/relationships/hyperlink" Target="https://leadfortaleza.com.br/ead/glossary/Dashboar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dfortaleza.com.br/ead/glossary/Kibana" TargetMode="External"/><Relationship Id="rId15" Type="http://schemas.openxmlformats.org/officeDocument/2006/relationships/hyperlink" Target="https://leadfortaleza.com.br/ead/glossary/Kibana" TargetMode="External"/><Relationship Id="rId23" Type="http://schemas.openxmlformats.org/officeDocument/2006/relationships/image" Target="media/image1.png"/><Relationship Id="rId28" Type="http://schemas.openxmlformats.org/officeDocument/2006/relationships/hyperlink" Target="https://leadfortaleza.com.br/ead/glossary/Kibana" TargetMode="External"/><Relationship Id="rId36" Type="http://schemas.openxmlformats.org/officeDocument/2006/relationships/hyperlink" Target="https://leadfortaleza.com.br/ead/glossary/Elasticsearch" TargetMode="External"/><Relationship Id="rId49" Type="http://schemas.openxmlformats.org/officeDocument/2006/relationships/hyperlink" Target="https://leadfortaleza.com.br/ead/glossary/Kibana" TargetMode="External"/><Relationship Id="rId57" Type="http://schemas.openxmlformats.org/officeDocument/2006/relationships/hyperlink" Target="https://leadfortaleza.com.br/ead/glossary/Kibana" TargetMode="External"/><Relationship Id="rId106" Type="http://schemas.openxmlformats.org/officeDocument/2006/relationships/hyperlink" Target="https://leadfortaleza.com.br/ead/glossary/Kibana" TargetMode="External"/><Relationship Id="rId114" Type="http://schemas.openxmlformats.org/officeDocument/2006/relationships/hyperlink" Target="https://leadfortaleza.com.br/ead/glossary/Dashboard" TargetMode="External"/><Relationship Id="rId119" Type="http://schemas.openxmlformats.org/officeDocument/2006/relationships/hyperlink" Target="https://leadfortaleza.com.br/ead/glossary/Dashboard" TargetMode="External"/><Relationship Id="rId127" Type="http://schemas.openxmlformats.org/officeDocument/2006/relationships/hyperlink" Target="https://leadfortaleza.com.br/ead/glossary/Dashboard" TargetMode="External"/><Relationship Id="rId10" Type="http://schemas.openxmlformats.org/officeDocument/2006/relationships/hyperlink" Target="https://leadfortaleza.com.br/ead/glossary/Elasticsearch" TargetMode="External"/><Relationship Id="rId31" Type="http://schemas.openxmlformats.org/officeDocument/2006/relationships/hyperlink" Target="https://leadfortaleza.com.br/ead/glossary/Elasticsearch" TargetMode="External"/><Relationship Id="rId44" Type="http://schemas.openxmlformats.org/officeDocument/2006/relationships/hyperlink" Target="https://leadfortaleza.com.br/ead/glossary/Kibana" TargetMode="External"/><Relationship Id="rId52" Type="http://schemas.openxmlformats.org/officeDocument/2006/relationships/hyperlink" Target="https://leadfortaleza.com.br/ead/glossary/Kibana" TargetMode="External"/><Relationship Id="rId60" Type="http://schemas.openxmlformats.org/officeDocument/2006/relationships/hyperlink" Target="https://leadfortaleza.com.br/ead/glossary/Kibana" TargetMode="External"/><Relationship Id="rId65" Type="http://schemas.openxmlformats.org/officeDocument/2006/relationships/hyperlink" Target="https://leadfortaleza.com.br/ead/glossary/Elasticsearch" TargetMode="External"/><Relationship Id="rId73" Type="http://schemas.openxmlformats.org/officeDocument/2006/relationships/hyperlink" Target="https://leadfortaleza.com.br/ead/glossary/Dashboard" TargetMode="External"/><Relationship Id="rId78" Type="http://schemas.openxmlformats.org/officeDocument/2006/relationships/hyperlink" Target="https://leadfortaleza.com.br/ead/glossary/Dashboard" TargetMode="External"/><Relationship Id="rId81" Type="http://schemas.openxmlformats.org/officeDocument/2006/relationships/hyperlink" Target="https://leadfortaleza.com.br/ead/glossary/Dashboard" TargetMode="External"/><Relationship Id="rId86" Type="http://schemas.openxmlformats.org/officeDocument/2006/relationships/image" Target="media/image7.png"/><Relationship Id="rId94" Type="http://schemas.openxmlformats.org/officeDocument/2006/relationships/image" Target="media/image10.png"/><Relationship Id="rId99" Type="http://schemas.openxmlformats.org/officeDocument/2006/relationships/hyperlink" Target="https://leadfortaleza.com.br/ead/glossary/Dashboard" TargetMode="External"/><Relationship Id="rId101" Type="http://schemas.openxmlformats.org/officeDocument/2006/relationships/image" Target="media/image13.png"/><Relationship Id="rId122" Type="http://schemas.openxmlformats.org/officeDocument/2006/relationships/hyperlink" Target="https://leadfortaleza.com.br/ead/glossary/Dashboard" TargetMode="External"/><Relationship Id="rId130" Type="http://schemas.openxmlformats.org/officeDocument/2006/relationships/hyperlink" Target="https://leadfortaleza.com.br/ead/glossary/Dashboard" TargetMode="External"/><Relationship Id="rId13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eadfortaleza.com.br/ead/glossary/Kibana" TargetMode="External"/><Relationship Id="rId13" Type="http://schemas.openxmlformats.org/officeDocument/2006/relationships/hyperlink" Target="https://leadfortaleza.com.br/ead/glossary/Kibana" TargetMode="External"/><Relationship Id="rId18" Type="http://schemas.openxmlformats.org/officeDocument/2006/relationships/hyperlink" Target="https://leadfortaleza.com.br/ead/glossary/Kibana" TargetMode="External"/><Relationship Id="rId39" Type="http://schemas.openxmlformats.org/officeDocument/2006/relationships/hyperlink" Target="https://leadfortaleza.com.br/ead/glossary/Elasticsearch" TargetMode="External"/><Relationship Id="rId109" Type="http://schemas.openxmlformats.org/officeDocument/2006/relationships/hyperlink" Target="https://leadfortaleza.com.br/ead/glossary/Kibana" TargetMode="External"/><Relationship Id="rId34" Type="http://schemas.openxmlformats.org/officeDocument/2006/relationships/hyperlink" Target="https://leadfortaleza.com.br/ead/glossary/Elasticsearch" TargetMode="External"/><Relationship Id="rId50" Type="http://schemas.openxmlformats.org/officeDocument/2006/relationships/hyperlink" Target="http://localhost:5601/" TargetMode="External"/><Relationship Id="rId55" Type="http://schemas.openxmlformats.org/officeDocument/2006/relationships/hyperlink" Target="https://leadfortaleza.com.br/ead/glossary/Kibana" TargetMode="External"/><Relationship Id="rId76" Type="http://schemas.openxmlformats.org/officeDocument/2006/relationships/image" Target="media/image5.png"/><Relationship Id="rId97" Type="http://schemas.openxmlformats.org/officeDocument/2006/relationships/image" Target="media/image12.png"/><Relationship Id="rId104" Type="http://schemas.openxmlformats.org/officeDocument/2006/relationships/image" Target="media/image14.png"/><Relationship Id="rId120" Type="http://schemas.openxmlformats.org/officeDocument/2006/relationships/hyperlink" Target="https://leadfortaleza.com.br/ead/glossary/Dashboard" TargetMode="External"/><Relationship Id="rId125" Type="http://schemas.openxmlformats.org/officeDocument/2006/relationships/image" Target="media/image19.png"/><Relationship Id="rId7" Type="http://schemas.openxmlformats.org/officeDocument/2006/relationships/hyperlink" Target="https://leadfortaleza.com.br/ead/glossary/Elasticsearch" TargetMode="External"/><Relationship Id="rId71" Type="http://schemas.openxmlformats.org/officeDocument/2006/relationships/hyperlink" Target="https://leadfortaleza.com.br/ead/glossary/Kibana" TargetMode="External"/><Relationship Id="rId92" Type="http://schemas.openxmlformats.org/officeDocument/2006/relationships/hyperlink" Target="https://leadfortaleza.com.br/ead/glossary/Dashboard" TargetMode="External"/><Relationship Id="rId2" Type="http://schemas.openxmlformats.org/officeDocument/2006/relationships/styles" Target="styles.xml"/><Relationship Id="rId29" Type="http://schemas.openxmlformats.org/officeDocument/2006/relationships/hyperlink" Target="https://leadfortaleza.com.br/ead/glossary/Elasticsearch" TargetMode="External"/><Relationship Id="rId24" Type="http://schemas.openxmlformats.org/officeDocument/2006/relationships/hyperlink" Target="https://leadfortaleza.com.br/ead/glossary/Elasticsearch" TargetMode="External"/><Relationship Id="rId40" Type="http://schemas.openxmlformats.org/officeDocument/2006/relationships/hyperlink" Target="https://leadfortaleza.com.br/ead/glossary/Elasticsearch" TargetMode="External"/><Relationship Id="rId45" Type="http://schemas.openxmlformats.org/officeDocument/2006/relationships/hyperlink" Target="https://www.elastic.co/downloads/kibana" TargetMode="External"/><Relationship Id="rId66" Type="http://schemas.openxmlformats.org/officeDocument/2006/relationships/hyperlink" Target="https://leadfortaleza.com.br/ead/glossary/Kibana" TargetMode="External"/><Relationship Id="rId87" Type="http://schemas.openxmlformats.org/officeDocument/2006/relationships/hyperlink" Target="https://leadfortaleza.com.br/ead/glossary/Kibana" TargetMode="External"/><Relationship Id="rId110" Type="http://schemas.openxmlformats.org/officeDocument/2006/relationships/image" Target="media/image15.png"/><Relationship Id="rId115" Type="http://schemas.openxmlformats.org/officeDocument/2006/relationships/hyperlink" Target="https://leadfortaleza.com.br/ead/glossary/Dashboard" TargetMode="External"/><Relationship Id="rId131" Type="http://schemas.openxmlformats.org/officeDocument/2006/relationships/hyperlink" Target="https://leadfortaleza.com.br/ead/glossary/Dashboard" TargetMode="External"/><Relationship Id="rId136" Type="http://schemas.openxmlformats.org/officeDocument/2006/relationships/theme" Target="theme/theme1.xml"/><Relationship Id="rId61" Type="http://schemas.openxmlformats.org/officeDocument/2006/relationships/hyperlink" Target="https://leadfortaleza.com.br/ead/glossary/Elasticsearch" TargetMode="External"/><Relationship Id="rId82" Type="http://schemas.openxmlformats.org/officeDocument/2006/relationships/hyperlink" Target="https://leadfortaleza.com.br/ead/glossary/Kibana" TargetMode="External"/><Relationship Id="rId19" Type="http://schemas.openxmlformats.org/officeDocument/2006/relationships/hyperlink" Target="https://leadfortaleza.com.br/ead/glossary/Kibana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4814</Words>
  <Characters>25997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Saulo Leite</dc:creator>
  <cp:keywords/>
  <dc:description/>
  <cp:lastModifiedBy>Saulo Leite</cp:lastModifiedBy>
  <cp:revision>1</cp:revision>
  <dcterms:created xsi:type="dcterms:W3CDTF">2021-02-16T17:01:00Z</dcterms:created>
  <dcterms:modified xsi:type="dcterms:W3CDTF">2021-02-16T18:05:00Z</dcterms:modified>
</cp:coreProperties>
</file>