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400"/>
      </w:pPr>
      <w:r>
        <w:rPr>
          <w:b/>
          <w:color w:val="1F4E79"/>
          <w:sz w:val="28"/>
          <w:szCs w:val="28"/>
        </w:rPr>
        <w:t xml:space="preserve">UNIVERSIDADE DE FORTALEZA – UNIFOR</w:t>
      </w:r>
    </w:p>
    <w:p>
      <w:pPr>
        <w:jc w:val="center"/>
        <w:spacing w:after="1200"/>
      </w:pPr>
      <w:r>
        <w:rPr>
          <w:i/>
          <w:sz w:val="22"/>
          <w:szCs w:val="22"/>
        </w:rPr>
        <w:t xml:space="preserve">Análise e Desenvolvimento de Sistemas</w:t>
      </w:r>
    </w:p>
    <w:p>
      <w:pPr>
        <w:jc w:val="center"/>
        <w:spacing w:after="120"/>
      </w:pPr>
      <w:r>
        <w:rPr>
          <w:b/>
          <w:color w:val="1F4E79"/>
          <w:sz w:val="56"/>
          <w:szCs w:val="56"/>
        </w:rPr>
        <w:t xml:space="preserve">MeuSalão</w:t>
      </w:r>
    </w:p>
    <w:p>
      <w:pPr>
        <w:jc w:val="center"/>
        <w:spacing w:after="1200"/>
      </w:pPr>
      <w:r>
        <w:rPr>
          <w:b/>
          <w:color w:val="1F4E79"/>
          <w:sz w:val="28"/>
          <w:szCs w:val="28"/>
        </w:rPr>
        <w:t xml:space="preserve">Documento de Requisitos do Produto (PRD)</w:t>
      </w:r>
    </w:p>
    <w:p>
      <w:pPr>
        <w:jc w:val="center"/>
        <w:spacing w:after="1200"/>
      </w:pPr>
      <w:r>
        <w:rPr>
          <w:i/>
          <w:sz w:val="20"/>
          <w:szCs w:val="20"/>
        </w:rPr>
        <w:t xml:space="preserve">Marketplace digital de serviços de beleza — descoberta local e agendamento direto</w:t>
      </w:r>
    </w:p>
    <w:p>
      <w:pPr>
        <w:jc w:val="center"/>
      </w:pPr>
      <w:r>
        <w:rPr>
          <w:sz w:val="22"/>
          <w:szCs w:val="22"/>
        </w:rPr>
        <w:t xml:space="preserve">Responsável: Equipe MeuSalão</w:t>
      </w:r>
    </w:p>
    <w:p>
      <w:pPr>
        <w:jc w:val="center"/>
      </w:pPr>
      <w:r>
        <w:rPr>
          <w:sz w:val="22"/>
          <w:szCs w:val="22"/>
        </w:rPr>
        <w:t xml:space="preserve">Versão: 2.0</w:t>
      </w:r>
    </w:p>
    <w:p>
      <w:pPr>
        <w:jc w:val="center"/>
      </w:pPr>
      <w:r>
        <w:rPr>
          <w:sz w:val="22"/>
          <w:szCs w:val="22"/>
        </w:rPr>
        <w:t xml:space="preserve">Fortaleza – CE, 2026</w:t>
      </w:r>
    </w:p>
    <w:p>
      <w:r>
        <w:br w:type="page"/>
      </w:r>
    </w:p>
    <w:p>
      <w:pPr>
        <w:pStyle w:val="Heading1"/>
      </w:pPr>
      <w:r>
        <w:t xml:space="preserve">Histórico de Versões</w:t>
      </w:r>
    </w:p>
    <w:tbl>
      <w:tblPr>
        <w:tblW w:w="9026" w:type="dxa"/>
        <w:tblBorders>
          <w:top w:val="single" w:sz="4" w:space="0" w:color="B7C6E0"/>
          <w:left w:val="single" w:sz="4" w:space="0" w:color="B7C6E0"/>
          <w:bottom w:val="single" w:sz="4" w:space="0" w:color="B7C6E0"/>
          <w:right w:val="single" w:sz="4" w:space="0" w:color="B7C6E0"/>
          <w:insideH w:val="single" w:sz="4" w:space="0" w:color="B7C6E0"/>
          <w:insideV w:val="single" w:sz="4" w:space="0" w:color="B7C6E0"/>
        </w:tblBorders>
        <w:tblLook w:val="04A0" w:firstRow="1" w:lastRow="0" w:firstColumn="1" w:lastColumn="0" w:noHBand="0" w:noVBand="1"/>
      </w:tblPr>
      <w:tblGrid>
        <w:gridCol w:w="1444"/>
        <w:gridCol w:w="1083"/>
        <w:gridCol w:w="4694"/>
        <w:gridCol w:w="1805"/>
      </w:tblGrid>
      <w:tr>
        <w:trPr>
          <w:tblHeader/>
        </w:trPr>
        <w:tc>
          <w:tcPr>
            <w:tcW w:w="1444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w="1083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w="4694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w="1805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Autor</w:t>
            </w:r>
          </w:p>
        </w:tc>
      </w:tr>
      <w:tr>
        <w:tc>
          <w:tcPr>
            <w:tcW w:w="1444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20/08/2026</w:t>
            </w:r>
          </w:p>
        </w:tc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w="4694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Criação do PRD com base no protótipo funcional (web).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Equipe MeuSalão</w:t>
            </w:r>
          </w:p>
        </w:tc>
      </w:tr>
      <w:tr>
        <w:tc>
          <w:tcPr>
            <w:tcW w:w="1444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20/08/2026</w:t>
            </w:r>
          </w:p>
        </w:tc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2.0</w:t>
            </w:r>
          </w:p>
        </w:tc>
        <w:tc>
          <w:tcPr>
            <w:tcW w:w="4694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Revisão para especificação da aplicação de desenvolvimento: arquitetura full-stack (Next.js + Route Handlers em Node.js), Prisma ORM e PostgreSQL, autenticação com Auth.js e modelo de dados; requisitos atualizados.</w:t>
            </w:r>
          </w:p>
        </w:tc>
        <w:tc>
          <w:tcPr>
            <w:tcW w:w="1805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Equipe MeuSalão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Sumário</w:t>
      </w:r>
    </w:p>
    <w:p>
      <w:pPr>
        <w:spacing w:after="40"/>
      </w:pPr>
      <w:r>
        <w:rPr>
          <w:sz w:val="22"/>
          <w:szCs w:val="22"/>
        </w:rPr>
        <w:t xml:space="preserve">1. Introdução</w:t>
      </w:r>
    </w:p>
    <w:p>
      <w:pPr>
        <w:spacing w:after="40"/>
      </w:pPr>
      <w:r>
        <w:rPr>
          <w:sz w:val="22"/>
          <w:szCs w:val="22"/>
        </w:rPr>
        <w:t xml:space="preserve">    1.1 Finalidade</w:t>
      </w:r>
    </w:p>
    <w:p>
      <w:pPr>
        <w:spacing w:after="40"/>
      </w:pPr>
      <w:r>
        <w:rPr>
          <w:sz w:val="22"/>
          <w:szCs w:val="22"/>
        </w:rPr>
        <w:t xml:space="preserve">    1.2 Escopo do Produto</w:t>
      </w:r>
    </w:p>
    <w:p>
      <w:pPr>
        <w:spacing w:after="40"/>
      </w:pPr>
      <w:r>
        <w:rPr>
          <w:sz w:val="22"/>
          <w:szCs w:val="22"/>
        </w:rPr>
        <w:t xml:space="preserve">    1.3 Referências</w:t>
      </w:r>
    </w:p>
    <w:p>
      <w:pPr>
        <w:spacing w:after="40"/>
      </w:pPr>
      <w:r>
        <w:rPr>
          <w:sz w:val="22"/>
          <w:szCs w:val="22"/>
        </w:rPr>
        <w:t xml:space="preserve">2. Descrição Geral</w:t>
      </w:r>
    </w:p>
    <w:p>
      <w:pPr>
        <w:spacing w:after="40"/>
      </w:pPr>
      <w:r>
        <w:rPr>
          <w:sz w:val="22"/>
          <w:szCs w:val="22"/>
        </w:rPr>
        <w:t xml:space="preserve">    2.1 Perspectiva do Produto</w:t>
      </w:r>
    </w:p>
    <w:p>
      <w:pPr>
        <w:spacing w:after="40"/>
      </w:pPr>
      <w:r>
        <w:rPr>
          <w:sz w:val="22"/>
          <w:szCs w:val="22"/>
        </w:rPr>
        <w:t xml:space="preserve">    2.2 Funções do Produto</w:t>
      </w:r>
    </w:p>
    <w:p>
      <w:pPr>
        <w:spacing w:after="40"/>
      </w:pPr>
      <w:r>
        <w:rPr>
          <w:sz w:val="22"/>
          <w:szCs w:val="22"/>
        </w:rPr>
        <w:t xml:space="preserve">    2.3 Classes de Usuários e Características</w:t>
      </w:r>
    </w:p>
    <w:p>
      <w:pPr>
        <w:spacing w:after="40"/>
      </w:pPr>
      <w:r>
        <w:rPr>
          <w:sz w:val="22"/>
          <w:szCs w:val="22"/>
        </w:rPr>
        <w:t xml:space="preserve">    2.4 Ambiente de Trabalho</w:t>
      </w:r>
    </w:p>
    <w:p>
      <w:pPr>
        <w:spacing w:after="40"/>
      </w:pPr>
      <w:r>
        <w:rPr>
          <w:sz w:val="22"/>
          <w:szCs w:val="22"/>
        </w:rPr>
        <w:t xml:space="preserve">    2.5 Restrições de Design e Implementação</w:t>
      </w:r>
    </w:p>
    <w:p>
      <w:pPr>
        <w:spacing w:after="40"/>
      </w:pPr>
      <w:r>
        <w:rPr>
          <w:sz w:val="22"/>
          <w:szCs w:val="22"/>
        </w:rPr>
        <w:t xml:space="preserve">    2.6 Documentação do Usuário</w:t>
      </w:r>
    </w:p>
    <w:p>
      <w:pPr>
        <w:spacing w:after="40"/>
      </w:pPr>
      <w:r>
        <w:rPr>
          <w:sz w:val="22"/>
          <w:szCs w:val="22"/>
        </w:rPr>
        <w:t xml:space="preserve">    2.7 Suposições e Dependências</w:t>
      </w:r>
    </w:p>
    <w:p>
      <w:pPr>
        <w:spacing w:after="40"/>
      </w:pPr>
      <w:r>
        <w:rPr>
          <w:sz w:val="22"/>
          <w:szCs w:val="22"/>
        </w:rPr>
        <w:t xml:space="preserve">3. Requisitos do Sistema</w:t>
      </w:r>
    </w:p>
    <w:p>
      <w:pPr>
        <w:spacing w:after="40"/>
      </w:pPr>
      <w:r>
        <w:rPr>
          <w:sz w:val="22"/>
          <w:szCs w:val="22"/>
        </w:rPr>
        <w:t xml:space="preserve">    3.1 Requisitos Funcionais</w:t>
      </w:r>
    </w:p>
    <w:p>
      <w:pPr>
        <w:spacing w:after="40"/>
      </w:pPr>
      <w:r>
        <w:rPr>
          <w:sz w:val="22"/>
          <w:szCs w:val="22"/>
        </w:rPr>
        <w:t xml:space="preserve">    3.2 Requisitos Não Funcionais</w:t>
      </w:r>
    </w:p>
    <w:p>
      <w:pPr>
        <w:spacing w:after="40"/>
      </w:pPr>
      <w:r>
        <w:rPr>
          <w:sz w:val="22"/>
          <w:szCs w:val="22"/>
        </w:rPr>
        <w:t xml:space="preserve">    3.3 Regras de Negócio</w:t>
      </w:r>
    </w:p>
    <w:p>
      <w:pPr>
        <w:spacing w:after="40"/>
      </w:pPr>
      <w:r>
        <w:rPr>
          <w:sz w:val="22"/>
          <w:szCs w:val="22"/>
        </w:rPr>
        <w:t xml:space="preserve">4. Casos de Uso</w:t>
      </w:r>
    </w:p>
    <w:p>
      <w:pPr>
        <w:spacing w:after="40"/>
      </w:pPr>
      <w:r>
        <w:rPr>
          <w:sz w:val="22"/>
          <w:szCs w:val="22"/>
        </w:rPr>
        <w:t xml:space="preserve">    4.1 Atores</w:t>
      </w:r>
    </w:p>
    <w:p>
      <w:pPr>
        <w:spacing w:after="40"/>
      </w:pPr>
      <w:r>
        <w:rPr>
          <w:sz w:val="22"/>
          <w:szCs w:val="22"/>
        </w:rPr>
        <w:t xml:space="preserve">    4.2 Casos de Uso</w:t>
      </w:r>
    </w:p>
    <w:p>
      <w:pPr>
        <w:spacing w:after="40"/>
      </w:pPr>
      <w:r>
        <w:rPr>
          <w:sz w:val="22"/>
          <w:szCs w:val="22"/>
        </w:rPr>
        <w:t xml:space="preserve">5. Arquitetura e Tecnologias</w:t>
      </w:r>
    </w:p>
    <w:p>
      <w:pPr>
        <w:spacing w:after="40"/>
      </w:pPr>
      <w:r>
        <w:rPr>
          <w:sz w:val="22"/>
          <w:szCs w:val="22"/>
        </w:rPr>
        <w:t xml:space="preserve">    5.1 Visão Geral (Arquitetura em Camadas)</w:t>
      </w:r>
    </w:p>
    <w:p>
      <w:pPr>
        <w:spacing w:after="40"/>
      </w:pPr>
      <w:r>
        <w:rPr>
          <w:sz w:val="22"/>
          <w:szCs w:val="22"/>
        </w:rPr>
        <w:t xml:space="preserve">    5.2 Frontend</w:t>
      </w:r>
    </w:p>
    <w:p>
      <w:pPr>
        <w:spacing w:after="40"/>
      </w:pPr>
      <w:r>
        <w:rPr>
          <w:sz w:val="22"/>
          <w:szCs w:val="22"/>
        </w:rPr>
        <w:t xml:space="preserve">    5.3 Backend (API)</w:t>
      </w:r>
    </w:p>
    <w:p>
      <w:pPr>
        <w:spacing w:after="40"/>
      </w:pPr>
      <w:r>
        <w:rPr>
          <w:sz w:val="22"/>
          <w:szCs w:val="22"/>
        </w:rPr>
        <w:t xml:space="preserve">    5.4 Camada de Dados (Prisma + PostgreSQL)</w:t>
      </w:r>
    </w:p>
    <w:p>
      <w:pPr>
        <w:spacing w:after="40"/>
      </w:pPr>
      <w:r>
        <w:rPr>
          <w:sz w:val="22"/>
          <w:szCs w:val="22"/>
        </w:rPr>
        <w:t xml:space="preserve">    5.5 Modelo de Dados</w:t>
      </w:r>
    </w:p>
    <w:p>
      <w:pPr>
        <w:spacing w:after="40"/>
      </w:pPr>
      <w:r>
        <w:rPr>
          <w:sz w:val="22"/>
          <w:szCs w:val="22"/>
        </w:rPr>
        <w:t xml:space="preserve">    5.6 Autenticação e Segurança</w:t>
      </w:r>
    </w:p>
    <w:p>
      <w:pPr>
        <w:spacing w:after="40"/>
      </w:pPr>
      <w:r>
        <w:rPr>
          <w:sz w:val="22"/>
          <w:szCs w:val="22"/>
        </w:rPr>
        <w:t xml:space="preserve">    5.7 Fluxo de Requisição</w:t>
      </w:r>
    </w:p>
    <w:p>
      <w:pPr>
        <w:spacing w:after="40"/>
      </w:pPr>
      <w:r>
        <w:rPr>
          <w:sz w:val="22"/>
          <w:szCs w:val="22"/>
        </w:rPr>
        <w:t xml:space="preserve">    5.8 Estrutura de Pastas</w:t>
      </w:r>
    </w:p>
    <w:p>
      <w:pPr>
        <w:spacing w:after="40"/>
      </w:pPr>
      <w:r>
        <w:rPr>
          <w:sz w:val="22"/>
          <w:szCs w:val="22"/>
        </w:rPr>
        <w:t xml:space="preserve">    5.9 Decisão Arquitetural: Next.js Full-stack vs. Backend Separado</w:t>
      </w:r>
    </w:p>
    <w:p>
      <w:pPr>
        <w:spacing w:after="40"/>
      </w:pPr>
      <w:r>
        <w:rPr>
          <w:sz w:val="22"/>
          <w:szCs w:val="22"/>
        </w:rPr>
        <w:t xml:space="preserve">6. Apêndice A: Glossário</w:t>
      </w:r>
    </w:p>
    <w:p>
      <w:pPr>
        <w:spacing w:after="40"/>
      </w:pPr>
      <w:r>
        <w:rPr>
          <w:sz w:val="22"/>
          <w:szCs w:val="22"/>
        </w:rPr>
        <w:t xml:space="preserve">7. Aprovação</w:t>
      </w:r>
    </w:p>
    <w:p>
      <w:r>
        <w:br w:type="page"/>
      </w:r>
    </w:p>
    <w:p>
      <w:pPr>
        <w:pStyle w:val="Heading1"/>
      </w:pPr>
      <w:r>
        <w:t xml:space="preserve">1. Introdução</w:t>
      </w:r>
    </w:p>
    <w:p>
      <w:r>
        <w:t xml:space="preserve">Este documento especifica os requisitos do MeuSalão, um marketplace digital de serviços de beleza a ser desenvolvido pela Equipe MeuSalão. Ele fornece a projetistas e desenvolvedores as informações necessárias para o projeto, a implementação, os testes e a homologação da aplicação, incluindo a definição da arquitetura de software (frontend e backend), do modelo de dados e das tecnologias adotadas. O público-alvo do produto inclui clientes que buscam serviços de beleza por proximidade e salões de beleza de todos os portes que precisam de visibilidade digital e organização de agenda. O MeuSalão conecta clientes a salões próximos, centralizando oferta, preços, avaliações e agendamento em um único lugar, com abordagem mobile-first.</w:t>
      </w:r>
    </w:p>
    <w:p>
      <w:pPr>
        <w:pStyle w:val="Heading2"/>
      </w:pPr>
      <w:r>
        <w:t xml:space="preserve">1.1 Finalidade</w:t>
      </w:r>
    </w:p>
    <w:p>
      <w:r>
        <w:t xml:space="preserve">Apontar e organizar os requisitos funcionais, não funcionais e as regras de negócio do MeuSalão, bem como especificar a arquitetura e as tecnologias que serão utilizadas na construção da aplicação. O documento reúne, de forma clara e objetiva, as informações necessárias para o projeto, a implementação, a manutenção e a homologação do produto.</w:t>
      </w:r>
    </w:p>
    <w:p>
      <w:pPr>
        <w:pStyle w:val="Heading2"/>
      </w:pPr>
      <w:r>
        <w:t xml:space="preserve">1.2 Escopo do Produto</w:t>
      </w:r>
    </w:p>
    <w:p>
      <w:r>
        <w:t xml:space="preserve">O MeuSalão é uma aplicação web full-stack que facilita a descoberta e o agendamento de serviços de beleza. Do lado do cliente, permite buscar salões por proximidade e tipo de serviço, aplicar filtros (distância, preço, avaliação, aberto agora), visualizar salões no mapa, comparar opções, consultar perfis com serviços, preços e avaliações, agendar horários, acompanhar e cancelar agendamentos e avaliar o atendimento. Do lado do salão, permite cadastro guiado (onboarding), cadastro de serviços com preços e duração, importação de catálogo via planilha (CSV), configuração de horários de funcionamento, publicação de perfil público, painel de gestão com métricas e agenda, e gestão dos agendamentos recebidos. A plataforma conta ainda com autenticação de usuários (com e-mail apenas para confirmação de cadastro e recuperação de senha) e um perfil administrativo para gestão. Cada usuário possui permissões distintas conforme seu papel (Cliente, Dono de Salão e Administrador). Este PRD cobre o MVP (Fase 1) do produto.</w:t>
      </w:r>
    </w:p>
    <w:p>
      <w:pPr>
        <w:pStyle w:val="Heading2"/>
      </w:pPr>
      <w:r>
        <w:t xml:space="preserve">1.3 Referências</w:t>
      </w:r>
    </w:p>
    <w:p>
      <w:pPr>
        <w:spacing w:after="40"/>
        <w:numPr>
          <w:ilvl w:val="0"/>
          <w:numId w:val="1"/>
        </w:numPr>
      </w:pPr>
      <w:r>
        <w:t xml:space="preserve">README.md — Descrição geral do projeto MeuSalão.</w:t>
      </w:r>
    </w:p>
    <w:p>
      <w:pPr>
        <w:spacing w:after="40"/>
        <w:numPr>
          <w:ilvl w:val="0"/>
          <w:numId w:val="1"/>
        </w:numPr>
      </w:pPr>
      <w:r>
        <w:t xml:space="preserve">docs/visaodoprotudo.md — Visão do produto.</w:t>
      </w:r>
    </w:p>
    <w:p>
      <w:pPr>
        <w:spacing w:after="40"/>
        <w:numPr>
          <w:ilvl w:val="0"/>
          <w:numId w:val="1"/>
        </w:numPr>
      </w:pPr>
      <w:r>
        <w:t xml:space="preserve">docs/personas.md — Personas de clientes e donos de salão.</w:t>
      </w:r>
    </w:p>
    <w:p>
      <w:pPr>
        <w:spacing w:after="40"/>
        <w:numPr>
          <w:ilvl w:val="0"/>
          <w:numId w:val="1"/>
        </w:numPr>
      </w:pPr>
      <w:r>
        <w:t xml:space="preserve">docs/segmentos.md — Segmentos de cliente e subcategorias de serviço.</w:t>
      </w:r>
    </w:p>
    <w:p>
      <w:pPr>
        <w:spacing w:after="40"/>
        <w:numPr>
          <w:ilvl w:val="0"/>
          <w:numId w:val="1"/>
        </w:numPr>
      </w:pPr>
      <w:r>
        <w:t xml:space="preserve">docs/jobstobedone.md — Jobs to Be Done por segmento.</w:t>
      </w:r>
    </w:p>
    <w:p>
      <w:pPr>
        <w:spacing w:after="40"/>
        <w:numPr>
          <w:ilvl w:val="0"/>
          <w:numId w:val="1"/>
        </w:numPr>
      </w:pPr>
      <w:r>
        <w:t xml:space="preserve">docs/jornadas.md e docs/detalhamentojornadas.md — Jornadas de usuário do MVP (Fase 1).</w:t>
      </w:r>
    </w:p>
    <w:p>
      <w:pPr>
        <w:spacing w:after="40"/>
        <w:numPr>
          <w:ilvl w:val="0"/>
          <w:numId w:val="1"/>
        </w:numPr>
      </w:pPr>
      <w:r>
        <w:t xml:space="preserve">docs/fases_roadmap_estrategico.md — Roadmap estratégico de negócio.</w:t>
      </w:r>
    </w:p>
    <w:p>
      <w:r>
        <w:br w:type="page"/>
      </w:r>
    </w:p>
    <w:p>
      <w:pPr>
        <w:pStyle w:val="Heading1"/>
      </w:pPr>
      <w:r>
        <w:t xml:space="preserve">2. Descrição Geral</w:t>
      </w:r>
    </w:p>
    <w:p>
      <w:pPr>
        <w:pStyle w:val="Heading2"/>
      </w:pPr>
      <w:r>
        <w:t xml:space="preserve">2.1 Perspectiva do Produto</w:t>
      </w:r>
    </w:p>
    <w:p>
      <w:r>
        <w:t xml:space="preserve">O MeuSalão nasce como plataforma de visibilidade e agendamento e tem como visão de longo prazo tornar-se, gradualmente, o sistema central de uso do salão. Hoje, encontrar um salão depende de indicação, boca a boca ou tentativa e erro, e comparar preços, serviços e horários exige ligar para vários estabelecimentos ou trocar mensagens no WhatsApp. Do lado dos salões, atrair clientes novos é difícil sem presença digital, e a gestão manual de agenda (caderno e WhatsApp) gera conflitos de horário e faltas. O produto resolve essas dores conectando clientes a salões próximos com transparência de preços, avaliações reais e confirmação imediata de horário, sem exigir que o salão adote um ERP complexo nem que o cliente use múltiplos aplicativos.</w:t>
      </w:r>
    </w:p>
    <w:p>
      <w:pPr>
        <w:pStyle w:val="Heading2"/>
      </w:pPr>
      <w:r>
        <w:t xml:space="preserve">2.2 Funções do Produto</w:t>
      </w:r>
    </w:p>
    <w:p>
      <w:r>
        <w:t xml:space="preserve">Principais serviços oferecidos pelo MeuSalão:</w:t>
      </w:r>
    </w:p>
    <w:p>
      <w:pPr>
        <w:spacing w:after="40"/>
        <w:numPr>
          <w:ilvl w:val="0"/>
          <w:numId w:val="1"/>
        </w:numPr>
      </w:pPr>
      <w:r>
        <w:rPr>
          <w:b/>
        </w:rPr>
        <w:t xml:space="preserve">Autenticação e Conta: </w:t>
      </w:r>
      <w:r>
        <w:t xml:space="preserve">cadastro e login de clientes e salões, com papéis e permissões distintos.</w:t>
      </w:r>
    </w:p>
    <w:p>
      <w:pPr>
        <w:spacing w:after="40"/>
        <w:numPr>
          <w:ilvl w:val="0"/>
          <w:numId w:val="1"/>
        </w:numPr>
      </w:pPr>
      <w:r>
        <w:rPr>
          <w:b/>
        </w:rPr>
        <w:t xml:space="preserve">Buscar e Filtrar Salões: </w:t>
      </w:r>
      <w:r>
        <w:t xml:space="preserve">o cliente encontra salões por nome ou serviço e refina por categoria, distância, preço, avaliação mínima e disponibilidade (aberto agora).</w:t>
      </w:r>
    </w:p>
    <w:p>
      <w:pPr>
        <w:spacing w:after="40"/>
        <w:numPr>
          <w:ilvl w:val="0"/>
          <w:numId w:val="1"/>
        </w:numPr>
      </w:pPr>
      <w:r>
        <w:rPr>
          <w:b/>
        </w:rPr>
        <w:t xml:space="preserve">Visualizar no Mapa: </w:t>
      </w:r>
      <w:r>
        <w:t xml:space="preserve">visualização dos salões próximos em um mapa, com base na geolocalização.</w:t>
      </w:r>
    </w:p>
    <w:p>
      <w:pPr>
        <w:spacing w:after="40"/>
        <w:numPr>
          <w:ilvl w:val="0"/>
          <w:numId w:val="1"/>
        </w:numPr>
      </w:pPr>
      <w:r>
        <w:rPr>
          <w:b/>
        </w:rPr>
        <w:t xml:space="preserve">Visualizar Perfil do Salão: </w:t>
      </w:r>
      <w:r>
        <w:t xml:space="preserve">descrição, serviços, preços, duração, avaliações, endereço, telefone e horário de funcionamento.</w:t>
      </w:r>
    </w:p>
    <w:p>
      <w:pPr>
        <w:spacing w:after="40"/>
        <w:numPr>
          <w:ilvl w:val="0"/>
          <w:numId w:val="1"/>
        </w:numPr>
      </w:pPr>
      <w:r>
        <w:rPr>
          <w:b/>
        </w:rPr>
        <w:t xml:space="preserve">Comparar Salões: </w:t>
      </w:r>
      <w:r>
        <w:t xml:space="preserve">seleção de salões para comparação de preços, serviços e avaliações.</w:t>
      </w:r>
    </w:p>
    <w:p>
      <w:pPr>
        <w:spacing w:after="40"/>
        <w:numPr>
          <w:ilvl w:val="0"/>
          <w:numId w:val="1"/>
        </w:numPr>
      </w:pPr>
      <w:r>
        <w:rPr>
          <w:b/>
        </w:rPr>
        <w:t xml:space="preserve">Agendar Horário: </w:t>
      </w:r>
      <w:r>
        <w:t xml:space="preserve">seleção de serviço, escolha de dia e horário disponíveis e confirmação do agendamento.</w:t>
      </w:r>
    </w:p>
    <w:p>
      <w:pPr>
        <w:spacing w:after="40"/>
        <w:numPr>
          <w:ilvl w:val="0"/>
          <w:numId w:val="1"/>
        </w:numPr>
      </w:pPr>
      <w:r>
        <w:rPr>
          <w:b/>
        </w:rPr>
        <w:t xml:space="preserve">Gerenciar Meus Agendamentos: </w:t>
      </w:r>
      <w:r>
        <w:t xml:space="preserve">o cliente acompanha, cancela e conclui seus agendamentos.</w:t>
      </w:r>
    </w:p>
    <w:p>
      <w:pPr>
        <w:spacing w:after="40"/>
        <w:numPr>
          <w:ilvl w:val="0"/>
          <w:numId w:val="1"/>
        </w:numPr>
      </w:pPr>
      <w:r>
        <w:rPr>
          <w:b/>
        </w:rPr>
        <w:t xml:space="preserve">Avaliar Salão: </w:t>
      </w:r>
      <w:r>
        <w:t xml:space="preserve">nota e comentário após o atendimento.</w:t>
      </w:r>
    </w:p>
    <w:p>
      <w:pPr>
        <w:spacing w:after="40"/>
        <w:numPr>
          <w:ilvl w:val="0"/>
          <w:numId w:val="1"/>
        </w:numPr>
      </w:pPr>
      <w:r>
        <w:rPr>
          <w:b/>
        </w:rPr>
        <w:t xml:space="preserve">Cadastrar e Publicar Salão: </w:t>
      </w:r>
      <w:r>
        <w:t xml:space="preserve">onboarding guiado — dados, serviços, horários e publicação do perfil público.</w:t>
      </w:r>
    </w:p>
    <w:p>
      <w:pPr>
        <w:spacing w:after="40"/>
        <w:numPr>
          <w:ilvl w:val="0"/>
          <w:numId w:val="1"/>
        </w:numPr>
      </w:pPr>
      <w:r>
        <w:rPr>
          <w:b/>
        </w:rPr>
        <w:t xml:space="preserve">Importar Catálogo (CSV): </w:t>
      </w:r>
      <w:r>
        <w:t xml:space="preserve">migração da lista de serviços de outro sistema com pré-visualização e confirmação.</w:t>
      </w:r>
    </w:p>
    <w:p>
      <w:pPr>
        <w:spacing w:after="40"/>
        <w:numPr>
          <w:ilvl w:val="0"/>
          <w:numId w:val="1"/>
        </w:numPr>
      </w:pPr>
      <w:r>
        <w:rPr>
          <w:b/>
        </w:rPr>
        <w:t xml:space="preserve">Gerenciar Agenda do Salão: </w:t>
      </w:r>
      <w:r>
        <w:t xml:space="preserve">painel com métricas e agenda do dia, com confirmação ou recusa de agendamentos.</w:t>
      </w:r>
    </w:p>
    <w:p>
      <w:pPr>
        <w:spacing w:after="40"/>
        <w:numPr>
          <w:ilvl w:val="0"/>
          <w:numId w:val="1"/>
        </w:numPr>
      </w:pPr>
      <w:r>
        <w:rPr>
          <w:b/>
        </w:rPr>
        <w:t xml:space="preserve">Administração: </w:t>
      </w:r>
      <w:r>
        <w:t xml:space="preserve">gestão de usuários e salões e moderação de conteúdo pela plataforma.</w:t>
      </w:r>
    </w:p>
    <w:p>
      <w:pPr>
        <w:pStyle w:val="Heading2"/>
      </w:pPr>
      <w:r>
        <w:t xml:space="preserve">2.3 Classes de Usuários e Características</w:t>
      </w:r>
    </w:p>
    <w:tbl>
      <w:tblPr>
        <w:tblW w:w="9026" w:type="dxa"/>
        <w:tblBorders>
          <w:top w:val="single" w:sz="4" w:space="0" w:color="B7C6E0"/>
          <w:left w:val="single" w:sz="4" w:space="0" w:color="B7C6E0"/>
          <w:bottom w:val="single" w:sz="4" w:space="0" w:color="B7C6E0"/>
          <w:right w:val="single" w:sz="4" w:space="0" w:color="B7C6E0"/>
          <w:insideH w:val="single" w:sz="4" w:space="0" w:color="B7C6E0"/>
          <w:insideV w:val="single" w:sz="4" w:space="0" w:color="B7C6E0"/>
        </w:tblBorders>
        <w:tblLook w:val="04A0" w:firstRow="1" w:lastRow="0" w:firstColumn="1" w:lastColumn="0" w:noHBand="0" w:noVBand="1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w="6679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Características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w="667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Busca serviços de beleza por proximidade; compara salões, agenda horários, acompanha seus agendamentos e avalia o atendimento.</w:t>
            </w:r>
          </w:p>
        </w:tc>
      </w:tr>
      <w:tr>
        <w:tc>
          <w:tcPr>
            <w:tcW w:w="2347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Dono de Salão</w:t>
            </w:r>
          </w:p>
        </w:tc>
        <w:tc>
          <w:tcPr>
            <w:tcW w:w="6679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Cadastra o salão, serviços, preços e horários; publica o perfil público; gerencia a agenda e confirma/recusa agendamentos; importa catálogo via planilha.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Administrador</w:t>
            </w:r>
          </w:p>
        </w:tc>
        <w:tc>
          <w:tcPr>
            <w:tcW w:w="667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Responsável pela gestão da plataforma: gestão de usuários e salões e moderação de avaliações/conteúdo.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Ambiente de Trabalho</w:t>
      </w:r>
    </w:p>
    <w:p>
      <w:r>
        <w:t xml:space="preserve">Ambiente de execução (usuário final):</w:t>
      </w:r>
    </w:p>
    <w:p>
      <w:pPr>
        <w:spacing w:after="40"/>
        <w:numPr>
          <w:ilvl w:val="0"/>
          <w:numId w:val="1"/>
        </w:numPr>
      </w:pPr>
      <w:r>
        <w:t xml:space="preserve">Acesso via navegador web (mobile-first), otimizado para smartphones.</w:t>
      </w:r>
    </w:p>
    <w:p>
      <w:pPr>
        <w:spacing w:after="40"/>
        <w:numPr>
          <w:ilvl w:val="0"/>
          <w:numId w:val="1"/>
        </w:numPr>
      </w:pPr>
      <w:r>
        <w:t xml:space="preserve">Browsers suportados: Google Chrome, Mozilla Firefox e Microsoft Edge (versões atualizadas).</w:t>
      </w:r>
    </w:p>
    <w:p>
      <w:pPr>
        <w:spacing w:after="40"/>
        <w:numPr>
          <w:ilvl w:val="0"/>
          <w:numId w:val="1"/>
        </w:numPr>
      </w:pPr>
      <w:r>
        <w:t xml:space="preserve">Conexão de internet ativa; permissão de geolocalização (opcional) para ordenação por proximidade.</w:t>
      </w:r>
    </w:p>
    <w:p>
      <w:r>
        <w:t xml:space="preserve">Ambiente de desenvolvimento:</w:t>
      </w:r>
    </w:p>
    <w:p>
      <w:pPr>
        <w:spacing w:after="40"/>
        <w:numPr>
          <w:ilvl w:val="0"/>
          <w:numId w:val="1"/>
        </w:numPr>
      </w:pPr>
      <w:r>
        <w:t xml:space="preserve">Node.js (LTS) e gerenciador de pacotes (npm/pnpm); IDE Visual Studio Code / Visual Studio.</w:t>
      </w:r>
    </w:p>
    <w:p>
      <w:pPr>
        <w:spacing w:after="40"/>
        <w:numPr>
          <w:ilvl w:val="0"/>
          <w:numId w:val="1"/>
        </w:numPr>
      </w:pPr>
      <w:r>
        <w:t xml:space="preserve">Banco de dados PostgreSQL (local em Docker ou serviço gerenciado, ex.: Neon/Supabase/Railway).</w:t>
      </w:r>
    </w:p>
    <w:p>
      <w:pPr>
        <w:spacing w:after="40"/>
        <w:numPr>
          <w:ilvl w:val="0"/>
          <w:numId w:val="1"/>
        </w:numPr>
      </w:pPr>
      <w:r>
        <w:t xml:space="preserve">Prisma CLI para modelagem e migrações; GitHub para versionamento; Vercel para deploy.</w:t>
      </w:r>
    </w:p>
    <w:p>
      <w:pPr>
        <w:pStyle w:val="Heading2"/>
      </w:pPr>
      <w:r>
        <w:t xml:space="preserve">2.5 Restrições de Design e Implementação</w:t>
      </w:r>
    </w:p>
    <w:p>
      <w:pPr>
        <w:spacing w:after="40"/>
        <w:numPr>
          <w:ilvl w:val="0"/>
          <w:numId w:val="1"/>
        </w:numPr>
      </w:pPr>
      <w:r>
        <w:t xml:space="preserve">Aplicação web full-stack em Next.js (App Router) com TypeScript.</w:t>
      </w:r>
    </w:p>
    <w:p>
      <w:pPr>
        <w:spacing w:after="40"/>
        <w:numPr>
          <w:ilvl w:val="0"/>
          <w:numId w:val="1"/>
        </w:numPr>
      </w:pPr>
      <w:r>
        <w:t xml:space="preserve">Frontend: React, Tailwind CSS e componentes shadcn/ui; ícones lucide-react.</w:t>
      </w:r>
    </w:p>
    <w:p>
      <w:pPr>
        <w:spacing w:after="40"/>
        <w:numPr>
          <w:ilvl w:val="0"/>
          <w:numId w:val="1"/>
        </w:numPr>
      </w:pPr>
      <w:r>
        <w:t xml:space="preserve">Backend: Route Handlers do Next.js (app/api) em Node.js, expondo uma API REST/JSON.</w:t>
      </w:r>
    </w:p>
    <w:p>
      <w:pPr>
        <w:spacing w:after="40"/>
        <w:numPr>
          <w:ilvl w:val="0"/>
          <w:numId w:val="1"/>
        </w:numPr>
      </w:pPr>
      <w:r>
        <w:t xml:space="preserve">Acesso a dados via ORM Prisma sobre banco de dados PostgreSQL.</w:t>
      </w:r>
    </w:p>
    <w:p>
      <w:pPr>
        <w:spacing w:after="40"/>
        <w:numPr>
          <w:ilvl w:val="0"/>
          <w:numId w:val="1"/>
        </w:numPr>
      </w:pPr>
      <w:r>
        <w:t xml:space="preserve">Autenticação com Auth.js (NextAuth) — e-mail/senha (hash com bcrypt) e login social Google opcional.</w:t>
      </w:r>
    </w:p>
    <w:p>
      <w:pPr>
        <w:spacing w:after="40"/>
        <w:numPr>
          <w:ilvl w:val="0"/>
          <w:numId w:val="1"/>
        </w:numPr>
      </w:pPr>
      <w:r>
        <w:t xml:space="preserve">Validação de dados no servidor (ex.: Zod) e tratamento padronizado de erros.</w:t>
      </w:r>
    </w:p>
    <w:p>
      <w:pPr>
        <w:spacing w:after="40"/>
        <w:numPr>
          <w:ilvl w:val="0"/>
          <w:numId w:val="1"/>
        </w:numPr>
      </w:pPr>
      <w:r>
        <w:t xml:space="preserve">Interface mobile-first, seguindo as Heurísticas de Nielsen.</w:t>
      </w:r>
    </w:p>
    <w:p>
      <w:pPr>
        <w:spacing w:after="40"/>
        <w:numPr>
          <w:ilvl w:val="0"/>
          <w:numId w:val="1"/>
        </w:numPr>
      </w:pPr>
      <w:r>
        <w:t xml:space="preserve">Versionamento no GitHub; deploy contínuo na Vercel; conformidade com a LGPD.</w:t>
      </w:r>
    </w:p>
    <w:p>
      <w:pPr>
        <w:pStyle w:val="Heading2"/>
      </w:pPr>
      <w:r>
        <w:t xml:space="preserve">2.6 Documentação do Usuário</w:t>
      </w:r>
    </w:p>
    <w:p>
      <w:r>
        <w:t xml:space="preserve">A plataforma deverá ser entregue com um guia resumido de uso (para clientes e para salões) e um fluxo de onboarding guiado para o cadastro de salões, reduzindo a curva de aprendizado. Materiais de apoio (FAQ e vídeos demonstrativos) poderão complementar o onboarding inicial. O repositório conterá um README com instruções de instalação, variáveis de ambiente e execução das migrações do Prisma.</w:t>
      </w:r>
    </w:p>
    <w:p>
      <w:pPr>
        <w:pStyle w:val="Heading2"/>
      </w:pPr>
      <w:r>
        <w:t xml:space="preserve">2.7 Suposições e Dependências</w:t>
      </w:r>
    </w:p>
    <w:p>
      <w:pPr>
        <w:spacing w:after="40"/>
        <w:numPr>
          <w:ilvl w:val="0"/>
          <w:numId w:val="1"/>
        </w:numPr>
      </w:pPr>
      <w:r>
        <w:t xml:space="preserve">O usuário possui dispositivo com navegador web atualizado e conexão à internet.</w:t>
      </w:r>
    </w:p>
    <w:p>
      <w:pPr>
        <w:spacing w:after="40"/>
        <w:numPr>
          <w:ilvl w:val="0"/>
          <w:numId w:val="1"/>
        </w:numPr>
      </w:pPr>
      <w:r>
        <w:t xml:space="preserve">A ordenação por proximidade depende da concessão de permissão de geolocalização.</w:t>
      </w:r>
    </w:p>
    <w:p>
      <w:pPr>
        <w:spacing w:after="40"/>
        <w:numPr>
          <w:ilvl w:val="0"/>
          <w:numId w:val="1"/>
        </w:numPr>
      </w:pPr>
      <w:r>
        <w:t xml:space="preserve">A aplicação depende de um banco PostgreSQL acessível e de variáveis de ambiente configuradas (ex.: DATABASE_URL, credenciais de autenticação).</w:t>
      </w:r>
    </w:p>
    <w:p>
      <w:pPr>
        <w:spacing w:after="40"/>
        <w:numPr>
          <w:ilvl w:val="0"/>
          <w:numId w:val="1"/>
        </w:numPr>
      </w:pPr>
      <w:r>
        <w:t xml:space="preserve">O envio de e-mails de confirmação de cadastro e de recuperação de senha depende de um serviço de e-mail transacional.</w:t>
      </w:r>
    </w:p>
    <w:p>
      <w:pPr>
        <w:spacing w:after="40"/>
        <w:numPr>
          <w:ilvl w:val="0"/>
          <w:numId w:val="1"/>
        </w:numPr>
      </w:pPr>
      <w:r>
        <w:t xml:space="preserve">O login social depende de credenciais OAuth do provedor (ex.: Google).</w:t>
      </w:r>
    </w:p>
    <w:p>
      <w:r>
        <w:br w:type="page"/>
      </w:r>
    </w:p>
    <w:p>
      <w:pPr>
        <w:pStyle w:val="Heading1"/>
      </w:pPr>
      <w:r>
        <w:t xml:space="preserve">3. Requisitos do Sistema</w:t>
      </w:r>
    </w:p>
    <w:p>
      <w:pPr>
        <w:pStyle w:val="Heading2"/>
      </w:pPr>
      <w:r>
        <w:t xml:space="preserve">3.1 Requisitos Funcionais</w:t>
      </w:r>
    </w:p>
    <w:tbl>
      <w:tblPr>
        <w:tblW w:w="9026" w:type="dxa"/>
        <w:tblBorders>
          <w:top w:val="single" w:sz="4" w:space="0" w:color="B7C6E0"/>
          <w:left w:val="single" w:sz="4" w:space="0" w:color="B7C6E0"/>
          <w:bottom w:val="single" w:sz="4" w:space="0" w:color="B7C6E0"/>
          <w:right w:val="single" w:sz="4" w:space="0" w:color="B7C6E0"/>
          <w:insideH w:val="single" w:sz="4" w:space="0" w:color="B7C6E0"/>
          <w:insideV w:val="single" w:sz="4" w:space="0" w:color="B7C6E0"/>
        </w:tblBorders>
        <w:tblLook w:val="04A0" w:firstRow="1" w:lastRow="0" w:firstColumn="1" w:lastColumn="0" w:noHBand="0" w:noVBand="1"/>
      </w:tblPr>
      <w:tblGrid>
        <w:gridCol w:w="1083"/>
        <w:gridCol w:w="2708"/>
        <w:gridCol w:w="5235"/>
      </w:tblGrid>
      <w:tr>
        <w:trPr>
          <w:tblHeader/>
        </w:trPr>
        <w:tc>
          <w:tcPr>
            <w:tcW w:w="1083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2708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w="5235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RF01</w:t>
            </w:r>
          </w:p>
        </w:tc>
        <w:tc>
          <w:tcPr>
            <w:tcW w:w="2708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Selecionar Perfil de Acesso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Na entrada, o usuário escolhe entre 'Sou Cliente' e 'Sou Dono de Salão', sendo direcionado ao fluxo correspondente.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RF02</w:t>
            </w:r>
          </w:p>
        </w:tc>
        <w:tc>
          <w:tcPr>
            <w:tcW w:w="2708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Cadastrar Cliente</w:t>
            </w:r>
          </w:p>
        </w:tc>
        <w:tc>
          <w:tcPr>
            <w:tcW w:w="5235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cliente poderá se cadastrar informando nome, e-mail, telefone e senha.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RF03</w:t>
            </w:r>
          </w:p>
        </w:tc>
        <w:tc>
          <w:tcPr>
            <w:tcW w:w="2708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Cadastrar Salão (Onboarding)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dono do salão poderá se cadastrar por um fluxo guiado em etapas: dados do salão, serviços, horários de funcionamento e publicação.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RF04</w:t>
            </w:r>
          </w:p>
        </w:tc>
        <w:tc>
          <w:tcPr>
            <w:tcW w:w="2708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Autenticar Usuário (Login)</w:t>
            </w:r>
          </w:p>
        </w:tc>
        <w:tc>
          <w:tcPr>
            <w:tcW w:w="5235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usuário poderá acessar a plataforma com e-mail e senha; opcionalmente via login social (Google).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RF05</w:t>
            </w:r>
          </w:p>
        </w:tc>
        <w:tc>
          <w:tcPr>
            <w:tcW w:w="2708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Recuperar Senha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sistema permitirá a recuperação de senha por meio do e-mail cadastrado.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RF06</w:t>
            </w:r>
          </w:p>
        </w:tc>
        <w:tc>
          <w:tcPr>
            <w:tcW w:w="2708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Efetuar Logout</w:t>
            </w:r>
          </w:p>
        </w:tc>
        <w:tc>
          <w:tcPr>
            <w:tcW w:w="5235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usuário poderá encerrar sua sessão a qualquer momento.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RF07</w:t>
            </w:r>
          </w:p>
        </w:tc>
        <w:tc>
          <w:tcPr>
            <w:tcW w:w="2708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Editar Dados de Cadastro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usuário poderá editar seus dados (cliente: nome, e-mail, telefone; salão: dados, serviços e horários).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RF08</w:t>
            </w:r>
          </w:p>
        </w:tc>
        <w:tc>
          <w:tcPr>
            <w:tcW w:w="2708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Buscar Salões</w:t>
            </w:r>
          </w:p>
        </w:tc>
        <w:tc>
          <w:tcPr>
            <w:tcW w:w="5235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cliente poderá buscar salões por nome do estabelecimento ou por tipo de serviço.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RF09</w:t>
            </w:r>
          </w:p>
        </w:tc>
        <w:tc>
          <w:tcPr>
            <w:tcW w:w="2708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Filtrar por Categoria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cliente poderá filtrar salões por categoria de serviço (Corte, Coloração, Manicure, Barba, Estética, Infantil, etc.).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RF10</w:t>
            </w:r>
          </w:p>
        </w:tc>
        <w:tc>
          <w:tcPr>
            <w:tcW w:w="2708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Filtros Avançados</w:t>
            </w:r>
          </w:p>
        </w:tc>
        <w:tc>
          <w:tcPr>
            <w:tcW w:w="5235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cliente poderá refinar a busca por distância, preço mínimo, avaliação mínima e disponibilidade (aberto agora).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RF11</w:t>
            </w:r>
          </w:p>
        </w:tc>
        <w:tc>
          <w:tcPr>
            <w:tcW w:w="2708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Visualizar Salões no Mapa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sistema exibirá os salões em um mapa, com base na localização, para descoberta por proximidade.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RF12</w:t>
            </w:r>
          </w:p>
        </w:tc>
        <w:tc>
          <w:tcPr>
            <w:tcW w:w="2708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Visualizar Perfil do Salão</w:t>
            </w:r>
          </w:p>
        </w:tc>
        <w:tc>
          <w:tcPr>
            <w:tcW w:w="5235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cliente poderá visualizar o perfil do salão com descrição, serviços, preços, duração, avaliações, endereço, telefone e horário.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RF13</w:t>
            </w:r>
          </w:p>
        </w:tc>
        <w:tc>
          <w:tcPr>
            <w:tcW w:w="2708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Comparar Salões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cliente poderá selecionar salões e compará-los quanto a preços, serviços e avaliações.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RF14</w:t>
            </w:r>
          </w:p>
        </w:tc>
        <w:tc>
          <w:tcPr>
            <w:tcW w:w="2708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Selecionar Serviço</w:t>
            </w:r>
          </w:p>
        </w:tc>
        <w:tc>
          <w:tcPr>
            <w:tcW w:w="5235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cliente poderá selecionar um serviço específico do salão para iniciar o agendamento.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RF15</w:t>
            </w:r>
          </w:p>
        </w:tc>
        <w:tc>
          <w:tcPr>
            <w:tcW w:w="2708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Visualizar Disponibilidade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sistema exibirá um calendário com dias e horários disponíveis, indicando os horários já ocupados, com base nos horários de funcionamento do salão.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RF16</w:t>
            </w:r>
          </w:p>
        </w:tc>
        <w:tc>
          <w:tcPr>
            <w:tcW w:w="2708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Agendar Horário</w:t>
            </w:r>
          </w:p>
        </w:tc>
        <w:tc>
          <w:tcPr>
            <w:tcW w:w="5235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cliente poderá confirmar um agendamento definindo salão, serviço, dia e horário.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RF17</w:t>
            </w:r>
          </w:p>
        </w:tc>
        <w:tc>
          <w:tcPr>
            <w:tcW w:w="2708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Visualizar Meus Agendamentos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cliente poderá visualizar seus agendamentos com o respectivo status (confirmado, cancelado ou concluído).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RF18</w:t>
            </w:r>
          </w:p>
        </w:tc>
        <w:tc>
          <w:tcPr>
            <w:tcW w:w="2708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Cancelar Agendamento</w:t>
            </w:r>
          </w:p>
        </w:tc>
        <w:tc>
          <w:tcPr>
            <w:tcW w:w="5235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cliente poderá cancelar um agendamento enquanto o status for 'confirmado'.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RF19</w:t>
            </w:r>
          </w:p>
        </w:tc>
        <w:tc>
          <w:tcPr>
            <w:tcW w:w="2708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Avaliar Salão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cliente poderá avaliar o salão com nota (1 a 5) e comentário após o atendimento concluído.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RF20</w:t>
            </w:r>
          </w:p>
        </w:tc>
        <w:tc>
          <w:tcPr>
            <w:tcW w:w="2708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Cadastrar Serviços</w:t>
            </w:r>
          </w:p>
        </w:tc>
        <w:tc>
          <w:tcPr>
            <w:tcW w:w="5235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salão poderá cadastrar serviços informando nome, preço e duração.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RF21</w:t>
            </w:r>
          </w:p>
        </w:tc>
        <w:tc>
          <w:tcPr>
            <w:tcW w:w="2708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Importar Catálogo (CSV)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salão poderá importar sua lista de serviços via planilha (CSV), com pré-visualização e confirmação dos dados.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RF22</w:t>
            </w:r>
          </w:p>
        </w:tc>
        <w:tc>
          <w:tcPr>
            <w:tcW w:w="2708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Configurar Horários</w:t>
            </w:r>
          </w:p>
        </w:tc>
        <w:tc>
          <w:tcPr>
            <w:tcW w:w="5235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salão poderá configurar os horários de funcionamento por dia da semana (abertura/fechamento), com opção de replicar para os dias úteis.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RF23</w:t>
            </w:r>
          </w:p>
        </w:tc>
        <w:tc>
          <w:tcPr>
            <w:tcW w:w="2708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Publicar Perfil do Salão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salão poderá publicar seu perfil, tornando-o visível na busca e no mapa.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RF24</w:t>
            </w:r>
          </w:p>
        </w:tc>
        <w:tc>
          <w:tcPr>
            <w:tcW w:w="2708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Visualizar Dashboard</w:t>
            </w:r>
          </w:p>
        </w:tc>
        <w:tc>
          <w:tcPr>
            <w:tcW w:w="5235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salão poderá visualizar um painel com métricas (agendamentos do dia/semana, clientes, receita) e a agenda do dia.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RF25</w:t>
            </w:r>
          </w:p>
        </w:tc>
        <w:tc>
          <w:tcPr>
            <w:tcW w:w="2708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Gerenciar Agendamentos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salão poderá visualizar o detalhe de cada agendamento e confirmar ou recusar os agendamentos pendentes.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RF26</w:t>
            </w:r>
          </w:p>
        </w:tc>
        <w:tc>
          <w:tcPr>
            <w:tcW w:w="2708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Administração da Plataforma</w:t>
            </w:r>
          </w:p>
        </w:tc>
        <w:tc>
          <w:tcPr>
            <w:tcW w:w="5235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administrador poderá gerenciar usuários e salões e moderar avaliações/conteúdo.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Requisitos Não Funcionais</w:t>
      </w:r>
    </w:p>
    <w:tbl>
      <w:tblPr>
        <w:tblW w:w="9026" w:type="dxa"/>
        <w:tblBorders>
          <w:top w:val="single" w:sz="4" w:space="0" w:color="B7C6E0"/>
          <w:left w:val="single" w:sz="4" w:space="0" w:color="B7C6E0"/>
          <w:bottom w:val="single" w:sz="4" w:space="0" w:color="B7C6E0"/>
          <w:right w:val="single" w:sz="4" w:space="0" w:color="B7C6E0"/>
          <w:insideH w:val="single" w:sz="4" w:space="0" w:color="B7C6E0"/>
          <w:insideV w:val="single" w:sz="4" w:space="0" w:color="B7C6E0"/>
        </w:tblBorders>
        <w:tblLook w:val="04A0" w:firstRow="1" w:lastRow="0" w:firstColumn="1" w:lastColumn="0" w:noHBand="0" w:noVBand="1"/>
      </w:tblPr>
      <w:tblGrid>
        <w:gridCol w:w="1083"/>
        <w:gridCol w:w="2347"/>
        <w:gridCol w:w="5596"/>
      </w:tblGrid>
      <w:tr>
        <w:trPr>
          <w:tblHeader/>
        </w:trPr>
        <w:tc>
          <w:tcPr>
            <w:tcW w:w="1083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2347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5596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RNF01</w:t>
            </w:r>
          </w:p>
        </w:tc>
        <w:tc>
          <w:tcPr>
            <w:tcW w:w="234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Usabilidade</w:t>
            </w:r>
          </w:p>
        </w:tc>
        <w:tc>
          <w:tcPr>
            <w:tcW w:w="5596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 interface deve ser mobile-first, responsiva, intuitiva e fácil de usar, seguindo as Heurísticas de Nielsen.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RNF02</w:t>
            </w:r>
          </w:p>
        </w:tc>
        <w:tc>
          <w:tcPr>
            <w:tcW w:w="2347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Compatibilidade</w:t>
            </w:r>
          </w:p>
        </w:tc>
        <w:tc>
          <w:tcPr>
            <w:tcW w:w="5596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sistema deve ser acessível nos principais browsers (Chrome, Firefox, Edge) em versões atualizadas.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RNF03</w:t>
            </w:r>
          </w:p>
        </w:tc>
        <w:tc>
          <w:tcPr>
            <w:tcW w:w="234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Desempenho</w:t>
            </w:r>
          </w:p>
        </w:tc>
        <w:tc>
          <w:tcPr>
            <w:tcW w:w="5596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sistema deverá responder às interações em até 3 segundos em condições normais; consultas ao banco devem usar índices adequados.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RNF04</w:t>
            </w:r>
          </w:p>
        </w:tc>
        <w:tc>
          <w:tcPr>
            <w:tcW w:w="2347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Disponibilidade</w:t>
            </w:r>
          </w:p>
        </w:tc>
        <w:tc>
          <w:tcPr>
            <w:tcW w:w="5596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 plataforma deve estar disponível 24 horas por dia, 7 dias por semana.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RNF05</w:t>
            </w:r>
          </w:p>
        </w:tc>
        <w:tc>
          <w:tcPr>
            <w:tcW w:w="234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Segurança de Acesso</w:t>
            </w:r>
          </w:p>
        </w:tc>
        <w:tc>
          <w:tcPr>
            <w:tcW w:w="5596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Autenticação via Auth.js; senhas armazenadas com hash (bcrypt); autorização por papel (Cliente, Dono de Salão, Administrador); comunicação via HTTPS.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RNF06</w:t>
            </w:r>
          </w:p>
        </w:tc>
        <w:tc>
          <w:tcPr>
            <w:tcW w:w="2347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Privacidade (LGPD)</w:t>
            </w:r>
          </w:p>
        </w:tc>
        <w:tc>
          <w:tcPr>
            <w:tcW w:w="5596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Coleta mínima de dados pessoais (nome, e-mail, telefone), com finalidade clara, consentimento e possibilidade de exclusão da conta.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RNF07</w:t>
            </w:r>
          </w:p>
        </w:tc>
        <w:tc>
          <w:tcPr>
            <w:tcW w:w="234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Prevenção de Erros</w:t>
            </w:r>
          </w:p>
        </w:tc>
        <w:tc>
          <w:tcPr>
            <w:tcW w:w="5596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Validação de dados no servidor (ex.: Zod) e mensagens claras de validação e confirmação das ações.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RNF08</w:t>
            </w:r>
          </w:p>
        </w:tc>
        <w:tc>
          <w:tcPr>
            <w:tcW w:w="2347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Geolocalização</w:t>
            </w:r>
          </w:p>
        </w:tc>
        <w:tc>
          <w:tcPr>
            <w:tcW w:w="5596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 ordenação por proximidade deve solicitar permissão do usuário e funcionar de forma degradada caso não seja concedida.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RNF09</w:t>
            </w:r>
          </w:p>
        </w:tc>
        <w:tc>
          <w:tcPr>
            <w:tcW w:w="234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Manutenibilidade</w:t>
            </w:r>
          </w:p>
        </w:tc>
        <w:tc>
          <w:tcPr>
            <w:tcW w:w="5596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Código em TypeScript, com camada de serviços, acesso a dados via Prisma e organização modular de pastas.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RNF10</w:t>
            </w:r>
          </w:p>
        </w:tc>
        <w:tc>
          <w:tcPr>
            <w:tcW w:w="2347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Integridade de Dados</w:t>
            </w:r>
          </w:p>
        </w:tc>
        <w:tc>
          <w:tcPr>
            <w:tcW w:w="5596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Restrições e relacionamentos garantidos no banco (chaves, unicidade e transações), evitando estados inconsistentes.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RNF11</w:t>
            </w:r>
          </w:p>
        </w:tc>
        <w:tc>
          <w:tcPr>
            <w:tcW w:w="234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Escalabilidade</w:t>
            </w:r>
          </w:p>
        </w:tc>
        <w:tc>
          <w:tcPr>
            <w:tcW w:w="5596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Arquitetura sem estado no backend (stateless) e banco gerenciado, permitindo escalar horizontalmente conforme a demanda.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Regras de Negócio</w:t>
      </w:r>
    </w:p>
    <w:tbl>
      <w:tblPr>
        <w:tblW w:w="9026" w:type="dxa"/>
        <w:tblBorders>
          <w:top w:val="single" w:sz="4" w:space="0" w:color="B7C6E0"/>
          <w:left w:val="single" w:sz="4" w:space="0" w:color="B7C6E0"/>
          <w:bottom w:val="single" w:sz="4" w:space="0" w:color="B7C6E0"/>
          <w:right w:val="single" w:sz="4" w:space="0" w:color="B7C6E0"/>
          <w:insideH w:val="single" w:sz="4" w:space="0" w:color="B7C6E0"/>
          <w:insideV w:val="single" w:sz="4" w:space="0" w:color="B7C6E0"/>
        </w:tblBorders>
        <w:tblLook w:val="04A0" w:firstRow="1" w:lastRow="0" w:firstColumn="1" w:lastColumn="0" w:noHBand="0" w:noVBand="1"/>
      </w:tblPr>
      <w:tblGrid>
        <w:gridCol w:w="1083"/>
        <w:gridCol w:w="2347"/>
        <w:gridCol w:w="5596"/>
      </w:tblGrid>
      <w:tr>
        <w:trPr>
          <w:tblHeader/>
        </w:trPr>
        <w:tc>
          <w:tcPr>
            <w:tcW w:w="1083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2347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Req. Relacionado</w:t>
            </w:r>
          </w:p>
        </w:tc>
        <w:tc>
          <w:tcPr>
            <w:tcW w:w="5596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RGN01</w:t>
            </w:r>
          </w:p>
        </w:tc>
        <w:tc>
          <w:tcPr>
            <w:tcW w:w="234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RF15, RF16, RF22</w:t>
            </w:r>
          </w:p>
        </w:tc>
        <w:tc>
          <w:tcPr>
            <w:tcW w:w="5596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 cliente só poderá agendar em horários dentro do funcionamento configurado pelo salão e que não estejam ocupados.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RGN02</w:t>
            </w:r>
          </w:p>
        </w:tc>
        <w:tc>
          <w:tcPr>
            <w:tcW w:w="2347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RF16</w:t>
            </w:r>
          </w:p>
        </w:tc>
        <w:tc>
          <w:tcPr>
            <w:tcW w:w="5596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Um horário confirmado torna-se indisponível para outros clientes no mesmo salão. A regra é reforçada por restrição de unicidade no banco (salão + data/hora).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RGN03</w:t>
            </w:r>
          </w:p>
        </w:tc>
        <w:tc>
          <w:tcPr>
            <w:tcW w:w="234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RF19</w:t>
            </w:r>
          </w:p>
        </w:tc>
        <w:tc>
          <w:tcPr>
            <w:tcW w:w="5596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 avaliação só poderá ser realizada para agendamentos com status 'concluído', com no máximo uma avaliação por agendamento.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RGN04</w:t>
            </w:r>
          </w:p>
        </w:tc>
        <w:tc>
          <w:tcPr>
            <w:tcW w:w="2347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RF18</w:t>
            </w:r>
          </w:p>
        </w:tc>
        <w:tc>
          <w:tcPr>
            <w:tcW w:w="5596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Um agendamento poderá ser cancelado enquanto estiver 'confirmado'; agendamentos 'concluídos' não podem ser cancelados.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RGN05</w:t>
            </w:r>
          </w:p>
        </w:tc>
        <w:tc>
          <w:tcPr>
            <w:tcW w:w="234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RF23</w:t>
            </w:r>
          </w:p>
        </w:tc>
        <w:tc>
          <w:tcPr>
            <w:tcW w:w="5596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Um salão só aparece na busca e no mapa após publicar o perfil com dados, serviços e horários preenchidos.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RGN06</w:t>
            </w:r>
          </w:p>
        </w:tc>
        <w:tc>
          <w:tcPr>
            <w:tcW w:w="2347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RF12</w:t>
            </w:r>
          </w:p>
        </w:tc>
        <w:tc>
          <w:tcPr>
            <w:tcW w:w="5596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Salão sem preços cadastrados exibirá 'Consultar preço' em vez de valor mínimo.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RGN07</w:t>
            </w:r>
          </w:p>
        </w:tc>
        <w:tc>
          <w:tcPr>
            <w:tcW w:w="234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RF25</w:t>
            </w:r>
          </w:p>
        </w:tc>
        <w:tc>
          <w:tcPr>
            <w:tcW w:w="5596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Somente o dono do salão (ou o administrador) poderá confirmar ou recusar os agendamentos do salão.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RGN08</w:t>
            </w:r>
          </w:p>
        </w:tc>
        <w:tc>
          <w:tcPr>
            <w:tcW w:w="2347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RF02, RF04</w:t>
            </w:r>
          </w:p>
        </w:tc>
        <w:tc>
          <w:tcPr>
            <w:tcW w:w="5596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 senha deverá conter no mínimo 8 caracteres, incluindo letras e números, e ser armazenada com hash.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4. Casos de Uso</w:t>
      </w:r>
    </w:p>
    <w:p>
      <w:pPr>
        <w:pStyle w:val="Heading2"/>
      </w:pPr>
      <w:r>
        <w:t xml:space="preserve">4.1 Atores</w:t>
      </w:r>
    </w:p>
    <w:tbl>
      <w:tblPr>
        <w:tblW w:w="9026" w:type="dxa"/>
        <w:tblBorders>
          <w:top w:val="single" w:sz="4" w:space="0" w:color="B7C6E0"/>
          <w:left w:val="single" w:sz="4" w:space="0" w:color="B7C6E0"/>
          <w:bottom w:val="single" w:sz="4" w:space="0" w:color="B7C6E0"/>
          <w:right w:val="single" w:sz="4" w:space="0" w:color="B7C6E0"/>
          <w:insideH w:val="single" w:sz="4" w:space="0" w:color="B7C6E0"/>
          <w:insideV w:val="single" w:sz="4" w:space="0" w:color="B7C6E0"/>
        </w:tblBorders>
        <w:tblLook w:val="04A0" w:firstRow="1" w:lastRow="0" w:firstColumn="1" w:lastColumn="0" w:noHBand="0" w:noVBand="1"/>
      </w:tblPr>
      <w:tblGrid>
        <w:gridCol w:w="1083"/>
        <w:gridCol w:w="2347"/>
        <w:gridCol w:w="5596"/>
      </w:tblGrid>
      <w:tr>
        <w:trPr>
          <w:tblHeader/>
        </w:trPr>
        <w:tc>
          <w:tcPr>
            <w:tcW w:w="1083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2347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Ator</w:t>
            </w:r>
          </w:p>
        </w:tc>
        <w:tc>
          <w:tcPr>
            <w:tcW w:w="5596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AT01</w:t>
            </w:r>
          </w:p>
        </w:tc>
        <w:tc>
          <w:tcPr>
            <w:tcW w:w="234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w="5596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Usuário que busca, compara, agenda e avalia serviços de beleza.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AT02</w:t>
            </w:r>
          </w:p>
        </w:tc>
        <w:tc>
          <w:tcPr>
            <w:tcW w:w="2347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Dono de Salão</w:t>
            </w:r>
          </w:p>
        </w:tc>
        <w:tc>
          <w:tcPr>
            <w:tcW w:w="5596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Usuário que cadastra e gerencia o salão, serviços, horários e agendamentos.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AT03</w:t>
            </w:r>
          </w:p>
        </w:tc>
        <w:tc>
          <w:tcPr>
            <w:tcW w:w="234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Administrador</w:t>
            </w:r>
          </w:p>
        </w:tc>
        <w:tc>
          <w:tcPr>
            <w:tcW w:w="5596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Responsável pela gestão da plataforma (usuários, salões e moderação de conteúdo).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Casos de Uso</w:t>
      </w:r>
    </w:p>
    <w:tbl>
      <w:tblPr>
        <w:tblW w:w="9026" w:type="dxa"/>
        <w:tblBorders>
          <w:top w:val="single" w:sz="4" w:space="0" w:color="B7C6E0"/>
          <w:left w:val="single" w:sz="4" w:space="0" w:color="B7C6E0"/>
          <w:bottom w:val="single" w:sz="4" w:space="0" w:color="B7C6E0"/>
          <w:right w:val="single" w:sz="4" w:space="0" w:color="B7C6E0"/>
          <w:insideH w:val="single" w:sz="4" w:space="0" w:color="B7C6E0"/>
          <w:insideV w:val="single" w:sz="4" w:space="0" w:color="B7C6E0"/>
        </w:tblBorders>
        <w:tblLook w:val="04A0" w:firstRow="1" w:lastRow="0" w:firstColumn="1" w:lastColumn="0" w:noHBand="0" w:noVBand="1"/>
      </w:tblPr>
      <w:tblGrid>
        <w:gridCol w:w="1083"/>
        <w:gridCol w:w="1986"/>
        <w:gridCol w:w="4152"/>
        <w:gridCol w:w="1805"/>
      </w:tblGrid>
      <w:tr>
        <w:trPr>
          <w:tblHeader/>
        </w:trPr>
        <w:tc>
          <w:tcPr>
            <w:tcW w:w="1083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1986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Atores</w:t>
            </w:r>
          </w:p>
        </w:tc>
        <w:tc>
          <w:tcPr>
            <w:tcW w:w="4152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w="1805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RF Relacionado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UC01</w:t>
            </w:r>
          </w:p>
        </w:tc>
        <w:tc>
          <w:tcPr>
            <w:tcW w:w="1986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AT01, AT02</w:t>
            </w:r>
          </w:p>
        </w:tc>
        <w:tc>
          <w:tcPr>
            <w:tcW w:w="4152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Selecionar perfil de acesso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RF01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UC02</w:t>
            </w:r>
          </w:p>
        </w:tc>
        <w:tc>
          <w:tcPr>
            <w:tcW w:w="1986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AT01, AT02</w:t>
            </w:r>
          </w:p>
        </w:tc>
        <w:tc>
          <w:tcPr>
            <w:tcW w:w="4152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Cadastrar-se / Autenticar / Recuperar senha / Logout</w:t>
            </w:r>
          </w:p>
        </w:tc>
        <w:tc>
          <w:tcPr>
            <w:tcW w:w="1805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RF02–RF06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UC03</w:t>
            </w:r>
          </w:p>
        </w:tc>
        <w:tc>
          <w:tcPr>
            <w:tcW w:w="1986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AT01, AT02</w:t>
            </w:r>
          </w:p>
        </w:tc>
        <w:tc>
          <w:tcPr>
            <w:tcW w:w="4152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Editar dados de cadastro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RF07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UC04</w:t>
            </w:r>
          </w:p>
        </w:tc>
        <w:tc>
          <w:tcPr>
            <w:tcW w:w="1986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AT01</w:t>
            </w:r>
          </w:p>
        </w:tc>
        <w:tc>
          <w:tcPr>
            <w:tcW w:w="4152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Buscar e filtrar salões</w:t>
            </w:r>
          </w:p>
        </w:tc>
        <w:tc>
          <w:tcPr>
            <w:tcW w:w="1805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RF08, RF09, RF10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UC05</w:t>
            </w:r>
          </w:p>
        </w:tc>
        <w:tc>
          <w:tcPr>
            <w:tcW w:w="1986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AT01</w:t>
            </w:r>
          </w:p>
        </w:tc>
        <w:tc>
          <w:tcPr>
            <w:tcW w:w="4152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Visualizar salões no mapa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RF11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UC06</w:t>
            </w:r>
          </w:p>
        </w:tc>
        <w:tc>
          <w:tcPr>
            <w:tcW w:w="1986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AT01</w:t>
            </w:r>
          </w:p>
        </w:tc>
        <w:tc>
          <w:tcPr>
            <w:tcW w:w="4152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Visualizar perfil do salão</w:t>
            </w:r>
          </w:p>
        </w:tc>
        <w:tc>
          <w:tcPr>
            <w:tcW w:w="1805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RF12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UC07</w:t>
            </w:r>
          </w:p>
        </w:tc>
        <w:tc>
          <w:tcPr>
            <w:tcW w:w="1986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AT01</w:t>
            </w:r>
          </w:p>
        </w:tc>
        <w:tc>
          <w:tcPr>
            <w:tcW w:w="4152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Comparar salões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RF13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UC08</w:t>
            </w:r>
          </w:p>
        </w:tc>
        <w:tc>
          <w:tcPr>
            <w:tcW w:w="1986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AT01</w:t>
            </w:r>
          </w:p>
        </w:tc>
        <w:tc>
          <w:tcPr>
            <w:tcW w:w="4152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Agendar horário</w:t>
            </w:r>
          </w:p>
        </w:tc>
        <w:tc>
          <w:tcPr>
            <w:tcW w:w="1805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RF14, RF15, RF16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UC09</w:t>
            </w:r>
          </w:p>
        </w:tc>
        <w:tc>
          <w:tcPr>
            <w:tcW w:w="1986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AT01</w:t>
            </w:r>
          </w:p>
        </w:tc>
        <w:tc>
          <w:tcPr>
            <w:tcW w:w="4152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Gerenciar meus agendamentos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RF17, RF18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UC10</w:t>
            </w:r>
          </w:p>
        </w:tc>
        <w:tc>
          <w:tcPr>
            <w:tcW w:w="1986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AT01</w:t>
            </w:r>
          </w:p>
        </w:tc>
        <w:tc>
          <w:tcPr>
            <w:tcW w:w="4152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Avaliar salão</w:t>
            </w:r>
          </w:p>
        </w:tc>
        <w:tc>
          <w:tcPr>
            <w:tcW w:w="1805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RF19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UC11</w:t>
            </w:r>
          </w:p>
        </w:tc>
        <w:tc>
          <w:tcPr>
            <w:tcW w:w="1986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AT02</w:t>
            </w:r>
          </w:p>
        </w:tc>
        <w:tc>
          <w:tcPr>
            <w:tcW w:w="4152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Cadastrar serviços e importar catálogo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RF20, RF21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UC12</w:t>
            </w:r>
          </w:p>
        </w:tc>
        <w:tc>
          <w:tcPr>
            <w:tcW w:w="1986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AT02</w:t>
            </w:r>
          </w:p>
        </w:tc>
        <w:tc>
          <w:tcPr>
            <w:tcW w:w="4152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Configurar horários e publicar perfil</w:t>
            </w:r>
          </w:p>
        </w:tc>
        <w:tc>
          <w:tcPr>
            <w:tcW w:w="1805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RF22, RF23</w:t>
            </w:r>
          </w:p>
        </w:tc>
      </w:tr>
      <w:tr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UC13</w:t>
            </w:r>
          </w:p>
        </w:tc>
        <w:tc>
          <w:tcPr>
            <w:tcW w:w="1986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AT02</w:t>
            </w:r>
          </w:p>
        </w:tc>
        <w:tc>
          <w:tcPr>
            <w:tcW w:w="4152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Visualizar dashboard e gerenciar agendamentos</w:t>
            </w:r>
          </w:p>
        </w:tc>
        <w:tc>
          <w:tcPr>
            <w:tcW w:w="1805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RF24, RF25</w:t>
            </w:r>
          </w:p>
        </w:tc>
      </w:tr>
      <w:tr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UC14</w:t>
            </w:r>
          </w:p>
        </w:tc>
        <w:tc>
          <w:tcPr>
            <w:tcW w:w="1986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AT03</w:t>
            </w:r>
          </w:p>
        </w:tc>
        <w:tc>
          <w:tcPr>
            <w:tcW w:w="4152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Administrar usuários, salões e conteúdo</w:t>
            </w:r>
          </w:p>
        </w:tc>
        <w:tc>
          <w:tcPr>
            <w:tcW w:w="1805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RF26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5. Arquitetura e Tecnologias</w:t>
      </w:r>
    </w:p>
    <w:p>
      <w:pPr>
        <w:pStyle w:val="Heading2"/>
      </w:pPr>
      <w:r>
        <w:t xml:space="preserve">5.1 Visão Geral (Arquitetura em Camadas)</w:t>
      </w:r>
    </w:p>
    <w:p>
      <w:r>
        <w:t xml:space="preserve">O MeuSalão será uma aplicação web full-stack construída sobre o Next.js (App Router), organizada em três camadas: apresentação (frontend React), aplicação (API em Route Handlers do Next.js, com uma camada de serviços que concentra as regras de negócio) e dados (Prisma ORM sobre PostgreSQL). A escolha por manter frontend e backend no mesmo projeto Next.js reduz a complexidade de infraestrutura e simplifica o deploy (um único projeto na Vercel), adequado ao porte e ao prazo do projeto.</w:t>
      </w:r>
    </w:p>
    <w:tbl>
      <w:tblPr>
        <w:tblW w:w="9026" w:type="dxa"/>
        <w:tblBorders>
          <w:top w:val="single" w:sz="4" w:space="0" w:color="B7C6E0"/>
          <w:left w:val="single" w:sz="4" w:space="0" w:color="B7C6E0"/>
          <w:bottom w:val="single" w:sz="4" w:space="0" w:color="B7C6E0"/>
          <w:right w:val="single" w:sz="4" w:space="0" w:color="B7C6E0"/>
          <w:insideH w:val="single" w:sz="4" w:space="0" w:color="B7C6E0"/>
          <w:insideV w:val="single" w:sz="4" w:space="0" w:color="B7C6E0"/>
        </w:tblBorders>
        <w:tblLook w:val="04A0" w:firstRow="1" w:lastRow="0" w:firstColumn="1" w:lastColumn="0" w:noHBand="0" w:noVBand="1"/>
      </w:tblPr>
      <w:tblGrid>
        <w:gridCol w:w="2527"/>
        <w:gridCol w:w="6499"/>
      </w:tblGrid>
      <w:tr>
        <w:trPr>
          <w:tblHeader/>
        </w:trPr>
        <w:tc>
          <w:tcPr>
            <w:tcW w:w="2527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w="6499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Tecnologias / Responsabilidades</w:t>
            </w:r>
          </w:p>
        </w:tc>
      </w:tr>
      <w:tr>
        <w:tc>
          <w:tcPr>
            <w:tcW w:w="252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Apresentação (Frontend)</w:t>
            </w:r>
          </w:p>
        </w:tc>
        <w:tc>
          <w:tcPr>
            <w:tcW w:w="649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Next.js (App Router), React, TypeScript, Tailwind CSS, shadcn/ui, lucide-react. Telas de cliente e de salão e consumo da API.</w:t>
            </w:r>
          </w:p>
        </w:tc>
      </w:tr>
      <w:tr>
        <w:tc>
          <w:tcPr>
            <w:tcW w:w="2527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Aplicação (Backend/API)</w:t>
            </w:r>
          </w:p>
        </w:tc>
        <w:tc>
          <w:tcPr>
            <w:tcW w:w="6499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Route Handlers do Next.js (app/api) em Node.js; camada de serviços com as regras de negócio; validação com Zod; autenticação com Auth.js.</w:t>
            </w:r>
          </w:p>
        </w:tc>
      </w:tr>
      <w:tr>
        <w:tc>
          <w:tcPr>
            <w:tcW w:w="252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Dados</w:t>
            </w:r>
          </w:p>
        </w:tc>
        <w:tc>
          <w:tcPr>
            <w:tcW w:w="649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Prisma ORM sobre PostgreSQL. Migrações versionadas, restrições de integridade e índices.</w:t>
            </w:r>
          </w:p>
        </w:tc>
      </w:tr>
      <w:tr>
        <w:tc>
          <w:tcPr>
            <w:tcW w:w="2527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Integrações</w:t>
            </w:r>
          </w:p>
        </w:tc>
        <w:tc>
          <w:tcPr>
            <w:tcW w:w="6499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Serviço de e-mail transacional (apenas confirmação de cadastro e recuperação de senha), OAuth (Google) e serviço de mapas/geolocalização.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Frontend</w:t>
      </w:r>
    </w:p>
    <w:p>
      <w:pPr>
        <w:spacing w:after="40"/>
        <w:numPr>
          <w:ilvl w:val="0"/>
          <w:numId w:val="1"/>
        </w:numPr>
      </w:pPr>
      <w:r>
        <w:t xml:space="preserve">Renderização com Next.js (App Router), combinando Server Components (páginas e listagens) e Client Components (formulários, filtros, calendário).</w:t>
      </w:r>
    </w:p>
    <w:p>
      <w:pPr>
        <w:spacing w:after="40"/>
        <w:numPr>
          <w:ilvl w:val="0"/>
          <w:numId w:val="1"/>
        </w:numPr>
      </w:pPr>
      <w:r>
        <w:t xml:space="preserve">Estilização utilitária com Tailwind CSS e componentes acessíveis do shadcn/ui; layout mobile-first e responsivo.</w:t>
      </w:r>
    </w:p>
    <w:p>
      <w:pPr>
        <w:spacing w:after="40"/>
        <w:numPr>
          <w:ilvl w:val="0"/>
          <w:numId w:val="1"/>
        </w:numPr>
      </w:pPr>
      <w:r>
        <w:t xml:space="preserve">Comunicação com o backend via chamadas HTTP à API interna (fetch), com estados de carregamento e tratamento de erros.</w:t>
      </w:r>
    </w:p>
    <w:p>
      <w:pPr>
        <w:spacing w:after="40"/>
        <w:numPr>
          <w:ilvl w:val="0"/>
          <w:numId w:val="1"/>
        </w:numPr>
      </w:pPr>
      <w:r>
        <w:t xml:space="preserve">Rotas separadas por perfil (área do cliente e área do salão), protegidas conforme a sessão do usuário.</w:t>
      </w:r>
    </w:p>
    <w:p>
      <w:pPr>
        <w:pStyle w:val="Heading2"/>
      </w:pPr>
      <w:r>
        <w:t xml:space="preserve">5.3 Backend (API)</w:t>
      </w:r>
    </w:p>
    <w:p>
      <w:r>
        <w:t xml:space="preserve">O backend é exposto por Route Handlers do Next.js (arquivos route.ts em app/api), retornando JSON. As regras de negócio ficam em uma camada de serviços reutilizável; o acesso a dados é feito exclusivamente via Prisma. Principais endpoints previstos:</w:t>
      </w:r>
    </w:p>
    <w:tbl>
      <w:tblPr>
        <w:tblW w:w="9026" w:type="dxa"/>
        <w:tblBorders>
          <w:top w:val="single" w:sz="4" w:space="0" w:color="B7C6E0"/>
          <w:left w:val="single" w:sz="4" w:space="0" w:color="B7C6E0"/>
          <w:bottom w:val="single" w:sz="4" w:space="0" w:color="B7C6E0"/>
          <w:right w:val="single" w:sz="4" w:space="0" w:color="B7C6E0"/>
          <w:insideH w:val="single" w:sz="4" w:space="0" w:color="B7C6E0"/>
          <w:insideV w:val="single" w:sz="4" w:space="0" w:color="B7C6E0"/>
        </w:tblBorders>
        <w:tblLook w:val="04A0" w:firstRow="1" w:lastRow="0" w:firstColumn="1" w:lastColumn="0" w:noHBand="0" w:noVBand="1"/>
      </w:tblPr>
      <w:tblGrid>
        <w:gridCol w:w="3069"/>
        <w:gridCol w:w="1083"/>
        <w:gridCol w:w="4874"/>
      </w:tblGrid>
      <w:tr>
        <w:trPr>
          <w:tblHeader/>
        </w:trPr>
        <w:tc>
          <w:tcPr>
            <w:tcW w:w="3069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w="1083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w="4874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w="306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/api/auth/[...nextauth]</w:t>
            </w:r>
          </w:p>
        </w:tc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GET/POST</w:t>
            </w:r>
          </w:p>
        </w:tc>
        <w:tc>
          <w:tcPr>
            <w:tcW w:w="4874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Autenticação (login, sessão, callbacks) via Auth.js.</w:t>
            </w:r>
          </w:p>
        </w:tc>
      </w:tr>
      <w:tr>
        <w:tc>
          <w:tcPr>
            <w:tcW w:w="3069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/api/saloes</w:t>
            </w:r>
          </w:p>
        </w:tc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4874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Lista salões publicados com filtros (serviço, distância, preço, avaliação).</w:t>
            </w:r>
          </w:p>
        </w:tc>
      </w:tr>
      <w:tr>
        <w:tc>
          <w:tcPr>
            <w:tcW w:w="306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/api/saloes/[id]</w:t>
            </w:r>
          </w:p>
        </w:tc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4874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Detalhe do salão (serviços, horários, avaliações).</w:t>
            </w:r>
          </w:p>
        </w:tc>
      </w:tr>
      <w:tr>
        <w:tc>
          <w:tcPr>
            <w:tcW w:w="3069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/api/saloes</w:t>
            </w:r>
          </w:p>
        </w:tc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4874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Cria/publica o salão do dono autenticado.</w:t>
            </w:r>
          </w:p>
        </w:tc>
      </w:tr>
      <w:tr>
        <w:tc>
          <w:tcPr>
            <w:tcW w:w="306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/api/servicos</w:t>
            </w:r>
          </w:p>
        </w:tc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4874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Cadastra serviços do salão (inclui importação em lote).</w:t>
            </w:r>
          </w:p>
        </w:tc>
      </w:tr>
      <w:tr>
        <w:tc>
          <w:tcPr>
            <w:tcW w:w="3069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/api/disponibilidade</w:t>
            </w:r>
          </w:p>
        </w:tc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4874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Retorna horários livres de um salão para um dia/serviço.</w:t>
            </w:r>
          </w:p>
        </w:tc>
      </w:tr>
      <w:tr>
        <w:tc>
          <w:tcPr>
            <w:tcW w:w="306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/api/agendamentos</w:t>
            </w:r>
          </w:p>
        </w:tc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GET/POST</w:t>
            </w:r>
          </w:p>
        </w:tc>
        <w:tc>
          <w:tcPr>
            <w:tcW w:w="4874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Lista os agendamentos do usuário e cria novos agendamentos.</w:t>
            </w:r>
          </w:p>
        </w:tc>
      </w:tr>
      <w:tr>
        <w:tc>
          <w:tcPr>
            <w:tcW w:w="3069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/api/agendamentos/[id]</w:t>
            </w:r>
          </w:p>
        </w:tc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w="4874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Atualiza status (cancelar, confirmar, recusar, concluir).</w:t>
            </w:r>
          </w:p>
        </w:tc>
      </w:tr>
      <w:tr>
        <w:tc>
          <w:tcPr>
            <w:tcW w:w="306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/api/avaliacoes</w:t>
            </w:r>
          </w:p>
        </w:tc>
        <w:tc>
          <w:tcPr>
            <w:tcW w:w="1083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4874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Registra a avaliação de um agendamento concluído.</w:t>
            </w:r>
          </w:p>
        </w:tc>
      </w:tr>
      <w:tr>
        <w:tc>
          <w:tcPr>
            <w:tcW w:w="3069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/api/admin/...</w:t>
            </w:r>
          </w:p>
        </w:tc>
        <w:tc>
          <w:tcPr>
            <w:tcW w:w="1083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GET/PATCH</w:t>
            </w:r>
          </w:p>
        </w:tc>
        <w:tc>
          <w:tcPr>
            <w:tcW w:w="4874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Rotas administrativas de gestão de usuários, salões e moderação.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Camada de Dados (Prisma + PostgreSQL)</w:t>
      </w:r>
    </w:p>
    <w:p>
      <w:pPr>
        <w:spacing w:after="40"/>
        <w:numPr>
          <w:ilvl w:val="0"/>
          <w:numId w:val="1"/>
        </w:numPr>
      </w:pPr>
      <w:r>
        <w:t xml:space="preserve">O PostgreSQL foi escolhido por aderência ao domínio: dados fortemente relacionais (usuários, salões, serviços, agendamentos, avaliações) e necessidade de integridade transacional e de unicidade — essencial para impedir agendamento em duplicidade (RGN02).</w:t>
      </w:r>
    </w:p>
    <w:p>
      <w:pPr>
        <w:spacing w:after="40"/>
        <w:numPr>
          <w:ilvl w:val="0"/>
          <w:numId w:val="1"/>
        </w:numPr>
      </w:pPr>
      <w:r>
        <w:t xml:space="preserve">O Prisma é o ORM responsável pelo mapeamento objeto-relacional, geração de client tipado (TypeScript) e controle de migrações (prisma migrate), mantendo o schema versionado no repositório.</w:t>
      </w:r>
    </w:p>
    <w:p>
      <w:pPr>
        <w:spacing w:after="40"/>
        <w:numPr>
          <w:ilvl w:val="0"/>
          <w:numId w:val="1"/>
        </w:numPr>
      </w:pPr>
      <w:r>
        <w:t xml:space="preserve">Restrições de integridade (chaves estrangeiras, unicidade e enums) e índices são definidos no schema, garantindo consistência independentemente da aplicação.</w:t>
      </w:r>
    </w:p>
    <w:p>
      <w:pPr>
        <w:pStyle w:val="Heading2"/>
      </w:pPr>
      <w:r>
        <w:t xml:space="preserve">5.5 Modelo de Dados</w:t>
      </w:r>
    </w:p>
    <w:p>
      <w:r>
        <w:t xml:space="preserve">Entidades principais do sistema:</w:t>
      </w:r>
    </w:p>
    <w:tbl>
      <w:tblPr>
        <w:tblW w:w="9026" w:type="dxa"/>
        <w:tblBorders>
          <w:top w:val="single" w:sz="4" w:space="0" w:color="B7C6E0"/>
          <w:left w:val="single" w:sz="4" w:space="0" w:color="B7C6E0"/>
          <w:bottom w:val="single" w:sz="4" w:space="0" w:color="B7C6E0"/>
          <w:right w:val="single" w:sz="4" w:space="0" w:color="B7C6E0"/>
          <w:insideH w:val="single" w:sz="4" w:space="0" w:color="B7C6E0"/>
          <w:insideV w:val="single" w:sz="4" w:space="0" w:color="B7C6E0"/>
        </w:tblBorders>
        <w:tblLook w:val="04A0" w:firstRow="1" w:lastRow="0" w:firstColumn="1" w:lastColumn="0" w:noHBand="0" w:noVBand="1"/>
      </w:tblPr>
      <w:tblGrid>
        <w:gridCol w:w="1986"/>
        <w:gridCol w:w="7040"/>
      </w:tblGrid>
      <w:tr>
        <w:trPr>
          <w:tblHeader/>
        </w:trPr>
        <w:tc>
          <w:tcPr>
            <w:tcW w:w="1986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Entidade</w:t>
            </w:r>
          </w:p>
        </w:tc>
        <w:tc>
          <w:tcPr>
            <w:tcW w:w="7040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Atributos e relações</w:t>
            </w:r>
          </w:p>
        </w:tc>
      </w:tr>
      <w:tr>
        <w:tc>
          <w:tcPr>
            <w:tcW w:w="1986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Usuario</w:t>
            </w:r>
          </w:p>
        </w:tc>
        <w:tc>
          <w:tcPr>
            <w:tcW w:w="7040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id, nome, email (único), telefone, senhaHash, papel (CLIENTE/DONO_SALAO/ADMIN), criadoEm. Possui salões, agendamentos e avaliações.</w:t>
            </w:r>
          </w:p>
        </w:tc>
      </w:tr>
      <w:tr>
        <w:tc>
          <w:tcPr>
            <w:tcW w:w="1986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Salao</w:t>
            </w:r>
          </w:p>
        </w:tc>
        <w:tc>
          <w:tcPr>
            <w:tcW w:w="7040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id, donoId → Usuario, nome, descricao, endereco, telefone, latitude, longitude, tipo, publicado, criadoEm. Possui serviços, horários, agendamentos e avaliações.</w:t>
            </w:r>
          </w:p>
        </w:tc>
      </w:tr>
      <w:tr>
        <w:tc>
          <w:tcPr>
            <w:tcW w:w="1986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Servico</w:t>
            </w:r>
          </w:p>
        </w:tc>
        <w:tc>
          <w:tcPr>
            <w:tcW w:w="7040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id, salaoId → Salao, nome, preco, duracaoMin.</w:t>
            </w:r>
          </w:p>
        </w:tc>
      </w:tr>
      <w:tr>
        <w:tc>
          <w:tcPr>
            <w:tcW w:w="1986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HorarioFuncionamento</w:t>
            </w:r>
          </w:p>
        </w:tc>
        <w:tc>
          <w:tcPr>
            <w:tcW w:w="7040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id, salaoId → Salao, diaSemana, horaAbertura, horaFechamento, ativo.</w:t>
            </w:r>
          </w:p>
        </w:tc>
      </w:tr>
      <w:tr>
        <w:tc>
          <w:tcPr>
            <w:tcW w:w="1986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Agendamento</w:t>
            </w:r>
          </w:p>
        </w:tc>
        <w:tc>
          <w:tcPr>
            <w:tcW w:w="7040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id, clienteId → Usuario, salaoId → Salao, servicoId → Servico, dataHora, status (CONFIRMADO/CANCELADO/CONCLUIDO), criadoEm. Unicidade (salaoId + dataHora).</w:t>
            </w:r>
          </w:p>
        </w:tc>
      </w:tr>
      <w:tr>
        <w:tc>
          <w:tcPr>
            <w:tcW w:w="1986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Avaliacao</w:t>
            </w:r>
          </w:p>
        </w:tc>
        <w:tc>
          <w:tcPr>
            <w:tcW w:w="7040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id, clienteId → Usuario, salaoId → Salao, agendamentoId (único) → Agendamento, nota, comentario, criadoEm.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</w:rPr>
        <w:t xml:space="preserve">Exemplo de schema Prisma (prisma/schema.prisma):</w:t>
      </w:r>
    </w:p>
    <w:p>
      <w:pPr>
        <w:spacing w:before="4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datasource db {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provider = "postgresql"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url      = env("DATABASE_URL")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generator client {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provider = "prisma-client-js"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enum Papel { CLIENTE DONO_SALAO ADMIN }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enum StatusAgendamento { CONFIRMADO CANCELADO CONCLUIDO }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enum DiaSemana { DOM SEG TER QUA QUI SEX SAB }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model Usuario {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id           String        @id @default(cuid())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nome         String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email        String        @unique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telefone     String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senhaHash    String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papel        Papel         @default(CLIENTE)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saloes       Salao[]       @relation("DonoSaloes")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agendamentos Agendamento[]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avaliacoes   Avaliacao[]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criadoEm     DateTime      @default(now())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model Salao {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id           String                 @id @default(cuid())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dono         Usuario                @relation("DonoSaloes", fields: [donoId], references: [id])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donoId       String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nome         String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descricao    String?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endereco     String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telefone     String?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latitude     Float?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longitude    Float?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tipo         String?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publicado    Boolean                @default(false)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servicos     Servico[]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horarios     HorarioFuncionamento[]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agendamentos Agendamento[]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avaliacoes   Avaliacao[]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criadoEm     DateTime               @default(now())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model Servico {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id           String        @id @default(cuid())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salao        Salao         @relation(fields: [salaoId], references: [id])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salaoId      String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nome         String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preco        Decimal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duracaoMin   Int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agendamentos Agendamento[]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model HorarioFuncionamento {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id             String    @id @default(cuid())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salao          Salao     @relation(fields: [salaoId], references: [id])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salaoId        String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diaSemana      DiaSemana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horaAbertura   String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horaFechamento String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ativo          Boolean   @default(true)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model Agendamento {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id         String            @id @default(cuid())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cliente    Usuario           @relation(fields: [clienteId], references: [id])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clienteId  String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salao      Salao             @relation(fields: [salaoId], references: [id])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salaoId    String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servico    Servico           @relation(fields: [servicoId], references: [id])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servicoId  String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dataHora   DateTime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status     StatusAgendamento @default(CONFIRMADO)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avaliacao  Avaliacao?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criadoEm   DateTime          @default(now())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@@unique([salaoId, dataHora])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model Avaliacao {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id            String      @id @default(cuid())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cliente       Usuario     @relation(fields: [clienteId], references: [id])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clienteId     String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salao         Salao       @relation(fields: [salaoId], references: [id])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salaoId       String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agendamento   Agendamento @relation(fields: [agendamentoId], references: [id])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agendamentoId String      @unique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nota          Int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comentario    String?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criadoEm      DateTime    @default(now())</w:t>
      </w:r>
    </w:p>
    <w:p>
      <w:pPr>
        <w:spacing w:before="0" w:after="16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}</w:t>
      </w:r>
    </w:p>
    <w:p>
      <w:pPr>
        <w:pStyle w:val="Heading2"/>
      </w:pPr>
      <w:r>
        <w:t xml:space="preserve">5.6 Autenticação e Segurança</w:t>
      </w:r>
    </w:p>
    <w:p>
      <w:pPr>
        <w:spacing w:after="40"/>
        <w:numPr>
          <w:ilvl w:val="0"/>
          <w:numId w:val="1"/>
        </w:numPr>
      </w:pPr>
      <w:r>
        <w:t xml:space="preserve">Autenticação com Auth.js (NextAuth) integrada ao Prisma. Estratégia principal: credenciais (e-mail + senha), com senha protegida por hash (bcrypt).</w:t>
      </w:r>
    </w:p>
    <w:p>
      <w:pPr>
        <w:spacing w:after="40"/>
        <w:numPr>
          <w:ilvl w:val="0"/>
          <w:numId w:val="1"/>
        </w:numPr>
      </w:pPr>
      <w:r>
        <w:t xml:space="preserve">Cadastro simples do cliente com nome, e-mail e telefone. Login social com Google disponível como opção de menor fricção.</w:t>
      </w:r>
    </w:p>
    <w:p>
      <w:pPr>
        <w:spacing w:after="40"/>
        <w:numPr>
          <w:ilvl w:val="0"/>
          <w:numId w:val="1"/>
        </w:numPr>
      </w:pPr>
      <w:r>
        <w:t xml:space="preserve">Sessão baseada em token (JWT) ou cookie httpOnly; recuperação de senha por e-mail.</w:t>
      </w:r>
    </w:p>
    <w:p>
      <w:pPr>
        <w:spacing w:after="40"/>
        <w:numPr>
          <w:ilvl w:val="0"/>
          <w:numId w:val="1"/>
        </w:numPr>
      </w:pPr>
      <w:r>
        <w:t xml:space="preserve">Autorização por papel: cada rota/endpoint valida o papel do usuário (Cliente, Dono de Salão, Administrador) antes de executar a ação.</w:t>
      </w:r>
    </w:p>
    <w:p>
      <w:pPr>
        <w:spacing w:after="40"/>
        <w:numPr>
          <w:ilvl w:val="0"/>
          <w:numId w:val="1"/>
        </w:numPr>
      </w:pPr>
      <w:r>
        <w:t xml:space="preserve">Boas práticas: comunicação via HTTPS, validação de entrada com Zod, proteção contra acesso indevido a recursos de outros usuários e conformidade com a LGPD.</w:t>
      </w:r>
    </w:p>
    <w:p>
      <w:pPr>
        <w:pStyle w:val="Heading2"/>
      </w:pPr>
      <w:r>
        <w:t xml:space="preserve">5.7 Fluxo de Requisição</w:t>
      </w:r>
    </w:p>
    <w:p>
      <w:pPr>
        <w:spacing w:before="4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Cliente (React/Next)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-&gt; Requisição HTTP para a API interna (fetch)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-&gt; Route Handler (app/api/.../route.ts)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     -&gt; Autenticação/Autorização (Auth.js + verificação de papel)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     -&gt; Validação de dados (Zod)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     -&gt; Camada de Serviço (regras de negócio)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     -&gt; Prisma Client -&gt; PostgreSQL</w:t>
      </w:r>
    </w:p>
    <w:p>
      <w:pPr>
        <w:spacing w:before="0" w:after="16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  -&gt; Resposta JSON -&gt; atualização da interface</w:t>
      </w:r>
    </w:p>
    <w:p>
      <w:pPr>
        <w:pStyle w:val="Heading2"/>
      </w:pPr>
      <w:r>
        <w:t xml:space="preserve">5.8 Estrutura de Pastas</w:t>
      </w:r>
    </w:p>
    <w:p>
      <w:pPr>
        <w:spacing w:before="4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meusalao/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├── prisma/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│   ├── schema.prisma        # modelo de dados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│   └── migrations/          # migrações versionadas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├── src/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│   ├── app/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│   │   ├── (cliente)/       # área do cliente (busca, perfil, agendar)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│   │   ├── (salao)/         # área do salão (onboarding, dashboard)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│   │   ├── api/             # backend (Route Handlers)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│   │   │   ├── auth/[...nextauth]/route.ts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│   │   │   ├── saloes/route.ts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│   │   │   ├── saloes/[id]/route.ts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│   │   │   ├── agendamentos/route.ts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│   │   │   └── avaliacoes/route.ts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│   │   └── layout.tsx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│   ├── components/          # componentes de UI (shadcn/ui)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│   ├── services/            # regras de negócio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│   │   ├── salao.service.ts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│   │   ├── agendamento.service.ts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│   │   └── avaliacao.service.ts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│   └── lib/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│       ├── prisma.ts        # instância do Prisma Client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│       ├── auth.ts          # configuração do Auth.js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│       └── validators.ts    # schemas Zod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├── .env                     # DATABASE_URL, credenciais de auth</w:t>
      </w:r>
    </w:p>
    <w:p>
      <w:pPr>
        <w:spacing w:before="0" w:after="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├── package.json</w:t>
      </w:r>
    </w:p>
    <w:p>
      <w:pPr>
        <w:spacing w:before="0" w:after="160" w:line="240" w:lineRule="auto"/>
        <w:shd w:val="clear" w:color="auto" w:fill="F4F4F6"/>
      </w:pPr>
      <w:r>
        <w:rPr>
          <w:rFonts w:ascii="Consolas" w:hAnsi="Consolas" w:cs="Consolas"/>
          <w:sz w:val="16"/>
          <w:szCs w:val="16"/>
        </w:rPr>
        <w:t xml:space="preserve">└── README.md</w:t>
      </w:r>
    </w:p>
    <w:p>
      <w:pPr>
        <w:pStyle w:val="Heading2"/>
      </w:pPr>
      <w:r>
        <w:t xml:space="preserve">5.9 Decisão Arquitetural: Next.js Full-stack vs. Backend Separado</w:t>
      </w:r>
    </w:p>
    <w:p>
      <w:r>
        <w:t xml:space="preserve">Foi avaliada a alternativa de construir um backend separado (API em Node.js com Express) consumido por um frontend Next.js. A decisão foi adotar a abordagem full-stack em um único projeto Next.js. O quadro abaixo resume a comparação:</w:t>
      </w:r>
    </w:p>
    <w:tbl>
      <w:tblPr>
        <w:tblW w:w="9026" w:type="dxa"/>
        <w:tblBorders>
          <w:top w:val="single" w:sz="4" w:space="0" w:color="B7C6E0"/>
          <w:left w:val="single" w:sz="4" w:space="0" w:color="B7C6E0"/>
          <w:bottom w:val="single" w:sz="4" w:space="0" w:color="B7C6E0"/>
          <w:right w:val="single" w:sz="4" w:space="0" w:color="B7C6E0"/>
          <w:insideH w:val="single" w:sz="4" w:space="0" w:color="B7C6E0"/>
          <w:insideV w:val="single" w:sz="4" w:space="0" w:color="B7C6E0"/>
        </w:tblBorders>
        <w:tblLook w:val="04A0" w:firstRow="1" w:lastRow="0" w:firstColumn="1" w:lastColumn="0" w:noHBand="0" w:noVBand="1"/>
      </w:tblPr>
      <w:tblGrid>
        <w:gridCol w:w="2708"/>
        <w:gridCol w:w="3159"/>
        <w:gridCol w:w="3159"/>
      </w:tblGrid>
      <w:tr>
        <w:trPr>
          <w:tblHeader/>
        </w:trPr>
        <w:tc>
          <w:tcPr>
            <w:tcW w:w="2708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w="3159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Next.js full-stack (adotado)</w:t>
            </w:r>
          </w:p>
        </w:tc>
        <w:tc>
          <w:tcPr>
            <w:tcW w:w="3159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Backend separado (Express/Node)</w:t>
            </w:r>
          </w:p>
        </w:tc>
      </w:tr>
      <w:tr>
        <w:tc>
          <w:tcPr>
            <w:tcW w:w="2708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Setup e deploy</w:t>
            </w:r>
          </w:p>
        </w:tc>
        <w:tc>
          <w:tcPr>
            <w:tcW w:w="315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Um único projeto e um único deploy (Vercel).</w:t>
            </w:r>
          </w:p>
        </w:tc>
        <w:tc>
          <w:tcPr>
            <w:tcW w:w="315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Dois projetos, dois deploys e configuração de CORS.</w:t>
            </w:r>
          </w:p>
        </w:tc>
      </w:tr>
      <w:tr>
        <w:tc>
          <w:tcPr>
            <w:tcW w:w="2708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Tipos compartilhados</w:t>
            </w:r>
          </w:p>
        </w:tc>
        <w:tc>
          <w:tcPr>
            <w:tcW w:w="3159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Nativo — mesmo TypeScript e tipos do Prisma no front e no back.</w:t>
            </w:r>
          </w:p>
        </w:tc>
        <w:tc>
          <w:tcPr>
            <w:tcW w:w="3159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Tipos duplicados ou necessidade de um pacote comum.</w:t>
            </w:r>
          </w:p>
        </w:tc>
      </w:tr>
      <w:tr>
        <w:tc>
          <w:tcPr>
            <w:tcW w:w="2708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Complexidade / curva</w:t>
            </w:r>
          </w:p>
        </w:tc>
        <w:tc>
          <w:tcPr>
            <w:tcW w:w="315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Menor: menos peças móveis.</w:t>
            </w:r>
          </w:p>
        </w:tc>
        <w:tc>
          <w:tcPr>
            <w:tcW w:w="315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Maior: mais decisões e configuração.</w:t>
            </w:r>
          </w:p>
        </w:tc>
      </w:tr>
      <w:tr>
        <w:tc>
          <w:tcPr>
            <w:tcW w:w="2708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Separação de responsabilidades</w:t>
            </w:r>
          </w:p>
        </w:tc>
        <w:tc>
          <w:tcPr>
            <w:tcW w:w="3159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Boa, quando se isola a lógica em uma camada de serviços.</w:t>
            </w:r>
          </w:p>
        </w:tc>
        <w:tc>
          <w:tcPr>
            <w:tcW w:w="3159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Excelente: back fisicamente separado do front.</w:t>
            </w:r>
          </w:p>
        </w:tc>
      </w:tr>
      <w:tr>
        <w:tc>
          <w:tcPr>
            <w:tcW w:w="2708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WebSocket, filas e workers</w:t>
            </w:r>
          </w:p>
        </w:tc>
        <w:tc>
          <w:tcPr>
            <w:tcW w:w="315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Limitado no modelo serverless.</w:t>
            </w:r>
          </w:p>
        </w:tc>
        <w:tc>
          <w:tcPr>
            <w:tcW w:w="315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Natural para processamento contínuo e em background.</w:t>
            </w:r>
          </w:p>
        </w:tc>
      </w:tr>
      <w:tr>
        <w:tc>
          <w:tcPr>
            <w:tcW w:w="2708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Reuso por app mobile / API pública</w:t>
            </w:r>
          </w:p>
        </w:tc>
        <w:tc>
          <w:tcPr>
            <w:tcW w:w="3159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Requer expor as rotas da API interna.</w:t>
            </w:r>
          </w:p>
        </w:tc>
        <w:tc>
          <w:tcPr>
            <w:tcW w:w="3159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 API já nasce independente e reutilizável.</w:t>
            </w:r>
          </w:p>
        </w:tc>
      </w:tr>
      <w:tr>
        <w:tc>
          <w:tcPr>
            <w:tcW w:w="2708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Esforço de manutenção (time pequeno)</w:t>
            </w:r>
          </w:p>
        </w:tc>
        <w:tc>
          <w:tcPr>
            <w:tcW w:w="315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Menor.</w:t>
            </w:r>
          </w:p>
        </w:tc>
        <w:tc>
          <w:tcPr>
            <w:tcW w:w="315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Maior.</w:t>
            </w:r>
          </w:p>
        </w:tc>
      </w:tr>
    </w:tbl>
    <w:p>
      <w:pPr>
        <w:spacing w:after="120"/>
      </w:pPr>
    </w:p>
    <w:p>
      <w:r>
        <w:t xml:space="preserve">Justificativa da escolha: dado o porte da equipe, o tempo de dedicação e o prazo do projeto, além do escopo do MVP ser essencialmente CRUD com autenticação, a abordagem full-stack entrega mais rápido, com menos infraestrutura e menor custo de manutenção. As necessidades que favoreceriam um backend separado (WebSockets, filas, API pública para múltiplos clientes) não fazem parte do MVP (Fase 1).</w:t>
      </w:r>
    </w:p>
    <w:p>
      <w:r>
        <w:t xml:space="preserve">Mitigação de risco (porta de saída): para não gerar dependência excessiva do framework, toda a regra de negócio ficará isolada na camada de serviços (services/), escrita em Node/TypeScript puro, sem acoplamento ao Next.js. Os Route Handlers permanecem finos (apenas recebem a requisição, validam e delegam ao serviço). Caso, na evolução do produto, seja necessário extrair um backend dedicado, bastará reaproveitar a camada de serviços em uma nova aplicação (ex.: Express/NestJS), preservando as regras de negócio já implementadas.</w:t>
      </w:r>
    </w:p>
    <w:p>
      <w:r>
        <w:br w:type="page"/>
      </w:r>
    </w:p>
    <w:p>
      <w:pPr>
        <w:pStyle w:val="Heading1"/>
      </w:pPr>
      <w:r>
        <w:t xml:space="preserve">6. Apêndice A: Glossário</w:t>
      </w:r>
    </w:p>
    <w:tbl>
      <w:tblPr>
        <w:tblW w:w="9026" w:type="dxa"/>
        <w:tblBorders>
          <w:top w:val="single" w:sz="4" w:space="0" w:color="B7C6E0"/>
          <w:left w:val="single" w:sz="4" w:space="0" w:color="B7C6E0"/>
          <w:bottom w:val="single" w:sz="4" w:space="0" w:color="B7C6E0"/>
          <w:right w:val="single" w:sz="4" w:space="0" w:color="B7C6E0"/>
          <w:insideH w:val="single" w:sz="4" w:space="0" w:color="B7C6E0"/>
          <w:insideV w:val="single" w:sz="4" w:space="0" w:color="B7C6E0"/>
        </w:tblBorders>
        <w:tblLook w:val="04A0" w:firstRow="1" w:lastRow="0" w:firstColumn="1" w:lastColumn="0" w:noHBand="0" w:noVBand="1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w="6679" w:type="dxa"/>
            <w:shd w:val="clear" w:color="auto" w:fill="2E5496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MeuSalão</w:t>
            </w:r>
          </w:p>
        </w:tc>
        <w:tc>
          <w:tcPr>
            <w:tcW w:w="667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Marketplace digital de serviços de beleza que conecta clientes a salões próximos, centralizando oferta, agenda e avaliações.</w:t>
            </w:r>
          </w:p>
        </w:tc>
      </w:tr>
      <w:tr>
        <w:tc>
          <w:tcPr>
            <w:tcW w:w="2347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w="6679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Usuário que busca, compara, agenda e avalia serviços de beleza.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Dono de Salão</w:t>
            </w:r>
          </w:p>
        </w:tc>
        <w:tc>
          <w:tcPr>
            <w:tcW w:w="667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Usuário responsável por cadastrar e gerenciar o salão na plataforma.</w:t>
            </w:r>
          </w:p>
        </w:tc>
      </w:tr>
      <w:tr>
        <w:tc>
          <w:tcPr>
            <w:tcW w:w="2347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Serviço</w:t>
            </w:r>
          </w:p>
        </w:tc>
        <w:tc>
          <w:tcPr>
            <w:tcW w:w="6679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Procedimento de beleza oferecido pelo salão, com nome, preço e duração.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Agendamento</w:t>
            </w:r>
          </w:p>
        </w:tc>
        <w:tc>
          <w:tcPr>
            <w:tcW w:w="667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Reserva de um horário para um serviço em um salão, com status (confirmado, cancelado ou concluído).</w:t>
            </w:r>
          </w:p>
        </w:tc>
      </w:tr>
      <w:tr>
        <w:tc>
          <w:tcPr>
            <w:tcW w:w="2347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Avaliação</w:t>
            </w:r>
          </w:p>
        </w:tc>
        <w:tc>
          <w:tcPr>
            <w:tcW w:w="6679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Nota (1 a 5) e comentário atribuídos por um cliente após o atendimento.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Onboarding</w:t>
            </w:r>
          </w:p>
        </w:tc>
        <w:tc>
          <w:tcPr>
            <w:tcW w:w="667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Fluxo guiado de cadastro do salão (dados, serviços, horários e publicação).</w:t>
            </w:r>
          </w:p>
        </w:tc>
      </w:tr>
      <w:tr>
        <w:tc>
          <w:tcPr>
            <w:tcW w:w="2347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Next.js</w:t>
            </w:r>
          </w:p>
        </w:tc>
        <w:tc>
          <w:tcPr>
            <w:tcW w:w="6679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Framework React full-stack usado para construir o frontend e a API (Route Handlers) da aplicação.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Route Handler</w:t>
            </w:r>
          </w:p>
        </w:tc>
        <w:tc>
          <w:tcPr>
            <w:tcW w:w="667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Arquivo de rota da API do Next.js (route.ts) que trata requisições HTTP no backend.</w:t>
            </w:r>
          </w:p>
        </w:tc>
      </w:tr>
      <w:tr>
        <w:tc>
          <w:tcPr>
            <w:tcW w:w="2347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Prisma</w:t>
            </w:r>
          </w:p>
        </w:tc>
        <w:tc>
          <w:tcPr>
            <w:tcW w:w="6679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ORM (mapeador objeto-relacional) que gera um client tipado e gerencia migrações do banco de dados.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w="667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Sistema de banco de dados relacional utilizado para persistência dos dados da aplicação.</w:t>
            </w:r>
          </w:p>
        </w:tc>
      </w:tr>
      <w:tr>
        <w:tc>
          <w:tcPr>
            <w:tcW w:w="2347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Auth.js (NextAuth)</w:t>
            </w:r>
          </w:p>
        </w:tc>
        <w:tc>
          <w:tcPr>
            <w:tcW w:w="6679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Biblioteca de autenticação usada para login por e-mail/senha e login social (Google).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Hash de senha</w:t>
            </w:r>
          </w:p>
        </w:tc>
        <w:tc>
          <w:tcPr>
            <w:tcW w:w="667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Transformação irreversível da senha (ex.: bcrypt) para armazenamento seguro.</w:t>
            </w:r>
          </w:p>
        </w:tc>
      </w:tr>
      <w:tr>
        <w:tc>
          <w:tcPr>
            <w:tcW w:w="2347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API REST/JSON</w:t>
            </w:r>
          </w:p>
        </w:tc>
        <w:tc>
          <w:tcPr>
            <w:tcW w:w="6679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Estilo de comunicação entre frontend e backend por meio de endpoints HTTP que trocam dados em JSON.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Zod</w:t>
            </w:r>
          </w:p>
        </w:tc>
        <w:tc>
          <w:tcPr>
            <w:tcW w:w="667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Biblioteca de validação de dados utilizada no servidor para garantir entradas válidas.</w:t>
            </w:r>
          </w:p>
        </w:tc>
      </w:tr>
      <w:tr>
        <w:tc>
          <w:tcPr>
            <w:tcW w:w="2347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Migração (migrate)</w:t>
            </w:r>
          </w:p>
        </w:tc>
        <w:tc>
          <w:tcPr>
            <w:tcW w:w="6679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Alteração versionada da estrutura do banco de dados aplicada pelo Prisma.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LGPD</w:t>
            </w:r>
          </w:p>
        </w:tc>
        <w:tc>
          <w:tcPr>
            <w:tcW w:w="6679" w:type="dxa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Lei Geral de Proteção de Dados — norma brasileira sobre tratamento de dados pessoais.</w:t>
            </w:r>
          </w:p>
        </w:tc>
      </w:tr>
      <w:tr>
        <w:tc>
          <w:tcPr>
            <w:tcW w:w="2347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MVP (Fase 1)</w:t>
            </w:r>
          </w:p>
        </w:tc>
        <w:tc>
          <w:tcPr>
            <w:tcW w:w="6679" w:type="dxa"/>
            <w:shd w:val="clear" w:color="auto" w:fill="EAF1FB"/>
            <w:vAlign w:val="center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Versão mínima viável do produto, focada em validar a proposta de valor.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7. Aprovação</w:t>
      </w:r>
    </w:p>
    <w:p>
      <w:pPr>
        <w:spacing w:after="240"/>
      </w:pPr>
    </w:p>
    <w:p>
      <w:pPr>
        <w:spacing w:after="40"/>
      </w:pPr>
      <w:r>
        <w:t xml:space="preserve">_____________________________________________          ___/___/______</w:t>
      </w:r>
    </w:p>
    <w:p>
      <w:pPr>
        <w:spacing w:after="40"/>
      </w:pPr>
      <w:r>
        <w:rPr>
          <w:b/>
        </w:rPr>
        <w:t xml:space="preserve">Cliente / Orientador</w:t>
      </w:r>
    </w:p>
    <w:p>
      <w:pPr>
        <w:spacing w:after="400"/>
      </w:pPr>
      <w:r>
        <w:t xml:space="preserve">Nome: ___________________________________</w:t>
      </w:r>
    </w:p>
    <w:p>
      <w:pPr>
        <w:spacing w:after="40"/>
      </w:pPr>
      <w:r>
        <w:t xml:space="preserve">_____________________________________________          ___/___/______</w:t>
      </w:r>
    </w:p>
    <w:p>
      <w:pPr>
        <w:spacing w:after="40"/>
      </w:pPr>
      <w:r>
        <w:rPr>
          <w:b/>
        </w:rPr>
        <w:t xml:space="preserve">Gerente do Projeto</w:t>
      </w:r>
    </w:p>
    <w:p>
      <w:pPr>
        <w:spacing w:after="600"/>
      </w:pPr>
      <w:r>
        <w:t xml:space="preserve">Nome: Saulo Ribeiro</w:t>
      </w:r>
    </w:p>
    <w:p>
      <w:pPr>
        <w:jc w:val="center"/>
      </w:pPr>
      <w:r>
        <w:rPr>
          <w:i/>
          <w:sz w:val="18"/>
          <w:szCs w:val="18"/>
        </w:rPr>
        <w:t xml:space="preserve">Universidade de Fortaleza – UNIFOR – Análise e Desenvolvimento de Sistemas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54" w:hanging="284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pt-B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80" w:after="120"/>
      <w:outlineLvl w:val="0"/>
    </w:pPr>
    <w:rPr>
      <w:b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20" w:after="80"/>
      <w:outlineLvl w:val="1"/>
    </w:pPr>
    <w:rPr>
      <w:b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180" w:after="60"/>
      <w:outlineLvl w:val="2"/>
    </w:pPr>
    <w:rPr>
      <w:b/>
      <w:color w:val="2E74B5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