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BBC1" w14:textId="7AC82E81" w:rsidR="003159E2" w:rsidRPr="008C4FC5" w:rsidRDefault="003159E2" w:rsidP="005303B2">
      <w:pPr>
        <w:rPr>
          <w:b/>
          <w:bCs/>
          <w:sz w:val="40"/>
          <w:szCs w:val="40"/>
        </w:rPr>
      </w:pPr>
      <w:r w:rsidRPr="008C4FC5">
        <w:rPr>
          <w:b/>
          <w:bCs/>
          <w:sz w:val="40"/>
          <w:szCs w:val="40"/>
        </w:rPr>
        <w:t xml:space="preserve">NHANES </w:t>
      </w:r>
      <w:r w:rsidR="00574E01" w:rsidRPr="008C4FC5">
        <w:rPr>
          <w:b/>
          <w:bCs/>
          <w:sz w:val="40"/>
          <w:szCs w:val="40"/>
        </w:rPr>
        <w:t>–</w:t>
      </w:r>
      <w:r w:rsidR="00D80E60" w:rsidRPr="008C4FC5">
        <w:rPr>
          <w:b/>
          <w:bCs/>
          <w:sz w:val="40"/>
          <w:szCs w:val="40"/>
        </w:rPr>
        <w:t xml:space="preserve"> </w:t>
      </w:r>
      <w:r w:rsidR="00D05253" w:rsidRPr="008C4FC5">
        <w:rPr>
          <w:b/>
          <w:bCs/>
          <w:sz w:val="40"/>
          <w:szCs w:val="40"/>
        </w:rPr>
        <w:t xml:space="preserve">Variáveis </w:t>
      </w:r>
      <w:r w:rsidR="00D80E60" w:rsidRPr="008C4FC5">
        <w:rPr>
          <w:b/>
          <w:bCs/>
          <w:sz w:val="40"/>
          <w:szCs w:val="40"/>
        </w:rPr>
        <w:t>Renomead</w:t>
      </w:r>
      <w:r w:rsidR="00D05253" w:rsidRPr="008C4FC5">
        <w:rPr>
          <w:b/>
          <w:bCs/>
          <w:sz w:val="40"/>
          <w:szCs w:val="40"/>
        </w:rPr>
        <w:t>a</w:t>
      </w:r>
      <w:r w:rsidR="00D80E60" w:rsidRPr="008C4FC5">
        <w:rPr>
          <w:b/>
          <w:bCs/>
          <w:sz w:val="40"/>
          <w:szCs w:val="40"/>
        </w:rPr>
        <w:t>s</w:t>
      </w:r>
    </w:p>
    <w:p w14:paraId="5715464F" w14:textId="40962497" w:rsidR="006160BD" w:rsidRDefault="005303B2" w:rsidP="003159E2">
      <w:pPr>
        <w:pStyle w:val="Ttulo1"/>
        <w:shd w:val="clear" w:color="auto" w:fill="FFFFFF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8C4FC5">
        <w:rPr>
          <w:rFonts w:asciiTheme="minorHAnsi" w:hAnsiTheme="minorHAnsi" w:cstheme="minorHAnsi"/>
          <w:color w:val="222222"/>
          <w:sz w:val="36"/>
          <w:szCs w:val="36"/>
          <w:u w:val="single"/>
        </w:rPr>
        <w:t>Dados demográficos</w:t>
      </w:r>
    </w:p>
    <w:p w14:paraId="4F7056B6" w14:textId="343D69B9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2011-2012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2BF41FAF" w14:textId="69044FA9" w:rsidR="006160BD" w:rsidRPr="00D42E19" w:rsidRDefault="006160BD" w:rsidP="006160BD">
      <w:pPr>
        <w:rPr>
          <w:sz w:val="28"/>
          <w:szCs w:val="28"/>
        </w:rPr>
      </w:pPr>
      <w:hyperlink r:id="rId5" w:history="1">
        <w:r w:rsidRPr="00D42E19">
          <w:rPr>
            <w:rStyle w:val="Hyperlink"/>
            <w:sz w:val="28"/>
            <w:szCs w:val="28"/>
          </w:rPr>
          <w:t>https://wwwn.cdc.gov/Nchs/Nhanes/2011-2012/DEMO_G.XPT</w:t>
        </w:r>
      </w:hyperlink>
    </w:p>
    <w:p w14:paraId="381E9463" w14:textId="26BE4804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 xml:space="preserve">2013-2014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Variáveis ​​demográficas e pesos amostrais</w:t>
      </w:r>
    </w:p>
    <w:p w14:paraId="6D0C0D33" w14:textId="4AF1202B" w:rsidR="006160BD" w:rsidRPr="00D42E19" w:rsidRDefault="006160BD" w:rsidP="006160BD">
      <w:pPr>
        <w:rPr>
          <w:sz w:val="28"/>
          <w:szCs w:val="28"/>
        </w:rPr>
      </w:pPr>
      <w:hyperlink r:id="rId6" w:history="1">
        <w:r w:rsidRPr="00D42E19">
          <w:rPr>
            <w:rStyle w:val="Hyperlink"/>
            <w:sz w:val="28"/>
            <w:szCs w:val="28"/>
          </w:rPr>
          <w:t>https://wwwn.cdc.gov/Nchs/Nhanes/2013-2014/DEMO_H.XPT</w:t>
        </w:r>
      </w:hyperlink>
    </w:p>
    <w:p w14:paraId="201D75A5" w14:textId="4F727801" w:rsidR="00554244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da entrevista/exame = </w:t>
      </w:r>
      <w:r w:rsidR="00554244" w:rsidRPr="00D42E19">
        <w:rPr>
          <w:sz w:val="32"/>
          <w:szCs w:val="32"/>
        </w:rPr>
        <w:t xml:space="preserve">RIDSTATR </w:t>
      </w:r>
    </w:p>
    <w:p w14:paraId="6ACE4C2A" w14:textId="428BB1A3" w:rsidR="00E252CA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Gênero = </w:t>
      </w:r>
      <w:r w:rsidR="005D5D82" w:rsidRPr="00D42E19">
        <w:rPr>
          <w:sz w:val="32"/>
          <w:szCs w:val="32"/>
        </w:rPr>
        <w:t xml:space="preserve">RIAGENDR </w:t>
      </w:r>
    </w:p>
    <w:p w14:paraId="7A4ADAB9" w14:textId="6CDD85B6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Idade em anos na triagem = </w:t>
      </w:r>
      <w:r w:rsidR="005D5D82" w:rsidRPr="00D42E19">
        <w:rPr>
          <w:sz w:val="32"/>
          <w:szCs w:val="32"/>
        </w:rPr>
        <w:t xml:space="preserve">RIDAGEYR </w:t>
      </w:r>
      <w:r w:rsidR="006401C3" w:rsidRPr="00D42E19">
        <w:rPr>
          <w:sz w:val="32"/>
          <w:szCs w:val="32"/>
        </w:rPr>
        <w:tab/>
      </w:r>
    </w:p>
    <w:p w14:paraId="7971CE4D" w14:textId="04EEB7FE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Hispânica = </w:t>
      </w:r>
      <w:r w:rsidR="005D5D82" w:rsidRPr="00D42E19">
        <w:rPr>
          <w:sz w:val="32"/>
          <w:szCs w:val="32"/>
        </w:rPr>
        <w:t xml:space="preserve">RIDRETH1 </w:t>
      </w:r>
    </w:p>
    <w:p w14:paraId="7D37520E" w14:textId="75A5DA2A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Raça/origem asiática = </w:t>
      </w:r>
      <w:r w:rsidR="005D5D82" w:rsidRPr="00D42E19">
        <w:rPr>
          <w:sz w:val="32"/>
          <w:szCs w:val="32"/>
        </w:rPr>
        <w:t xml:space="preserve">RIDRETH3 </w:t>
      </w:r>
    </w:p>
    <w:p w14:paraId="50C5A2EB" w14:textId="77812F14" w:rsidR="005D5D82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5D5D82" w:rsidRPr="00D42E19">
        <w:rPr>
          <w:sz w:val="32"/>
          <w:szCs w:val="32"/>
        </w:rPr>
        <w:t xml:space="preserve">DMBORN4 </w:t>
      </w:r>
    </w:p>
    <w:p w14:paraId="7CC7BADC" w14:textId="301DFBBB" w:rsidR="00E42E5C" w:rsidRPr="00D42E19" w:rsidRDefault="00CC7076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País de nascimento = </w:t>
      </w:r>
      <w:r w:rsidR="00E42E5C" w:rsidRPr="00D42E19">
        <w:rPr>
          <w:sz w:val="32"/>
          <w:szCs w:val="32"/>
        </w:rPr>
        <w:t xml:space="preserve">MBORN4 </w:t>
      </w:r>
    </w:p>
    <w:p w14:paraId="2507F2F3" w14:textId="77777777" w:rsidR="00CC7076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Nível de escolaridade - Adultos maiores de 20 anos = </w:t>
      </w:r>
      <w:r w:rsidR="005D5D82" w:rsidRPr="00D42E19">
        <w:rPr>
          <w:sz w:val="32"/>
          <w:szCs w:val="32"/>
        </w:rPr>
        <w:t xml:space="preserve">DMDEDUC2 </w:t>
      </w:r>
    </w:p>
    <w:p w14:paraId="75BB4C1C" w14:textId="3D002008" w:rsidR="00574E01" w:rsidRPr="00D42E19" w:rsidRDefault="00CC7076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Renda familiar anual = </w:t>
      </w:r>
      <w:r w:rsidR="00574E01" w:rsidRPr="00D42E19">
        <w:rPr>
          <w:sz w:val="32"/>
          <w:szCs w:val="32"/>
        </w:rPr>
        <w:t xml:space="preserve">INDHHIN2 </w:t>
      </w:r>
    </w:p>
    <w:p w14:paraId="753FE601" w14:textId="5A728E50" w:rsidR="00554244" w:rsidRDefault="005303B2" w:rsidP="00554244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Função cognitiva</w:t>
      </w:r>
    </w:p>
    <w:p w14:paraId="7D669936" w14:textId="2703A992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  <w:r w:rsidRPr="00D42E19">
        <w:rPr>
          <w:b/>
          <w:bCs/>
          <w:sz w:val="28"/>
          <w:szCs w:val="28"/>
        </w:rPr>
        <w:t xml:space="preserve">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 xml:space="preserve"> Cognitiv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</w:t>
      </w:r>
    </w:p>
    <w:p w14:paraId="683E6897" w14:textId="0A4C7E4D" w:rsidR="006160BD" w:rsidRPr="00D42E19" w:rsidRDefault="006160BD" w:rsidP="00554244">
      <w:pPr>
        <w:rPr>
          <w:sz w:val="28"/>
          <w:szCs w:val="28"/>
        </w:rPr>
      </w:pPr>
      <w:hyperlink r:id="rId7" w:history="1">
        <w:r w:rsidRPr="00D42E19">
          <w:rPr>
            <w:rStyle w:val="Hyperlink"/>
            <w:sz w:val="28"/>
            <w:szCs w:val="28"/>
          </w:rPr>
          <w:t>https://wwwn.cdc.gov/Nchs/Nhanes/2011-2012/CFQ_G.XPT</w:t>
        </w:r>
      </w:hyperlink>
    </w:p>
    <w:p w14:paraId="50A64E1E" w14:textId="6AC06D08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  <w:r w:rsidRPr="00D42E19">
        <w:rPr>
          <w:b/>
          <w:bCs/>
          <w:sz w:val="28"/>
          <w:szCs w:val="28"/>
        </w:rPr>
        <w:t xml:space="preserve">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Função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 xml:space="preserve"> Cognitiv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</w:t>
      </w:r>
    </w:p>
    <w:p w14:paraId="040A6102" w14:textId="6B9A49DC" w:rsidR="006160BD" w:rsidRPr="00D42E19" w:rsidRDefault="006160BD" w:rsidP="00554244">
      <w:pPr>
        <w:rPr>
          <w:sz w:val="28"/>
          <w:szCs w:val="28"/>
        </w:rPr>
      </w:pPr>
      <w:hyperlink r:id="rId8" w:history="1">
        <w:r w:rsidRPr="00D42E19">
          <w:rPr>
            <w:rStyle w:val="Hyperlink"/>
            <w:sz w:val="28"/>
            <w:szCs w:val="28"/>
          </w:rPr>
          <w:t>https://wwwn.cdc.gov/Nchs/Nhanes/2013-2014/CFQ_H.XPT</w:t>
        </w:r>
      </w:hyperlink>
    </w:p>
    <w:p w14:paraId="369E4669" w14:textId="13994A23" w:rsidR="00554244" w:rsidRPr="00D42E19" w:rsidRDefault="00A943AF" w:rsidP="00554244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sequencial do Entrevistado = </w:t>
      </w:r>
      <w:r w:rsidR="00554244" w:rsidRPr="00D42E19">
        <w:rPr>
          <w:sz w:val="32"/>
          <w:szCs w:val="32"/>
        </w:rPr>
        <w:t xml:space="preserve">SEQN </w:t>
      </w:r>
    </w:p>
    <w:p w14:paraId="256131DB" w14:textId="7C2E344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Testes completados = </w:t>
      </w:r>
      <w:r w:rsidR="00554244" w:rsidRPr="00D42E19">
        <w:rPr>
          <w:sz w:val="32"/>
          <w:szCs w:val="32"/>
        </w:rPr>
        <w:t xml:space="preserve">CFASTAT </w:t>
      </w:r>
    </w:p>
    <w:p w14:paraId="471DEC36" w14:textId="61FBAF41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Língua dos entrevistados = </w:t>
      </w:r>
      <w:r w:rsidR="00D80E60" w:rsidRPr="00D42E19">
        <w:rPr>
          <w:sz w:val="32"/>
          <w:szCs w:val="32"/>
        </w:rPr>
        <w:t xml:space="preserve">CFALANG  </w:t>
      </w:r>
    </w:p>
    <w:p w14:paraId="1CC25BA1" w14:textId="61CB2F12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Status de conclusão = </w:t>
      </w:r>
      <w:r w:rsidR="00554244" w:rsidRPr="00D42E19">
        <w:rPr>
          <w:sz w:val="32"/>
          <w:szCs w:val="32"/>
        </w:rPr>
        <w:t xml:space="preserve">CFDCCS </w:t>
      </w:r>
      <w:r w:rsidRPr="00D42E19">
        <w:rPr>
          <w:sz w:val="32"/>
          <w:szCs w:val="32"/>
        </w:rPr>
        <w:t>–</w:t>
      </w:r>
      <w:r w:rsidR="00554244" w:rsidRPr="00D42E19">
        <w:rPr>
          <w:sz w:val="32"/>
          <w:szCs w:val="32"/>
        </w:rPr>
        <w:t xml:space="preserve"> CERAD</w:t>
      </w:r>
    </w:p>
    <w:p w14:paraId="1D640C1E" w14:textId="4C8C7664" w:rsidR="00A943AF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CERAD razão não feita = CFDCRNC - CERAD: </w:t>
      </w:r>
    </w:p>
    <w:p w14:paraId="38069647" w14:textId="69EBF697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01 de memória = </w:t>
      </w:r>
      <w:r w:rsidR="00554244" w:rsidRPr="00D42E19">
        <w:rPr>
          <w:sz w:val="32"/>
          <w:szCs w:val="32"/>
        </w:rPr>
        <w:t>CFDCST1 - CERAD</w:t>
      </w:r>
    </w:p>
    <w:p w14:paraId="2F1551C4" w14:textId="2C554823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02 de memória = </w:t>
      </w:r>
      <w:r w:rsidR="003317D2" w:rsidRPr="00D42E19">
        <w:rPr>
          <w:sz w:val="32"/>
          <w:szCs w:val="32"/>
        </w:rPr>
        <w:t>CFDCST2 - CERA</w:t>
      </w:r>
      <w:r w:rsidR="00EC1914" w:rsidRPr="00D42E19">
        <w:rPr>
          <w:sz w:val="32"/>
          <w:szCs w:val="32"/>
        </w:rPr>
        <w:t>D</w:t>
      </w:r>
    </w:p>
    <w:p w14:paraId="5EF7E19A" w14:textId="02FC7538" w:rsidR="003317D2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bateria 03 de memória = </w:t>
      </w:r>
      <w:r w:rsidR="003317D2" w:rsidRPr="00D42E19">
        <w:rPr>
          <w:sz w:val="32"/>
          <w:szCs w:val="32"/>
        </w:rPr>
        <w:t>CFDCST3 - CERAD</w:t>
      </w:r>
    </w:p>
    <w:p w14:paraId="39A37152" w14:textId="5FCFE7AC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de Recordação Tardia = </w:t>
      </w:r>
      <w:r w:rsidR="003317D2" w:rsidRPr="00D42E19">
        <w:rPr>
          <w:sz w:val="32"/>
          <w:szCs w:val="32"/>
        </w:rPr>
        <w:t xml:space="preserve">CFDCSR </w:t>
      </w:r>
      <w:r w:rsidRPr="00D42E19">
        <w:rPr>
          <w:sz w:val="32"/>
          <w:szCs w:val="32"/>
        </w:rPr>
        <w:t>–</w:t>
      </w:r>
      <w:r w:rsidR="003317D2" w:rsidRPr="00D42E19">
        <w:rPr>
          <w:sz w:val="32"/>
          <w:szCs w:val="32"/>
        </w:rPr>
        <w:t xml:space="preserve"> CERAD</w:t>
      </w:r>
    </w:p>
    <w:p w14:paraId="282A2323" w14:textId="27E073B8" w:rsidR="00A943AF" w:rsidRPr="00D42E19" w:rsidRDefault="00A943AF" w:rsidP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razão não feita = CFDARNC </w:t>
      </w:r>
    </w:p>
    <w:p w14:paraId="507F9713" w14:textId="6FDFF544" w:rsidR="00554244" w:rsidRPr="00D42E19" w:rsidRDefault="00A943AF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Fluência Animal: Pontuação total = </w:t>
      </w:r>
      <w:r w:rsidR="00554244" w:rsidRPr="00D42E19">
        <w:rPr>
          <w:sz w:val="32"/>
          <w:szCs w:val="32"/>
        </w:rPr>
        <w:t xml:space="preserve">CFDAST </w:t>
      </w:r>
    </w:p>
    <w:p w14:paraId="04419296" w14:textId="2B02723B" w:rsidR="009C5315" w:rsidRPr="00D42E19" w:rsidRDefault="009C5315" w:rsidP="005303B2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Símbolo do dígito: Razão não concluída = CFDDRNC </w:t>
      </w:r>
    </w:p>
    <w:p w14:paraId="36EB7DB5" w14:textId="4BC3520F" w:rsidR="00E42E5C" w:rsidRPr="00D42E19" w:rsidRDefault="00A943AF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Pontuação total = </w:t>
      </w:r>
      <w:r w:rsidR="00554244" w:rsidRPr="00D42E19">
        <w:rPr>
          <w:sz w:val="32"/>
          <w:szCs w:val="32"/>
        </w:rPr>
        <w:t xml:space="preserve">CFDDS - </w:t>
      </w:r>
      <w:r w:rsidR="00D80E60" w:rsidRPr="00D42E19">
        <w:rPr>
          <w:sz w:val="32"/>
          <w:szCs w:val="32"/>
        </w:rPr>
        <w:t>DSST</w:t>
      </w:r>
    </w:p>
    <w:p w14:paraId="63B6F1D1" w14:textId="4EE252F9" w:rsidR="004D5359" w:rsidRDefault="00D80E60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Atividade Física</w:t>
      </w:r>
    </w:p>
    <w:p w14:paraId="7662B2C3" w14:textId="73F2E35B" w:rsidR="006160BD" w:rsidRPr="00D42E19" w:rsidRDefault="006160BD" w:rsidP="006160BD">
      <w:pPr>
        <w:rPr>
          <w:b/>
          <w:bCs/>
          <w:color w:val="000000" w:themeColor="text1"/>
          <w:sz w:val="28"/>
          <w:szCs w:val="28"/>
          <w:u w:val="single"/>
        </w:rPr>
      </w:pPr>
      <w:r w:rsidRPr="00D42E19">
        <w:rPr>
          <w:b/>
          <w:bCs/>
          <w:sz w:val="28"/>
          <w:szCs w:val="28"/>
        </w:rPr>
        <w:t>2011-2012</w:t>
      </w:r>
      <w:r w:rsidRPr="00D42E19">
        <w:rPr>
          <w:b/>
          <w:bCs/>
          <w:sz w:val="28"/>
          <w:szCs w:val="28"/>
        </w:rPr>
        <w:t xml:space="preserve">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264CE104" w14:textId="260D95E4" w:rsidR="006160BD" w:rsidRPr="00D42E19" w:rsidRDefault="006160BD">
      <w:pPr>
        <w:rPr>
          <w:sz w:val="28"/>
          <w:szCs w:val="28"/>
        </w:rPr>
      </w:pPr>
      <w:hyperlink r:id="rId9" w:history="1">
        <w:r w:rsidRPr="00D42E19">
          <w:rPr>
            <w:rStyle w:val="Hyperlink"/>
            <w:sz w:val="28"/>
            <w:szCs w:val="28"/>
          </w:rPr>
          <w:t>https://wwwn.cdc.gov/Nchs/Nhanes/2011-2012/PAQ_G.XPT</w:t>
        </w:r>
      </w:hyperlink>
    </w:p>
    <w:p w14:paraId="75361A50" w14:textId="3B1F5279" w:rsidR="006160BD" w:rsidRPr="00D42E19" w:rsidRDefault="006160BD" w:rsidP="006160BD">
      <w:pPr>
        <w:rPr>
          <w:b/>
          <w:bCs/>
          <w:color w:val="000000" w:themeColor="text1"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  <w:r w:rsidRPr="00D42E19">
        <w:rPr>
          <w:b/>
          <w:bCs/>
          <w:sz w:val="28"/>
          <w:szCs w:val="28"/>
        </w:rPr>
        <w:t xml:space="preserve"> </w:t>
      </w:r>
      <w:r w:rsidR="006401C3"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Atividade física</w:t>
      </w:r>
    </w:p>
    <w:p w14:paraId="46AB3B3B" w14:textId="723C0EBD" w:rsidR="006160BD" w:rsidRPr="00D42E19" w:rsidRDefault="006160BD">
      <w:pPr>
        <w:rPr>
          <w:sz w:val="28"/>
          <w:szCs w:val="28"/>
        </w:rPr>
      </w:pPr>
      <w:hyperlink r:id="rId10" w:history="1">
        <w:r w:rsidRPr="00D42E19">
          <w:rPr>
            <w:rStyle w:val="Hyperlink"/>
            <w:sz w:val="28"/>
            <w:szCs w:val="28"/>
          </w:rPr>
          <w:t>https://wwwn.cdc.gov/Nchs/Nhanes/2013-2014/PAQ_H.XPT</w:t>
        </w:r>
      </w:hyperlink>
    </w:p>
    <w:p w14:paraId="42F99836" w14:textId="7EA0FDA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sequência do entrevistado = </w:t>
      </w:r>
      <w:r w:rsidR="004D5359" w:rsidRPr="00D42E19">
        <w:rPr>
          <w:sz w:val="32"/>
          <w:szCs w:val="32"/>
        </w:rPr>
        <w:t xml:space="preserve">SEQN </w:t>
      </w:r>
    </w:p>
    <w:p w14:paraId="5AAE0C6B" w14:textId="078C7E70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fisicamente ativos pelo menos 60 min = </w:t>
      </w:r>
      <w:r w:rsidR="004D5359" w:rsidRPr="00D42E19">
        <w:rPr>
          <w:sz w:val="32"/>
          <w:szCs w:val="32"/>
        </w:rPr>
        <w:t xml:space="preserve">PAQ706 </w:t>
      </w:r>
    </w:p>
    <w:p w14:paraId="00976146" w14:textId="011E92E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vigorosa = </w:t>
      </w:r>
      <w:r w:rsidR="004D5359" w:rsidRPr="00D42E19">
        <w:rPr>
          <w:sz w:val="32"/>
          <w:szCs w:val="32"/>
        </w:rPr>
        <w:t xml:space="preserve">PAQ605 </w:t>
      </w:r>
    </w:p>
    <w:p w14:paraId="70728AD5" w14:textId="3F639ADA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trabalho vigoroso = </w:t>
      </w:r>
      <w:r w:rsidR="004D5359" w:rsidRPr="00D42E19">
        <w:rPr>
          <w:sz w:val="32"/>
          <w:szCs w:val="32"/>
        </w:rPr>
        <w:t xml:space="preserve">PAQ610 </w:t>
      </w:r>
    </w:p>
    <w:p w14:paraId="7627E970" w14:textId="26C0EF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vigorosa = </w:t>
      </w:r>
      <w:r w:rsidR="004D5359" w:rsidRPr="00D42E19">
        <w:rPr>
          <w:sz w:val="32"/>
          <w:szCs w:val="32"/>
        </w:rPr>
        <w:t xml:space="preserve">PAD615 </w:t>
      </w:r>
    </w:p>
    <w:p w14:paraId="7014E34D" w14:textId="602D6C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laboral moderada = </w:t>
      </w:r>
      <w:r w:rsidR="004D5359" w:rsidRPr="00D42E19">
        <w:rPr>
          <w:sz w:val="32"/>
          <w:szCs w:val="32"/>
        </w:rPr>
        <w:t xml:space="preserve">PAQ620 </w:t>
      </w:r>
    </w:p>
    <w:p w14:paraId="17BC4EA8" w14:textId="697E535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trabalho moderado = </w:t>
      </w:r>
      <w:r w:rsidR="004D5359" w:rsidRPr="00D42E19">
        <w:rPr>
          <w:sz w:val="32"/>
          <w:szCs w:val="32"/>
        </w:rPr>
        <w:t xml:space="preserve">PAQ625 </w:t>
      </w:r>
    </w:p>
    <w:p w14:paraId="335BEF24" w14:textId="210139D9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trabalho de intensidade moderada = </w:t>
      </w:r>
      <w:r w:rsidR="004D5359" w:rsidRPr="00D42E19">
        <w:rPr>
          <w:sz w:val="32"/>
          <w:szCs w:val="32"/>
        </w:rPr>
        <w:t xml:space="preserve">PAD630 </w:t>
      </w:r>
    </w:p>
    <w:p w14:paraId="0D0BFC86" w14:textId="180ACF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ou bicicleta = </w:t>
      </w:r>
      <w:r w:rsidR="004D5359" w:rsidRPr="00D42E19">
        <w:rPr>
          <w:sz w:val="32"/>
          <w:szCs w:val="32"/>
        </w:rPr>
        <w:t xml:space="preserve">PAQ635 </w:t>
      </w:r>
    </w:p>
    <w:p w14:paraId="65776384" w14:textId="0C8DD21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Número de dias de caminhada ou bicicleta = </w:t>
      </w:r>
      <w:r w:rsidR="004D5359" w:rsidRPr="00D42E19">
        <w:rPr>
          <w:sz w:val="32"/>
          <w:szCs w:val="32"/>
        </w:rPr>
        <w:t xml:space="preserve">PAQ640 </w:t>
      </w:r>
    </w:p>
    <w:p w14:paraId="07F11FFB" w14:textId="6314229C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lastRenderedPageBreak/>
        <w:t xml:space="preserve">Minutos a pé/bicicleta para transporte = </w:t>
      </w:r>
      <w:r w:rsidR="004D5359" w:rsidRPr="00D42E19">
        <w:rPr>
          <w:sz w:val="32"/>
          <w:szCs w:val="32"/>
        </w:rPr>
        <w:t xml:space="preserve">PAD645 </w:t>
      </w:r>
    </w:p>
    <w:p w14:paraId="4E75D221" w14:textId="2472C5A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vigorosas = </w:t>
      </w:r>
      <w:r w:rsidR="004D5359" w:rsidRPr="00D42E19">
        <w:rPr>
          <w:sz w:val="32"/>
          <w:szCs w:val="32"/>
        </w:rPr>
        <w:t xml:space="preserve">PAQ650 </w:t>
      </w:r>
    </w:p>
    <w:p w14:paraId="3F17B0B7" w14:textId="4919FB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vigorosas = </w:t>
      </w:r>
      <w:r w:rsidR="004D5359" w:rsidRPr="00D42E19">
        <w:rPr>
          <w:sz w:val="32"/>
          <w:szCs w:val="32"/>
        </w:rPr>
        <w:t xml:space="preserve">PAQ655 </w:t>
      </w:r>
    </w:p>
    <w:p w14:paraId="3E5A436A" w14:textId="6218485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vigorosas = </w:t>
      </w:r>
      <w:r w:rsidR="004D5359" w:rsidRPr="00D42E19">
        <w:rPr>
          <w:sz w:val="32"/>
          <w:szCs w:val="32"/>
        </w:rPr>
        <w:t xml:space="preserve">PAD660  </w:t>
      </w:r>
    </w:p>
    <w:p w14:paraId="4B95483F" w14:textId="7B3D03F8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Atividades recreativas moderadas = </w:t>
      </w:r>
      <w:r w:rsidR="004D5359" w:rsidRPr="00D42E19">
        <w:rPr>
          <w:sz w:val="32"/>
          <w:szCs w:val="32"/>
        </w:rPr>
        <w:t xml:space="preserve">PAQ665 </w:t>
      </w:r>
    </w:p>
    <w:p w14:paraId="337AFB6E" w14:textId="62BF2AD7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Dias de atividades recreativas moderadas = </w:t>
      </w:r>
      <w:r w:rsidR="004D5359" w:rsidRPr="00D42E19">
        <w:rPr>
          <w:sz w:val="32"/>
          <w:szCs w:val="32"/>
        </w:rPr>
        <w:t xml:space="preserve">PAQ670 </w:t>
      </w:r>
    </w:p>
    <w:p w14:paraId="4CEA8B60" w14:textId="58005F45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atividades recreativas moderadas = </w:t>
      </w:r>
      <w:r w:rsidR="004D5359" w:rsidRPr="00D42E19">
        <w:rPr>
          <w:sz w:val="32"/>
          <w:szCs w:val="32"/>
        </w:rPr>
        <w:t xml:space="preserve">PAD675 </w:t>
      </w:r>
    </w:p>
    <w:p w14:paraId="6AE95B31" w14:textId="6B7F389D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Minutos de atividade sedentária = </w:t>
      </w:r>
      <w:r w:rsidR="004D5359" w:rsidRPr="00D42E19">
        <w:rPr>
          <w:sz w:val="32"/>
          <w:szCs w:val="32"/>
        </w:rPr>
        <w:t xml:space="preserve">PAD680 </w:t>
      </w:r>
    </w:p>
    <w:p w14:paraId="65D25218" w14:textId="61CF29B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assistindo TV ou vídeos nos últimos 30 dias = </w:t>
      </w:r>
      <w:r w:rsidR="004D5359" w:rsidRPr="00D42E19">
        <w:rPr>
          <w:sz w:val="32"/>
          <w:szCs w:val="32"/>
        </w:rPr>
        <w:t xml:space="preserve">PAQ710 </w:t>
      </w:r>
    </w:p>
    <w:p w14:paraId="581FAC45" w14:textId="603CC793" w:rsidR="004D5359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Horas de uso do computador nos últimos 30 dias = </w:t>
      </w:r>
      <w:r w:rsidR="004D5359" w:rsidRPr="00D42E19">
        <w:rPr>
          <w:sz w:val="32"/>
          <w:szCs w:val="32"/>
        </w:rPr>
        <w:t xml:space="preserve">PAQ715 </w:t>
      </w:r>
    </w:p>
    <w:p w14:paraId="39F94B1D" w14:textId="6353F41B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Qualquer atividade física nos últimos 7 dias = </w:t>
      </w:r>
      <w:r w:rsidR="00E42E5C" w:rsidRPr="00D42E19">
        <w:rPr>
          <w:sz w:val="32"/>
          <w:szCs w:val="32"/>
        </w:rPr>
        <w:t xml:space="preserve">PAQ722 </w:t>
      </w:r>
    </w:p>
    <w:p w14:paraId="2BC368AF" w14:textId="387245A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aeróbica = </w:t>
      </w:r>
      <w:r w:rsidR="00E42E5C" w:rsidRPr="00D42E19">
        <w:rPr>
          <w:sz w:val="32"/>
          <w:szCs w:val="32"/>
        </w:rPr>
        <w:t xml:space="preserve">PAQ724a  </w:t>
      </w:r>
    </w:p>
    <w:p w14:paraId="0293DC04" w14:textId="2048751C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corrida = </w:t>
      </w:r>
      <w:r w:rsidR="00E42E5C" w:rsidRPr="00D42E19">
        <w:rPr>
          <w:sz w:val="32"/>
          <w:szCs w:val="32"/>
        </w:rPr>
        <w:t xml:space="preserve">PAQ724s </w:t>
      </w:r>
    </w:p>
    <w:p w14:paraId="7D6C4224" w14:textId="05A5BD7A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Atividade física de natação = </w:t>
      </w:r>
      <w:r w:rsidR="00E42E5C" w:rsidRPr="00D42E19">
        <w:rPr>
          <w:sz w:val="32"/>
          <w:szCs w:val="32"/>
        </w:rPr>
        <w:t xml:space="preserve">PAQ724w </w:t>
      </w:r>
    </w:p>
    <w:p w14:paraId="3D32643B" w14:textId="680C88B8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Caminhada para atividade física = </w:t>
      </w:r>
      <w:r w:rsidR="00E42E5C" w:rsidRPr="00D42E19">
        <w:rPr>
          <w:sz w:val="32"/>
          <w:szCs w:val="32"/>
        </w:rPr>
        <w:t xml:space="preserve">PAQ724aa </w:t>
      </w:r>
    </w:p>
    <w:p w14:paraId="513BED4B" w14:textId="08DB8FC1" w:rsidR="00E42E5C" w:rsidRPr="00D42E19" w:rsidRDefault="00A943AF" w:rsidP="00E42E5C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de exercício cardiovascular = </w:t>
      </w:r>
      <w:r w:rsidR="00E42E5C" w:rsidRPr="00D42E19">
        <w:rPr>
          <w:sz w:val="32"/>
          <w:szCs w:val="32"/>
        </w:rPr>
        <w:t xml:space="preserve">PAQ677 </w:t>
      </w:r>
    </w:p>
    <w:p w14:paraId="00723F76" w14:textId="48FDDCD6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Semana passada # dias academia = </w:t>
      </w:r>
      <w:r w:rsidR="00E42E5C" w:rsidRPr="00D42E19">
        <w:rPr>
          <w:sz w:val="32"/>
          <w:szCs w:val="32"/>
        </w:rPr>
        <w:t xml:space="preserve">PAQ678 </w:t>
      </w:r>
    </w:p>
    <w:p w14:paraId="63C39119" w14:textId="71868E44" w:rsidR="00E42E5C" w:rsidRPr="00D42E19" w:rsidRDefault="00A943AF" w:rsidP="00574E01">
      <w:pPr>
        <w:rPr>
          <w:sz w:val="32"/>
          <w:szCs w:val="32"/>
        </w:rPr>
      </w:pPr>
      <w:r w:rsidRPr="00D42E19">
        <w:rPr>
          <w:sz w:val="32"/>
          <w:szCs w:val="32"/>
        </w:rPr>
        <w:t xml:space="preserve">Sinalizador de origem do questionário para ponderação = </w:t>
      </w:r>
      <w:r w:rsidR="004D5359" w:rsidRPr="00D42E19">
        <w:rPr>
          <w:sz w:val="32"/>
          <w:szCs w:val="32"/>
        </w:rPr>
        <w:t xml:space="preserve">PAAQUEX </w:t>
      </w:r>
    </w:p>
    <w:p w14:paraId="31694C43" w14:textId="1CE6CBB3" w:rsidR="00D05253" w:rsidRPr="006401C3" w:rsidRDefault="00D05253" w:rsidP="00D05253">
      <w:pPr>
        <w:rPr>
          <w:b/>
          <w:bCs/>
          <w:sz w:val="40"/>
          <w:szCs w:val="40"/>
          <w:u w:val="single"/>
        </w:rPr>
      </w:pPr>
      <w:r w:rsidRPr="006401C3">
        <w:rPr>
          <w:b/>
          <w:bCs/>
          <w:sz w:val="40"/>
          <w:szCs w:val="40"/>
          <w:u w:val="single"/>
        </w:rPr>
        <w:t>Outros</w:t>
      </w:r>
    </w:p>
    <w:p w14:paraId="245B8B62" w14:textId="0F715D70" w:rsidR="006401C3" w:rsidRPr="00D42E19" w:rsidRDefault="006401C3" w:rsidP="00D05253">
      <w:pPr>
        <w:rPr>
          <w:b/>
          <w:bCs/>
          <w:sz w:val="28"/>
          <w:szCs w:val="28"/>
          <w:u w:val="single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Diabetes</w:t>
      </w:r>
    </w:p>
    <w:p w14:paraId="5A0ABAB6" w14:textId="77777777" w:rsidR="006160BD" w:rsidRPr="00D42E19" w:rsidRDefault="006160BD" w:rsidP="006160BD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8A9BF71" w14:textId="77777777" w:rsidR="006160BD" w:rsidRPr="00D42E19" w:rsidRDefault="006160BD" w:rsidP="006160BD">
      <w:pPr>
        <w:rPr>
          <w:sz w:val="28"/>
          <w:szCs w:val="28"/>
        </w:rPr>
      </w:pPr>
      <w:hyperlink r:id="rId11" w:history="1">
        <w:r w:rsidRPr="00D42E19">
          <w:rPr>
            <w:rStyle w:val="Hyperlink"/>
            <w:sz w:val="28"/>
            <w:szCs w:val="28"/>
          </w:rPr>
          <w:t>https://wwwn.cdc.gov/Nchs/Nhanes/2011-2012/DIQ_G.XPT</w:t>
        </w:r>
      </w:hyperlink>
    </w:p>
    <w:p w14:paraId="53223E65" w14:textId="77777777" w:rsidR="006160BD" w:rsidRPr="00D42E19" w:rsidRDefault="006160BD" w:rsidP="006160BD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446C544" w14:textId="6F1C81E1" w:rsidR="006160BD" w:rsidRPr="00D42E19" w:rsidRDefault="006160BD" w:rsidP="00D05253">
      <w:pPr>
        <w:rPr>
          <w:sz w:val="28"/>
          <w:szCs w:val="28"/>
        </w:rPr>
      </w:pPr>
      <w:hyperlink r:id="rId12" w:history="1">
        <w:r w:rsidRPr="00D42E19">
          <w:rPr>
            <w:rStyle w:val="Hyperlink"/>
            <w:sz w:val="28"/>
            <w:szCs w:val="28"/>
          </w:rPr>
          <w:t>https://wwwn.cdc.gov/Nchs/Nhanes/2013-2014/DIQ_H.XPT</w:t>
        </w:r>
      </w:hyperlink>
    </w:p>
    <w:p w14:paraId="1C14AD31" w14:textId="6044FFB3" w:rsidR="0027433E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Diabetes = DIQ010</w:t>
      </w:r>
    </w:p>
    <w:p w14:paraId="6475150B" w14:textId="11F8C092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Sobrepeso e obesidade = </w:t>
      </w:r>
      <w:r w:rsidRPr="00D42E19">
        <w:rPr>
          <w:rFonts w:ascii="Verdana" w:hAnsi="Verdana"/>
          <w:color w:val="000000"/>
          <w:sz w:val="24"/>
          <w:szCs w:val="24"/>
        </w:rPr>
        <w:t>DIQ175B</w:t>
      </w:r>
    </w:p>
    <w:p w14:paraId="77E0434D" w14:textId="77777777" w:rsidR="006160BD" w:rsidRPr="00D42E19" w:rsidRDefault="006160BD" w:rsidP="006160BD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rFonts w:ascii="Verdana" w:hAnsi="Verdana"/>
          <w:color w:val="000000"/>
          <w:sz w:val="24"/>
          <w:szCs w:val="24"/>
        </w:rPr>
        <w:t>Colesterol alto = DIQ175J</w:t>
      </w:r>
    </w:p>
    <w:p w14:paraId="37EA4942" w14:textId="77777777" w:rsidR="006401C3" w:rsidRDefault="006401C3" w:rsidP="006160BD">
      <w:pPr>
        <w:rPr>
          <w:rFonts w:ascii="Open Sans" w:hAnsi="Open Sans" w:cs="Open Sans"/>
          <w:color w:val="000000"/>
          <w:sz w:val="26"/>
          <w:szCs w:val="26"/>
          <w:shd w:val="clear" w:color="auto" w:fill="88C3EA"/>
        </w:rPr>
      </w:pPr>
    </w:p>
    <w:p w14:paraId="1096A86E" w14:textId="40026BB1" w:rsidR="006401C3" w:rsidRPr="00D42E19" w:rsidRDefault="006401C3" w:rsidP="006160BD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Pressão Arterial e Colesterol</w:t>
      </w:r>
    </w:p>
    <w:p w14:paraId="4401676B" w14:textId="5B5A95F3" w:rsidR="006160BD" w:rsidRPr="00D42E19" w:rsidRDefault="006401C3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2637B748" w14:textId="60520CB4" w:rsidR="006160BD" w:rsidRPr="00D42E19" w:rsidRDefault="006401C3" w:rsidP="00D05253">
      <w:pPr>
        <w:rPr>
          <w:sz w:val="28"/>
          <w:szCs w:val="28"/>
        </w:rPr>
      </w:pPr>
      <w:hyperlink r:id="rId13" w:history="1">
        <w:r w:rsidRPr="00D42E19">
          <w:rPr>
            <w:rStyle w:val="Hyperlink"/>
            <w:sz w:val="28"/>
            <w:szCs w:val="28"/>
          </w:rPr>
          <w:t>https://wwwn.cdc.gov/Nchs/Nhanes/2011-2012/BPQ_G.XPT</w:t>
        </w:r>
      </w:hyperlink>
    </w:p>
    <w:p w14:paraId="4942C1D2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0C11717" w14:textId="1533E41C" w:rsidR="006401C3" w:rsidRPr="00D42E19" w:rsidRDefault="006401C3" w:rsidP="00D05253">
      <w:pPr>
        <w:rPr>
          <w:sz w:val="28"/>
          <w:szCs w:val="28"/>
        </w:rPr>
      </w:pPr>
      <w:hyperlink r:id="rId14" w:history="1">
        <w:r w:rsidRPr="00D42E19">
          <w:rPr>
            <w:rStyle w:val="Hyperlink"/>
            <w:sz w:val="28"/>
            <w:szCs w:val="28"/>
          </w:rPr>
          <w:t>https://wwwn.cdc.gov/Nchs/Nhanes/2013-2014/BPQ_H.XPT</w:t>
        </w:r>
      </w:hyperlink>
    </w:p>
    <w:p w14:paraId="3A9261B4" w14:textId="31A1A198" w:rsidR="006160BD" w:rsidRPr="00D42E19" w:rsidRDefault="006160BD" w:rsidP="00D05253">
      <w:pPr>
        <w:rPr>
          <w:rFonts w:ascii="Verdana" w:hAnsi="Verdana"/>
          <w:color w:val="000000"/>
          <w:sz w:val="24"/>
          <w:szCs w:val="24"/>
        </w:rPr>
      </w:pPr>
      <w:r w:rsidRPr="00D42E19">
        <w:rPr>
          <w:sz w:val="32"/>
          <w:szCs w:val="32"/>
        </w:rPr>
        <w:t xml:space="preserve">HAS = </w:t>
      </w:r>
      <w:r w:rsidRPr="00D42E19">
        <w:rPr>
          <w:rFonts w:ascii="Verdana" w:hAnsi="Verdana"/>
          <w:color w:val="000000"/>
          <w:sz w:val="24"/>
          <w:szCs w:val="24"/>
        </w:rPr>
        <w:t xml:space="preserve">BPQ040A </w:t>
      </w:r>
    </w:p>
    <w:p w14:paraId="08078F34" w14:textId="77777777" w:rsidR="006401C3" w:rsidRDefault="006401C3" w:rsidP="00D05253">
      <w:pPr>
        <w:rPr>
          <w:rFonts w:ascii="Verdana" w:hAnsi="Verdana"/>
          <w:color w:val="000000"/>
          <w:sz w:val="20"/>
          <w:szCs w:val="20"/>
        </w:rPr>
      </w:pPr>
    </w:p>
    <w:p w14:paraId="743A74F5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Condições médicas</w:t>
      </w:r>
    </w:p>
    <w:p w14:paraId="01A5C388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4F4AFADE" w14:textId="77777777" w:rsidR="006401C3" w:rsidRPr="00D42E19" w:rsidRDefault="006401C3" w:rsidP="006401C3">
      <w:pPr>
        <w:rPr>
          <w:sz w:val="28"/>
          <w:szCs w:val="28"/>
        </w:rPr>
      </w:pPr>
      <w:hyperlink r:id="rId15" w:history="1">
        <w:r w:rsidRPr="00D42E19">
          <w:rPr>
            <w:rStyle w:val="Hyperlink"/>
            <w:sz w:val="28"/>
            <w:szCs w:val="28"/>
          </w:rPr>
          <w:t>https://wwwn.cdc.gov/Nchs/Nhanes/2011-2012/MCQ_G.XPT</w:t>
        </w:r>
      </w:hyperlink>
    </w:p>
    <w:p w14:paraId="0A86F4EA" w14:textId="77777777" w:rsidR="006401C3" w:rsidRPr="00D42E19" w:rsidRDefault="006401C3" w:rsidP="006401C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766E60EA" w14:textId="77777777" w:rsidR="006401C3" w:rsidRPr="00D42E19" w:rsidRDefault="006401C3" w:rsidP="006401C3">
      <w:pPr>
        <w:rPr>
          <w:sz w:val="28"/>
          <w:szCs w:val="28"/>
        </w:rPr>
      </w:pPr>
      <w:hyperlink r:id="rId16" w:history="1">
        <w:r w:rsidRPr="00D42E19">
          <w:rPr>
            <w:rStyle w:val="Hyperlink"/>
            <w:sz w:val="28"/>
            <w:szCs w:val="28"/>
          </w:rPr>
          <w:t>https://wwwn.cdc.gov/Nchs/Nhanes/2013-2014/MCQ_H.XPT</w:t>
        </w:r>
      </w:hyperlink>
    </w:p>
    <w:p w14:paraId="0388DBC9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Doença Arterial Coronariana = MCQ160C</w:t>
      </w:r>
    </w:p>
    <w:p w14:paraId="34645B5A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Câncer = MCQ220</w:t>
      </w:r>
    </w:p>
    <w:p w14:paraId="0911616B" w14:textId="77777777" w:rsidR="006401C3" w:rsidRPr="00D42E19" w:rsidRDefault="006401C3" w:rsidP="006401C3">
      <w:pPr>
        <w:rPr>
          <w:sz w:val="32"/>
          <w:szCs w:val="32"/>
        </w:rPr>
      </w:pPr>
      <w:r w:rsidRPr="00D42E19">
        <w:rPr>
          <w:sz w:val="32"/>
          <w:szCs w:val="32"/>
        </w:rPr>
        <w:t>IAM = MCQ160E</w:t>
      </w:r>
    </w:p>
    <w:p w14:paraId="2BE4666F" w14:textId="0989AA75" w:rsidR="006401C3" w:rsidRPr="00D42E19" w:rsidRDefault="006401C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AVC = MCQ160F</w:t>
      </w:r>
    </w:p>
    <w:p w14:paraId="495E431B" w14:textId="77777777" w:rsidR="006160BD" w:rsidRDefault="006160BD" w:rsidP="00D05253">
      <w:pPr>
        <w:rPr>
          <w:rFonts w:ascii="Verdana" w:hAnsi="Verdana"/>
          <w:color w:val="000000"/>
          <w:sz w:val="20"/>
          <w:szCs w:val="20"/>
        </w:rPr>
      </w:pPr>
    </w:p>
    <w:p w14:paraId="27C9BFA6" w14:textId="6C1BD1C2" w:rsidR="006401C3" w:rsidRPr="00D42E19" w:rsidRDefault="006401C3" w:rsidP="00D05253">
      <w:pPr>
        <w:rPr>
          <w:rFonts w:ascii="Verdana" w:hAnsi="Verdana"/>
          <w:color w:val="000000"/>
          <w:sz w:val="28"/>
          <w:szCs w:val="28"/>
        </w:rPr>
      </w:pPr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Fumar - Uso de cigarro</w:t>
      </w:r>
    </w:p>
    <w:p w14:paraId="2469BF54" w14:textId="2FECB924" w:rsidR="006160BD" w:rsidRPr="00D42E19" w:rsidRDefault="006160BD" w:rsidP="00D0525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14D5AE5" w14:textId="6FB809AC" w:rsidR="006160BD" w:rsidRPr="00D42E19" w:rsidRDefault="006401C3" w:rsidP="00D05253">
      <w:pPr>
        <w:rPr>
          <w:rFonts w:ascii="Verdana" w:hAnsi="Verdana"/>
          <w:color w:val="000000"/>
          <w:sz w:val="28"/>
          <w:szCs w:val="28"/>
        </w:rPr>
      </w:pPr>
      <w:hyperlink r:id="rId17" w:history="1">
        <w:r w:rsidRPr="00D42E19">
          <w:rPr>
            <w:rStyle w:val="Hyperlink"/>
            <w:rFonts w:ascii="Verdana" w:hAnsi="Verdana"/>
            <w:sz w:val="28"/>
            <w:szCs w:val="28"/>
          </w:rPr>
          <w:t>https://wwwn.cdc.gov/Nchs/Nhanes/2011-2012/SMQ_G.XPT</w:t>
        </w:r>
      </w:hyperlink>
    </w:p>
    <w:p w14:paraId="5F7ADEA7" w14:textId="478422EF" w:rsidR="006160BD" w:rsidRPr="00D42E19" w:rsidRDefault="006160BD" w:rsidP="00D05253">
      <w:pPr>
        <w:rPr>
          <w:sz w:val="28"/>
          <w:szCs w:val="28"/>
        </w:rPr>
      </w:pPr>
      <w:r w:rsidRPr="00D42E19">
        <w:rPr>
          <w:b/>
          <w:bCs/>
          <w:sz w:val="28"/>
          <w:szCs w:val="28"/>
        </w:rPr>
        <w:lastRenderedPageBreak/>
        <w:t>2013-2014</w:t>
      </w:r>
    </w:p>
    <w:p w14:paraId="34B2235E" w14:textId="01C9FD3A" w:rsidR="006160BD" w:rsidRPr="00D42E19" w:rsidRDefault="006160BD" w:rsidP="00D05253">
      <w:pPr>
        <w:rPr>
          <w:sz w:val="28"/>
          <w:szCs w:val="28"/>
        </w:rPr>
      </w:pPr>
      <w:hyperlink r:id="rId18" w:history="1">
        <w:r w:rsidRPr="00D42E19">
          <w:rPr>
            <w:rStyle w:val="Hyperlink"/>
            <w:sz w:val="28"/>
            <w:szCs w:val="28"/>
          </w:rPr>
          <w:t>https://wwwn.cdc.gov/Nchs/Nhanes/2013-2014/SMQ_H.XPT</w:t>
        </w:r>
      </w:hyperlink>
    </w:p>
    <w:p w14:paraId="1170C368" w14:textId="6B0E1653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Tabagismo = SMQ020</w:t>
      </w:r>
    </w:p>
    <w:p w14:paraId="30C8A7A9" w14:textId="77777777" w:rsidR="006160BD" w:rsidRDefault="006160BD" w:rsidP="00D05253">
      <w:pPr>
        <w:rPr>
          <w:sz w:val="24"/>
          <w:szCs w:val="24"/>
        </w:rPr>
      </w:pPr>
    </w:p>
    <w:p w14:paraId="0859D442" w14:textId="77777777" w:rsidR="006401C3" w:rsidRPr="00D42E19" w:rsidRDefault="006401C3" w:rsidP="00D05253">
      <w:pPr>
        <w:rPr>
          <w:sz w:val="28"/>
          <w:szCs w:val="28"/>
        </w:rPr>
      </w:pPr>
      <w:bookmarkStart w:id="0" w:name="_Hlk155622851"/>
      <w:r w:rsidRPr="00D42E19">
        <w:rPr>
          <w:rFonts w:ascii="Open Sans" w:hAnsi="Open Sans" w:cs="Open Sans"/>
          <w:color w:val="000000"/>
          <w:sz w:val="28"/>
          <w:szCs w:val="28"/>
          <w:shd w:val="clear" w:color="auto" w:fill="88C3EA"/>
        </w:rPr>
        <w:t>Medidas Corporais</w:t>
      </w:r>
      <w:r w:rsidRPr="00D42E19">
        <w:rPr>
          <w:sz w:val="28"/>
          <w:szCs w:val="28"/>
        </w:rPr>
        <w:t xml:space="preserve"> </w:t>
      </w:r>
    </w:p>
    <w:p w14:paraId="4A5FCC3E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2011-2012</w:t>
      </w:r>
    </w:p>
    <w:p w14:paraId="6611268E" w14:textId="21B469BB" w:rsidR="00D42E19" w:rsidRPr="00D42E19" w:rsidRDefault="00D42E19" w:rsidP="006401C3">
      <w:pPr>
        <w:rPr>
          <w:sz w:val="28"/>
          <w:szCs w:val="28"/>
        </w:rPr>
      </w:pPr>
      <w:hyperlink r:id="rId19" w:history="1">
        <w:r w:rsidRPr="00D42E19">
          <w:rPr>
            <w:rStyle w:val="Hyperlink"/>
            <w:sz w:val="28"/>
            <w:szCs w:val="28"/>
          </w:rPr>
          <w:t>https://wwwn.cdc.gov/Nchs/Nhanes/2011-2012/BMX_G.XPT</w:t>
        </w:r>
      </w:hyperlink>
    </w:p>
    <w:p w14:paraId="0FC99085" w14:textId="77777777" w:rsidR="006401C3" w:rsidRPr="00D42E19" w:rsidRDefault="006401C3" w:rsidP="006401C3">
      <w:pPr>
        <w:rPr>
          <w:b/>
          <w:bCs/>
          <w:sz w:val="28"/>
          <w:szCs w:val="28"/>
        </w:rPr>
      </w:pPr>
      <w:r w:rsidRPr="00D42E19">
        <w:rPr>
          <w:b/>
          <w:bCs/>
          <w:sz w:val="28"/>
          <w:szCs w:val="28"/>
        </w:rPr>
        <w:t>2013-2014</w:t>
      </w:r>
    </w:p>
    <w:p w14:paraId="212D0EB8" w14:textId="2648A2D5" w:rsidR="006401C3" w:rsidRPr="00D42E19" w:rsidRDefault="006401C3" w:rsidP="00D05253">
      <w:pPr>
        <w:rPr>
          <w:sz w:val="28"/>
          <w:szCs w:val="28"/>
        </w:rPr>
      </w:pPr>
      <w:hyperlink r:id="rId20" w:history="1">
        <w:r w:rsidRPr="00D42E19">
          <w:rPr>
            <w:rStyle w:val="Hyperlink"/>
            <w:sz w:val="28"/>
            <w:szCs w:val="28"/>
          </w:rPr>
          <w:t>https://wwwn.cdc.gov/Nchs/Nhanes/2013-2014/BMX_H.XPT</w:t>
        </w:r>
      </w:hyperlink>
    </w:p>
    <w:p w14:paraId="2B44101B" w14:textId="2CB073DE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Peso = BMXWT</w:t>
      </w:r>
    </w:p>
    <w:p w14:paraId="6D2AA037" w14:textId="6BB03901" w:rsidR="00D05253" w:rsidRPr="00D42E19" w:rsidRDefault="00D05253" w:rsidP="00D05253">
      <w:pPr>
        <w:rPr>
          <w:sz w:val="32"/>
          <w:szCs w:val="32"/>
        </w:rPr>
      </w:pPr>
      <w:r w:rsidRPr="00D42E19">
        <w:rPr>
          <w:sz w:val="32"/>
          <w:szCs w:val="32"/>
        </w:rPr>
        <w:t>Altura = BMXHT</w:t>
      </w:r>
    </w:p>
    <w:p w14:paraId="01802F9D" w14:textId="77777777" w:rsidR="00D42E19" w:rsidRPr="008C4FC5" w:rsidRDefault="00D42E19" w:rsidP="00D05253">
      <w:pPr>
        <w:rPr>
          <w:sz w:val="24"/>
          <w:szCs w:val="24"/>
        </w:rPr>
      </w:pPr>
    </w:p>
    <w:bookmarkEnd w:id="0"/>
    <w:p w14:paraId="3E54520E" w14:textId="577D84A0" w:rsidR="00704D6F" w:rsidRPr="008C4FC5" w:rsidRDefault="00704D6F" w:rsidP="00704D6F">
      <w:pPr>
        <w:rPr>
          <w:b/>
          <w:bCs/>
          <w:sz w:val="36"/>
          <w:szCs w:val="36"/>
          <w:u w:val="single"/>
        </w:rPr>
      </w:pPr>
      <w:r w:rsidRPr="008C4FC5">
        <w:rPr>
          <w:b/>
          <w:bCs/>
          <w:sz w:val="36"/>
          <w:szCs w:val="36"/>
          <w:u w:val="single"/>
        </w:rPr>
        <w:t>Desfechos</w:t>
      </w:r>
    </w:p>
    <w:p w14:paraId="4FCCA657" w14:textId="77777777" w:rsidR="00704D6F" w:rsidRPr="008C4FC5" w:rsidRDefault="00704D6F" w:rsidP="00704D6F">
      <w:pPr>
        <w:pStyle w:val="PargrafodaLista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C4FC5">
        <w:rPr>
          <w:rFonts w:ascii="Verdana" w:hAnsi="Verdana"/>
          <w:b/>
          <w:bCs/>
          <w:color w:val="000000"/>
          <w:sz w:val="24"/>
          <w:szCs w:val="24"/>
        </w:rPr>
        <w:t xml:space="preserve">CERAD Word Learning (CERAD WL) </w:t>
      </w:r>
    </w:p>
    <w:p w14:paraId="48F048DD" w14:textId="4A74505F" w:rsidR="00704D6F" w:rsidRPr="008C4FC5" w:rsidRDefault="00704D6F" w:rsidP="003D116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Avalia a capacidade de aprendizagem imediata e retardada para novas informações verbais (subdomínio de memória</w:t>
      </w:r>
      <w:proofErr w:type="gramStart"/>
      <w:r w:rsidRPr="008C4FC5">
        <w:rPr>
          <w:rFonts w:ascii="Verdana" w:hAnsi="Verdana"/>
          <w:color w:val="000000"/>
          <w:sz w:val="20"/>
          <w:szCs w:val="20"/>
        </w:rPr>
        <w:t>) .</w:t>
      </w:r>
      <w:proofErr w:type="gramEnd"/>
      <w:r w:rsidRPr="008C4FC5">
        <w:rPr>
          <w:rFonts w:ascii="Verdana" w:hAnsi="Verdana"/>
          <w:color w:val="000000"/>
          <w:sz w:val="20"/>
          <w:szCs w:val="20"/>
        </w:rPr>
        <w:t> O teste consiste em três tentativas de aprendizagem consecutivas e uma recordação tardia após a realização dos outros dois testes. Para os testes de aprendizagem, os participantes são instruídos a ler em voz alta 10 palavras não relacionadas, uma de cada vez, à medida que são apresentadas. Imediatamente após a apresentação das palavras, os participantes recordam tantas palavras quanto possível. Em cada uma das três tentativas de aprendizagem, a ordem das 10 palavras é alterada. A pontuação máxima possível em cada tentativa é 10. No NHANES, as palavras para as tentativas de aprendizagem foram apresentadas em letras grandes em negrito no monitor do computador. Os participantes que não sabiam ler, por alfabetização ou deficiência visual, foram solicitados a repetir cada palavra após a leitura pelo entrevistador. </w:t>
      </w:r>
    </w:p>
    <w:p w14:paraId="6135C3A1" w14:textId="241AAD9F" w:rsidR="00704D6F" w:rsidRPr="008C4FC5" w:rsidRDefault="00704D6F" w:rsidP="00704D6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bateria 01 de memória = CFDCST1 – CERAD</w:t>
      </w:r>
    </w:p>
    <w:p w14:paraId="3EF532F7" w14:textId="6BC7ADEA" w:rsidR="00704D6F" w:rsidRPr="008C4FC5" w:rsidRDefault="00AD4EF9" w:rsidP="00704D6F">
      <w:pPr>
        <w:rPr>
          <w:sz w:val="24"/>
          <w:szCs w:val="24"/>
        </w:rPr>
      </w:pPr>
      <w:r w:rsidRPr="008C4FC5">
        <w:rPr>
          <w:sz w:val="24"/>
          <w:szCs w:val="24"/>
        </w:rPr>
        <w:t>Aqui o participante vai ler as 10 palavras e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em seguida</w:t>
      </w:r>
      <w:r w:rsidR="00EC1914" w:rsidRPr="008C4FC5">
        <w:rPr>
          <w:sz w:val="24"/>
          <w:szCs w:val="24"/>
        </w:rPr>
        <w:t>,</w:t>
      </w:r>
      <w:r w:rsidRPr="008C4FC5">
        <w:rPr>
          <w:sz w:val="24"/>
          <w:szCs w:val="24"/>
        </w:rPr>
        <w:t xml:space="preserve"> vai tentar falar as 10 palavras sem visualização. </w:t>
      </w:r>
      <w:r w:rsidR="00704D6F" w:rsidRPr="008C4FC5">
        <w:rPr>
          <w:b/>
          <w:bCs/>
          <w:sz w:val="24"/>
          <w:szCs w:val="24"/>
        </w:rPr>
        <w:t>Pontuação variando de 0 – 10, sendo 10 a nota máxima.</w:t>
      </w:r>
    </w:p>
    <w:p w14:paraId="669EED80" w14:textId="623063DE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 xml:space="preserve">Pontuação bateria 02 de memória = CFDCST2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</w:t>
      </w:r>
      <w:r w:rsidR="00EC1914" w:rsidRPr="008C4FC5">
        <w:rPr>
          <w:sz w:val="24"/>
          <w:szCs w:val="24"/>
        </w:rPr>
        <w:t>D</w:t>
      </w:r>
    </w:p>
    <w:p w14:paraId="01E628AA" w14:textId="7F5EC823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segunda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A0A248F" w14:textId="03C40D56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lastRenderedPageBreak/>
        <w:t xml:space="preserve">Pontuação bateria 03 de memória = CFDCST3 </w:t>
      </w:r>
      <w:r w:rsidR="00EC1914" w:rsidRPr="008C4FC5">
        <w:rPr>
          <w:sz w:val="24"/>
          <w:szCs w:val="24"/>
        </w:rPr>
        <w:t>–</w:t>
      </w:r>
      <w:r w:rsidRPr="008C4FC5">
        <w:rPr>
          <w:sz w:val="24"/>
          <w:szCs w:val="24"/>
        </w:rPr>
        <w:t xml:space="preserve"> CERAD</w:t>
      </w:r>
    </w:p>
    <w:p w14:paraId="309DE3A0" w14:textId="2FC9A8C2" w:rsidR="00EC1914" w:rsidRPr="008C4FC5" w:rsidRDefault="00EC1914" w:rsidP="00EC1914">
      <w:pPr>
        <w:rPr>
          <w:sz w:val="24"/>
          <w:szCs w:val="24"/>
        </w:rPr>
      </w:pPr>
      <w:r w:rsidRPr="008C4FC5">
        <w:rPr>
          <w:sz w:val="24"/>
          <w:szCs w:val="24"/>
        </w:rPr>
        <w:t xml:space="preserve">Aqui o participante vai reler pela terceira vez as 10 palavras e, em seguida, vai tentar falar as 10 palavras sem visualização.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722972B7" w14:textId="77777777" w:rsidR="00704D6F" w:rsidRPr="008C4FC5" w:rsidRDefault="00704D6F" w:rsidP="00EC191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C4FC5">
        <w:rPr>
          <w:sz w:val="24"/>
          <w:szCs w:val="24"/>
        </w:rPr>
        <w:t>Pontuação de Recordação Tardia = CFDCSR – CERAD</w:t>
      </w:r>
    </w:p>
    <w:p w14:paraId="0D4DF883" w14:textId="5B6334D7" w:rsidR="00EC1914" w:rsidRDefault="00EC1914" w:rsidP="00EC1914">
      <w:pPr>
        <w:rPr>
          <w:b/>
          <w:bCs/>
          <w:sz w:val="24"/>
          <w:szCs w:val="24"/>
        </w:rPr>
      </w:pPr>
      <w:r w:rsidRPr="008C4FC5">
        <w:rPr>
          <w:sz w:val="24"/>
          <w:szCs w:val="24"/>
        </w:rPr>
        <w:t xml:space="preserve">Aqui o participante vai tentar relembrar as 10 palavras após a realização dos 2 outros testes, por isso considerado uma recordação tardia, e, por isso, o teste que melhor avaliar a memória. </w:t>
      </w:r>
      <w:r w:rsidRPr="008C4FC5">
        <w:rPr>
          <w:b/>
          <w:bCs/>
          <w:sz w:val="24"/>
          <w:szCs w:val="24"/>
        </w:rPr>
        <w:t>Pontuação variando de 0 – 10, sendo 10 a nota máxima.</w:t>
      </w:r>
    </w:p>
    <w:p w14:paraId="4CD8F67F" w14:textId="60DB3D0D" w:rsidR="008C4FC5" w:rsidRPr="008C4FC5" w:rsidRDefault="008C4FC5" w:rsidP="00EC1914">
      <w:pPr>
        <w:rPr>
          <w:b/>
          <w:bCs/>
          <w:sz w:val="24"/>
          <w:szCs w:val="24"/>
        </w:rPr>
      </w:pPr>
      <w:r w:rsidRPr="008C4FC5">
        <w:rPr>
          <w:b/>
          <w:bCs/>
          <w:noProof/>
          <w:sz w:val="24"/>
          <w:szCs w:val="24"/>
        </w:rPr>
        <w:drawing>
          <wp:inline distT="0" distB="0" distL="0" distR="0" wp14:anchorId="55C1FABB" wp14:editId="70D4C5B8">
            <wp:extent cx="5400040" cy="2161540"/>
            <wp:effectExtent l="0" t="0" r="0" b="0"/>
            <wp:docPr id="4533331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3102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3CD" w14:textId="77777777" w:rsidR="00EC1914" w:rsidRPr="008C4FC5" w:rsidRDefault="00EC1914" w:rsidP="00EC1914">
      <w:pPr>
        <w:rPr>
          <w:sz w:val="24"/>
          <w:szCs w:val="24"/>
        </w:rPr>
      </w:pPr>
    </w:p>
    <w:p w14:paraId="72390006" w14:textId="7B330287" w:rsidR="00EC1914" w:rsidRPr="008C4FC5" w:rsidRDefault="00EC1914" w:rsidP="00EC1914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8C4FC5">
        <w:rPr>
          <w:rFonts w:ascii="Verdana" w:hAnsi="Verdana"/>
          <w:b/>
          <w:bCs/>
          <w:sz w:val="24"/>
          <w:szCs w:val="24"/>
        </w:rPr>
        <w:t>Fluência animal</w:t>
      </w:r>
    </w:p>
    <w:p w14:paraId="4B81AE08" w14:textId="03F5CD89" w:rsidR="00554244" w:rsidRDefault="00EC1914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O teste de fluência animal examina a fluência verbal categórica, um componente da função executiva.  </w:t>
      </w:r>
      <w:r w:rsidRPr="008C4FC5">
        <w:rPr>
          <w:rFonts w:ascii="Verdana" w:hAnsi="Verdana"/>
          <w:b/>
          <w:bCs/>
          <w:color w:val="000000"/>
          <w:sz w:val="20"/>
          <w:szCs w:val="20"/>
          <w:u w:val="single"/>
        </w:rPr>
        <w:t>Os participantes são convidados a nomear o maior número possível de animais em um minuto.</w:t>
      </w:r>
      <w:r w:rsidRPr="008C4FC5">
        <w:rPr>
          <w:rFonts w:ascii="Verdana" w:hAnsi="Verdana"/>
          <w:color w:val="000000"/>
          <w:sz w:val="20"/>
          <w:szCs w:val="20"/>
        </w:rPr>
        <w:t> Um ponto é dado para cada animal nomeado. </w:t>
      </w:r>
    </w:p>
    <w:p w14:paraId="45A4AC0C" w14:textId="764EF30B" w:rsidR="008C4FC5" w:rsidRPr="008C4FC5" w:rsidRDefault="008C4FC5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DCEE122" wp14:editId="4B04A855">
            <wp:extent cx="5400040" cy="2135505"/>
            <wp:effectExtent l="0" t="0" r="0" b="0"/>
            <wp:docPr id="2108437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795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D10" w14:textId="4549D75B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No NHANES </w:t>
      </w:r>
      <w:r w:rsidR="00EC1914" w:rsidRPr="008C4FC5">
        <w:rPr>
          <w:rFonts w:ascii="Verdana" w:hAnsi="Verdana"/>
          <w:color w:val="000000"/>
          <w:sz w:val="20"/>
          <w:szCs w:val="20"/>
        </w:rPr>
        <w:t>a pontuação variou d</w:t>
      </w:r>
      <w:r w:rsidRPr="008C4FC5">
        <w:rPr>
          <w:rFonts w:ascii="Verdana" w:hAnsi="Verdana"/>
          <w:color w:val="000000"/>
          <w:sz w:val="20"/>
          <w:szCs w:val="20"/>
        </w:rPr>
        <w:t>a</w:t>
      </w:r>
      <w:r w:rsidR="00EC1914" w:rsidRPr="008C4FC5">
        <w:rPr>
          <w:rFonts w:ascii="Verdana" w:hAnsi="Verdana"/>
          <w:color w:val="000000"/>
          <w:sz w:val="20"/>
          <w:szCs w:val="20"/>
        </w:rPr>
        <w:t xml:space="preserve"> mínima 3 animais falados até o máximo de 39 animais nomeados em 01 minuto. No Brasil esse teste é usado no 10-cs com um corte de</w:t>
      </w:r>
      <w:r w:rsidRPr="008C4FC5">
        <w:rPr>
          <w:rFonts w:ascii="Verdana" w:hAnsi="Verdana"/>
          <w:color w:val="000000"/>
          <w:sz w:val="20"/>
          <w:szCs w:val="20"/>
        </w:rPr>
        <w:t>:</w:t>
      </w:r>
    </w:p>
    <w:p w14:paraId="372AE5DB" w14:textId="649FD31C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0-5 animais = 0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6721B68D" w14:textId="1780003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lastRenderedPageBreak/>
        <w:t xml:space="preserve">6–8 animais = 1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>.</w:t>
      </w:r>
    </w:p>
    <w:p w14:paraId="0C00E871" w14:textId="0451EF19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9-11 animais = 2 pts.</w:t>
      </w:r>
    </w:p>
    <w:p w14:paraId="1156ED13" w14:textId="42599E50" w:rsidR="0001185B" w:rsidRPr="008C4FC5" w:rsidRDefault="0001185B" w:rsidP="0001185B">
      <w:pPr>
        <w:pStyle w:val="PargrafodaLista"/>
        <w:numPr>
          <w:ilvl w:val="1"/>
          <w:numId w:val="5"/>
        </w:numPr>
        <w:rPr>
          <w:rFonts w:ascii="Verdana" w:hAnsi="Verdana"/>
          <w:color w:val="000000"/>
          <w:sz w:val="20"/>
          <w:szCs w:val="20"/>
        </w:rPr>
      </w:pPr>
      <w:proofErr w:type="spellStart"/>
      <w:r w:rsidRPr="008C4FC5">
        <w:rPr>
          <w:rFonts w:ascii="Verdana" w:hAnsi="Verdana"/>
          <w:color w:val="000000"/>
          <w:sz w:val="20"/>
          <w:szCs w:val="20"/>
        </w:rPr>
        <w:t>nimais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= 3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</w:p>
    <w:p w14:paraId="3754EFD6" w14:textId="107E6564" w:rsidR="0001185B" w:rsidRPr="008C4FC5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 xml:space="preserve">15 ou mais = 4 </w:t>
      </w:r>
      <w:proofErr w:type="spellStart"/>
      <w:r w:rsidRPr="008C4FC5">
        <w:rPr>
          <w:rFonts w:ascii="Verdana" w:hAnsi="Verdana"/>
          <w:color w:val="000000"/>
          <w:sz w:val="20"/>
          <w:szCs w:val="20"/>
        </w:rPr>
        <w:t>pts</w:t>
      </w:r>
      <w:proofErr w:type="spellEnd"/>
      <w:r w:rsidRPr="008C4FC5">
        <w:rPr>
          <w:rFonts w:ascii="Verdana" w:hAnsi="Verdana"/>
          <w:color w:val="000000"/>
          <w:sz w:val="20"/>
          <w:szCs w:val="20"/>
        </w:rPr>
        <w:t xml:space="preserve"> (máximo)</w:t>
      </w:r>
    </w:p>
    <w:p w14:paraId="61C1F2BD" w14:textId="77777777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</w:p>
    <w:p w14:paraId="7DFF97B5" w14:textId="7C2326B9" w:rsidR="003D116B" w:rsidRPr="008C4FC5" w:rsidRDefault="0001185B" w:rsidP="003D116B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4"/>
        </w:rPr>
      </w:pPr>
      <w:r w:rsidRPr="008C4FC5">
        <w:rPr>
          <w:rFonts w:ascii="Verdana" w:hAnsi="Verdana"/>
          <w:b/>
          <w:bCs/>
          <w:color w:val="000000"/>
          <w:sz w:val="24"/>
          <w:szCs w:val="24"/>
        </w:rPr>
        <w:t>Teste de substituição de símbolos de dígitos (DSST)</w:t>
      </w:r>
    </w:p>
    <w:p w14:paraId="2B5EA461" w14:textId="09EFE436" w:rsidR="003D116B" w:rsidRDefault="0001185B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Depende da velocidade de processamento, atenção sustentada e memória de trabalho.</w:t>
      </w:r>
      <w:r w:rsidR="003D116B" w:rsidRPr="008C4FC5">
        <w:rPr>
          <w:rFonts w:ascii="Verdana" w:hAnsi="Verdana"/>
          <w:color w:val="000000"/>
          <w:sz w:val="20"/>
          <w:szCs w:val="20"/>
        </w:rPr>
        <w:t xml:space="preserve"> Quanto mais blocos forem concluídos corretamente, maior será a pontuação. Um ponto é dado para cada símbolo desenhado corretamente e concluído dentro do prazo. A pontuação máxima </w:t>
      </w:r>
      <w:r w:rsidR="008C4FC5">
        <w:rPr>
          <w:rFonts w:ascii="Verdana" w:hAnsi="Verdana"/>
          <w:color w:val="000000"/>
          <w:sz w:val="20"/>
          <w:szCs w:val="20"/>
        </w:rPr>
        <w:t>foi de 105</w:t>
      </w:r>
      <w:r w:rsidR="003D116B" w:rsidRPr="008C4FC5">
        <w:rPr>
          <w:rFonts w:ascii="Verdana" w:hAnsi="Verdana"/>
          <w:color w:val="000000"/>
          <w:sz w:val="20"/>
          <w:szCs w:val="20"/>
        </w:rPr>
        <w:t>.</w:t>
      </w:r>
    </w:p>
    <w:p w14:paraId="14F0EF8D" w14:textId="778F138E" w:rsidR="008C4FC5" w:rsidRPr="008C4FC5" w:rsidRDefault="008C4FC5" w:rsidP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6EE3502" wp14:editId="389A3BB8">
            <wp:extent cx="5400040" cy="2033270"/>
            <wp:effectExtent l="0" t="0" r="0" b="5080"/>
            <wp:docPr id="6445310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1020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234" w14:textId="61103721" w:rsidR="0001185B" w:rsidRPr="008C4FC5" w:rsidRDefault="0001185B">
      <w:pPr>
        <w:rPr>
          <w:rFonts w:ascii="Verdana" w:hAnsi="Verdana"/>
          <w:color w:val="000000"/>
          <w:sz w:val="20"/>
          <w:szCs w:val="20"/>
        </w:rPr>
      </w:pPr>
      <w:r w:rsidRPr="008C4FC5">
        <w:rPr>
          <w:rFonts w:ascii="Verdana" w:hAnsi="Verdana"/>
          <w:color w:val="000000"/>
          <w:sz w:val="20"/>
          <w:szCs w:val="20"/>
        </w:rPr>
        <w:t>O exercício é realizado em um formulário de papel que possui uma chave na parte superior contendo 9 números emparelhados com símbolos. Os participantes têm 2 minutos para copiar os símbolos correspondentes nas 133 caixas adjacentes aos números. A pontuação é o número total de correspondências corretas. </w:t>
      </w:r>
    </w:p>
    <w:p w14:paraId="107AAF38" w14:textId="6B9183BC" w:rsidR="0001185B" w:rsidRPr="0001185B" w:rsidRDefault="008C4FC5">
      <w:pPr>
        <w:rPr>
          <w:rFonts w:ascii="Verdana" w:hAnsi="Verdana"/>
          <w:color w:val="000000"/>
          <w:sz w:val="18"/>
          <w:szCs w:val="18"/>
        </w:rPr>
      </w:pPr>
      <w:r w:rsidRPr="008C4FC5">
        <w:rPr>
          <w:rFonts w:ascii="Verdana" w:hAnsi="Verdana"/>
          <w:b/>
          <w:bCs/>
          <w:noProof/>
          <w:color w:val="000000"/>
          <w:sz w:val="24"/>
          <w:szCs w:val="24"/>
        </w:rPr>
        <w:drawing>
          <wp:inline distT="0" distB="0" distL="0" distR="0" wp14:anchorId="4877BF4E" wp14:editId="6C5BFEAE">
            <wp:extent cx="3847465" cy="1958340"/>
            <wp:effectExtent l="0" t="0" r="635" b="3810"/>
            <wp:docPr id="21" name="Imagem 20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80050DA-4082-8740-5BAB-7CD3CD167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A80050DA-4082-8740-5BAB-7CD3CD167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339" cy="1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5B" w:rsidRPr="0001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9AD"/>
    <w:multiLevelType w:val="hybridMultilevel"/>
    <w:tmpl w:val="AAAAD156"/>
    <w:lvl w:ilvl="0" w:tplc="37FC284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B11"/>
    <w:multiLevelType w:val="hybridMultilevel"/>
    <w:tmpl w:val="826252CC"/>
    <w:lvl w:ilvl="0" w:tplc="00FE485C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172"/>
    <w:multiLevelType w:val="hybridMultilevel"/>
    <w:tmpl w:val="826252C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b w:val="0"/>
        <w:color w:val="000000"/>
        <w:sz w:val="1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B06"/>
    <w:multiLevelType w:val="multilevel"/>
    <w:tmpl w:val="9DF42EC8"/>
    <w:lvl w:ilvl="0">
      <w:start w:val="1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675AF0"/>
    <w:multiLevelType w:val="hybridMultilevel"/>
    <w:tmpl w:val="F8D2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1245">
    <w:abstractNumId w:val="1"/>
  </w:num>
  <w:num w:numId="2" w16cid:durableId="1146748947">
    <w:abstractNumId w:val="4"/>
  </w:num>
  <w:num w:numId="3" w16cid:durableId="263852604">
    <w:abstractNumId w:val="2"/>
  </w:num>
  <w:num w:numId="4" w16cid:durableId="412631751">
    <w:abstractNumId w:val="0"/>
  </w:num>
  <w:num w:numId="5" w16cid:durableId="24703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9"/>
    <w:rsid w:val="0001185B"/>
    <w:rsid w:val="0005117E"/>
    <w:rsid w:val="0027433E"/>
    <w:rsid w:val="003159E2"/>
    <w:rsid w:val="003317D2"/>
    <w:rsid w:val="003D116B"/>
    <w:rsid w:val="004C2969"/>
    <w:rsid w:val="004C553E"/>
    <w:rsid w:val="004D5359"/>
    <w:rsid w:val="005143D0"/>
    <w:rsid w:val="005303B2"/>
    <w:rsid w:val="00554244"/>
    <w:rsid w:val="00574E01"/>
    <w:rsid w:val="005D5D82"/>
    <w:rsid w:val="006160BD"/>
    <w:rsid w:val="006401C3"/>
    <w:rsid w:val="00697755"/>
    <w:rsid w:val="00704D6F"/>
    <w:rsid w:val="007170A3"/>
    <w:rsid w:val="007709A5"/>
    <w:rsid w:val="008C4FC5"/>
    <w:rsid w:val="00963B30"/>
    <w:rsid w:val="009B02BB"/>
    <w:rsid w:val="009C5315"/>
    <w:rsid w:val="00A943AF"/>
    <w:rsid w:val="00AB5836"/>
    <w:rsid w:val="00AD4EF9"/>
    <w:rsid w:val="00B40A57"/>
    <w:rsid w:val="00CC7076"/>
    <w:rsid w:val="00D05253"/>
    <w:rsid w:val="00D42E19"/>
    <w:rsid w:val="00D80711"/>
    <w:rsid w:val="00D80E60"/>
    <w:rsid w:val="00D956F4"/>
    <w:rsid w:val="00E252CA"/>
    <w:rsid w:val="00E42E5C"/>
    <w:rsid w:val="00EC1914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204"/>
  <w15:chartTrackingRefBased/>
  <w15:docId w15:val="{F2B486A3-BCE7-4D9B-B6B1-A484D63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D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D5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5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5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0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13-2014/CFQ_H.XPT" TargetMode="External"/><Relationship Id="rId13" Type="http://schemas.openxmlformats.org/officeDocument/2006/relationships/hyperlink" Target="https://wwwn.cdc.gov/Nchs/Nhanes/2011-2012/BPQ_G.XPT" TargetMode="External"/><Relationship Id="rId18" Type="http://schemas.openxmlformats.org/officeDocument/2006/relationships/hyperlink" Target="https://wwwn.cdc.gov/Nchs/Nhanes/2013-2014/SMQ_H.XP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n.cdc.gov/Nchs/Nhanes/2011-2012/CFQ_G.XPT" TargetMode="External"/><Relationship Id="rId12" Type="http://schemas.openxmlformats.org/officeDocument/2006/relationships/hyperlink" Target="https://wwwn.cdc.gov/Nchs/Nhanes/2013-2014/DIQ_H.XPT" TargetMode="External"/><Relationship Id="rId17" Type="http://schemas.openxmlformats.org/officeDocument/2006/relationships/hyperlink" Target="https://wwwn.cdc.gov/Nchs/Nhanes/2011-2012/SMQ_G.XP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n.cdc.gov/Nchs/Nhanes/2013-2014/MCQ_H.XPT" TargetMode="External"/><Relationship Id="rId20" Type="http://schemas.openxmlformats.org/officeDocument/2006/relationships/hyperlink" Target="https://wwwn.cdc.gov/Nchs/Nhanes/2013-2014/BMX_H.X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3-2014/DEMO_H.XPT" TargetMode="External"/><Relationship Id="rId11" Type="http://schemas.openxmlformats.org/officeDocument/2006/relationships/hyperlink" Target="https://wwwn.cdc.gov/Nchs/Nhanes/2011-2012/DIQ_G.XPT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n.cdc.gov/Nchs/Nhanes/2011-2012/DEMO_G.XPT" TargetMode="External"/><Relationship Id="rId15" Type="http://schemas.openxmlformats.org/officeDocument/2006/relationships/hyperlink" Target="https://wwwn.cdc.gov/Nchs/Nhanes/2011-2012/MCQ_G.XP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n.cdc.gov/Nchs/Nhanes/2013-2014/PAQ_H.XPT" TargetMode="External"/><Relationship Id="rId19" Type="http://schemas.openxmlformats.org/officeDocument/2006/relationships/hyperlink" Target="https://wwwn.cdc.gov/Nchs/Nhanes/2011-2012/BMX_G.X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1-2012/PAQ_G.XPT" TargetMode="External"/><Relationship Id="rId14" Type="http://schemas.openxmlformats.org/officeDocument/2006/relationships/hyperlink" Target="https://wwwn.cdc.gov/Nchs/Nhanes/2013-2014/BPQ_H.XPT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</dc:creator>
  <cp:keywords/>
  <dc:description/>
  <cp:lastModifiedBy>Bruno Macedo</cp:lastModifiedBy>
  <cp:revision>2</cp:revision>
  <cp:lastPrinted>2023-12-18T23:16:00Z</cp:lastPrinted>
  <dcterms:created xsi:type="dcterms:W3CDTF">2024-01-22T21:16:00Z</dcterms:created>
  <dcterms:modified xsi:type="dcterms:W3CDTF">2024-01-22T21:16:00Z</dcterms:modified>
</cp:coreProperties>
</file>