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42" w:rsidRPr="00F46B42" w:rsidRDefault="00F46B42" w:rsidP="00F46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6B4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📋</w:t>
      </w:r>
      <w:r w:rsidRPr="00F46B4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Lista de Exercícios — Lógica de Programação em C#</w:t>
      </w:r>
    </w:p>
    <w:p w:rsidR="00F46B42" w:rsidRPr="00F46B42" w:rsidRDefault="006822C2" w:rsidP="00F46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F100B" w:rsidRPr="00AF100B" w:rsidRDefault="00AF100B" w:rsidP="00AF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01 — Laço for (versão Táxi)</w:t>
      </w:r>
    </w:p>
    <w:p w:rsidR="00AF100B" w:rsidRPr="00AF100B" w:rsidRDefault="00AF100B" w:rsidP="00AF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Contexto:</w:t>
      </w: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aplicativo de táxi deseja manter o passageiro informado sobre o progresso da corrida até o destino.</w:t>
      </w:r>
    </w:p>
    <w:p w:rsidR="00AF100B" w:rsidRPr="00AF100B" w:rsidRDefault="00AF100B" w:rsidP="00AF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Desafio:</w:t>
      </w: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 um laço </w:t>
      </w:r>
      <w:r w:rsidRPr="00AF100B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simular o progresso da corrida, começando em 1% e terminando em 100%. Leia o nome do passageiro, a cidade de destino e a distância total da corrida em metros. Para cada iteração do laço, imprima a porcentagem atual seguida pelo símbolo %. A cada checkpoint, calcule quantos metros já foram percorridos (com base na porcentagem atual sobre a distância total) e exiba mensagens divertidas:</w:t>
      </w:r>
    </w:p>
    <w:p w:rsidR="00AF100B" w:rsidRPr="00AF100B" w:rsidRDefault="00AF100B" w:rsidP="00AF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>Aos 25%: informar os metros já percorridos rumo à cidade de destino, com uma mensagem leve sobre aproveitar a paisagem.</w:t>
      </w:r>
    </w:p>
    <w:p w:rsidR="00AF100B" w:rsidRPr="00AF100B" w:rsidRDefault="00AF100B" w:rsidP="00AF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>Aos 50%: informar que a metade do caminho já foi percorrida, com o valor em metros.</w:t>
      </w:r>
    </w:p>
    <w:p w:rsidR="00AF100B" w:rsidRPr="00AF100B" w:rsidRDefault="00AF100B" w:rsidP="00AF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>Aos 75%: informar os metros percorridos, indicando que a chegada está próxima.</w:t>
      </w:r>
    </w:p>
    <w:p w:rsidR="00AF100B" w:rsidRPr="00AF100B" w:rsidRDefault="00AF100B" w:rsidP="00AF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>Aos 90%: reta final, com os metros já percorridos.</w:t>
      </w:r>
    </w:p>
    <w:p w:rsidR="00AF100B" w:rsidRPr="00AF100B" w:rsidRDefault="00AF100B" w:rsidP="00AF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>Aos 100%: mensagem de chegada, confirmando a distância total percorrida.</w:t>
      </w:r>
    </w:p>
    <w:p w:rsidR="00AF100B" w:rsidRPr="00AF100B" w:rsidRDefault="00AF100B" w:rsidP="00AF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se o usuário informar 100 metros, ao atingir 25% o programa deve informar que 25 metros já foram percorridos; em 200 metros, os 25% correspondem a 50 metros, e assim por diante — o cálculo é sempre </w:t>
      </w:r>
      <w:r w:rsidRPr="00AF10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(porcentagem / 100) * </w:t>
      </w:r>
      <w:proofErr w:type="spellStart"/>
      <w:r w:rsidRPr="00AF100B">
        <w:rPr>
          <w:rFonts w:ascii="Courier New" w:eastAsia="Times New Roman" w:hAnsi="Courier New" w:cs="Courier New"/>
          <w:sz w:val="20"/>
          <w:szCs w:val="20"/>
          <w:lang w:eastAsia="pt-BR"/>
        </w:rPr>
        <w:t>distanciaTotal</w:t>
      </w:r>
      <w:proofErr w:type="spellEnd"/>
      <w:r w:rsidRPr="00AF10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46B42" w:rsidRPr="00F46B42" w:rsidRDefault="006822C2" w:rsidP="00F46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40DBF" w:rsidRPr="00A40DBF" w:rsidRDefault="00A40DBF" w:rsidP="00A4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Exercício 02 — Estrutura Condicional </w:t>
      </w:r>
      <w:proofErr w:type="spellStart"/>
      <w:r w:rsidRPr="00A40D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</w:t>
      </w:r>
      <w:proofErr w:type="spellEnd"/>
      <w:r w:rsidRPr="00A40D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(versão Ótica)</w:t>
      </w:r>
    </w:p>
    <w:p w:rsidR="00A40DBF" w:rsidRPr="00A40DBF" w:rsidRDefault="00A40DBF" w:rsidP="00A4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Contexto:</w:t>
      </w: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loja de óticas deseja oferecer descontos progressivos na compra de óculos e lentes de acordo com a idade do cliente, como forma de incentivar clientes de mais idade, que costumam precisar trocar de óculos com mais frequência.</w:t>
      </w:r>
    </w:p>
    <w:p w:rsidR="00A40DBF" w:rsidRPr="00A40DBF" w:rsidRDefault="00A40DBF" w:rsidP="00A4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Desafio:</w:t>
      </w: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Escreva um programa que leia o nome do cliente, a idade e o valor total da compra (óculos, armação, lentes, etc.). Use a estrutura condicional </w:t>
      </w:r>
      <w:proofErr w:type="spellStart"/>
      <w:r w:rsidRPr="00A40DB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aplicar o desconto de acordo com a faixa etária:</w:t>
      </w:r>
    </w:p>
    <w:p w:rsidR="00A40DBF" w:rsidRPr="00A40DBF" w:rsidRDefault="00A40DBF" w:rsidP="00A40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30 anos: 10% de desconto</w:t>
      </w:r>
    </w:p>
    <w:p w:rsidR="00A40DBF" w:rsidRPr="00A40DBF" w:rsidRDefault="00A40DBF" w:rsidP="00A40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40 anos: 20% de desconto</w:t>
      </w:r>
    </w:p>
    <w:p w:rsidR="00A40DBF" w:rsidRPr="00A40DBF" w:rsidRDefault="00A40DBF" w:rsidP="00A40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50 anos: 30% de desconto</w:t>
      </w:r>
    </w:p>
    <w:p w:rsidR="00A40DBF" w:rsidRPr="00A40DBF" w:rsidRDefault="00A40DBF" w:rsidP="00A40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60 anos: 40% de desconto</w:t>
      </w:r>
    </w:p>
    <w:p w:rsidR="00A40DBF" w:rsidRPr="00A40DBF" w:rsidRDefault="00A40DBF" w:rsidP="00A40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70 anos: 50% de desconto (desconto máximo)</w:t>
      </w:r>
    </w:p>
    <w:p w:rsidR="00A40DBF" w:rsidRPr="00A40DBF" w:rsidRDefault="00A40DBF" w:rsidP="00A4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DBF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 com menos de 30 anos não recebem desconto. Imprima o valor original da compra, o percentual de desconto aplicado e o valor final a pagar.</w:t>
      </w:r>
    </w:p>
    <w:p w:rsidR="00F46B42" w:rsidRPr="00F46B42" w:rsidRDefault="006822C2" w:rsidP="00F46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F46B42" w:rsidRPr="00F46B42" w:rsidRDefault="00F46B42" w:rsidP="00F46B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Exercício 03 — Estrutura Condicional </w:t>
      </w:r>
      <w:proofErr w:type="spellStart"/>
      <w:r w:rsidRPr="00F46B4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Cálculo de Variável Auxiliar</w:t>
      </w:r>
    </w:p>
    <w:p w:rsidR="00F46B42" w:rsidRPr="00F46B42" w:rsidRDefault="00F46B42" w:rsidP="00F46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governo estadual oferece descontos no IPVA conforme a idade do veículo. Carros com mais de 20 anos são isentos, veículos entre 15 e 20 anos recebem 50% de desconto, e veículos entre 10 e 14 anos recebem 20% de desconto.</w:t>
      </w:r>
    </w:p>
    <w:p w:rsidR="00F46B42" w:rsidRPr="00F46B42" w:rsidRDefault="00F46B42" w:rsidP="00F46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Desafio:</w:t>
      </w:r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Escreva um programa que leia o nome do proprietário, o ano de fabricação do veículo e o valor do IPVA cheio. Calcule a idade do veículo subtraindo o ano de fabricação do ano atual. Use estruturas </w:t>
      </w:r>
      <w:proofErr w:type="spellStart"/>
      <w:r w:rsidRPr="00F46B42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aplicar o desconto correto e exiba o valor final a pagar com uma mensagem personalizada.</w:t>
      </w:r>
    </w:p>
    <w:p w:rsidR="00F46B42" w:rsidRPr="00F46B42" w:rsidRDefault="006822C2" w:rsidP="00F46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46B42" w:rsidRPr="00F46B42" w:rsidRDefault="00F46B42" w:rsidP="00F46B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04 — Funções</w:t>
      </w:r>
    </w:p>
    <w:p w:rsidR="00F46B42" w:rsidRPr="00F46B42" w:rsidRDefault="00F46B42" w:rsidP="00F46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RPG, o sistema de experiência funciona de forma especial. O primeiro ano de aventura vale 5 pontos de experiência, o segundo ano vale 3 pontos, e cada ano seguinte vale 1 </w:t>
      </w:r>
      <w:proofErr w:type="spellStart"/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>ponto</w:t>
      </w:r>
      <w:proofErr w:type="spellEnd"/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46B42" w:rsidRPr="00F46B42" w:rsidRDefault="00F46B42" w:rsidP="00F46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6B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Desafio:</w:t>
      </w:r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Escreva uma função chamada </w:t>
      </w:r>
      <w:proofErr w:type="spellStart"/>
      <w:r w:rsidRPr="00F46B42">
        <w:rPr>
          <w:rFonts w:ascii="Courier New" w:eastAsia="Times New Roman" w:hAnsi="Courier New" w:cs="Courier New"/>
          <w:sz w:val="20"/>
          <w:szCs w:val="20"/>
          <w:lang w:eastAsia="pt-BR"/>
        </w:rPr>
        <w:t>calcularExperiencia</w:t>
      </w:r>
      <w:proofErr w:type="spellEnd"/>
      <w:r w:rsidRPr="00F46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receba o nome e os anos de aventura do personagem como parâmetros e exiba o total de pontos de experiência acumulados conforme as regras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31"/>
        <w:gridCol w:w="1302"/>
      </w:tblGrid>
      <w:tr w:rsidR="00F46B42" w:rsidRPr="00F46B42" w:rsidTr="00F46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Anos de aventura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de XP</w:t>
            </w:r>
          </w:p>
        </w:tc>
      </w:tr>
      <w:tr w:rsidR="00F46B42" w:rsidRPr="00F46B42" w:rsidTr="00F46B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5 </w:t>
            </w:r>
            <w:proofErr w:type="spellStart"/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pts</w:t>
            </w:r>
            <w:proofErr w:type="spellEnd"/>
          </w:p>
        </w:tc>
      </w:tr>
      <w:tr w:rsidR="00F46B42" w:rsidRPr="00F46B42" w:rsidTr="00F46B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+ 3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8 </w:t>
            </w:r>
            <w:proofErr w:type="spellStart"/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pts</w:t>
            </w:r>
            <w:proofErr w:type="spellEnd"/>
          </w:p>
        </w:tc>
      </w:tr>
      <w:tr w:rsidR="00F46B42" w:rsidRPr="00F46B42" w:rsidTr="00F46B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+ 3 + 1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9 </w:t>
            </w:r>
            <w:proofErr w:type="spellStart"/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pts</w:t>
            </w:r>
            <w:proofErr w:type="spellEnd"/>
          </w:p>
        </w:tc>
      </w:tr>
      <w:tr w:rsidR="00F46B42" w:rsidRPr="00F46B42" w:rsidTr="00F46B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+ 3 + 3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11 </w:t>
            </w:r>
            <w:proofErr w:type="spellStart"/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pts</w:t>
            </w:r>
            <w:proofErr w:type="spellEnd"/>
          </w:p>
        </w:tc>
      </w:tr>
      <w:tr w:rsidR="00F46B42" w:rsidRPr="00F46B42" w:rsidTr="00F46B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+ 3 + 8</w:t>
            </w:r>
          </w:p>
        </w:tc>
        <w:tc>
          <w:tcPr>
            <w:tcW w:w="0" w:type="auto"/>
            <w:vAlign w:val="center"/>
            <w:hideMark/>
          </w:tcPr>
          <w:p w:rsidR="00F46B42" w:rsidRPr="00F46B42" w:rsidRDefault="00F46B42" w:rsidP="00F46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16 </w:t>
            </w:r>
            <w:proofErr w:type="spellStart"/>
            <w:r w:rsidRPr="00F46B4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pts</w:t>
            </w:r>
            <w:proofErr w:type="spellEnd"/>
          </w:p>
        </w:tc>
      </w:tr>
    </w:tbl>
    <w:p w:rsidR="00F46B42" w:rsidRPr="00F46B42" w:rsidRDefault="006822C2" w:rsidP="00F46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822C2" w:rsidRPr="006822C2" w:rsidRDefault="006822C2" w:rsidP="00682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22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05 — Funções com Verificação de Horário (versão alterada)</w:t>
      </w:r>
    </w:p>
    <w:p w:rsidR="006822C2" w:rsidRPr="006822C2" w:rsidRDefault="006822C2" w:rsidP="0068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aplicativo de delivery cobra taxas de entrega diferentes conforme o turno em que o pedido é feito. De manhã a taxa é R$ 5,00, à tarde R$ 9,00, à noite R$ 13,00 e na madrugada R$ 18,00.</w:t>
      </w:r>
    </w:p>
    <w:p w:rsidR="006822C2" w:rsidRPr="006822C2" w:rsidRDefault="006822C2" w:rsidP="0068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Desafio: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vez de o cliente escolher o turno por um menu numerado, ele deve digitar o </w:t>
      </w:r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que o pedido está sendo feito (hora, de 0 a 23). O programa deve usar estruturas </w:t>
      </w:r>
      <w:proofErr w:type="spellStart"/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verificar em qual faixa de horário esse valor se encaixa e, assim, </w:t>
      </w:r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automaticamente o turno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correspondente.</w:t>
      </w:r>
    </w:p>
    <w:p w:rsidR="006822C2" w:rsidRPr="006822C2" w:rsidRDefault="006822C2" w:rsidP="0068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programa que:</w:t>
      </w:r>
    </w:p>
    <w:p w:rsidR="006822C2" w:rsidRPr="006822C2" w:rsidRDefault="006822C2" w:rsidP="0068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Leia, no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, o nome do cliente, o nome do prato e o horário do pedido.</w:t>
      </w:r>
    </w:p>
    <w:p w:rsidR="006822C2" w:rsidRPr="006822C2" w:rsidRDefault="006822C2" w:rsidP="0068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uma função para </w:t>
      </w:r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o turno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 horário (com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822C2" w:rsidRPr="006822C2" w:rsidRDefault="006822C2" w:rsidP="0068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Use uma função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calcularTaxa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receba o turno (ou o horário) e retorne/exiba a taxa correspondente.</w:t>
      </w:r>
    </w:p>
    <w:p w:rsidR="006822C2" w:rsidRPr="006822C2" w:rsidRDefault="006822C2" w:rsidP="00682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Organize a lógica em </w:t>
      </w:r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funções e </w:t>
      </w:r>
      <w:proofErr w:type="spellStart"/>
      <w:r w:rsidRPr="006822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subfunções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mantendo o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apenas pela leitura dos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153"/>
        <w:gridCol w:w="956"/>
      </w:tblGrid>
      <w:tr w:rsidR="006822C2" w:rsidRPr="006822C2" w:rsidTr="0068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Faixa de horário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Turno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</w:t>
            </w:r>
          </w:p>
        </w:tc>
      </w:tr>
      <w:tr w:rsidR="006822C2" w:rsidRPr="006822C2" w:rsidTr="00682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06h às 11h59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Manhã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R$ 5,00</w:t>
            </w:r>
          </w:p>
        </w:tc>
      </w:tr>
      <w:tr w:rsidR="006822C2" w:rsidRPr="006822C2" w:rsidTr="00682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12h às 17h59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Tarde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R$ 9,00</w:t>
            </w:r>
          </w:p>
        </w:tc>
      </w:tr>
      <w:tr w:rsidR="006822C2" w:rsidRPr="006822C2" w:rsidTr="00682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18h às 23h59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Noite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R$ 13,00</w:t>
            </w:r>
          </w:p>
        </w:tc>
      </w:tr>
      <w:tr w:rsidR="006822C2" w:rsidRPr="006822C2" w:rsidTr="00682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00h às 05h59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Madrugada</w:t>
            </w:r>
          </w:p>
        </w:tc>
        <w:tc>
          <w:tcPr>
            <w:tcW w:w="0" w:type="auto"/>
            <w:vAlign w:val="center"/>
            <w:hideMark/>
          </w:tcPr>
          <w:p w:rsidR="006822C2" w:rsidRPr="006822C2" w:rsidRDefault="006822C2" w:rsidP="00682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22C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R$ 18,00</w:t>
            </w:r>
          </w:p>
        </w:tc>
      </w:tr>
    </w:tbl>
    <w:p w:rsidR="006822C2" w:rsidRPr="006822C2" w:rsidRDefault="006822C2" w:rsidP="0068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822C2" w:rsidRPr="006822C2" w:rsidRDefault="006822C2" w:rsidP="0068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Fiz a solução em C# seguindo essa estrutura (leitura no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calcularTaxa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função principal de processamento, e duas </w:t>
      </w:r>
      <w:proofErr w:type="spellStart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subfunções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definirTurno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obterValorTaxa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</w:p>
    <w:p w:rsidR="006822C2" w:rsidRPr="006822C2" w:rsidRDefault="006822C2" w:rsidP="0068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Criou um arquivo, leu um arquivo</w:t>
      </w:r>
    </w:p>
    <w:p w:rsidR="006822C2" w:rsidRPr="006822C2" w:rsidRDefault="006822C2" w:rsidP="00682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Criou um arquivo, leu um arquivo</w:t>
      </w:r>
    </w:p>
    <w:p w:rsidR="006822C2" w:rsidRPr="006822C2" w:rsidRDefault="006822C2" w:rsidP="0068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Como funciona a estrutura:</w:t>
      </w:r>
    </w:p>
    <w:p w:rsidR="006822C2" w:rsidRPr="006822C2" w:rsidRDefault="006822C2" w:rsidP="0068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lê os dados (cliente, prato e horário) — sem nenhuma lógica de decisão.</w:t>
      </w:r>
    </w:p>
    <w:p w:rsidR="006822C2" w:rsidRPr="006822C2" w:rsidRDefault="006822C2" w:rsidP="0068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definirTurno</w:t>
      </w:r>
      <w:proofErr w:type="spellEnd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hora)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</w:t>
      </w:r>
      <w:proofErr w:type="spellStart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subfunção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usa os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822C2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verificar em qual faixa o horário se encaixa e retorna o turno como texto.</w:t>
      </w:r>
    </w:p>
    <w:p w:rsidR="006822C2" w:rsidRPr="006822C2" w:rsidRDefault="006822C2" w:rsidP="0068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obterValorTaxa</w:t>
      </w:r>
      <w:proofErr w:type="spellEnd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turno)</w:t>
      </w:r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outra </w:t>
      </w:r>
      <w:proofErr w:type="spellStart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subfunção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recebe o turno já definido e devolve o valor numérico da taxa.</w:t>
      </w:r>
    </w:p>
    <w:p w:rsidR="006822C2" w:rsidRPr="006822C2" w:rsidRDefault="006822C2" w:rsidP="00682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822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calcularTaxa</w:t>
      </w:r>
      <w:proofErr w:type="spellEnd"/>
      <w:proofErr w:type="gram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orquestra tudo: chama as duas </w:t>
      </w:r>
      <w:proofErr w:type="spellStart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>subfunções</w:t>
      </w:r>
      <w:proofErr w:type="spellEnd"/>
      <w:r w:rsidRPr="006822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exibe o resumo final do pedido.</w:t>
      </w:r>
    </w:p>
    <w:p w:rsidR="00183BD5" w:rsidRPr="00F46B42" w:rsidRDefault="00183BD5" w:rsidP="00F46B42">
      <w:bookmarkStart w:id="0" w:name="_GoBack"/>
      <w:bookmarkEnd w:id="0"/>
    </w:p>
    <w:p>
      <w:r>
        <w:rPr>
          <w:rFonts w:ascii="Times New Roman" w:hAnsi="Times New Roman" w:eastAsia="Times New Roman" w:cs="Times New Roman"/>
          <w:b w:val="0"/>
          <w:sz w:val="24"/>
        </w:rPr>
      </w:r>
    </w:p>
    <w:p>
      <w:r>
        <w:rPr>
          <w:rFonts w:ascii="Times New Roman" w:hAnsi="Times New Roman" w:eastAsia="Times New Roman" w:cs="Times New Roman"/>
          <w:b/>
          <w:sz w:val="27"/>
        </w:rPr>
        <w:t>Exercício 06 — Sistema de Pedágio com TAG (Cadastro de Veículos e Descontos)</w:t>
      </w:r>
    </w:p>
    <w:p>
      <w:r>
        <w:rPr>
          <w:rFonts w:ascii="Times New Roman" w:hAnsi="Times New Roman" w:eastAsia="Times New Roman" w:cs="Times New Roman"/>
          <w:b/>
          <w:sz w:val="24"/>
        </w:rPr>
        <w:t>Contexto: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Uma concessionária de rodovias está modernizando o sistema de cobrança de suas praças de pedágio, substituindo o pagamento em dinheiro por TAGs eletrônicas. Cada veículo passa a ter uma TAG vinculada a uma conta com saldo, que é debitado automaticamente a cada passagem pela cancela. Para fidelizar clientes, a concessionária também quer aplicar descontos: um desconto para motoristas com mais de 60 anos, e um desconto progressivo para os carros cadastrados, de acordo com o quão novo cada carro é em relação aos demais carros cadastrados no sistema.</w:t>
      </w:r>
    </w:p>
    <w:p>
      <w:r>
        <w:rPr>
          <w:rFonts w:ascii="Times New Roman" w:hAnsi="Times New Roman" w:eastAsia="Times New Roman" w:cs="Times New Roman"/>
          <w:b/>
          <w:sz w:val="24"/>
        </w:rPr>
        <w:t>Desafio: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Evolua o sistema de TAG de pedágio, adicionando cadastro de veículos, valores de pedágio configuráveis por tipo de veículo e regras de desconto cumulativas. Organize o programa em menus, seguindo à risca as restrições técnicas descritas abaixo. Seu programa deve atender aos seguintes requisitos: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1. Configuração inicial dos valores de pedágio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Ao iniciar, o programa deve perguntar ao usuário o valor do pedágio da moto, do carro e do caminhão, guardando cada um em uma variável global (esses valores serão usados no restante do programa, então não podem ser digitados de novo dentro das funções).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Valide, usando apenas </w:t>
      </w:r>
      <w:r>
        <w:rPr>
          <w:rFonts w:ascii="Times New Roman" w:hAnsi="Times New Roman" w:eastAsia="Times New Roman" w:cs="Times New Roman"/>
          <w:b w:val="0"/>
          <w:sz w:val="24"/>
        </w:rPr>
        <w:t>if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else if</w:t>
      </w:r>
      <w:r>
        <w:rPr>
          <w:rFonts w:ascii="Times New Roman" w:hAnsi="Times New Roman" w:eastAsia="Times New Roman" w:cs="Times New Roman"/>
          <w:b w:val="0"/>
          <w:sz w:val="24"/>
        </w:rPr>
        <w:t>, se o valor do pedágio do carro é maior que o da moto e menor que o do caminhão.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Caso a regra não seja atendida, peça os três valores novamente. Use um laço (</w:t>
      </w:r>
      <w:r>
        <w:rPr>
          <w:rFonts w:ascii="Times New Roman" w:hAnsi="Times New Roman" w:eastAsia="Times New Roman" w:cs="Times New Roman"/>
          <w:b w:val="0"/>
          <w:sz w:val="24"/>
        </w:rPr>
        <w:t>while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ou </w:t>
      </w:r>
      <w:r>
        <w:rPr>
          <w:rFonts w:ascii="Times New Roman" w:hAnsi="Times New Roman" w:eastAsia="Times New Roman" w:cs="Times New Roman"/>
          <w:b w:val="0"/>
          <w:sz w:val="24"/>
        </w:rPr>
        <w:t>do-while</w:t>
      </w:r>
      <w:r>
        <w:rPr>
          <w:rFonts w:ascii="Times New Roman" w:hAnsi="Times New Roman" w:eastAsia="Times New Roman" w:cs="Times New Roman"/>
          <w:b w:val="0"/>
          <w:sz w:val="24"/>
        </w:rPr>
        <w:t>) que só termina quando os valores informados forem válidos.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2. Menu principal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Implemente com </w:t>
      </w:r>
      <w:r>
        <w:rPr>
          <w:rFonts w:ascii="Times New Roman" w:hAnsi="Times New Roman" w:eastAsia="Times New Roman" w:cs="Times New Roman"/>
          <w:b w:val="0"/>
          <w:sz w:val="24"/>
        </w:rPr>
        <w:t>switch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case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break</w:t>
      </w:r>
      <w:r>
        <w:rPr>
          <w:rFonts w:ascii="Times New Roman" w:hAnsi="Times New Roman" w:eastAsia="Times New Roman" w:cs="Times New Roman"/>
          <w:b w:val="0"/>
          <w:sz w:val="24"/>
        </w:rPr>
        <w:t>, dentro de um laço que se repete até o usuário escolher sair: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1 – Cadastro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2 – Operações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0 – Sair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3. Submenu de Cadastro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Também implementado com </w:t>
      </w:r>
      <w:r>
        <w:rPr>
          <w:rFonts w:ascii="Times New Roman" w:hAnsi="Times New Roman" w:eastAsia="Times New Roman" w:cs="Times New Roman"/>
          <w:b w:val="0"/>
          <w:sz w:val="24"/>
        </w:rPr>
        <w:t>switch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case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break</w:t>
      </w:r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O sistema deve permitir cadastrar veículos dos três tipos (moto, carro e caminhão).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Especificamente para os carros, o programa deve obrigar o cadastro de exatamente 3 carros na execução. Para cada um dos 3 carros, peça: nome do proprietário, idade do proprietário e ano de fabricação do carro. Cada carro tem a sua própria TAG, com saldo próprio (inicia zerado).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4. Submenu de Operações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Também implementado com </w:t>
      </w:r>
      <w:r>
        <w:rPr>
          <w:rFonts w:ascii="Times New Roman" w:hAnsi="Times New Roman" w:eastAsia="Times New Roman" w:cs="Times New Roman"/>
          <w:b w:val="0"/>
          <w:sz w:val="24"/>
        </w:rPr>
        <w:t>switch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case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break</w:t>
      </w:r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1 – Passar no pedágio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2 – Recarregar TAG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3 – Exibir saldo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4 – Voltar ao menu principal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5. Passar no pedágio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Descontar da TAG o valor do pedágio correspondente ao tipo do veículo (variável global), já com os descontos aplicáveis calculados (ver item 7).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Antes de descontar, verifique (com </w:t>
      </w:r>
      <w:r>
        <w:rPr>
          <w:rFonts w:ascii="Times New Roman" w:hAnsi="Times New Roman" w:eastAsia="Times New Roman" w:cs="Times New Roman"/>
          <w:b w:val="0"/>
          <w:sz w:val="24"/>
        </w:rPr>
        <w:t>if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else if</w:t>
      </w:r>
      <w:r>
        <w:rPr>
          <w:rFonts w:ascii="Times New Roman" w:hAnsi="Times New Roman" w:eastAsia="Times New Roman" w:cs="Times New Roman"/>
          <w:b w:val="0"/>
          <w:sz w:val="24"/>
        </w:rPr>
        <w:t>) se há saldo suficiente. Se não houver, exiba um aviso de saldo insuficiente e não abra a cancela.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O saldo da TAG nunca pode ficar negativo.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6. Recarregar TAG e exibir saldo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Recarregar TAG: peça o valor a ser adicionado e some ao saldo atual da TAG escolhida.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Exibir saldo: mostre o saldo atual da TAG escolhida.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7. Regras de desconto (cumulativas)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Desconto por idade do proprietário: se o proprietário tiver mais de 60 anos, aplique 15% de desconto sobre o valor do pedágio.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Desconto por "idade do carro" (vale apenas para carros, e depende da comparação entre os 3 carros cadastrados):</w:t>
      </w:r>
    </w:p>
    <w:p>
      <w:pPr>
        <w:numPr>
          <w:ilvl w:val="2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Compare o ano de fabricação dos 3 carros cadastrados (com </w:t>
      </w:r>
      <w:r>
        <w:rPr>
          <w:rFonts w:ascii="Times New Roman" w:hAnsi="Times New Roman" w:eastAsia="Times New Roman" w:cs="Times New Roman"/>
          <w:b w:val="0"/>
          <w:sz w:val="24"/>
        </w:rPr>
        <w:t>if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else if</w:t>
      </w:r>
      <w:r>
        <w:rPr>
          <w:rFonts w:ascii="Times New Roman" w:hAnsi="Times New Roman" w:eastAsia="Times New Roman" w:cs="Times New Roman"/>
          <w:b w:val="0"/>
          <w:sz w:val="24"/>
        </w:rPr>
        <w:t>) e descubra qual é o mais antigo, qual é o intermediário e qual é o mais novo.</w:t>
      </w:r>
    </w:p>
    <w:p>
      <w:pPr>
        <w:numPr>
          <w:ilvl w:val="2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O carro mais antigo recebe 2% de desconto.</w:t>
      </w:r>
    </w:p>
    <w:p>
      <w:pPr>
        <w:numPr>
          <w:ilvl w:val="2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O carro intermediário recebe 2% + 3% = 5% de desconto.</w:t>
      </w:r>
    </w:p>
    <w:p>
      <w:pPr>
        <w:numPr>
          <w:ilvl w:val="2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O carro mais novo recebe 2% + 3% + 5% = 10% de desconto.</w:t>
      </w:r>
    </w:p>
    <w:p>
      <w:pPr>
        <w:numPr>
          <w:ilvl w:val="2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Ou seja: o desconto é cumulativo — cada carro mais novo que o anterior "herda" o desconto do mais antigo e soma um percentual extra.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Se o proprietário tiver mais de 60 anos </w:t>
      </w:r>
      <w:r>
        <w:rPr>
          <w:rFonts w:ascii="Times New Roman" w:hAnsi="Times New Roman" w:eastAsia="Times New Roman" w:cs="Times New Roman"/>
          <w:b/>
          <w:sz w:val="24"/>
        </w:rPr>
        <w:t>e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o carro também se enquadrar em um dos casos acima, some os dois percentuais e aplique o desconto total de uma só vez sobre o valor original do pedágio.</w:t>
      </w:r>
    </w:p>
    <w:p>
      <w:pPr>
        <w:numPr>
          <w:ilvl w:val="0"/>
          <w:numId w:val="3"/>
        </w:numPr>
      </w:pPr>
      <w:r>
        <w:rPr>
          <w:rFonts w:ascii="Times New Roman" w:hAnsi="Times New Roman" w:eastAsia="Times New Roman" w:cs="Times New Roman"/>
          <w:b/>
          <w:sz w:val="24"/>
        </w:rPr>
        <w:t>8. Restrições técnicas obrigatórias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Use somente </w:t>
      </w:r>
      <w:r>
        <w:rPr>
          <w:rFonts w:ascii="Times New Roman" w:hAnsi="Times New Roman" w:eastAsia="Times New Roman" w:cs="Times New Roman"/>
          <w:b w:val="0"/>
          <w:sz w:val="24"/>
        </w:rPr>
        <w:t>if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else if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para verificações de regras de negócio: validação dos valores de pedágio, comparação de idades, comparação de anos de fabricação, verificação de saldo, etc.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Use </w:t>
      </w:r>
      <w:r>
        <w:rPr>
          <w:rFonts w:ascii="Times New Roman" w:hAnsi="Times New Roman" w:eastAsia="Times New Roman" w:cs="Times New Roman"/>
          <w:b w:val="0"/>
          <w:sz w:val="24"/>
        </w:rPr>
        <w:t>switch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case</w:t>
      </w:r>
      <w:r>
        <w:rPr>
          <w:rFonts w:ascii="Times New Roman" w:hAnsi="Times New Roman" w:eastAsia="Times New Roman" w:cs="Times New Roman"/>
          <w:b w:val="0"/>
          <w:sz w:val="24"/>
        </w:rPr>
        <w:t>/</w:t>
      </w:r>
      <w:r>
        <w:rPr>
          <w:rFonts w:ascii="Times New Roman" w:hAnsi="Times New Roman" w:eastAsia="Times New Roman" w:cs="Times New Roman"/>
          <w:b w:val="0"/>
          <w:sz w:val="24"/>
        </w:rPr>
        <w:t>break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exclusivamente para os menus (principal, cadastro e operações).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>Use laços de repetição (</w:t>
      </w:r>
      <w:r>
        <w:rPr>
          <w:rFonts w:ascii="Times New Roman" w:hAnsi="Times New Roman" w:eastAsia="Times New Roman" w:cs="Times New Roman"/>
          <w:b w:val="0"/>
          <w:sz w:val="24"/>
        </w:rPr>
        <w:t>for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while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ou </w:t>
      </w:r>
      <w:r>
        <w:rPr>
          <w:rFonts w:ascii="Times New Roman" w:hAnsi="Times New Roman" w:eastAsia="Times New Roman" w:cs="Times New Roman"/>
          <w:b w:val="0"/>
          <w:sz w:val="24"/>
        </w:rPr>
        <w:t>do-while</w:t>
      </w:r>
      <w:r>
        <w:rPr>
          <w:rFonts w:ascii="Times New Roman" w:hAnsi="Times New Roman" w:eastAsia="Times New Roman" w:cs="Times New Roman"/>
          <w:b w:val="0"/>
          <w:sz w:val="24"/>
        </w:rPr>
        <w:t>) sempre que precisar repetir uma ação: manter os menus funcionando, validar entradas até estarem corretas, cadastrar os 3 carros, comparar os 3 carros entre si, etc.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Nenhum valor pode ser digitado diretamente dentro do código nos pontos de cálculo (nada de escrever </w:t>
      </w:r>
      <w:r>
        <w:rPr>
          <w:rFonts w:ascii="Times New Roman" w:hAnsi="Times New Roman" w:eastAsia="Times New Roman" w:cs="Times New Roman"/>
          <w:b w:val="0"/>
          <w:sz w:val="24"/>
        </w:rPr>
        <w:t>2.90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0.15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0.02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direto em um </w:t>
      </w:r>
      <w:r>
        <w:rPr>
          <w:rFonts w:ascii="Times New Roman" w:hAnsi="Times New Roman" w:eastAsia="Times New Roman" w:cs="Times New Roman"/>
          <w:b w:val="0"/>
          <w:sz w:val="24"/>
        </w:rPr>
        <w:t>if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ou em uma conta). Todo valor fixo (valores de pedágio, percentuais de desconto, valor da tarifa) deve estar guardado em uma variável, de preferência global, declarada no início do programa.</w:t>
      </w:r>
    </w:p>
    <w:p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  <w:b w:val="0"/>
          <w:sz w:val="24"/>
        </w:rPr>
        <w:t xml:space="preserve">Organize o código em funções, cada uma com uma única responsabilidade — por exemplo: </w:t>
      </w:r>
      <w:r>
        <w:rPr>
          <w:rFonts w:ascii="Times New Roman" w:hAnsi="Times New Roman" w:eastAsia="Times New Roman" w:cs="Times New Roman"/>
          <w:b w:val="0"/>
          <w:sz w:val="24"/>
        </w:rPr>
        <w:t>cadastrarCarro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calcularDescontoIdade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calcularDescontoAnoCarro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passarPedagio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recarregarTag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</w:rPr>
        <w:t>exibirSaldo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e </w:t>
      </w:r>
      <w:r>
        <w:rPr>
          <w:rFonts w:ascii="Times New Roman" w:hAnsi="Times New Roman" w:eastAsia="Times New Roman" w:cs="Times New Roman"/>
          <w:b w:val="0"/>
          <w:sz w:val="24"/>
        </w:rPr>
        <w:t>verificarCancela</w:t>
      </w:r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r>
        <w:rPr>
          <w:rFonts w:ascii="Times New Roman" w:hAnsi="Times New Roman" w:eastAsia="Times New Roman" w:cs="Times New Roman"/>
          <w:b w:val="0"/>
          <w:sz w:val="24"/>
        </w:rPr>
      </w:r>
    </w:p>
    <w:p>
      <w:r>
        <w:rPr>
          <w:rFonts w:ascii="Times New Roman" w:hAnsi="Times New Roman" w:eastAsia="Times New Roman" w:cs="Times New Roman"/>
          <w:b/>
          <w:sz w:val="24"/>
        </w:rPr>
        <w:t>Respostas Esperadas: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Ao final, o programa deve: pedir e validar os três valores de pedágio (moto, carro e caminhão) antes de liberar o restante do sistema; permitir cadastrar veículos e obrigar o cadastro de exatamente 3 carros, cada um com seu proprietário e sua própria TAG; calcular corretamente o desconto por idade do proprietário (acima de 60 anos) e o desconto cumulativo por posição de idade entre os 3 carros cadastrados (2%, 5% e 10%), somando os dois quando aplicável; debitar da TAG o valor correto do pedágio ao passar pela cancela, impedindo a passagem quando o saldo for insuficiente; permitir recarregar a TAG e exibir o saldo a qualquer momento; e nunca deixar o saldo de uma TAG ficar negativo.</w:t>
      </w:r>
    </w:p>
    <w:sectPr w:rsidR="00183BD5" w:rsidRPr="00F46B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968D9"/>
    <w:multiLevelType w:val="multilevel"/>
    <w:tmpl w:val="23B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E6267"/>
    <w:multiLevelType w:val="multilevel"/>
    <w:tmpl w:val="89D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31660"/>
    <w:multiLevelType w:val="multilevel"/>
    <w:tmpl w:val="0D86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18081C"/>
    <w:multiLevelType w:val="multilevel"/>
    <w:tmpl w:val="B79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7419E"/>
    <w:multiLevelType w:val="multilevel"/>
    <w:tmpl w:val="FB1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EF5"/>
    <w:rsid w:val="001269A2"/>
    <w:rsid w:val="00183BD5"/>
    <w:rsid w:val="002E4EF5"/>
    <w:rsid w:val="006822C2"/>
    <w:rsid w:val="00A40DBF"/>
    <w:rsid w:val="00AF100B"/>
    <w:rsid w:val="00B50C32"/>
    <w:rsid w:val="00F4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EF9E"/>
  <w15:chartTrackingRefBased/>
  <w15:docId w15:val="{54D98173-8597-4684-A8B3-1EF9C4F5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46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46B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46B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46B4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46B4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4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46B42"/>
    <w:rPr>
      <w:b/>
      <w:bCs/>
    </w:rPr>
  </w:style>
  <w:style w:type="character" w:customStyle="1" w:styleId="truncate">
    <w:name w:val="truncate"/>
    <w:basedOn w:val="Fontepargpadro"/>
    <w:rsid w:val="006822C2"/>
  </w:style>
  <w:style w:type="character" w:customStyle="1" w:styleId="inline-flex">
    <w:name w:val="inline-flex"/>
    <w:basedOn w:val="Fontepargpadro"/>
    <w:rsid w:val="006822C2"/>
  </w:style>
  <w:style w:type="character" w:customStyle="1" w:styleId="sr-only">
    <w:name w:val="sr-only"/>
    <w:basedOn w:val="Fontepargpadro"/>
    <w:rsid w:val="00682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3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5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06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4800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9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790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Taniguchi Ueno</dc:creator>
  <cp:keywords/>
  <dc:description/>
  <cp:lastModifiedBy>Rodrigo Taniguchi Ueno</cp:lastModifiedBy>
  <cp:revision>4</cp:revision>
  <dcterms:created xsi:type="dcterms:W3CDTF">2026-05-06T00:29:00Z</dcterms:created>
  <dcterms:modified xsi:type="dcterms:W3CDTF">2026-06-19T16:55:00Z</dcterms:modified>
</cp:coreProperties>
</file>