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8516" w14:textId="32599CFF" w:rsidR="00FE51F6" w:rsidRPr="00FE51F6" w:rsidRDefault="00FE51F6" w:rsidP="00FE51F6">
      <w:pPr>
        <w:rPr>
          <w:b/>
          <w:bCs/>
        </w:rPr>
      </w:pPr>
      <w:r w:rsidRPr="00FE51F6">
        <w:rPr>
          <w:b/>
          <w:bCs/>
        </w:rPr>
        <w:t xml:space="preserve">Invocando documentos </w:t>
      </w:r>
      <w:r w:rsidRPr="00FE51F6">
        <w:rPr>
          <w:b/>
          <w:bCs/>
        </w:rPr>
        <mc:AlternateContent>
          <mc:Choice Requires="wps">
            <w:drawing>
              <wp:inline distT="0" distB="0" distL="0" distR="0" wp14:anchorId="1424ADCE" wp14:editId="4045018F">
                <wp:extent cx="304800" cy="304800"/>
                <wp:effectExtent l="0" t="0" r="0" b="0"/>
                <wp:docPr id="119238369" name="Rectángulo 2" descr="🧙‍♂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1BF0F" id="Rectángulo 2" o:spid="_x0000_s1026" alt="🧙‍♂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FA813E" w14:textId="77777777" w:rsidR="00FE51F6" w:rsidRPr="00FE51F6" w:rsidRDefault="00FE51F6" w:rsidP="00FE51F6">
      <w:r w:rsidRPr="00FE51F6">
        <w:t xml:space="preserve">Plataforma Inteligente de Búsqueda y Gestión Documental </w:t>
      </w:r>
    </w:p>
    <w:p w14:paraId="613D2913" w14:textId="77777777" w:rsidR="00FE51F6" w:rsidRPr="00FE51F6" w:rsidRDefault="00FE51F6" w:rsidP="00FE51F6">
      <w:pPr>
        <w:rPr>
          <w:b/>
          <w:bCs/>
        </w:rPr>
      </w:pPr>
      <w:r w:rsidRPr="00FE51F6">
        <w:rPr>
          <w:b/>
          <w:bCs/>
        </w:rPr>
        <w:t>Contexto</w:t>
      </w:r>
    </w:p>
    <w:p w14:paraId="025D99FE" w14:textId="77777777" w:rsidR="00FE51F6" w:rsidRPr="00FE51F6" w:rsidRDefault="00FE51F6" w:rsidP="00FE51F6">
      <w:r w:rsidRPr="00FE51F6">
        <w:t xml:space="preserve">En la mayoría de las empresas, los documentos críticos (contratos, pedidos, fichas técnicas, informes, presupuestos o documentación legal) están dispersos entre carpetas compartidas, correos, drives corporativos y múltiples herramientas internas. Esta fragmentación provoca pérdida de tiempo, duplicidades y retrasos en procesos clave, como la aprobación de ofertas o la verificación de contratos. El problema no es la falta de información, sino la dificultad para encontrarla de forma rápida y fiable. </w:t>
      </w:r>
    </w:p>
    <w:p w14:paraId="5BE961D0" w14:textId="77777777" w:rsidR="00FE51F6" w:rsidRPr="00FE51F6" w:rsidRDefault="00FE51F6" w:rsidP="00FE51F6">
      <w:pPr>
        <w:rPr>
          <w:b/>
          <w:bCs/>
        </w:rPr>
      </w:pPr>
      <w:r w:rsidRPr="00FE51F6">
        <w:rPr>
          <w:b/>
          <w:bCs/>
        </w:rPr>
        <w:t>Descripción del reto</w:t>
      </w:r>
    </w:p>
    <w:p w14:paraId="235A5FC7" w14:textId="77777777" w:rsidR="00FE51F6" w:rsidRPr="00FE51F6" w:rsidRDefault="00FE51F6" w:rsidP="00FE51F6">
      <w:r w:rsidRPr="00FE51F6">
        <w:t xml:space="preserve">Vuestra misión es diseñar y desarrollar una plataforma que permita buscar, localizar y comprender documentación corporativa de manera ágil y eficiente. La solución puede tomar la forma que queráis: web, móvil, API, panel interactivo, </w:t>
      </w:r>
      <w:proofErr w:type="spellStart"/>
      <w:r w:rsidRPr="00FE51F6">
        <w:t>bot</w:t>
      </w:r>
      <w:proofErr w:type="spellEnd"/>
      <w:r w:rsidRPr="00FE51F6">
        <w:t xml:space="preserve">, plugin... Lo importante es que cualquier persona del equipo pueda encontrar lo que necesita sin complicaciones. </w:t>
      </w:r>
    </w:p>
    <w:p w14:paraId="5D191F65" w14:textId="77777777" w:rsidR="00FE51F6" w:rsidRPr="00FE51F6" w:rsidRDefault="00FE51F6" w:rsidP="00FE51F6">
      <w:pPr>
        <w:rPr>
          <w:b/>
          <w:bCs/>
        </w:rPr>
      </w:pPr>
      <w:r w:rsidRPr="00FE51F6">
        <w:rPr>
          <w:b/>
          <w:bCs/>
        </w:rPr>
        <w:t>Objetivo</w:t>
      </w:r>
    </w:p>
    <w:p w14:paraId="27D6582F" w14:textId="77777777" w:rsidR="00FE51F6" w:rsidRPr="00FE51F6" w:rsidRDefault="00FE51F6" w:rsidP="00FE51F6">
      <w:r w:rsidRPr="00FE51F6">
        <w:t xml:space="preserve">Construir un sistema capaz de: </w:t>
      </w:r>
    </w:p>
    <w:p w14:paraId="6501CB87" w14:textId="77777777" w:rsidR="00FE51F6" w:rsidRPr="00FE51F6" w:rsidRDefault="00FE51F6" w:rsidP="00FE51F6">
      <w:pPr>
        <w:numPr>
          <w:ilvl w:val="0"/>
          <w:numId w:val="1"/>
        </w:numPr>
      </w:pPr>
      <w:r w:rsidRPr="00FE51F6">
        <w:t>Importar o cargar documentos (PDF, texto u otros formatos comunes).</w:t>
      </w:r>
    </w:p>
    <w:p w14:paraId="10E9ECB0" w14:textId="77777777" w:rsidR="00FE51F6" w:rsidRPr="00FE51F6" w:rsidRDefault="00FE51F6" w:rsidP="00FE51F6">
      <w:pPr>
        <w:numPr>
          <w:ilvl w:val="0"/>
          <w:numId w:val="1"/>
        </w:numPr>
      </w:pPr>
      <w:r w:rsidRPr="00FE51F6">
        <w:t>Buscar información mediante palabras clave, etiquetas, categorías o coincidencias dentro del contenido.</w:t>
      </w:r>
    </w:p>
    <w:p w14:paraId="7929CBF7" w14:textId="77777777" w:rsidR="00FE51F6" w:rsidRPr="00FE51F6" w:rsidRDefault="00FE51F6" w:rsidP="00FE51F6">
      <w:pPr>
        <w:numPr>
          <w:ilvl w:val="0"/>
          <w:numId w:val="1"/>
        </w:numPr>
      </w:pPr>
      <w:r w:rsidRPr="00FE51F6">
        <w:t>Mostrar cada documento con metadatos relevantes: título, autor, tipo, fecha, categoría, etc.</w:t>
      </w:r>
    </w:p>
    <w:p w14:paraId="5382AD21" w14:textId="77777777" w:rsidR="00FE51F6" w:rsidRPr="00FE51F6" w:rsidRDefault="00FE51F6" w:rsidP="00FE51F6">
      <w:pPr>
        <w:numPr>
          <w:ilvl w:val="0"/>
          <w:numId w:val="1"/>
        </w:numPr>
      </w:pPr>
      <w:r w:rsidRPr="00FE51F6">
        <w:t>Navegar por los resultados de forma clara, aplicando filtros y ordenamientos útiles.</w:t>
      </w:r>
    </w:p>
    <w:p w14:paraId="5738A221" w14:textId="77777777" w:rsidR="00FE51F6" w:rsidRPr="00FE51F6" w:rsidRDefault="00FE51F6" w:rsidP="00FE51F6">
      <w:r w:rsidRPr="00FE51F6">
        <w:t xml:space="preserve">Opcionalmente, podéis añadir funciones avanzadas como búsqueda semántica, resúmenes automáticos o asistentes para completar plantillas internas. </w:t>
      </w:r>
    </w:p>
    <w:p w14:paraId="32B0AF58" w14:textId="77777777" w:rsidR="00FE51F6" w:rsidRPr="00FE51F6" w:rsidRDefault="00FE51F6" w:rsidP="00FE51F6">
      <w:pPr>
        <w:rPr>
          <w:b/>
          <w:bCs/>
        </w:rPr>
      </w:pPr>
      <w:r w:rsidRPr="00FE51F6">
        <w:rPr>
          <w:b/>
          <w:bCs/>
        </w:rPr>
        <w:t>Criterios de valoración</w:t>
      </w:r>
    </w:p>
    <w:p w14:paraId="3F439743" w14:textId="77777777" w:rsidR="00FE51F6" w:rsidRPr="00FE51F6" w:rsidRDefault="00FE51F6" w:rsidP="00FE51F6">
      <w:pPr>
        <w:numPr>
          <w:ilvl w:val="0"/>
          <w:numId w:val="2"/>
        </w:numPr>
      </w:pPr>
      <w:r w:rsidRPr="00FE51F6">
        <w:rPr>
          <w:b/>
          <w:bCs/>
        </w:rPr>
        <w:t>Utilidad y claridad</w:t>
      </w:r>
      <w:r w:rsidRPr="00FE51F6">
        <w:t xml:space="preserve"> de la solución para localizar y visualizar documentos.</w:t>
      </w:r>
    </w:p>
    <w:p w14:paraId="1F0ECC72" w14:textId="77777777" w:rsidR="00FE51F6" w:rsidRPr="00FE51F6" w:rsidRDefault="00FE51F6" w:rsidP="00FE51F6">
      <w:pPr>
        <w:numPr>
          <w:ilvl w:val="0"/>
          <w:numId w:val="2"/>
        </w:numPr>
      </w:pPr>
      <w:r w:rsidRPr="00FE51F6">
        <w:rPr>
          <w:b/>
          <w:bCs/>
        </w:rPr>
        <w:t>Experiencia de usuario</w:t>
      </w:r>
      <w:r w:rsidRPr="00FE51F6">
        <w:t xml:space="preserve"> y calidad del flujo de búsqueda.</w:t>
      </w:r>
    </w:p>
    <w:p w14:paraId="15C5E27F" w14:textId="77777777" w:rsidR="00FE51F6" w:rsidRPr="00FE51F6" w:rsidRDefault="00FE51F6" w:rsidP="00FE51F6">
      <w:pPr>
        <w:numPr>
          <w:ilvl w:val="0"/>
          <w:numId w:val="2"/>
        </w:numPr>
      </w:pPr>
      <w:r w:rsidRPr="00FE51F6">
        <w:rPr>
          <w:b/>
          <w:bCs/>
        </w:rPr>
        <w:t>Creatividad e impacto</w:t>
      </w:r>
      <w:r w:rsidRPr="00FE51F6">
        <w:t xml:space="preserve"> de las funcionalidades adicionales.</w:t>
      </w:r>
    </w:p>
    <w:p w14:paraId="638ED4A3" w14:textId="77777777" w:rsidR="00FE51F6" w:rsidRPr="00FE51F6" w:rsidRDefault="00FE51F6" w:rsidP="00FE51F6">
      <w:pPr>
        <w:numPr>
          <w:ilvl w:val="0"/>
          <w:numId w:val="2"/>
        </w:numPr>
      </w:pPr>
      <w:r w:rsidRPr="00FE51F6">
        <w:rPr>
          <w:b/>
          <w:bCs/>
        </w:rPr>
        <w:t>Robustez técnica</w:t>
      </w:r>
      <w:r w:rsidRPr="00FE51F6">
        <w:t xml:space="preserve"> y organización del proyecto.</w:t>
      </w:r>
    </w:p>
    <w:p w14:paraId="66C9578D" w14:textId="77777777" w:rsidR="00FE51F6" w:rsidRDefault="00FE51F6"/>
    <w:sectPr w:rsidR="00FE5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1986"/>
    <w:multiLevelType w:val="multilevel"/>
    <w:tmpl w:val="D2F6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4153C"/>
    <w:multiLevelType w:val="multilevel"/>
    <w:tmpl w:val="AE1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7383589">
    <w:abstractNumId w:val="1"/>
  </w:num>
  <w:num w:numId="2" w16cid:durableId="8592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F6"/>
    <w:rsid w:val="00B45728"/>
    <w:rsid w:val="00FE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1A928"/>
  <w15:chartTrackingRefBased/>
  <w15:docId w15:val="{20386345-676F-40FC-8ADD-20879C2A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1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1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1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1529</Characters>
  <Application>Microsoft Office Word</Application>
  <DocSecurity>0</DocSecurity>
  <Lines>32</Lines>
  <Paragraphs>18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García Rueda</dc:creator>
  <cp:keywords/>
  <dc:description/>
  <cp:lastModifiedBy>Juan Sebastián García Rueda</cp:lastModifiedBy>
  <cp:revision>1</cp:revision>
  <dcterms:created xsi:type="dcterms:W3CDTF">2026-02-27T20:29:00Z</dcterms:created>
  <dcterms:modified xsi:type="dcterms:W3CDTF">2026-02-27T20:30:00Z</dcterms:modified>
</cp:coreProperties>
</file>