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5100"/>
        <w:tblGridChange w:id="0">
          <w:tblGrid>
            <w:gridCol w:w="4875"/>
            <w:gridCol w:w="5100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jc w:val="center"/>
              <w:rPr>
                <w:rFonts w:ascii="Georgia" w:cs="Georgia" w:eastAsia="Georgia" w:hAnsi="Georgia"/>
                <w:sz w:val="36"/>
                <w:szCs w:val="36"/>
              </w:rPr>
            </w:pPr>
            <w:bookmarkStart w:colFirst="0" w:colLast="0" w:name="_q7viwu8blo0" w:id="0"/>
            <w:bookmarkEnd w:id="0"/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ZACHARY WILLIAMS, Full Stack Javascript Developer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408 Nob Hill Dr, Stafford, VA, 22556  -  540-845-9811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hyperlink r:id="rId5">
              <w:r w:rsidDel="00000000" w:rsidR="00000000" w:rsidRPr="00000000">
                <w:rPr>
                  <w:rFonts w:ascii="Cambria" w:cs="Cambria" w:eastAsia="Cambria" w:hAnsi="Cambria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- 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 - 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u w:val="single"/>
                  <w:rtl w:val="0"/>
                </w:rPr>
                <w:t xml:space="preserve">Me@ZachWilliams.xyx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666666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  <w:rPr>
                <w:rFonts w:ascii="Palatino" w:cs="Palatino" w:eastAsia="Palatino" w:hAnsi="Palatino"/>
                <w:sz w:val="28"/>
                <w:szCs w:val="28"/>
              </w:rPr>
            </w:pPr>
            <w:r w:rsidDel="00000000" w:rsidR="00000000" w:rsidRPr="00000000">
              <w:rPr>
                <w:rFonts w:ascii="Palatino" w:cs="Palatino" w:eastAsia="Palatino" w:hAnsi="Palatino"/>
                <w:sz w:val="28"/>
                <w:szCs w:val="28"/>
                <w:rtl w:val="0"/>
              </w:rPr>
              <w:t xml:space="preserve">Who Am I?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666666" w:space="0" w:sz="12" w:val="single"/>
              <w:left w:color="000000" w:space="0" w:sz="0" w:val="nil"/>
              <w:bottom w:color="6666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0" w:right="-105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am a full-stack Javascript developer candidate who writes clean and testable code.  Experienced with Node.js, Express, PostgreSQL, and Mocha/Chai on the backend.  Experienced with React/Redux, jQuery, Enzyme, ES6, HTML5, and CSS/CSS3 on the front-end.  I Look forward to learning new tools and platforms as Javascript development continues to evolve.  I also enjoy a good cup of coffee.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666666" w:space="0" w:sz="8" w:val="single"/>
              <w:left w:color="000000" w:space="0" w:sz="0" w:val="nil"/>
              <w:bottom w:color="666666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Palatino" w:cs="Palatino" w:eastAsia="Palatino" w:hAnsi="Palatino"/>
                <w:sz w:val="28"/>
                <w:szCs w:val="28"/>
              </w:rPr>
            </w:pPr>
            <w:r w:rsidDel="00000000" w:rsidR="00000000" w:rsidRPr="00000000">
              <w:rPr>
                <w:rFonts w:ascii="Palatino" w:cs="Palatino" w:eastAsia="Palatino" w:hAnsi="Palatino"/>
                <w:sz w:val="28"/>
                <w:szCs w:val="28"/>
                <w:rtl w:val="0"/>
              </w:rPr>
              <w:t xml:space="preserve">Skills</w:t>
            </w:r>
          </w:p>
        </w:tc>
      </w:tr>
      <w:tr>
        <w:trPr>
          <w:trHeight w:val="420" w:hRule="atLeast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Node.js, Express, PostgreSQL/Knex,  Mongo/Mongoose, Mocha/Chai TDD</w:t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React/Redux, Enzyme, jQuery, webpack, Browserify, ES6, CSS3 P5.js, Graph.js</w:t>
            </w:r>
          </w:p>
        </w:tc>
      </w:tr>
      <w:tr>
        <w:trPr>
          <w:trHeight w:val="420" w:hRule="atLeast"/>
        </w:trPr>
        <w:tc>
          <w:tcPr>
            <w:tcBorders>
              <w:top w:color="666666" w:space="0" w:sz="4" w:val="single"/>
              <w:left w:color="000000" w:space="0" w:sz="0" w:val="nil"/>
              <w:bottom w:color="666666" w:space="0" w:sz="6" w:val="single"/>
              <w:right w:color="666666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Firebase, Apollo, D3, GraphQL, Python, Scrum, Calculus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Other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written and verbal communication, project management, CompTIA A+ and Network+ Certification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666666" w:space="0" w:sz="6" w:val="single"/>
              <w:left w:color="000000" w:space="0" w:sz="0" w:val="nil"/>
              <w:bottom w:color="666666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  <w:rPr>
                <w:rFonts w:ascii="Palatino" w:cs="Palatino" w:eastAsia="Palatino" w:hAnsi="Palatino"/>
                <w:sz w:val="28"/>
                <w:szCs w:val="28"/>
              </w:rPr>
            </w:pPr>
            <w:r w:rsidDel="00000000" w:rsidR="00000000" w:rsidRPr="00000000">
              <w:rPr>
                <w:rFonts w:ascii="Palatino" w:cs="Palatino" w:eastAsia="Palatino" w:hAnsi="Palatino"/>
                <w:sz w:val="28"/>
                <w:szCs w:val="28"/>
                <w:rtl w:val="0"/>
              </w:rPr>
              <w:t xml:space="preserve">Recent Projects</w:t>
            </w:r>
          </w:p>
        </w:tc>
      </w:tr>
      <w:tr>
        <w:tc>
          <w:tcPr>
            <w:tcBorders>
              <w:top w:color="666666" w:space="0" w:sz="12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Lindenmayer System Grapher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Draws interesting, often organic sketches by following simple recursive rules.  Built with D3 and jQuery.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https://github.com/saumanahaii/l-curve-visualizer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Tipical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An anonymous map-driven tips app designed for finding and creating useful insider city tips.  Uses OpenLayers, Mongodb, and jQuery.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https://github.com/thien-pham/tipical-api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000000" w:space="0" w:sz="0" w:val="nil"/>
              <w:bottom w:color="666666" w:space="0" w:sz="8" w:val="single"/>
              <w:right w:color="666666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Emojinal: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serverless Firebase React/Redux spaced-repetition app running using Firebase Functions and the Real-Time Database.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https://github.com/saumanahaii/spaced-repetition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Quizical: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from-scratch take on the classic quiz app, featuring a single-page design database-driven score tracking. Powered by React and PostgreSQL.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u w:val="single"/>
                  <w:rtl w:val="0"/>
                </w:rPr>
                <w:t xml:space="preserve">https://github.com/saumanahaii/react-capstone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666666" w:space="0" w:sz="8" w:val="single"/>
              <w:left w:color="000000" w:space="0" w:sz="0" w:val="nil"/>
              <w:bottom w:color="666666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ind w:left="0" w:firstLine="0"/>
              <w:contextualSpacing w:val="0"/>
              <w:jc w:val="center"/>
              <w:rPr>
                <w:rFonts w:ascii="Palatino" w:cs="Palatino" w:eastAsia="Palatino" w:hAnsi="Palatino"/>
                <w:sz w:val="28"/>
                <w:szCs w:val="28"/>
              </w:rPr>
            </w:pPr>
            <w:r w:rsidDel="00000000" w:rsidR="00000000" w:rsidRPr="00000000">
              <w:rPr>
                <w:rFonts w:ascii="Palatino" w:cs="Palatino" w:eastAsia="Palatino" w:hAnsi="Palatino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666666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Virginia Commonwealth University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9360"/>
              </w:tabs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Computer Information 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9360"/>
              </w:tabs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Combined networking and programming experience with business management and application development management</w:t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12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THINKFUL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9360"/>
              </w:tabs>
              <w:spacing w:after="1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Intensive Web-Development Program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line="240" w:lineRule="auto"/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Intensive six month refresher program on modern web technologies and quality, professional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Learned industry best practices from active members of the developer community, pair programmed on non-trivial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Palatino" w:cs="Palatino" w:eastAsia="Palatino" w:hAnsi="Palatino"/>
                <w:b w:val="1"/>
              </w:rPr>
            </w:pPr>
            <w:r w:rsidDel="00000000" w:rsidR="00000000" w:rsidRPr="00000000">
              <w:rPr>
                <w:rFonts w:ascii="Palatino" w:cs="Palatino" w:eastAsia="Palatino" w:hAnsi="Palatino"/>
                <w:sz w:val="28"/>
                <w:szCs w:val="28"/>
                <w:rtl w:val="0"/>
              </w:rPr>
              <w:t xml:space="preserve">Other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666666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Napoleon Taxicab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Richmond, Va</w:t>
            </w:r>
          </w:p>
          <w:p w:rsidR="00000000" w:rsidDel="00000000" w:rsidP="00000000" w:rsidRDefault="00000000" w:rsidRPr="00000000">
            <w:pPr>
              <w:tabs>
                <w:tab w:val="right" w:pos="9360"/>
              </w:tabs>
              <w:spacing w:after="12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2013-2015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Learned professional customer service through numerous customer interactions, boosted conversational skills</w:t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Georgia"/>
  <w:font w:name="Cambria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2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umanahaii/react-capstone" TargetMode="External"/><Relationship Id="rId10" Type="http://schemas.openxmlformats.org/officeDocument/2006/relationships/hyperlink" Target="https://github.com/saumanahaii/spaced-repetition" TargetMode="External"/><Relationship Id="rId9" Type="http://schemas.openxmlformats.org/officeDocument/2006/relationships/hyperlink" Target="https://github.com/thien-pham/tipical-api" TargetMode="External"/><Relationship Id="rId5" Type="http://schemas.openxmlformats.org/officeDocument/2006/relationships/hyperlink" Target="http://github.com/saumanahaii" TargetMode="External"/><Relationship Id="rId6" Type="http://schemas.openxmlformats.org/officeDocument/2006/relationships/hyperlink" Target="https://www.linkedin.com/in/zachary-williams-b540a9148/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github.com/saumanahaii/l-curve-visualizer" TargetMode="External"/></Relationships>
</file>