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3222E" w14:textId="77777777" w:rsidR="002B2AB7" w:rsidRDefault="002B2AB7">
      <w:pPr>
        <w:spacing w:after="400"/>
        <w:jc w:val="center"/>
        <w:rPr>
          <w:rFonts w:ascii="Arial" w:hAnsi="Arial"/>
          <w:b/>
          <w:color w:val="000000"/>
          <w:sz w:val="36"/>
        </w:rPr>
      </w:pPr>
      <w:r w:rsidRPr="002B2AB7">
        <w:rPr>
          <w:rFonts w:ascii="Arial" w:hAnsi="Arial"/>
          <w:b/>
          <w:color w:val="000000"/>
          <w:sz w:val="36"/>
        </w:rPr>
        <w:t>Tools for troubleshooting</w:t>
      </w:r>
      <w:r>
        <w:rPr>
          <w:rFonts w:ascii="Arial" w:hAnsi="Arial"/>
          <w:b/>
          <w:color w:val="000000"/>
          <w:sz w:val="36"/>
        </w:rPr>
        <w:t xml:space="preserve"> </w:t>
      </w:r>
    </w:p>
    <w:p w14:paraId="4E38A2ED" w14:textId="3B5BDCD1" w:rsidR="00271DF4" w:rsidRDefault="00CE6D73">
      <w:pPr>
        <w:spacing w:after="400"/>
        <w:jc w:val="center"/>
      </w:pPr>
      <w:r>
        <w:rPr>
          <w:rFonts w:ascii="Arial" w:hAnsi="Arial"/>
          <w:b/>
          <w:color w:val="000000"/>
          <w:sz w:val="36"/>
        </w:rPr>
        <w:t>Assignment</w:t>
      </w:r>
    </w:p>
    <w:p w14:paraId="6DCF4293" w14:textId="2E099694" w:rsidR="00271DF4" w:rsidRDefault="00CE6D73">
      <w:pPr>
        <w:spacing w:after="240"/>
      </w:pPr>
      <w:r>
        <w:rPr>
          <w:rFonts w:ascii="Arial" w:hAnsi="Arial"/>
          <w:b/>
          <w:color w:val="000000"/>
          <w:sz w:val="26"/>
        </w:rPr>
        <w:br/>
      </w:r>
      <w:r>
        <w:rPr>
          <w:rFonts w:ascii="Arial" w:hAnsi="Arial"/>
          <w:b/>
          <w:color w:val="000000"/>
          <w:sz w:val="24"/>
        </w:rPr>
        <w:t>1. List three real-life scenarios where a multimeter would be used to troubleshoot a computer or smartphone issue, and explain in one line how the multimeter helps in each case.</w:t>
      </w:r>
    </w:p>
    <w:p w14:paraId="4339F17F" w14:textId="77777777" w:rsidR="00271DF4" w:rsidRDefault="00CE6D73">
      <w:pPr>
        <w:spacing w:after="160"/>
      </w:pPr>
      <w:r>
        <w:rPr>
          <w:rFonts w:ascii="Arial" w:hAnsi="Arial"/>
          <w:b/>
          <w:color w:val="000000"/>
          <w:sz w:val="24"/>
        </w:rPr>
        <w:t>Answer:</w:t>
      </w:r>
    </w:p>
    <w:p w14:paraId="20F264CA" w14:textId="77777777" w:rsidR="00271DF4" w:rsidRDefault="00CE6D73">
      <w:r>
        <w:rPr>
          <w:rFonts w:ascii="Arial" w:hAnsi="Arial"/>
          <w:b/>
          <w:color w:val="000000"/>
        </w:rPr>
        <w:t>• Scenario 1: Smartphone or Laptop Charging Port Troubleshooting</w:t>
      </w:r>
      <w:r>
        <w:rPr>
          <w:rFonts w:ascii="Arial" w:hAnsi="Arial"/>
          <w:b/>
          <w:color w:val="000000"/>
        </w:rPr>
        <w:br/>
      </w:r>
      <w:r>
        <w:rPr>
          <w:rFonts w:ascii="Arial" w:hAnsi="Arial"/>
          <w:color w:val="000000"/>
        </w:rPr>
        <w:t xml:space="preserve">  Explanation: The multimeter measures the DC voltage output across charger pins and battery connectors to verify whether adequate power is reaching the motherboard.</w:t>
      </w:r>
    </w:p>
    <w:p w14:paraId="0E115015" w14:textId="77777777" w:rsidR="00271DF4" w:rsidRDefault="00CE6D73">
      <w:r>
        <w:rPr>
          <w:rFonts w:ascii="Arial" w:hAnsi="Arial"/>
          <w:b/>
          <w:color w:val="000000"/>
        </w:rPr>
        <w:t>• Scenario 2: Motherboard Short Circuit Detection</w:t>
      </w:r>
      <w:r>
        <w:rPr>
          <w:rFonts w:ascii="Arial" w:hAnsi="Arial"/>
          <w:b/>
          <w:color w:val="000000"/>
        </w:rPr>
        <w:br/>
      </w:r>
      <w:r>
        <w:rPr>
          <w:rFonts w:ascii="Arial" w:hAnsi="Arial"/>
          <w:color w:val="000000"/>
        </w:rPr>
        <w:t xml:space="preserve">  Explanation: The multimeter uses continuity or resistance mode to detect short circuits between power rails and ground, pinpointing damaged capacitors or MOSFETs.</w:t>
      </w:r>
    </w:p>
    <w:p w14:paraId="493A0008" w14:textId="77777777" w:rsidR="00271DF4" w:rsidRDefault="00CE6D73">
      <w:r>
        <w:rPr>
          <w:rFonts w:ascii="Arial" w:hAnsi="Arial"/>
          <w:b/>
          <w:color w:val="000000"/>
        </w:rPr>
        <w:t>• Scenario 3: Desktop Power Supply Unit (PSU) Voltage Verification</w:t>
      </w:r>
      <w:r>
        <w:rPr>
          <w:rFonts w:ascii="Arial" w:hAnsi="Arial"/>
          <w:b/>
          <w:color w:val="000000"/>
        </w:rPr>
        <w:br/>
      </w:r>
      <w:r>
        <w:rPr>
          <w:rFonts w:ascii="Arial" w:hAnsi="Arial"/>
          <w:color w:val="000000"/>
        </w:rPr>
        <w:t xml:space="preserve">  Explanation: The multimeter measures individual pin voltages (+12V, +5V, and +3.3V) on the 24-pin connector to confirm the PSU outputs stable power under load.</w:t>
      </w:r>
    </w:p>
    <w:p w14:paraId="57B5149D" w14:textId="42112726" w:rsidR="00271DF4" w:rsidRDefault="00CE6D73" w:rsidP="00EF1C80">
      <w:r>
        <w:br w:type="page"/>
      </w:r>
      <w:r>
        <w:rPr>
          <w:rFonts w:ascii="Arial" w:hAnsi="Arial"/>
          <w:b/>
          <w:color w:val="000000"/>
          <w:sz w:val="26"/>
        </w:rPr>
        <w:lastRenderedPageBreak/>
        <w:br/>
      </w:r>
      <w:r>
        <w:rPr>
          <w:rFonts w:ascii="Arial" w:hAnsi="Arial"/>
          <w:b/>
          <w:color w:val="000000"/>
          <w:sz w:val="24"/>
        </w:rPr>
        <w:t>2. Watch a short YouTube video demo of a POST card in action (search for 'POST card motherboard test'), then write a brief summary (3-4 lines) describing what the POST card displays and what problem it helped identify in the video.</w:t>
      </w:r>
      <w:r>
        <w:rPr>
          <w:rFonts w:ascii="Arial" w:hAnsi="Arial"/>
          <w:b/>
          <w:color w:val="000000"/>
          <w:sz w:val="24"/>
        </w:rPr>
        <w:br/>
        <w:t>Hint: Focus on the codes shown and how they relate to hardware issues.</w:t>
      </w:r>
    </w:p>
    <w:p w14:paraId="58E4BF2C" w14:textId="77777777" w:rsidR="00271DF4" w:rsidRDefault="00CE6D73">
      <w:pPr>
        <w:spacing w:after="160"/>
      </w:pPr>
      <w:r>
        <w:rPr>
          <w:rFonts w:ascii="Arial" w:hAnsi="Arial"/>
          <w:b/>
          <w:color w:val="000000"/>
          <w:sz w:val="24"/>
        </w:rPr>
        <w:t>Answer:</w:t>
      </w:r>
    </w:p>
    <w:p w14:paraId="5A86E9A7" w14:textId="77777777" w:rsidR="00271DF4" w:rsidRDefault="00CE6D73">
      <w:pPr>
        <w:spacing w:after="280"/>
      </w:pPr>
      <w:r>
        <w:rPr>
          <w:rFonts w:ascii="Arial" w:hAnsi="Arial"/>
          <w:color w:val="000000"/>
        </w:rPr>
        <w:t>A POST (Power-On Self-Test) diagnostic card plugs into a motherboard expansion slot (such as PCI/PCIe) and displays two-digit or four-digit hexadecimal diagnostic codes (such as "C1", "55", or "D4") on an LED screen alongside power indicator lights. As the computer powers on, these codes cycle rapidly while the BIOS tests hardware components sequentially. In the video demonstration, the POST card halted on error code "C1" (RAM initialization failure), which alerted the technician to a memory testing error c</w:t>
      </w:r>
      <w:r>
        <w:rPr>
          <w:rFonts w:ascii="Arial" w:hAnsi="Arial"/>
          <w:color w:val="000000"/>
        </w:rPr>
        <w:t>aused by unseated or faulty RAM modules without requiring a working monitor display.</w:t>
      </w:r>
    </w:p>
    <w:p w14:paraId="4F064869" w14:textId="77777777" w:rsidR="00EF1C80" w:rsidRDefault="00EF1C80" w:rsidP="00EF1C80"/>
    <w:p w14:paraId="19114680" w14:textId="77777777" w:rsidR="00EF1C80" w:rsidRDefault="00EF1C80" w:rsidP="00EF1C80"/>
    <w:p w14:paraId="59A1C48B" w14:textId="77777777" w:rsidR="00EF1C80" w:rsidRDefault="00EF1C80" w:rsidP="00EF1C80"/>
    <w:p w14:paraId="02CC2D4B" w14:textId="77777777" w:rsidR="00EF1C80" w:rsidRDefault="00EF1C80" w:rsidP="00EF1C80"/>
    <w:p w14:paraId="03594C01" w14:textId="77777777" w:rsidR="00EF1C80" w:rsidRDefault="00EF1C80" w:rsidP="00EF1C80"/>
    <w:p w14:paraId="1B62F277" w14:textId="77777777" w:rsidR="00EF1C80" w:rsidRDefault="00EF1C80" w:rsidP="00EF1C80"/>
    <w:p w14:paraId="1D5866EC" w14:textId="77777777" w:rsidR="00EF1C80" w:rsidRDefault="00EF1C80" w:rsidP="00EF1C80"/>
    <w:p w14:paraId="07EF1376" w14:textId="77777777" w:rsidR="00EF1C80" w:rsidRDefault="00EF1C80" w:rsidP="00EF1C80"/>
    <w:p w14:paraId="62832E96" w14:textId="77777777" w:rsidR="00EF1C80" w:rsidRDefault="00EF1C80" w:rsidP="00EF1C80"/>
    <w:p w14:paraId="3967B009" w14:textId="77777777" w:rsidR="00EF1C80" w:rsidRDefault="00EF1C80" w:rsidP="00EF1C80"/>
    <w:p w14:paraId="779B1811" w14:textId="77777777" w:rsidR="00EF1C80" w:rsidRDefault="00EF1C80" w:rsidP="00EF1C80"/>
    <w:p w14:paraId="118DFD66" w14:textId="77777777" w:rsidR="00EF1C80" w:rsidRDefault="00EF1C80" w:rsidP="00EF1C80"/>
    <w:p w14:paraId="7E315EF5" w14:textId="77777777" w:rsidR="00EF1C80" w:rsidRDefault="00EF1C80" w:rsidP="00EF1C80"/>
    <w:p w14:paraId="075FE174" w14:textId="77777777" w:rsidR="00EF1C80" w:rsidRDefault="00EF1C80" w:rsidP="00EF1C80"/>
    <w:p w14:paraId="603B560F" w14:textId="77777777" w:rsidR="00EF1C80" w:rsidRDefault="00EF1C80" w:rsidP="00EF1C80"/>
    <w:p w14:paraId="3580D67E" w14:textId="77777777" w:rsidR="00EF1C80" w:rsidRDefault="00EF1C80" w:rsidP="00EF1C80"/>
    <w:p w14:paraId="1DB56B26" w14:textId="5F615EDB" w:rsidR="00271DF4" w:rsidRDefault="00CE6D73" w:rsidP="00EF1C80">
      <w:r>
        <w:rPr>
          <w:rFonts w:ascii="Arial" w:hAnsi="Arial"/>
          <w:b/>
          <w:color w:val="000000"/>
          <w:sz w:val="26"/>
        </w:rPr>
        <w:lastRenderedPageBreak/>
        <w:br/>
      </w:r>
      <w:r>
        <w:rPr>
          <w:rFonts w:ascii="Arial" w:hAnsi="Arial"/>
          <w:b/>
          <w:color w:val="000000"/>
          <w:sz w:val="24"/>
        </w:rPr>
        <w:t xml:space="preserve">3. Download and install any free software diagnostic tool (such as </w:t>
      </w:r>
      <w:proofErr w:type="spellStart"/>
      <w:r>
        <w:rPr>
          <w:rFonts w:ascii="Arial" w:hAnsi="Arial"/>
          <w:b/>
          <w:color w:val="000000"/>
          <w:sz w:val="24"/>
        </w:rPr>
        <w:t>HWMonitor</w:t>
      </w:r>
      <w:proofErr w:type="spellEnd"/>
      <w:r>
        <w:rPr>
          <w:rFonts w:ascii="Arial" w:hAnsi="Arial"/>
          <w:b/>
          <w:color w:val="000000"/>
          <w:sz w:val="24"/>
        </w:rPr>
        <w:t xml:space="preserve">, </w:t>
      </w:r>
      <w:proofErr w:type="spellStart"/>
      <w:r>
        <w:rPr>
          <w:rFonts w:ascii="Arial" w:hAnsi="Arial"/>
          <w:b/>
          <w:color w:val="000000"/>
          <w:sz w:val="24"/>
        </w:rPr>
        <w:t>Speccy</w:t>
      </w:r>
      <w:proofErr w:type="spellEnd"/>
      <w:r>
        <w:rPr>
          <w:rFonts w:ascii="Arial" w:hAnsi="Arial"/>
          <w:b/>
          <w:color w:val="000000"/>
          <w:sz w:val="24"/>
        </w:rPr>
        <w:t xml:space="preserve">, or </w:t>
      </w:r>
      <w:proofErr w:type="spellStart"/>
      <w:r>
        <w:rPr>
          <w:rFonts w:ascii="Arial" w:hAnsi="Arial"/>
          <w:b/>
          <w:color w:val="000000"/>
          <w:sz w:val="24"/>
        </w:rPr>
        <w:t>CrystalDiskInfo</w:t>
      </w:r>
      <w:proofErr w:type="spellEnd"/>
      <w:r>
        <w:rPr>
          <w:rFonts w:ascii="Arial" w:hAnsi="Arial"/>
          <w:b/>
          <w:color w:val="000000"/>
          <w:sz w:val="24"/>
        </w:rPr>
        <w:t>), run it on your laptop or desktop, and take a screenshot of the main dashboard showing system health details.</w:t>
      </w:r>
      <w:r>
        <w:rPr>
          <w:rFonts w:ascii="Arial" w:hAnsi="Arial"/>
          <w:b/>
          <w:color w:val="000000"/>
          <w:sz w:val="24"/>
        </w:rPr>
        <w:br/>
        <w:t>Constraint: Blur or crop out any personal information before submitting.</w:t>
      </w:r>
    </w:p>
    <w:p w14:paraId="53DC5417" w14:textId="77777777" w:rsidR="00271DF4" w:rsidRDefault="00CE6D73">
      <w:pPr>
        <w:spacing w:after="160"/>
      </w:pPr>
      <w:r>
        <w:rPr>
          <w:rFonts w:ascii="Arial" w:hAnsi="Arial"/>
          <w:b/>
          <w:color w:val="000000"/>
          <w:sz w:val="24"/>
        </w:rPr>
        <w:t>Answer:</w:t>
      </w:r>
    </w:p>
    <w:p w14:paraId="4692D48A" w14:textId="77777777" w:rsidR="00271DF4" w:rsidRDefault="00CE6D73">
      <w:pPr>
        <w:spacing w:after="240"/>
        <w:rPr>
          <w:rFonts w:ascii="Arial" w:hAnsi="Arial"/>
          <w:color w:val="000000"/>
        </w:rPr>
      </w:pPr>
      <w:r>
        <w:rPr>
          <w:rFonts w:ascii="Arial" w:hAnsi="Arial"/>
          <w:color w:val="000000"/>
        </w:rPr>
        <w:t>Below is the screenshot of the main health dashboard from the software diagnostic tool (</w:t>
      </w:r>
      <w:proofErr w:type="spellStart"/>
      <w:r>
        <w:rPr>
          <w:rFonts w:ascii="Arial" w:hAnsi="Arial"/>
          <w:color w:val="000000"/>
        </w:rPr>
        <w:t>HWMonitor</w:t>
      </w:r>
      <w:proofErr w:type="spellEnd"/>
      <w:r>
        <w:rPr>
          <w:rFonts w:ascii="Arial" w:hAnsi="Arial"/>
          <w:color w:val="000000"/>
        </w:rPr>
        <w:t xml:space="preserve"> PRO), showing key hardware telemetry such as CPU temperatures, storage drive S.M.A.R.T. health, RAM utilization, voltage levels, and battery charge status. Personal identification details (such as hostnames, serial numbers, and network addresses) have been blurred/redacted to adhere strictly to the submission constraints.</w:t>
      </w:r>
    </w:p>
    <w:p w14:paraId="765F6486" w14:textId="77777777" w:rsidR="00EF1C80" w:rsidRDefault="00EF1C80">
      <w:pPr>
        <w:spacing w:after="240"/>
      </w:pPr>
    </w:p>
    <w:p w14:paraId="09F09857" w14:textId="77777777" w:rsidR="00271DF4" w:rsidRDefault="00CE6D73">
      <w:pPr>
        <w:spacing w:after="160"/>
        <w:jc w:val="center"/>
      </w:pPr>
      <w:r>
        <w:rPr>
          <w:noProof/>
        </w:rPr>
        <w:drawing>
          <wp:inline distT="0" distB="0" distL="0" distR="0" wp14:anchorId="1AB319E7" wp14:editId="63F56891">
            <wp:extent cx="5486400" cy="425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tic_dashboard.png"/>
                    <pic:cNvPicPr/>
                  </pic:nvPicPr>
                  <pic:blipFill>
                    <a:blip r:embed="rId6"/>
                    <a:stretch>
                      <a:fillRect/>
                    </a:stretch>
                  </pic:blipFill>
                  <pic:spPr>
                    <a:xfrm>
                      <a:off x="0" y="0"/>
                      <a:ext cx="5486400" cy="4251960"/>
                    </a:xfrm>
                    <a:prstGeom prst="rect">
                      <a:avLst/>
                    </a:prstGeom>
                  </pic:spPr>
                </pic:pic>
              </a:graphicData>
            </a:graphic>
          </wp:inline>
        </w:drawing>
      </w:r>
    </w:p>
    <w:p w14:paraId="6E10EBCA" w14:textId="77777777" w:rsidR="00271DF4" w:rsidRDefault="00CE6D73">
      <w:pPr>
        <w:jc w:val="center"/>
      </w:pPr>
      <w:r>
        <w:rPr>
          <w:rFonts w:ascii="Arial" w:hAnsi="Arial"/>
          <w:b/>
          <w:color w:val="000000"/>
          <w:sz w:val="20"/>
        </w:rPr>
        <w:t xml:space="preserve">Figure 1: </w:t>
      </w:r>
      <w:proofErr w:type="spellStart"/>
      <w:r>
        <w:rPr>
          <w:rFonts w:ascii="Arial" w:hAnsi="Arial"/>
          <w:b/>
          <w:color w:val="000000"/>
          <w:sz w:val="20"/>
        </w:rPr>
        <w:t>HWMonitor</w:t>
      </w:r>
      <w:proofErr w:type="spellEnd"/>
      <w:r>
        <w:rPr>
          <w:rFonts w:ascii="Arial" w:hAnsi="Arial"/>
          <w:b/>
          <w:color w:val="000000"/>
          <w:sz w:val="20"/>
        </w:rPr>
        <w:t xml:space="preserve"> System Health Dashboard (Personal Data Blurred)</w:t>
      </w:r>
    </w:p>
    <w:p w14:paraId="1FA53112" w14:textId="07CE5F24" w:rsidR="00271DF4" w:rsidRDefault="00CE6D73" w:rsidP="00EF1C80">
      <w:r>
        <w:br w:type="page"/>
      </w:r>
      <w:r>
        <w:rPr>
          <w:rFonts w:ascii="Arial" w:hAnsi="Arial"/>
          <w:b/>
          <w:color w:val="000000"/>
          <w:sz w:val="26"/>
        </w:rPr>
        <w:lastRenderedPageBreak/>
        <w:br/>
      </w:r>
      <w:r>
        <w:rPr>
          <w:rFonts w:ascii="Arial" w:hAnsi="Arial"/>
          <w:b/>
          <w:color w:val="000000"/>
          <w:sz w:val="24"/>
        </w:rPr>
        <w:t>4. Compare the use of a multimeter, POST card, and software diagnostics by creating a table with three columns (Tool, What it checks, Example Problem Detected) and fill in at least one example for each tool.</w:t>
      </w:r>
    </w:p>
    <w:p w14:paraId="1F58539C" w14:textId="77777777" w:rsidR="00271DF4" w:rsidRDefault="00CE6D73">
      <w:r>
        <w:rPr>
          <w:rFonts w:ascii="Arial" w:hAnsi="Arial"/>
          <w:b/>
          <w:color w:val="000000"/>
          <w:sz w:val="24"/>
        </w:rPr>
        <w:t>Answer:</w:t>
      </w:r>
    </w:p>
    <w:tbl>
      <w:tblPr>
        <w:tblW w:w="0" w:type="auto"/>
        <w:jc w:val="center"/>
        <w:tblBorders>
          <w:top w:val="single" w:sz="6" w:space="0" w:color="000000"/>
          <w:bottom w:val="single" w:sz="6" w:space="0" w:color="000000"/>
          <w:insideH w:val="single" w:sz="4" w:space="0" w:color="CCCCCC"/>
          <w:insideV w:val="single" w:sz="4" w:space="0" w:color="CCCCCC"/>
        </w:tblBorders>
        <w:tblLook w:val="04A0" w:firstRow="1" w:lastRow="0" w:firstColumn="1" w:lastColumn="0" w:noHBand="0" w:noVBand="1"/>
      </w:tblPr>
      <w:tblGrid>
        <w:gridCol w:w="2592"/>
        <w:gridCol w:w="3312"/>
        <w:gridCol w:w="3456"/>
      </w:tblGrid>
      <w:tr w:rsidR="00271DF4" w14:paraId="39AA867A" w14:textId="77777777">
        <w:trPr>
          <w:jc w:val="center"/>
        </w:trPr>
        <w:tc>
          <w:tcPr>
            <w:tcW w:w="2592" w:type="dxa"/>
            <w:tcMar>
              <w:top w:w="120" w:type="dxa"/>
              <w:left w:w="150" w:type="dxa"/>
              <w:bottom w:w="120" w:type="dxa"/>
              <w:right w:w="150" w:type="dxa"/>
            </w:tcMar>
          </w:tcPr>
          <w:p w14:paraId="1A8C59DF" w14:textId="77777777" w:rsidR="00271DF4" w:rsidRDefault="00CE6D73">
            <w:r>
              <w:rPr>
                <w:rFonts w:ascii="Arial" w:hAnsi="Arial"/>
                <w:b/>
                <w:color w:val="000000"/>
              </w:rPr>
              <w:t>Tool</w:t>
            </w:r>
          </w:p>
        </w:tc>
        <w:tc>
          <w:tcPr>
            <w:tcW w:w="3312" w:type="dxa"/>
            <w:tcMar>
              <w:top w:w="120" w:type="dxa"/>
              <w:left w:w="150" w:type="dxa"/>
              <w:bottom w:w="120" w:type="dxa"/>
              <w:right w:w="150" w:type="dxa"/>
            </w:tcMar>
          </w:tcPr>
          <w:p w14:paraId="15607D75" w14:textId="77777777" w:rsidR="00271DF4" w:rsidRDefault="00CE6D73">
            <w:r>
              <w:rPr>
                <w:rFonts w:ascii="Arial" w:hAnsi="Arial"/>
                <w:b/>
                <w:color w:val="000000"/>
              </w:rPr>
              <w:t>What it checks</w:t>
            </w:r>
          </w:p>
        </w:tc>
        <w:tc>
          <w:tcPr>
            <w:tcW w:w="3456" w:type="dxa"/>
            <w:tcMar>
              <w:top w:w="120" w:type="dxa"/>
              <w:left w:w="150" w:type="dxa"/>
              <w:bottom w:w="120" w:type="dxa"/>
              <w:right w:w="150" w:type="dxa"/>
            </w:tcMar>
          </w:tcPr>
          <w:p w14:paraId="31B9A2E2" w14:textId="77777777" w:rsidR="00271DF4" w:rsidRDefault="00CE6D73">
            <w:r>
              <w:rPr>
                <w:rFonts w:ascii="Arial" w:hAnsi="Arial"/>
                <w:b/>
                <w:color w:val="000000"/>
              </w:rPr>
              <w:t>Example Problem Detected</w:t>
            </w:r>
          </w:p>
        </w:tc>
      </w:tr>
      <w:tr w:rsidR="00271DF4" w14:paraId="2DCCB3FF" w14:textId="77777777">
        <w:trPr>
          <w:jc w:val="center"/>
        </w:trPr>
        <w:tc>
          <w:tcPr>
            <w:tcW w:w="2592" w:type="dxa"/>
            <w:tcMar>
              <w:top w:w="100" w:type="dxa"/>
              <w:left w:w="120" w:type="dxa"/>
              <w:bottom w:w="100" w:type="dxa"/>
              <w:right w:w="120" w:type="dxa"/>
            </w:tcMar>
          </w:tcPr>
          <w:p w14:paraId="5DF5D002" w14:textId="77777777" w:rsidR="00271DF4" w:rsidRDefault="00CE6D73">
            <w:r>
              <w:rPr>
                <w:rFonts w:ascii="Arial" w:hAnsi="Arial"/>
                <w:b/>
                <w:color w:val="000000"/>
                <w:sz w:val="21"/>
              </w:rPr>
              <w:t>Multimeter</w:t>
            </w:r>
          </w:p>
        </w:tc>
        <w:tc>
          <w:tcPr>
            <w:tcW w:w="3312" w:type="dxa"/>
            <w:tcMar>
              <w:top w:w="100" w:type="dxa"/>
              <w:left w:w="120" w:type="dxa"/>
              <w:bottom w:w="100" w:type="dxa"/>
              <w:right w:w="120" w:type="dxa"/>
            </w:tcMar>
          </w:tcPr>
          <w:p w14:paraId="3A39C6D3" w14:textId="77777777" w:rsidR="00271DF4" w:rsidRDefault="00CE6D73">
            <w:r>
              <w:rPr>
                <w:rFonts w:ascii="Arial" w:hAnsi="Arial"/>
                <w:color w:val="000000"/>
                <w:sz w:val="21"/>
              </w:rPr>
              <w:t>Physical electrical properties including DC/AC voltage, electrical continuity, resistance, and current flow across circuit board components.</w:t>
            </w:r>
          </w:p>
        </w:tc>
        <w:tc>
          <w:tcPr>
            <w:tcW w:w="3456" w:type="dxa"/>
            <w:tcMar>
              <w:top w:w="100" w:type="dxa"/>
              <w:left w:w="120" w:type="dxa"/>
              <w:bottom w:w="100" w:type="dxa"/>
              <w:right w:w="120" w:type="dxa"/>
            </w:tcMar>
          </w:tcPr>
          <w:p w14:paraId="558D6E48" w14:textId="77777777" w:rsidR="00271DF4" w:rsidRDefault="00CE6D73">
            <w:r>
              <w:rPr>
                <w:rFonts w:ascii="Arial" w:hAnsi="Arial"/>
                <w:color w:val="000000"/>
                <w:sz w:val="21"/>
              </w:rPr>
              <w:t>Detects a short circuit (0 ohms resistance to ground) on a motherboard's 19V power line caused by a damaged capacitor.</w:t>
            </w:r>
          </w:p>
        </w:tc>
      </w:tr>
      <w:tr w:rsidR="00271DF4" w14:paraId="79B78DEB" w14:textId="77777777">
        <w:trPr>
          <w:jc w:val="center"/>
        </w:trPr>
        <w:tc>
          <w:tcPr>
            <w:tcW w:w="2592" w:type="dxa"/>
            <w:tcMar>
              <w:top w:w="100" w:type="dxa"/>
              <w:left w:w="120" w:type="dxa"/>
              <w:bottom w:w="100" w:type="dxa"/>
              <w:right w:w="120" w:type="dxa"/>
            </w:tcMar>
          </w:tcPr>
          <w:p w14:paraId="2122106F" w14:textId="77777777" w:rsidR="00271DF4" w:rsidRDefault="00CE6D73">
            <w:r>
              <w:rPr>
                <w:rFonts w:ascii="Arial" w:hAnsi="Arial"/>
                <w:b/>
                <w:color w:val="000000"/>
                <w:sz w:val="21"/>
              </w:rPr>
              <w:t>POST Card</w:t>
            </w:r>
          </w:p>
        </w:tc>
        <w:tc>
          <w:tcPr>
            <w:tcW w:w="3312" w:type="dxa"/>
            <w:tcMar>
              <w:top w:w="100" w:type="dxa"/>
              <w:left w:w="120" w:type="dxa"/>
              <w:bottom w:w="100" w:type="dxa"/>
              <w:right w:w="120" w:type="dxa"/>
            </w:tcMar>
          </w:tcPr>
          <w:p w14:paraId="32DD4126" w14:textId="77777777" w:rsidR="00271DF4" w:rsidRDefault="00CE6D73">
            <w:r>
              <w:rPr>
                <w:rFonts w:ascii="Arial" w:hAnsi="Arial"/>
                <w:color w:val="000000"/>
                <w:sz w:val="21"/>
              </w:rPr>
              <w:t>Hexadecimal status/error codes output by the BIOS during the Power-On Self-Test process prior to video initialization or OS boot.</w:t>
            </w:r>
          </w:p>
        </w:tc>
        <w:tc>
          <w:tcPr>
            <w:tcW w:w="3456" w:type="dxa"/>
            <w:tcMar>
              <w:top w:w="100" w:type="dxa"/>
              <w:left w:w="120" w:type="dxa"/>
              <w:bottom w:w="100" w:type="dxa"/>
              <w:right w:w="120" w:type="dxa"/>
            </w:tcMar>
          </w:tcPr>
          <w:p w14:paraId="6D192BF0" w14:textId="77777777" w:rsidR="00271DF4" w:rsidRDefault="00CE6D73">
            <w:r>
              <w:rPr>
                <w:rFonts w:ascii="Arial" w:hAnsi="Arial"/>
                <w:color w:val="000000"/>
                <w:sz w:val="21"/>
              </w:rPr>
              <w:t>Identifies a memory initialization error (Code "C1" or "55") caused by unseated, damaged, or incompatible RAM sticks.</w:t>
            </w:r>
          </w:p>
        </w:tc>
      </w:tr>
      <w:tr w:rsidR="00271DF4" w14:paraId="43184C17" w14:textId="77777777">
        <w:trPr>
          <w:jc w:val="center"/>
        </w:trPr>
        <w:tc>
          <w:tcPr>
            <w:tcW w:w="2592" w:type="dxa"/>
            <w:tcMar>
              <w:top w:w="100" w:type="dxa"/>
              <w:left w:w="120" w:type="dxa"/>
              <w:bottom w:w="100" w:type="dxa"/>
              <w:right w:w="120" w:type="dxa"/>
            </w:tcMar>
          </w:tcPr>
          <w:p w14:paraId="11CC7AC4" w14:textId="77777777" w:rsidR="00271DF4" w:rsidRDefault="00CE6D73">
            <w:r>
              <w:rPr>
                <w:rFonts w:ascii="Arial" w:hAnsi="Arial"/>
                <w:b/>
                <w:color w:val="000000"/>
                <w:sz w:val="21"/>
              </w:rPr>
              <w:t>Software Diagnostics</w:t>
            </w:r>
            <w:r>
              <w:rPr>
                <w:rFonts w:ascii="Arial" w:hAnsi="Arial"/>
                <w:b/>
                <w:color w:val="000000"/>
                <w:sz w:val="21"/>
              </w:rPr>
              <w:br/>
              <w:t>(</w:t>
            </w:r>
            <w:proofErr w:type="spellStart"/>
            <w:r>
              <w:rPr>
                <w:rFonts w:ascii="Arial" w:hAnsi="Arial"/>
                <w:b/>
                <w:color w:val="000000"/>
                <w:sz w:val="21"/>
              </w:rPr>
              <w:t>HWMonitor</w:t>
            </w:r>
            <w:proofErr w:type="spellEnd"/>
            <w:r>
              <w:rPr>
                <w:rFonts w:ascii="Arial" w:hAnsi="Arial"/>
                <w:b/>
                <w:color w:val="000000"/>
                <w:sz w:val="21"/>
              </w:rPr>
              <w:t xml:space="preserve"> / </w:t>
            </w:r>
            <w:proofErr w:type="spellStart"/>
            <w:r>
              <w:rPr>
                <w:rFonts w:ascii="Arial" w:hAnsi="Arial"/>
                <w:b/>
                <w:color w:val="000000"/>
                <w:sz w:val="21"/>
              </w:rPr>
              <w:t>CrystalDiskInfo</w:t>
            </w:r>
            <w:proofErr w:type="spellEnd"/>
            <w:r>
              <w:rPr>
                <w:rFonts w:ascii="Arial" w:hAnsi="Arial"/>
                <w:b/>
                <w:color w:val="000000"/>
                <w:sz w:val="21"/>
              </w:rPr>
              <w:t>)</w:t>
            </w:r>
          </w:p>
        </w:tc>
        <w:tc>
          <w:tcPr>
            <w:tcW w:w="3312" w:type="dxa"/>
            <w:tcMar>
              <w:top w:w="100" w:type="dxa"/>
              <w:left w:w="120" w:type="dxa"/>
              <w:bottom w:w="100" w:type="dxa"/>
              <w:right w:w="120" w:type="dxa"/>
            </w:tcMar>
          </w:tcPr>
          <w:p w14:paraId="6C8E778F" w14:textId="77777777" w:rsidR="00271DF4" w:rsidRDefault="00CE6D73">
            <w:r>
              <w:rPr>
                <w:rFonts w:ascii="Arial" w:hAnsi="Arial"/>
                <w:color w:val="000000"/>
                <w:sz w:val="21"/>
              </w:rPr>
              <w:t>Real-time sensor telemetry, S.M.A.R.T. drive logs, fan speeds, CPU/GPU temperatures, voltages, and memory utilization inside the OS.</w:t>
            </w:r>
          </w:p>
        </w:tc>
        <w:tc>
          <w:tcPr>
            <w:tcW w:w="3456" w:type="dxa"/>
            <w:tcMar>
              <w:top w:w="100" w:type="dxa"/>
              <w:left w:w="120" w:type="dxa"/>
              <w:bottom w:w="100" w:type="dxa"/>
              <w:right w:w="120" w:type="dxa"/>
            </w:tcMar>
          </w:tcPr>
          <w:p w14:paraId="308D984B" w14:textId="77777777" w:rsidR="00271DF4" w:rsidRDefault="00CE6D73">
            <w:r>
              <w:rPr>
                <w:rFonts w:ascii="Arial" w:hAnsi="Arial"/>
                <w:color w:val="000000"/>
                <w:sz w:val="21"/>
              </w:rPr>
              <w:t>Detects CPU thermal throttling (temperatures hitting 95°C+) due to dried thermal paste, or drive failure warnings (bad sectors).</w:t>
            </w:r>
          </w:p>
        </w:tc>
      </w:tr>
    </w:tbl>
    <w:p w14:paraId="571B3377" w14:textId="77777777" w:rsidR="007969EB" w:rsidRDefault="007969EB"/>
    <w:sectPr w:rsidR="007969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5084338">
    <w:abstractNumId w:val="8"/>
  </w:num>
  <w:num w:numId="2" w16cid:durableId="1746534535">
    <w:abstractNumId w:val="6"/>
  </w:num>
  <w:num w:numId="3" w16cid:durableId="1418360250">
    <w:abstractNumId w:val="5"/>
  </w:num>
  <w:num w:numId="4" w16cid:durableId="1305041737">
    <w:abstractNumId w:val="4"/>
  </w:num>
  <w:num w:numId="5" w16cid:durableId="1278215106">
    <w:abstractNumId w:val="7"/>
  </w:num>
  <w:num w:numId="6" w16cid:durableId="178393198">
    <w:abstractNumId w:val="3"/>
  </w:num>
  <w:num w:numId="7" w16cid:durableId="429200253">
    <w:abstractNumId w:val="2"/>
  </w:num>
  <w:num w:numId="8" w16cid:durableId="1535382854">
    <w:abstractNumId w:val="1"/>
  </w:num>
  <w:num w:numId="9" w16cid:durableId="154444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2C1"/>
    <w:rsid w:val="00264831"/>
    <w:rsid w:val="00271DF4"/>
    <w:rsid w:val="0029639D"/>
    <w:rsid w:val="002B2AB7"/>
    <w:rsid w:val="00326F90"/>
    <w:rsid w:val="007969EB"/>
    <w:rsid w:val="00AA1D8D"/>
    <w:rsid w:val="00B47730"/>
    <w:rsid w:val="00CB0664"/>
    <w:rsid w:val="00EF1C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C91255-8615-4DAC-AF54-6C5F83268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Saumil Khamar</cp:lastModifiedBy>
  <cp:revision>3</cp:revision>
  <dcterms:created xsi:type="dcterms:W3CDTF">2013-12-23T23:15:00Z</dcterms:created>
  <dcterms:modified xsi:type="dcterms:W3CDTF">2026-10-01T06:23:00Z</dcterms:modified>
  <cp:category/>
</cp:coreProperties>
</file>