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276" w:lineRule="auto"/>
        <w:jc w:val="both"/>
        <w:rPr>
          <w:rFonts w:ascii="Twentieth Century" w:hAnsi="Twentieth Century" w:eastAsia="Twentieth Century" w:cs="Twentieth Century"/>
          <w:color w:val="4F81BD"/>
          <w:sz w:val="44"/>
          <w:szCs w:val="44"/>
        </w:rPr>
      </w:pPr>
      <w:r>
        <w:rPr>
          <w:lang w:val="en-IN" w:eastAsia="en-IN"/>
        </w:rPr>
        <w:drawing>
          <wp:anchor distT="0" distB="0" distL="0" distR="0" simplePos="0" relativeHeight="251659264" behindDoc="0" locked="0" layoutInCell="1" allowOverlap="1">
            <wp:simplePos x="0" y="0"/>
            <wp:positionH relativeFrom="page">
              <wp:posOffset>1021080</wp:posOffset>
            </wp:positionH>
            <wp:positionV relativeFrom="page">
              <wp:posOffset>1541145</wp:posOffset>
            </wp:positionV>
            <wp:extent cx="5876925" cy="3105150"/>
            <wp:effectExtent l="0" t="0" r="5715" b="3810"/>
            <wp:wrapTopAndBottom/>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6"/>
                    <a:srcRect/>
                    <a:stretch>
                      <a:fillRect/>
                    </a:stretch>
                  </pic:blipFill>
                  <pic:spPr>
                    <a:xfrm>
                      <a:off x="0" y="0"/>
                      <a:ext cx="5876925" cy="3105150"/>
                    </a:xfrm>
                    <a:prstGeom prst="rect">
                      <a:avLst/>
                    </a:prstGeom>
                  </pic:spPr>
                </pic:pic>
              </a:graphicData>
            </a:graphic>
          </wp:anchor>
        </w:drawing>
      </w:r>
    </w:p>
    <w:p>
      <w:pPr>
        <w:spacing w:line="276" w:lineRule="auto"/>
        <w:jc w:val="both"/>
        <w:rPr>
          <w:rFonts w:ascii="Twentieth Century" w:hAnsi="Twentieth Century" w:eastAsia="Twentieth Century" w:cs="Twentieth Century"/>
          <w:color w:val="4F81BD"/>
          <w:sz w:val="44"/>
          <w:szCs w:val="44"/>
        </w:rPr>
      </w:pPr>
    </w:p>
    <w:p>
      <w:pPr>
        <w:spacing w:line="276" w:lineRule="auto"/>
        <w:jc w:val="both"/>
        <w:rPr>
          <w:rFonts w:ascii="Twentieth Century" w:hAnsi="Twentieth Century" w:eastAsia="Twentieth Century" w:cs="Twentieth Century"/>
          <w:color w:val="4F81BD"/>
          <w:sz w:val="44"/>
          <w:szCs w:val="44"/>
        </w:rPr>
      </w:pPr>
      <w:r>
        <w:rPr>
          <w:rFonts w:ascii="Twentieth Century" w:hAnsi="Twentieth Century" w:eastAsia="Twentieth Century" w:cs="Twentieth Century"/>
          <w:color w:val="4F81BD"/>
          <w:sz w:val="44"/>
          <w:szCs w:val="44"/>
        </w:rPr>
        <w:t xml:space="preserve">Session 4 </w:t>
      </w:r>
    </w:p>
    <w:p>
      <w:pPr>
        <w:spacing w:line="276" w:lineRule="auto"/>
        <w:jc w:val="both"/>
        <w:rPr>
          <w:rFonts w:ascii="Twentieth Century" w:hAnsi="Twentieth Century" w:eastAsia="Twentieth Century" w:cs="Twentieth Century"/>
          <w:color w:val="4F81BD"/>
          <w:sz w:val="44"/>
          <w:szCs w:val="44"/>
        </w:rPr>
      </w:pPr>
      <w:r>
        <w:rPr>
          <w:rStyle w:val="16"/>
        </w:rPr>
        <w:t>Working with VR Player Character</w:t>
      </w:r>
    </w:p>
    <w:p>
      <w:pPr>
        <w:spacing w:line="276" w:lineRule="auto"/>
        <w:jc w:val="both"/>
      </w:pPr>
      <w:r>
        <w:rPr>
          <w:rFonts w:ascii="Bookman Old Style" w:hAnsi="Bookman Old Style" w:cs="Bookman Old Style"/>
          <w:sz w:val="24"/>
          <w:szCs w:val="24"/>
        </w:rPr>
        <w:t xml:space="preserve">Welcome to the session, </w:t>
      </w:r>
      <w:r>
        <w:rPr>
          <w:rStyle w:val="25"/>
          <w:b/>
          <w:bCs/>
        </w:rPr>
        <w:t xml:space="preserve">Working with VR Player Character. </w:t>
      </w:r>
      <w:r>
        <w:rPr>
          <w:rFonts w:ascii="Bookman Old Style" w:hAnsi="Bookman Old Style" w:cs="Bookman Old Style"/>
          <w:sz w:val="24"/>
          <w:szCs w:val="24"/>
        </w:rPr>
        <w:t xml:space="preserve">This session illustrates the creation of a simple </w:t>
      </w:r>
      <w:r>
        <w:rPr>
          <w:rFonts w:ascii="Bookman Old Style" w:hAnsi="Bookman Old Style" w:cs="Bookman Old Style"/>
          <w:b/>
          <w:bCs/>
          <w:sz w:val="24"/>
          <w:szCs w:val="24"/>
        </w:rPr>
        <w:t>Player Creation</w:t>
      </w:r>
      <w:r>
        <w:rPr>
          <w:rFonts w:ascii="Bookman Old Style" w:hAnsi="Bookman Old Style" w:cs="Bookman Old Style"/>
          <w:sz w:val="24"/>
          <w:szCs w:val="24"/>
        </w:rPr>
        <w:t xml:space="preserve"> in Virtual Reality.</w:t>
      </w:r>
    </w:p>
    <w:p>
      <w:pPr>
        <w:pBdr>
          <w:top w:val="none" w:color="000000" w:sz="0" w:space="0"/>
          <w:left w:val="none" w:color="000000" w:sz="0" w:space="0"/>
          <w:bottom w:val="none" w:color="000000" w:sz="0" w:space="0"/>
          <w:right w:val="none" w:color="000000" w:sz="0" w:space="0"/>
          <w:between w:val="none" w:color="000000" w:sz="0" w:space="0"/>
        </w:pBdr>
        <w:spacing w:line="276" w:lineRule="auto"/>
        <w:jc w:val="both"/>
        <w:rPr>
          <w:rFonts w:ascii="Bookman Old Style" w:hAnsi="Bookman Old Style" w:cs="Bookman Old Style"/>
          <w:color w:val="000000"/>
          <w:sz w:val="24"/>
          <w:szCs w:val="24"/>
        </w:rPr>
      </w:pPr>
      <w:r>
        <w:rPr>
          <w:rFonts w:ascii="Bookman Old Style" w:hAnsi="Bookman Old Style" w:cs="Bookman Old Style"/>
          <w:sz w:val="24"/>
          <w:szCs w:val="24"/>
        </w:rPr>
        <w:t xml:space="preserve">⮚ </w:t>
      </w:r>
      <w:r>
        <w:rPr>
          <w:rFonts w:ascii="Bookman Old Style" w:hAnsi="Bookman Old Style" w:cs="Bookman Old Style"/>
          <w:color w:val="000000"/>
          <w:sz w:val="24"/>
          <w:szCs w:val="24"/>
        </w:rPr>
        <w:t>Explain OVRPlayerController</w:t>
      </w:r>
    </w:p>
    <w:p>
      <w:pPr>
        <w:pBdr>
          <w:top w:val="none" w:color="000000" w:sz="0" w:space="0"/>
          <w:left w:val="none" w:color="000000" w:sz="0" w:space="0"/>
          <w:bottom w:val="none" w:color="000000" w:sz="0" w:space="0"/>
          <w:right w:val="none" w:color="000000" w:sz="0" w:space="0"/>
          <w:between w:val="none" w:color="000000" w:sz="0" w:space="0"/>
        </w:pBdr>
        <w:spacing w:line="276" w:lineRule="auto"/>
        <w:jc w:val="both"/>
        <w:rPr>
          <w:rFonts w:ascii="Bookman Old Style" w:hAnsi="Bookman Old Style" w:cs="Bookman Old Style"/>
          <w:color w:val="000000"/>
          <w:sz w:val="24"/>
          <w:szCs w:val="24"/>
        </w:rPr>
      </w:pPr>
      <w:r>
        <w:rPr>
          <w:rFonts w:ascii="Bookman Old Style" w:hAnsi="Bookman Old Style" w:cs="Bookman Old Style"/>
          <w:sz w:val="24"/>
          <w:szCs w:val="24"/>
        </w:rPr>
        <w:t xml:space="preserve">⮚ </w:t>
      </w:r>
      <w:r>
        <w:rPr>
          <w:rFonts w:ascii="Bookman Old Style" w:hAnsi="Bookman Old Style" w:cs="Bookman Old Style"/>
          <w:color w:val="000000"/>
          <w:sz w:val="24"/>
          <w:szCs w:val="24"/>
        </w:rPr>
        <w:t>Describe OVRCameraRig</w:t>
      </w:r>
    </w:p>
    <w:p>
      <w:pPr>
        <w:spacing w:line="276" w:lineRule="auto"/>
        <w:jc w:val="both"/>
        <w:rPr>
          <w:rFonts w:ascii="Bookman Old Style" w:hAnsi="Bookman Old Style" w:cs="Bookman Old Style"/>
          <w:color w:val="000000"/>
          <w:sz w:val="24"/>
          <w:szCs w:val="24"/>
        </w:rPr>
      </w:pPr>
      <w:r>
        <w:rPr>
          <w:rFonts w:ascii="Bookman Old Style" w:hAnsi="Bookman Old Style" w:cs="Bookman Old Style"/>
          <w:sz w:val="24"/>
          <w:szCs w:val="24"/>
        </w:rPr>
        <w:t xml:space="preserve">⮚ Explain </w:t>
      </w:r>
      <w:r>
        <w:rPr>
          <w:rFonts w:ascii="Bookman Old Style" w:hAnsi="Bookman Old Style" w:cs="Bookman Old Style"/>
          <w:color w:val="000000"/>
          <w:sz w:val="24"/>
          <w:szCs w:val="24"/>
        </w:rPr>
        <w:t xml:space="preserve">Left and Right Hand anchors </w:t>
      </w:r>
    </w:p>
    <w:p>
      <w:pPr>
        <w:spacing w:line="276" w:lineRule="auto"/>
        <w:jc w:val="both"/>
      </w:pPr>
    </w:p>
    <w:p>
      <w:pPr>
        <w:spacing w:line="276" w:lineRule="auto"/>
        <w:jc w:val="both"/>
      </w:pPr>
    </w:p>
    <w:p>
      <w:pPr>
        <w:pStyle w:val="15"/>
        <w:jc w:val="both"/>
      </w:pPr>
      <w:r>
        <w:t>4.1Understanding OVRPlayerController</w:t>
      </w:r>
    </w:p>
    <w:p>
      <w:pPr>
        <w:pStyle w:val="26"/>
        <w:numPr>
          <w:ilvl w:val="0"/>
          <w:numId w:val="0"/>
        </w:numPr>
        <w:spacing w:beforeAutospacing="0" w:afterAutospacing="0" w:line="276" w:lineRule="auto"/>
        <w:ind w:left="360"/>
        <w:jc w:val="both"/>
      </w:pPr>
      <w:r>
        <w:t xml:space="preserve">OVRPlayerController is a component in the Unity game engine that controls the player's movement in a virtual reality (VR) environment </w:t>
      </w:r>
      <w:commentRangeStart w:id="0"/>
      <w:r>
        <w:t>using an Oculus VR headset</w:t>
      </w:r>
      <w:commentRangeEnd w:id="0"/>
      <w:r>
        <w:rPr>
          <w:rStyle w:val="7"/>
          <w:rFonts w:asciiTheme="minorHAnsi" w:hAnsiTheme="minorHAnsi" w:eastAsiaTheme="minorEastAsia" w:cstheme="minorBidi"/>
          <w:bCs w:val="0"/>
        </w:rPr>
        <w:commentReference w:id="0"/>
      </w:r>
      <w:r>
        <w:t xml:space="preserve">. </w:t>
      </w:r>
      <w:commentRangeStart w:id="1"/>
      <w:commentRangeStart w:id="2"/>
      <w:commentRangeStart w:id="3"/>
      <w:r>
        <w:t>This component is part   of the Oculus Integration package that is provided by Oculus for Unity</w:t>
      </w:r>
      <w:commentRangeEnd w:id="1"/>
      <w:r>
        <w:rPr>
          <w:rStyle w:val="7"/>
          <w:rFonts w:asciiTheme="minorHAnsi" w:hAnsiTheme="minorHAnsi" w:eastAsiaTheme="minorEastAsia" w:cstheme="minorBidi"/>
          <w:bCs w:val="0"/>
        </w:rPr>
        <w:commentReference w:id="1"/>
      </w:r>
      <w:commentRangeEnd w:id="2"/>
      <w:r>
        <w:commentReference w:id="2"/>
      </w:r>
      <w:commentRangeEnd w:id="3"/>
      <w:r>
        <w:rPr>
          <w:rStyle w:val="7"/>
          <w:rFonts w:asciiTheme="minorHAnsi" w:hAnsiTheme="minorHAnsi" w:eastAsiaTheme="minorEastAsia" w:cstheme="minorBidi"/>
          <w:bCs w:val="0"/>
        </w:rPr>
        <w:commentReference w:id="3"/>
      </w:r>
      <w:r>
        <w:t xml:space="preserve">. </w:t>
      </w:r>
    </w:p>
    <w:p>
      <w:pPr>
        <w:pStyle w:val="26"/>
        <w:numPr>
          <w:ilvl w:val="0"/>
          <w:numId w:val="0"/>
        </w:numPr>
        <w:spacing w:beforeAutospacing="0" w:afterAutospacing="0" w:line="276" w:lineRule="auto"/>
        <w:ind w:left="360"/>
        <w:jc w:val="both"/>
      </w:pPr>
    </w:p>
    <w:p>
      <w:pPr>
        <w:pStyle w:val="26"/>
        <w:numPr>
          <w:ilvl w:val="0"/>
          <w:numId w:val="0"/>
        </w:numPr>
        <w:spacing w:beforeAutospacing="0" w:afterAutospacing="0" w:line="276" w:lineRule="auto"/>
        <w:ind w:left="720" w:hanging="360"/>
        <w:jc w:val="both"/>
      </w:pPr>
      <w:r>
        <w:t xml:space="preserve">Features of </w:t>
      </w:r>
      <w:commentRangeStart w:id="4"/>
      <w:commentRangeStart w:id="5"/>
      <w:r>
        <w:rPr>
          <w:b/>
          <w:bCs w:val="0"/>
        </w:rPr>
        <w:t>OVRPlayerController</w:t>
      </w:r>
      <w:commentRangeEnd w:id="4"/>
      <w:r>
        <w:rPr>
          <w:rStyle w:val="7"/>
          <w:rFonts w:asciiTheme="minorHAnsi" w:hAnsiTheme="minorHAnsi" w:eastAsiaTheme="minorEastAsia" w:cstheme="minorBidi"/>
          <w:b/>
          <w:bCs w:val="0"/>
        </w:rPr>
        <w:commentReference w:id="4"/>
      </w:r>
      <w:commentRangeEnd w:id="5"/>
      <w:r>
        <w:commentReference w:id="5"/>
      </w:r>
      <w:r>
        <w:t xml:space="preserve">: </w:t>
      </w:r>
    </w:p>
    <w:p>
      <w:pPr>
        <w:pStyle w:val="11"/>
        <w:numPr>
          <w:ilvl w:val="0"/>
          <w:numId w:val="2"/>
        </w:numPr>
        <w:spacing w:beforeAutospacing="0" w:afterAutospacing="0" w:line="276" w:lineRule="auto"/>
        <w:jc w:val="both"/>
        <w:rPr>
          <w:rFonts w:ascii="Bookman Old Style" w:hAnsi="Bookman Old Style" w:cs="Bookman Old Style"/>
        </w:rPr>
      </w:pPr>
      <w:r>
        <w:rPr>
          <w:rFonts w:ascii="Bookman Old Style" w:hAnsi="Bookman Old Style" w:cs="Bookman Old Style"/>
        </w:rPr>
        <w:t>The</w:t>
      </w:r>
      <w:r>
        <w:rPr>
          <w:rFonts w:ascii="Bookman Old Style" w:hAnsi="Bookman Old Style" w:cs="Bookman Old Style"/>
          <w:b/>
          <w:bCs/>
        </w:rPr>
        <w:t xml:space="preserve"> </w:t>
      </w:r>
      <w:r>
        <w:rPr>
          <w:rFonts w:ascii="Bookman Old Style" w:hAnsi="Bookman Old Style" w:cs="Bookman Old Style"/>
        </w:rPr>
        <w:t>OVRPlayerC</w:t>
      </w:r>
      <w:r>
        <w:rPr>
          <w:rStyle w:val="28"/>
        </w:rPr>
        <w:t xml:space="preserve">ontroller is a prefab that can be added to a Unity project to create a VR player character. It includes </w:t>
      </w:r>
      <w:r>
        <w:rPr>
          <w:rFonts w:ascii="Bookman Old Style" w:hAnsi="Bookman Old Style" w:cs="Bookman Old Style"/>
        </w:rPr>
        <w:t xml:space="preserve">a variety of components that work together to create a functional player controller, such as the </w:t>
      </w:r>
      <w:r>
        <w:rPr>
          <w:rFonts w:ascii="Bookman Old Style" w:hAnsi="Bookman Old Style" w:cs="Bookman Old Style"/>
          <w:b/>
          <w:bCs/>
        </w:rPr>
        <w:t>OVRManager, OVRInput, OVRHand</w:t>
      </w:r>
      <w:r>
        <w:rPr>
          <w:rFonts w:ascii="Bookman Old Style" w:hAnsi="Bookman Old Style" w:cs="Bookman Old Style"/>
        </w:rPr>
        <w:t>, and OVRPlayerController components.</w:t>
      </w:r>
    </w:p>
    <w:p>
      <w:pPr>
        <w:pStyle w:val="11"/>
        <w:numPr>
          <w:ilvl w:val="0"/>
          <w:numId w:val="2"/>
        </w:numPr>
        <w:spacing w:beforeAutospacing="0" w:afterAutospacing="0" w:line="276" w:lineRule="auto"/>
        <w:jc w:val="both"/>
        <w:rPr>
          <w:rFonts w:ascii="Bookman Old Style" w:hAnsi="Bookman Old Style" w:cs="Bookman Old Style"/>
        </w:rPr>
      </w:pPr>
      <w:r>
        <w:rPr>
          <w:rFonts w:ascii="Bookman Old Style" w:hAnsi="Bookman Old Style" w:cs="Bookman Old Style"/>
        </w:rPr>
        <w:t xml:space="preserve">The OVRPlayerController supports different types of movement modes, including smooth locomotion, snap turning, and teleportation. The smooth locomotion mode allows the player to walk or run in any direction by moving the </w:t>
      </w:r>
      <w:r>
        <w:rPr>
          <w:rFonts w:ascii="Bookman Old Style" w:hAnsi="Bookman Old Style" w:cs="Bookman Old Style"/>
          <w:b/>
          <w:bCs/>
        </w:rPr>
        <w:t xml:space="preserve">thumbstick </w:t>
      </w:r>
      <w:r>
        <w:rPr>
          <w:rFonts w:ascii="Bookman Old Style" w:hAnsi="Bookman Old Style" w:cs="Bookman Old Style"/>
        </w:rPr>
        <w:t>on the</w:t>
      </w:r>
      <w:r>
        <w:rPr>
          <w:rFonts w:ascii="Bookman Old Style" w:hAnsi="Bookman Old Style" w:cs="Bookman Old Style"/>
          <w:b/>
          <w:bCs/>
        </w:rPr>
        <w:t xml:space="preserve"> Oculus Touch controllers</w:t>
      </w:r>
      <w:r>
        <w:rPr>
          <w:rFonts w:ascii="Bookman Old Style" w:hAnsi="Bookman Old Style" w:cs="Bookman Old Style"/>
        </w:rPr>
        <w:t>. The snap turning mode rotates the player in set increments to reduce motion sickness, and teleportation mode allows the player to move instantly to a new location in the game world.</w:t>
      </w:r>
    </w:p>
    <w:p>
      <w:pPr>
        <w:pStyle w:val="11"/>
        <w:numPr>
          <w:ilvl w:val="0"/>
          <w:numId w:val="2"/>
        </w:numPr>
        <w:spacing w:beforeAutospacing="0" w:afterAutospacing="0" w:line="276" w:lineRule="auto"/>
        <w:jc w:val="both"/>
        <w:rPr>
          <w:rFonts w:ascii="Bookman Old Style" w:hAnsi="Bookman Old Style" w:cs="Bookman Old Style"/>
        </w:rPr>
      </w:pPr>
      <w:r>
        <w:rPr>
          <w:rFonts w:ascii="Bookman Old Style" w:hAnsi="Bookman Old Style" w:cs="Bookman Old Style"/>
        </w:rPr>
        <w:t>The</w:t>
      </w:r>
      <w:r>
        <w:rPr>
          <w:rFonts w:ascii="Bookman Old Style" w:hAnsi="Bookman Old Style" w:cs="Bookman Old Style"/>
          <w:b/>
          <w:bCs/>
        </w:rPr>
        <w:t xml:space="preserve"> </w:t>
      </w:r>
      <w:r>
        <w:rPr>
          <w:rFonts w:ascii="Bookman Old Style" w:hAnsi="Bookman Old Style" w:cs="Bookman Old Style"/>
        </w:rPr>
        <w:t xml:space="preserve">OVRPlayerController includes a </w:t>
      </w:r>
      <w:r>
        <w:rPr>
          <w:rFonts w:ascii="Bookman Old Style" w:hAnsi="Bookman Old Style" w:cs="Bookman Old Style"/>
          <w:b/>
          <w:bCs/>
        </w:rPr>
        <w:t xml:space="preserve">hand tracking </w:t>
      </w:r>
      <w:r>
        <w:rPr>
          <w:rFonts w:ascii="Bookman Old Style" w:hAnsi="Bookman Old Style" w:cs="Bookman Old Style"/>
        </w:rPr>
        <w:t xml:space="preserve">system that allows the player to interact with objects in the game world using their virtual hands. The </w:t>
      </w:r>
      <w:r>
        <w:rPr>
          <w:rFonts w:ascii="Bookman Old Style" w:hAnsi="Bookman Old Style" w:cs="Bookman Old Style"/>
          <w:b/>
          <w:bCs/>
        </w:rPr>
        <w:t xml:space="preserve">OVRHand </w:t>
      </w:r>
      <w:r>
        <w:rPr>
          <w:rFonts w:ascii="Bookman Old Style" w:hAnsi="Bookman Old Style" w:cs="Bookman Old Style"/>
        </w:rPr>
        <w:t>component provides a set of scripts and prefabs that simulate hand gestures and finger movements, allowing players to pick up, hold, and manipulate objects.</w:t>
      </w:r>
    </w:p>
    <w:p>
      <w:pPr>
        <w:pStyle w:val="11"/>
        <w:numPr>
          <w:ilvl w:val="0"/>
          <w:numId w:val="2"/>
        </w:numPr>
        <w:spacing w:beforeAutospacing="0" w:afterAutospacing="0" w:line="276" w:lineRule="auto"/>
        <w:jc w:val="both"/>
        <w:rPr>
          <w:rFonts w:ascii="Bookman Old Style" w:hAnsi="Bookman Old Style" w:cs="Bookman Old Style"/>
        </w:rPr>
      </w:pPr>
      <w:r>
        <w:rPr>
          <w:rFonts w:ascii="Bookman Old Style" w:hAnsi="Bookman Old Style" w:cs="Bookman Old Style"/>
        </w:rPr>
        <w:t xml:space="preserve">The OVRPlayerController is designed to work with the </w:t>
      </w:r>
      <w:r>
        <w:rPr>
          <w:rFonts w:ascii="Bookman Old Style" w:hAnsi="Bookman Old Style" w:cs="Bookman Old Style"/>
          <w:b/>
          <w:bCs/>
        </w:rPr>
        <w:t>Oculus Rift</w:t>
      </w:r>
      <w:r>
        <w:rPr>
          <w:rFonts w:ascii="Bookman Old Style" w:hAnsi="Bookman Old Style" w:cs="Bookman Old Style"/>
        </w:rPr>
        <w:t xml:space="preserve"> and </w:t>
      </w:r>
      <w:r>
        <w:rPr>
          <w:rFonts w:ascii="Bookman Old Style" w:hAnsi="Bookman Old Style" w:cs="Bookman Old Style"/>
          <w:b/>
          <w:bCs/>
        </w:rPr>
        <w:t>Oculus Quest VR headsets</w:t>
      </w:r>
      <w:r>
        <w:rPr>
          <w:rFonts w:ascii="Bookman Old Style" w:hAnsi="Bookman Old Style" w:cs="Bookman Old Style"/>
        </w:rPr>
        <w:t xml:space="preserve">. It includes support for the </w:t>
      </w:r>
      <w:r>
        <w:rPr>
          <w:rFonts w:ascii="Bookman Old Style" w:hAnsi="Bookman Old Style" w:cs="Bookman Old Style"/>
          <w:b/>
          <w:bCs/>
        </w:rPr>
        <w:t>Oculus Touch controllers</w:t>
      </w:r>
      <w:r>
        <w:rPr>
          <w:rFonts w:ascii="Bookman Old Style" w:hAnsi="Bookman Old Style" w:cs="Bookman Old Style"/>
        </w:rPr>
        <w:t xml:space="preserve">, which provide accurate hand tracking and input. The </w:t>
      </w:r>
      <w:r>
        <w:rPr>
          <w:rFonts w:ascii="Bookman Old Style" w:hAnsi="Bookman Old Style" w:cs="Bookman Old Style"/>
          <w:b/>
          <w:bCs/>
        </w:rPr>
        <w:t xml:space="preserve">OVRManager </w:t>
      </w:r>
      <w:r>
        <w:rPr>
          <w:rFonts w:ascii="Bookman Old Style" w:hAnsi="Bookman Old Style" w:cs="Bookman Old Style"/>
        </w:rPr>
        <w:t xml:space="preserve">component handles the communication between the headset and the Unity engine. </w:t>
      </w:r>
      <w:r>
        <w:rPr>
          <w:rFonts w:ascii="Bookman Old Style" w:hAnsi="Bookman Old Style" w:cs="Bookman Old Style"/>
          <w:b/>
          <w:bCs/>
        </w:rPr>
        <w:t>OVRInput</w:t>
      </w:r>
      <w:r>
        <w:rPr>
          <w:rFonts w:ascii="Bookman Old Style" w:hAnsi="Bookman Old Style" w:cs="Bookman Old Style"/>
        </w:rPr>
        <w:t xml:space="preserve"> component handles the input from the Oculus Touch controllers.</w:t>
      </w:r>
    </w:p>
    <w:p>
      <w:pPr>
        <w:pStyle w:val="11"/>
        <w:numPr>
          <w:ilvl w:val="0"/>
          <w:numId w:val="2"/>
        </w:numPr>
        <w:spacing w:beforeAutospacing="0" w:afterAutospacing="0" w:line="276" w:lineRule="auto"/>
        <w:jc w:val="both"/>
        <w:rPr>
          <w:rFonts w:ascii="Bookman Old Style" w:hAnsi="Bookman Old Style" w:cs="Bookman Old Style"/>
        </w:rPr>
      </w:pPr>
      <w:r>
        <w:rPr>
          <w:rFonts w:ascii="Bookman Old Style" w:hAnsi="Bookman Old Style" w:cs="Bookman Old Style"/>
        </w:rPr>
        <w:t>The OVRPlayerController can be customized in many ways to suit the requirements of a particular VR experience. For example, developers can adjust the player's movement speed, jump height, and other physics parameters. They can also replace the default hand models with custom models that match the art style of the game.</w:t>
      </w:r>
    </w:p>
    <w:p>
      <w:pPr>
        <w:pStyle w:val="11"/>
        <w:numPr>
          <w:ilvl w:val="0"/>
          <w:numId w:val="2"/>
        </w:numPr>
        <w:spacing w:beforeAutospacing="0" w:afterAutospacing="0" w:line="276" w:lineRule="auto"/>
        <w:jc w:val="both"/>
        <w:rPr>
          <w:rFonts w:ascii="Bookman Old Style" w:hAnsi="Bookman Old Style" w:cs="Bookman Old Style"/>
        </w:rPr>
      </w:pPr>
      <w:commentRangeStart w:id="6"/>
      <w:commentRangeStart w:id="7"/>
      <w:r>
        <w:rPr>
          <w:rFonts w:ascii="Bookman Old Style" w:hAnsi="Bookman Old Style" w:cs="Bookman Old Style"/>
        </w:rPr>
        <w:t>The</w:t>
      </w:r>
      <w:commentRangeEnd w:id="6"/>
      <w:r>
        <w:rPr>
          <w:rStyle w:val="7"/>
          <w:rFonts w:asciiTheme="minorHAnsi" w:hAnsiTheme="minorHAnsi" w:eastAsiaTheme="minorEastAsia" w:cstheme="minorBidi"/>
        </w:rPr>
        <w:commentReference w:id="6"/>
      </w:r>
      <w:commentRangeEnd w:id="7"/>
      <w:r>
        <w:commentReference w:id="7"/>
      </w:r>
      <w:r>
        <w:rPr>
          <w:rStyle w:val="7"/>
          <w:rFonts w:asciiTheme="minorHAnsi" w:hAnsiTheme="minorHAnsi" w:eastAsiaTheme="minorEastAsia" w:cstheme="minorBidi"/>
          <w:lang w:val="en-GB"/>
        </w:rPr>
        <w:t xml:space="preserve"> </w:t>
      </w:r>
      <w:r>
        <w:rPr>
          <w:rFonts w:ascii="Bookman Old Style" w:hAnsi="Bookman Old Style" w:cs="Bookman Old Style"/>
        </w:rPr>
        <w:t xml:space="preserve">OVRPlayerController includes support for </w:t>
      </w:r>
      <w:r>
        <w:rPr>
          <w:rFonts w:ascii="Bookman Old Style" w:hAnsi="Bookman Old Style" w:cs="Bookman Old Style"/>
          <w:b/>
          <w:bCs/>
        </w:rPr>
        <w:t>networked multiplayer</w:t>
      </w:r>
      <w:r>
        <w:rPr>
          <w:rFonts w:ascii="Bookman Old Style" w:hAnsi="Bookman Old Style" w:cs="Bookman Old Style"/>
        </w:rPr>
        <w:t>, which allows players to connect and interact with each other in a shared game world.</w:t>
      </w:r>
    </w:p>
    <w:p>
      <w:pPr>
        <w:pStyle w:val="11"/>
        <w:numPr>
          <w:numId w:val="0"/>
        </w:numPr>
        <w:spacing w:beforeAutospacing="0" w:afterAutospacing="0" w:line="276" w:lineRule="auto"/>
        <w:ind w:left="360" w:leftChars="0"/>
        <w:jc w:val="both"/>
        <w:rPr>
          <w:rFonts w:ascii="Bookman Old Style" w:hAnsi="Bookman Old Style" w:cs="Bookman Old Style"/>
        </w:rPr>
      </w:pPr>
    </w:p>
    <w:p>
      <w:pPr>
        <w:pStyle w:val="11"/>
        <w:numPr>
          <w:ilvl w:val="0"/>
          <w:numId w:val="2"/>
        </w:numPr>
        <w:spacing w:beforeAutospacing="0" w:afterAutospacing="0" w:line="276" w:lineRule="auto"/>
        <w:jc w:val="both"/>
        <w:rPr>
          <w:rFonts w:ascii="Bookman Old Style" w:hAnsi="Bookman Old Style" w:cs="Bookman Old Style"/>
        </w:rPr>
      </w:pPr>
      <w:r>
        <w:rPr>
          <w:rFonts w:ascii="Bookman Old Style" w:hAnsi="Bookman Old Style" w:cs="Bookman Old Style"/>
        </w:rPr>
        <w:t>The</w:t>
      </w:r>
      <w:r>
        <w:rPr>
          <w:rFonts w:ascii="Bookman Old Style" w:hAnsi="Bookman Old Style" w:cs="Bookman Old Style"/>
          <w:b/>
          <w:bCs/>
        </w:rPr>
        <w:t xml:space="preserve"> </w:t>
      </w:r>
      <w:r>
        <w:rPr>
          <w:rFonts w:ascii="Bookman Old Style" w:hAnsi="Bookman Old Style" w:cs="Bookman Old Style"/>
        </w:rPr>
        <w:t>OVRPlayerController</w:t>
      </w:r>
      <w:r>
        <w:rPr>
          <w:rFonts w:ascii="Bookman Old Style" w:hAnsi="Bookman Old Style" w:cs="Bookman Old Style"/>
          <w:b/>
          <w:bCs/>
        </w:rPr>
        <w:t xml:space="preserve"> </w:t>
      </w:r>
      <w:r>
        <w:rPr>
          <w:rFonts w:ascii="Bookman Old Style" w:hAnsi="Bookman Old Style" w:cs="Bookman Old Style"/>
        </w:rPr>
        <w:t>includes built-in support for spatialized audio, which allows sounds to be positioned in 3D space based on the position and orientation of the player. This enhances the immersion of the VR experience and provides important audio cues for gameplay.</w:t>
      </w:r>
    </w:p>
    <w:p>
      <w:pPr>
        <w:pStyle w:val="11"/>
        <w:tabs>
          <w:tab w:val="left" w:pos="720"/>
        </w:tabs>
        <w:spacing w:beforeAutospacing="0" w:afterAutospacing="0" w:line="276" w:lineRule="auto"/>
        <w:ind w:left="720"/>
        <w:jc w:val="both"/>
        <w:rPr>
          <w:rFonts w:ascii="Bookman Old Style" w:hAnsi="Bookman Old Style" w:cs="Bookman Old Style"/>
        </w:rPr>
      </w:pPr>
    </w:p>
    <w:p>
      <w:pPr>
        <w:pStyle w:val="11"/>
        <w:tabs>
          <w:tab w:val="left" w:pos="720"/>
        </w:tabs>
        <w:spacing w:beforeAutospacing="0" w:afterAutospacing="0" w:line="276" w:lineRule="auto"/>
        <w:ind w:left="720"/>
        <w:jc w:val="both"/>
        <w:rPr>
          <w:rFonts w:ascii="Bookman Old Style" w:hAnsi="Bookman Old Style" w:cs="Bookman Old Style"/>
        </w:rPr>
      </w:pPr>
    </w:p>
    <w:p>
      <w:pPr>
        <w:pStyle w:val="26"/>
      </w:pPr>
      <w:r>
        <w:t>The OVRPlayerController includes a collider that detects collisions with other objects in the game world. This can be useful for implementing physics-based interactions, such as picking up and throwing objects.</w:t>
      </w:r>
    </w:p>
    <w:p>
      <w:pPr>
        <w:pStyle w:val="26"/>
        <w:spacing w:beforeAutospacing="0" w:afterAutospacing="0" w:line="276" w:lineRule="auto"/>
        <w:ind w:left="360"/>
        <w:jc w:val="both"/>
      </w:pPr>
      <w:r>
        <w:t>The OVRPlayerController integrates with Unity's physics system, allowing developers to create realistic physics-based interactions between objects in the game world. For example, objects can be picked up and thrown, or pushed and pulled around the environment.</w:t>
      </w:r>
    </w:p>
    <w:p>
      <w:pPr>
        <w:spacing w:line="276" w:lineRule="auto"/>
        <w:jc w:val="both"/>
      </w:pPr>
    </w:p>
    <w:p>
      <w:pPr>
        <w:pStyle w:val="15"/>
        <w:jc w:val="both"/>
      </w:pPr>
      <w:r>
        <w:t>4.2 Understanding OVRCameraRig</w:t>
      </w:r>
    </w:p>
    <w:p>
      <w:pPr>
        <w:pStyle w:val="17"/>
        <w:numPr>
          <w:ilvl w:val="0"/>
          <w:numId w:val="0"/>
        </w:numPr>
        <w:spacing w:beforeAutospacing="0" w:afterAutospacing="0" w:line="276" w:lineRule="auto"/>
        <w:ind w:left="425"/>
        <w:jc w:val="both"/>
      </w:pPr>
      <w:r>
        <w:t xml:space="preserve">The </w:t>
      </w:r>
      <w:r>
        <w:rPr>
          <w:b/>
          <w:bCs/>
        </w:rPr>
        <w:t>OVRCameraRig</w:t>
      </w:r>
      <w:r>
        <w:t xml:space="preserve"> is a prefab in the</w:t>
      </w:r>
      <w:r>
        <w:rPr>
          <w:b/>
          <w:bCs/>
        </w:rPr>
        <w:t xml:space="preserve"> Oculus Integration package</w:t>
      </w:r>
      <w:r>
        <w:t xml:space="preserve"> for Unity that provides a ready-to-use virtual reality camera rig for developing VR applications.</w:t>
      </w:r>
    </w:p>
    <w:p>
      <w:pPr>
        <w:pStyle w:val="17"/>
        <w:spacing w:beforeAutospacing="0" w:afterAutospacing="0" w:line="276" w:lineRule="auto"/>
        <w:jc w:val="both"/>
      </w:pPr>
      <w:commentRangeStart w:id="8"/>
      <w:r>
        <w:rPr>
          <w:b/>
          <w:bCs/>
        </w:rPr>
        <w:t>Camera Setup</w:t>
      </w:r>
      <w:commentRangeEnd w:id="8"/>
      <w:r>
        <w:rPr>
          <w:rStyle w:val="7"/>
          <w:rFonts w:asciiTheme="minorHAnsi" w:hAnsiTheme="minorHAnsi" w:cstheme="minorBidi"/>
        </w:rPr>
        <w:commentReference w:id="8"/>
      </w:r>
      <w:r>
        <w:rPr>
          <w:b/>
          <w:bCs/>
        </w:rPr>
        <w:t xml:space="preserve">: </w:t>
      </w:r>
      <w:r>
        <w:t>The</w:t>
      </w:r>
      <w:r>
        <w:rPr>
          <w:b/>
          <w:bCs/>
        </w:rPr>
        <w:t xml:space="preserve"> </w:t>
      </w:r>
      <w:commentRangeStart w:id="9"/>
      <w:r>
        <w:rPr>
          <w:b/>
          <w:bCs/>
        </w:rPr>
        <w:t>OVRCameraRig</w:t>
      </w:r>
      <w:commentRangeEnd w:id="9"/>
      <w:r>
        <w:rPr>
          <w:rStyle w:val="7"/>
          <w:rFonts w:asciiTheme="minorHAnsi" w:hAnsiTheme="minorHAnsi" w:cstheme="minorBidi"/>
          <w:b/>
          <w:bCs/>
        </w:rPr>
        <w:commentReference w:id="9"/>
      </w:r>
      <w:r>
        <w:rPr>
          <w:b/>
          <w:bCs/>
        </w:rPr>
        <w:t xml:space="preserve"> </w:t>
      </w:r>
      <w:r>
        <w:t xml:space="preserve">includes a left and right camera, which are positioned slightly apart to simulate the stereoscopic </w:t>
      </w:r>
      <w:r>
        <w:rPr>
          <w:b/>
          <w:bCs/>
        </w:rPr>
        <w:t>view of the human eyes</w:t>
      </w:r>
      <w:r>
        <w:t>. The cameras are also rotated to match the orientation of the player's head, which allows the player to look around the virtual environment in a natural way.</w:t>
      </w:r>
    </w:p>
    <w:p>
      <w:pPr>
        <w:pStyle w:val="17"/>
        <w:spacing w:beforeAutospacing="0" w:afterAutospacing="0" w:line="276" w:lineRule="auto"/>
        <w:jc w:val="both"/>
      </w:pPr>
      <w:r>
        <w:rPr>
          <w:b/>
          <w:bCs/>
        </w:rPr>
        <w:t xml:space="preserve">Tracking: </w:t>
      </w:r>
      <w:r>
        <w:t xml:space="preserve">The OVRCameraRig includes support for both positional and rotational tracking, which allows the player's head movements to be translated into movements within the virtual environment. This is achieved using the </w:t>
      </w:r>
      <w:r>
        <w:rPr>
          <w:b/>
          <w:bCs/>
        </w:rPr>
        <w:t>Oculus tracking system</w:t>
      </w:r>
      <w:r>
        <w:t>, which provides accurate and low-latency tracking of the VR    headset.</w:t>
      </w:r>
    </w:p>
    <w:p>
      <w:pPr>
        <w:pStyle w:val="17"/>
        <w:spacing w:beforeAutospacing="0" w:afterAutospacing="0" w:line="276" w:lineRule="auto"/>
        <w:jc w:val="both"/>
      </w:pPr>
      <w:r>
        <w:rPr>
          <w:b/>
          <w:bCs/>
        </w:rPr>
        <w:t>Controller Support:</w:t>
      </w:r>
      <w:r>
        <w:t xml:space="preserve"> The OVRCameraRig</w:t>
      </w:r>
      <w:r>
        <w:rPr>
          <w:b/>
          <w:bCs/>
        </w:rPr>
        <w:t xml:space="preserve"> </w:t>
      </w:r>
      <w:r>
        <w:t xml:space="preserve">includes support for the </w:t>
      </w:r>
      <w:r>
        <w:rPr>
          <w:b/>
          <w:bCs/>
        </w:rPr>
        <w:t>Oculus Touch controllers,</w:t>
      </w:r>
      <w:r>
        <w:t xml:space="preserve"> which provide accurate hand tracking and input in VR. The controllers can be used to interact with objects in the virtual environment and perform actions such as grabbing, throwing, and shooting.</w:t>
      </w:r>
    </w:p>
    <w:p>
      <w:pPr>
        <w:pStyle w:val="17"/>
        <w:spacing w:beforeAutospacing="0" w:afterAutospacing="0" w:line="276" w:lineRule="auto"/>
        <w:jc w:val="both"/>
      </w:pPr>
      <w:r>
        <w:rPr>
          <w:b/>
          <w:bCs/>
        </w:rPr>
        <w:t>Guardian System:</w:t>
      </w:r>
      <w:r>
        <w:t xml:space="preserve"> The OVRCameraRig includes support for the </w:t>
      </w:r>
      <w:r>
        <w:rPr>
          <w:b/>
          <w:bCs/>
        </w:rPr>
        <w:t>Oculus Guardian system</w:t>
      </w:r>
      <w:r>
        <w:t>, which allows developers to define a safe play area within the virtual environment. This helps prevent players from accidentally walking into physical objects while playing the game.</w:t>
      </w:r>
    </w:p>
    <w:p>
      <w:pPr>
        <w:pStyle w:val="17"/>
        <w:spacing w:beforeAutospacing="0" w:afterAutospacing="0" w:line="276" w:lineRule="auto"/>
        <w:jc w:val="both"/>
      </w:pPr>
      <w:r>
        <w:rPr>
          <w:b/>
          <w:bCs/>
        </w:rPr>
        <w:t>Customization:</w:t>
      </w:r>
      <w:r>
        <w:t xml:space="preserve"> The</w:t>
      </w:r>
      <w:r>
        <w:rPr>
          <w:b/>
          <w:bCs/>
        </w:rPr>
        <w:t xml:space="preserve"> </w:t>
      </w:r>
      <w:r>
        <w:t>OVRCameraRig</w:t>
      </w:r>
      <w:r>
        <w:rPr>
          <w:b/>
          <w:bCs/>
        </w:rPr>
        <w:t xml:space="preserve"> </w:t>
      </w:r>
      <w:r>
        <w:t>can be customized in many ways to suit the requirements of a particular VR experience. For example, developers can adjust the camera settings such as the field of view, stereo separation, and render texture size. They can also modify the controller settings, such as button mappings and haptic feedback.</w:t>
      </w:r>
    </w:p>
    <w:p>
      <w:pPr>
        <w:pStyle w:val="17"/>
        <w:spacing w:beforeAutospacing="0" w:afterAutospacing="0" w:line="276" w:lineRule="auto"/>
        <w:jc w:val="both"/>
      </w:pPr>
      <w:r>
        <w:rPr>
          <w:b/>
          <w:bCs/>
        </w:rPr>
        <w:t xml:space="preserve">Performance Optimization: </w:t>
      </w:r>
      <w:r>
        <w:t>The OVRCameraRig includes several features to optimize performance and reduce latency in VR applications. For example, the cameras can be set to use single-pass stereo rendering, which reduces the number of draw calls and improves performance. Th</w:t>
      </w:r>
      <w:r>
        <w:rPr>
          <w:b/>
          <w:bCs/>
        </w:rPr>
        <w:t xml:space="preserve">e </w:t>
      </w:r>
      <w:r>
        <w:t>OVRCameraRig</w:t>
      </w:r>
      <w:r>
        <w:rPr>
          <w:b/>
          <w:bCs/>
        </w:rPr>
        <w:t xml:space="preserve"> </w:t>
      </w:r>
      <w:r>
        <w:t>also includes a dynamic prediction system, which uses previous frames to predict the player's head movement and reduce latency.</w:t>
      </w:r>
    </w:p>
    <w:p>
      <w:pPr>
        <w:pStyle w:val="17"/>
        <w:spacing w:beforeAutospacing="0" w:afterAutospacing="0" w:line="276" w:lineRule="auto"/>
        <w:jc w:val="both"/>
      </w:pPr>
      <w:r>
        <w:rPr>
          <w:b/>
          <w:bCs/>
        </w:rPr>
        <w:t>Audio Support:</w:t>
      </w:r>
      <w:r>
        <w:t xml:space="preserve"> The OVRCameraRig includes built-in support for spatialized audio, which allows sounds to be positioned in 3D space based on the position and orientation of the player. This can enhance the immersion of the VR experience and provide important audio cues for gameplay.</w:t>
      </w:r>
    </w:p>
    <w:p>
      <w:pPr>
        <w:pStyle w:val="17"/>
        <w:spacing w:beforeAutospacing="0" w:afterAutospacing="0" w:line="276" w:lineRule="auto"/>
        <w:jc w:val="both"/>
      </w:pPr>
      <w:r>
        <w:rPr>
          <w:b/>
          <w:bCs/>
        </w:rPr>
        <w:t xml:space="preserve">Networked Multiplayer: </w:t>
      </w:r>
      <w:r>
        <w:t>The</w:t>
      </w:r>
      <w:r>
        <w:rPr>
          <w:b/>
          <w:bCs/>
        </w:rPr>
        <w:t xml:space="preserve"> </w:t>
      </w:r>
      <w:r>
        <w:t xml:space="preserve">OVRCameraRig includes support for networked multiplayer, which allows players to connect and interact with each other in a shared game world. The Photon Unity Networking (PUN) framework is used to handle the networking, making it easy for developers to implement multiplayer </w:t>
      </w:r>
      <w:commentRangeStart w:id="10"/>
      <w:r>
        <w:t>features</w:t>
      </w:r>
      <w:commentRangeEnd w:id="10"/>
      <w:r>
        <w:rPr>
          <w:rStyle w:val="7"/>
          <w:rFonts w:asciiTheme="minorHAnsi" w:hAnsiTheme="minorHAnsi" w:cstheme="minorBidi"/>
        </w:rPr>
        <w:commentReference w:id="10"/>
      </w:r>
      <w:r>
        <w:t>.</w:t>
      </w:r>
    </w:p>
    <w:p>
      <w:pPr>
        <w:pStyle w:val="17"/>
        <w:numPr>
          <w:numId w:val="0"/>
        </w:numPr>
        <w:tabs>
          <w:tab w:val="clear" w:pos="425"/>
        </w:tabs>
        <w:spacing w:beforeAutospacing="0" w:afterAutospacing="0" w:line="276" w:lineRule="auto"/>
        <w:ind w:left="360" w:leftChars="0"/>
        <w:jc w:val="both"/>
      </w:pPr>
    </w:p>
    <w:p>
      <w:pPr>
        <w:pStyle w:val="17"/>
        <w:numPr>
          <w:numId w:val="0"/>
        </w:numPr>
        <w:tabs>
          <w:tab w:val="clear" w:pos="425"/>
        </w:tabs>
        <w:spacing w:beforeAutospacing="0" w:afterAutospacing="0" w:line="276" w:lineRule="auto"/>
        <w:ind w:left="360" w:leftChars="0"/>
        <w:jc w:val="both"/>
      </w:pPr>
      <w:r>
        <w:rPr>
          <w:rFonts w:hint="default"/>
          <w:b/>
          <w:bCs/>
        </w:rPr>
        <w:t>OVRManager</w:t>
      </w:r>
      <w:r>
        <w:rPr>
          <w:rFonts w:hint="default"/>
        </w:rPr>
        <w:t xml:space="preserve"> is a Unity component provided by the Oculus Integration package that manages the lifecycle of the Oculus VR system in your Unity project. It provides access to various Oculus SDK features and settings, including </w:t>
      </w:r>
      <w:r>
        <w:rPr>
          <w:rFonts w:hint="default"/>
          <w:b/>
          <w:bCs/>
        </w:rPr>
        <w:t>tracking, rendering, and input</w:t>
      </w:r>
      <w:r>
        <w:rPr>
          <w:rFonts w:hint="default"/>
        </w:rPr>
        <w:t>. The OVRManager component also handles device initialization, connection management, and device configuration.</w:t>
      </w:r>
    </w:p>
    <w:p>
      <w:pPr>
        <w:pStyle w:val="17"/>
        <w:numPr>
          <w:numId w:val="0"/>
        </w:numPr>
        <w:tabs>
          <w:tab w:val="clear" w:pos="425"/>
        </w:tabs>
        <w:spacing w:beforeAutospacing="0" w:afterAutospacing="0" w:line="276" w:lineRule="auto"/>
        <w:ind w:left="360" w:leftChars="0"/>
        <w:jc w:val="both"/>
      </w:pPr>
      <w:r>
        <w:rPr>
          <w:rFonts w:hint="default"/>
        </w:rPr>
        <w:t xml:space="preserve">The </w:t>
      </w:r>
      <w:r>
        <w:rPr>
          <w:rFonts w:hint="default"/>
          <w:b/>
          <w:bCs/>
        </w:rPr>
        <w:t>OVRManager.cs</w:t>
      </w:r>
      <w:r>
        <w:rPr>
          <w:rFonts w:hint="default"/>
        </w:rPr>
        <w:t xml:space="preserve"> file is the script file that implements the OVRManager component. It contains the </w:t>
      </w:r>
      <w:r>
        <w:rPr>
          <w:rFonts w:hint="default"/>
          <w:b/>
          <w:bCs/>
        </w:rPr>
        <w:t>main logic for initializing and managing the Oculus VR system</w:t>
      </w:r>
      <w:r>
        <w:rPr>
          <w:rFonts w:hint="default"/>
        </w:rPr>
        <w:t xml:space="preserve"> in your Unity project. You can use this script file as a reference to understand how the OVRManager component works and how it interacts with other components in your Unity project.</w:t>
      </w:r>
    </w:p>
    <w:p>
      <w:pPr>
        <w:pStyle w:val="17"/>
        <w:spacing w:beforeAutospacing="0" w:afterAutospacing="0" w:line="276" w:lineRule="auto"/>
        <w:jc w:val="both"/>
      </w:pPr>
    </w:p>
    <w:p>
      <w:pPr>
        <w:pStyle w:val="15"/>
        <w:jc w:val="both"/>
        <w:rPr>
          <w:rStyle w:val="20"/>
        </w:rPr>
      </w:pPr>
      <w:r>
        <w:t xml:space="preserve">4.3 </w:t>
      </w:r>
      <w:r>
        <w:rPr>
          <w:rStyle w:val="20"/>
        </w:rPr>
        <w:t>Left and Right Hand Anchors in VR</w:t>
      </w:r>
    </w:p>
    <w:p>
      <w:pPr>
        <w:pStyle w:val="17"/>
        <w:numPr>
          <w:ilvl w:val="0"/>
          <w:numId w:val="0"/>
        </w:numPr>
        <w:tabs>
          <w:tab w:val="clear" w:pos="425"/>
        </w:tabs>
        <w:spacing w:beforeAutospacing="0" w:afterAutospacing="0" w:line="276" w:lineRule="auto"/>
        <w:ind w:left="360"/>
        <w:jc w:val="both"/>
      </w:pPr>
      <w:r>
        <w:t xml:space="preserve">In virtual reality development, </w:t>
      </w:r>
      <w:r>
        <w:rPr>
          <w:b/>
          <w:bCs/>
        </w:rPr>
        <w:t>"left hand"</w:t>
      </w:r>
      <w:r>
        <w:t xml:space="preserve"> and </w:t>
      </w:r>
      <w:r>
        <w:rPr>
          <w:b/>
          <w:bCs/>
        </w:rPr>
        <w:t>"right hand</w:t>
      </w:r>
      <w:r>
        <w:t xml:space="preserve">" anchors refer to the virtual representations of the user's hands in the virtual environment. These </w:t>
      </w:r>
      <w:r>
        <w:rPr>
          <w:b/>
          <w:bCs/>
        </w:rPr>
        <w:t xml:space="preserve">anchors </w:t>
      </w:r>
      <w:r>
        <w:t>are typically created in the Unity game engine and are used to track the position and movement of the user's hands using input devices such as the Oculus Touch controllers</w:t>
      </w:r>
      <w:r>
        <w:rPr>
          <w:b/>
          <w:bCs/>
        </w:rPr>
        <w:t xml:space="preserve"> </w:t>
      </w:r>
      <w:r>
        <w:t xml:space="preserve">as shown in </w:t>
      </w:r>
      <w:commentRangeStart w:id="11"/>
      <w:commentRangeStart w:id="12"/>
      <w:r>
        <w:t>Figure 4.1</w:t>
      </w:r>
      <w:commentRangeEnd w:id="11"/>
      <w:r>
        <w:rPr>
          <w:rStyle w:val="7"/>
          <w:rFonts w:asciiTheme="minorHAnsi" w:hAnsiTheme="minorHAnsi" w:cstheme="minorBidi"/>
        </w:rPr>
        <w:commentReference w:id="11"/>
      </w:r>
      <w:commentRangeEnd w:id="12"/>
      <w:r>
        <w:commentReference w:id="12"/>
      </w:r>
      <w:r>
        <w:t>.</w:t>
      </w:r>
    </w:p>
    <w:p>
      <w:pPr>
        <w:pStyle w:val="15"/>
        <w:jc w:val="both"/>
        <w:rPr>
          <w:rStyle w:val="20"/>
        </w:rPr>
      </w:pPr>
    </w:p>
    <w:p>
      <w:pPr>
        <w:pStyle w:val="21"/>
        <w:spacing w:beforeAutospacing="0" w:afterAutospacing="0" w:line="276" w:lineRule="auto"/>
        <w:jc w:val="both"/>
      </w:pPr>
      <w:r>
        <w:drawing>
          <wp:inline distT="0" distB="0" distL="114300" distR="114300">
            <wp:extent cx="4594860" cy="3093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594860" cy="3093720"/>
                    </a:xfrm>
                    <a:prstGeom prst="rect">
                      <a:avLst/>
                    </a:prstGeom>
                    <a:noFill/>
                    <a:ln>
                      <a:noFill/>
                    </a:ln>
                  </pic:spPr>
                </pic:pic>
              </a:graphicData>
            </a:graphic>
          </wp:inline>
        </w:drawing>
      </w:r>
    </w:p>
    <w:p>
      <w:pPr>
        <w:pStyle w:val="21"/>
        <w:spacing w:beforeAutospacing="0" w:afterAutospacing="0" w:line="276" w:lineRule="auto"/>
        <w:jc w:val="center"/>
        <w:rPr>
          <w:b/>
          <w:bCs/>
        </w:rPr>
      </w:pPr>
      <w:r>
        <w:rPr>
          <w:b/>
          <w:bCs/>
        </w:rPr>
        <w:t>Figure 4.1 : Left and Right Anchor Visualization</w:t>
      </w:r>
    </w:p>
    <w:p>
      <w:pPr>
        <w:pStyle w:val="17"/>
        <w:numPr>
          <w:ilvl w:val="0"/>
          <w:numId w:val="0"/>
        </w:numPr>
        <w:tabs>
          <w:tab w:val="clear" w:pos="425"/>
        </w:tabs>
        <w:spacing w:beforeAutospacing="0" w:afterAutospacing="0" w:line="276" w:lineRule="auto"/>
        <w:ind w:left="360"/>
        <w:jc w:val="both"/>
      </w:pPr>
      <w:commentRangeStart w:id="13"/>
      <w:commentRangeStart w:id="14"/>
      <w:r>
        <w:t xml:space="preserve">The </w:t>
      </w:r>
      <w:r>
        <w:rPr>
          <w:b/>
          <w:bCs/>
        </w:rPr>
        <w:t>left hand</w:t>
      </w:r>
      <w:r>
        <w:t xml:space="preserve"> anchor represents the position and orientation</w:t>
      </w:r>
      <w:r>
        <w:rPr>
          <w:b/>
          <w:bCs/>
        </w:rPr>
        <w:t xml:space="preserve"> </w:t>
      </w:r>
      <w:r>
        <w:t xml:space="preserve">of the </w:t>
      </w:r>
      <w:commentRangeStart w:id="15"/>
      <w:r>
        <w:t xml:space="preserve">user's </w:t>
      </w:r>
      <w:commentRangeEnd w:id="15"/>
      <w:r>
        <w:rPr>
          <w:rStyle w:val="7"/>
          <w:rFonts w:asciiTheme="minorHAnsi" w:hAnsiTheme="minorHAnsi" w:cstheme="minorBidi"/>
        </w:rPr>
        <w:commentReference w:id="15"/>
      </w:r>
      <w:r>
        <w:t>left hand, while the right hand anchor represents the position and orientation of the user's right hand. These anchors are used to attach virtual objects or tools to the user's hands, allowing them to interact with the virtual environment.</w:t>
      </w:r>
    </w:p>
    <w:p>
      <w:pPr>
        <w:pStyle w:val="17"/>
        <w:numPr>
          <w:ilvl w:val="0"/>
          <w:numId w:val="0"/>
        </w:numPr>
        <w:tabs>
          <w:tab w:val="clear" w:pos="425"/>
        </w:tabs>
        <w:spacing w:beforeAutospacing="0" w:afterAutospacing="0" w:line="276" w:lineRule="auto"/>
        <w:ind w:left="360"/>
        <w:jc w:val="both"/>
      </w:pPr>
      <w:commentRangeStart w:id="16"/>
      <w:commentRangeStart w:id="17"/>
      <w:r>
        <w:t xml:space="preserve">In Unity for Oculus, to create left and right hand anchors Oculus Integration package is used. The package provides a set of prefabs and scripts for working with Oculus input devices. </w:t>
      </w:r>
      <w:commentRangeEnd w:id="16"/>
      <w:r>
        <w:rPr>
          <w:rStyle w:val="7"/>
          <w:rFonts w:asciiTheme="minorHAnsi" w:hAnsiTheme="minorHAnsi" w:cstheme="minorBidi"/>
        </w:rPr>
        <w:commentReference w:id="16"/>
      </w:r>
      <w:commentRangeEnd w:id="17"/>
      <w:r>
        <w:commentReference w:id="17"/>
      </w:r>
      <w:r>
        <w:t xml:space="preserve">To create the anchors, developer can add the </w:t>
      </w:r>
      <w:r>
        <w:rPr>
          <w:b/>
          <w:bCs/>
        </w:rPr>
        <w:t>OVRHandPrefab</w:t>
      </w:r>
      <w:r>
        <w:t xml:space="preserve"> to the scene and then use the </w:t>
      </w:r>
      <w:r>
        <w:rPr>
          <w:b/>
          <w:bCs/>
        </w:rPr>
        <w:t>OVRHand</w:t>
      </w:r>
      <w:r>
        <w:t xml:space="preserve"> component to access the left and right hand anchors.</w:t>
      </w:r>
    </w:p>
    <w:p>
      <w:pPr>
        <w:pStyle w:val="17"/>
        <w:numPr>
          <w:ilvl w:val="0"/>
          <w:numId w:val="0"/>
        </w:numPr>
        <w:tabs>
          <w:tab w:val="clear" w:pos="425"/>
        </w:tabs>
        <w:spacing w:beforeAutospacing="0" w:afterAutospacing="0" w:line="276" w:lineRule="auto"/>
        <w:ind w:left="360"/>
        <w:jc w:val="both"/>
      </w:pPr>
      <w:r>
        <w:t xml:space="preserve">Once the left and right hand anchors are set up, developer can use them to track the user's hand movements and interact with the virtual environment. For example, developer can attach a virtual object to the user's hand anchor and allow them to manipulate the object using the </w:t>
      </w:r>
      <w:r>
        <w:rPr>
          <w:b/>
          <w:bCs/>
        </w:rPr>
        <w:t>Oculus Touch controller</w:t>
      </w:r>
      <w:r>
        <w:t>.</w:t>
      </w:r>
      <w:commentRangeEnd w:id="13"/>
      <w:r>
        <w:rPr>
          <w:rStyle w:val="7"/>
          <w:rFonts w:asciiTheme="minorHAnsi" w:hAnsiTheme="minorHAnsi" w:cstheme="minorBidi"/>
        </w:rPr>
        <w:commentReference w:id="13"/>
      </w:r>
      <w:commentRangeEnd w:id="14"/>
      <w:r>
        <w:rPr>
          <w:rStyle w:val="7"/>
          <w:rFonts w:asciiTheme="minorHAnsi" w:hAnsiTheme="minorHAnsi" w:cstheme="minorBidi"/>
        </w:rPr>
        <w:commentReference w:id="14"/>
      </w:r>
    </w:p>
    <w:p>
      <w:pPr>
        <w:pStyle w:val="17"/>
        <w:numPr>
          <w:ilvl w:val="0"/>
          <w:numId w:val="0"/>
        </w:numPr>
        <w:tabs>
          <w:tab w:val="clear" w:pos="425"/>
        </w:tabs>
        <w:spacing w:beforeAutospacing="0" w:afterAutospacing="0" w:line="276" w:lineRule="auto"/>
        <w:ind w:left="360"/>
        <w:jc w:val="both"/>
      </w:pPr>
      <w:commentRangeStart w:id="18"/>
      <w:r>
        <w:t xml:space="preserve"> Till now </w:t>
      </w:r>
      <w:commentRangeStart w:id="19"/>
      <w:commentRangeStart w:id="20"/>
      <w:r>
        <w:t xml:space="preserve">we have added a UI in Our Scene </w:t>
      </w:r>
      <w:commentRangeEnd w:id="19"/>
      <w:r>
        <w:rPr>
          <w:rStyle w:val="7"/>
          <w:rFonts w:asciiTheme="minorHAnsi" w:hAnsiTheme="minorHAnsi" w:cstheme="minorBidi"/>
        </w:rPr>
        <w:commentReference w:id="19"/>
      </w:r>
      <w:commentRangeEnd w:id="20"/>
      <w:r>
        <w:commentReference w:id="20"/>
      </w:r>
      <w:r>
        <w:t xml:space="preserve">and now </w:t>
      </w:r>
      <w:commentRangeStart w:id="21"/>
      <w:r>
        <w:t xml:space="preserve">we will Implement user Gaze in </w:t>
      </w:r>
      <w:r>
        <w:rPr>
          <w:b/>
          <w:bCs/>
        </w:rPr>
        <w:t>VR Using OVR Gaze Pointer</w:t>
      </w:r>
      <w:r>
        <w:t>.</w:t>
      </w:r>
      <w:commentRangeEnd w:id="21"/>
      <w:r>
        <w:rPr>
          <w:rStyle w:val="7"/>
          <w:rFonts w:asciiTheme="minorHAnsi" w:hAnsiTheme="minorHAnsi" w:cstheme="minorBidi"/>
        </w:rPr>
        <w:commentReference w:id="21"/>
      </w:r>
      <w:commentRangeEnd w:id="18"/>
      <w:r>
        <w:rPr>
          <w:rStyle w:val="7"/>
          <w:rFonts w:asciiTheme="minorHAnsi" w:hAnsiTheme="minorHAnsi" w:cstheme="minorBidi"/>
        </w:rPr>
        <w:commentReference w:id="18"/>
      </w:r>
    </w:p>
    <w:p>
      <w:pPr>
        <w:pStyle w:val="17"/>
        <w:numPr>
          <w:ilvl w:val="0"/>
          <w:numId w:val="0"/>
        </w:numPr>
        <w:tabs>
          <w:tab w:val="clear" w:pos="425"/>
        </w:tabs>
        <w:spacing w:beforeAutospacing="0" w:afterAutospacing="0" w:line="276" w:lineRule="auto"/>
        <w:ind w:left="360"/>
        <w:jc w:val="both"/>
        <w:rPr>
          <w:b/>
          <w:bCs/>
        </w:rPr>
      </w:pPr>
      <w:r>
        <w:rPr>
          <w:b/>
          <w:bCs/>
        </w:rPr>
        <w:t xml:space="preserve">Step </w:t>
      </w:r>
      <w:r>
        <w:rPr>
          <w:rFonts w:hint="default"/>
          <w:b/>
          <w:bCs/>
          <w:lang w:val="en-US"/>
        </w:rPr>
        <w:t>1</w:t>
      </w:r>
      <w:r>
        <w:rPr>
          <w:b/>
          <w:bCs/>
        </w:rPr>
        <w:t xml:space="preserve"> </w:t>
      </w:r>
      <w:r>
        <w:rPr>
          <w:bCs/>
        </w:rPr>
        <w:t>:</w:t>
      </w:r>
      <w:r>
        <w:rPr>
          <w:lang w:val="en-IN" w:eastAsia="en-IN"/>
        </w:rPr>
        <w:drawing>
          <wp:anchor distT="0" distB="0" distL="118745" distR="118745" simplePos="0" relativeHeight="251662336" behindDoc="0" locked="0" layoutInCell="1" allowOverlap="1">
            <wp:simplePos x="0" y="0"/>
            <wp:positionH relativeFrom="column">
              <wp:posOffset>228600</wp:posOffset>
            </wp:positionH>
            <wp:positionV relativeFrom="paragraph">
              <wp:posOffset>685165</wp:posOffset>
            </wp:positionV>
            <wp:extent cx="5272405" cy="2355215"/>
            <wp:effectExtent l="0" t="0" r="635" b="6985"/>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72405" cy="2355215"/>
                    </a:xfrm>
                    <a:prstGeom prst="rect">
                      <a:avLst/>
                    </a:prstGeom>
                    <a:noFill/>
                    <a:ln>
                      <a:noFill/>
                    </a:ln>
                  </pic:spPr>
                </pic:pic>
              </a:graphicData>
            </a:graphic>
          </wp:anchor>
        </w:drawing>
      </w:r>
      <w:r>
        <w:rPr>
          <w:b/>
          <w:bCs/>
        </w:rPr>
        <w:t xml:space="preserve"> </w:t>
      </w:r>
      <w:r>
        <w:t>Select</w:t>
      </w:r>
      <w:r>
        <w:rPr>
          <w:b/>
          <w:bCs/>
        </w:rPr>
        <w:t xml:space="preserve"> OVRCameraRig</w:t>
      </w:r>
      <w:r>
        <w:t xml:space="preserve"> in </w:t>
      </w:r>
      <w:r>
        <w:rPr>
          <w:b/>
          <w:bCs/>
        </w:rPr>
        <w:t xml:space="preserve">Hierarchy Panel → Select </w:t>
      </w:r>
      <w:r>
        <w:t xml:space="preserve">Add Component and Search </w:t>
      </w:r>
      <w:r>
        <w:rPr>
          <w:b/>
          <w:bCs/>
        </w:rPr>
        <w:t>OVR Gaze Pointer.</w:t>
      </w:r>
    </w:p>
    <w:p>
      <w:pPr>
        <w:pStyle w:val="17"/>
        <w:numPr>
          <w:ilvl w:val="0"/>
          <w:numId w:val="0"/>
        </w:numPr>
        <w:tabs>
          <w:tab w:val="clear" w:pos="425"/>
        </w:tabs>
        <w:spacing w:beforeAutospacing="0" w:afterAutospacing="0" w:line="276" w:lineRule="auto"/>
        <w:ind w:left="360" w:firstLine="120" w:firstLineChars="50"/>
        <w:jc w:val="both"/>
        <w:rPr>
          <w:b/>
          <w:bCs/>
        </w:rPr>
      </w:pPr>
      <w:r>
        <w:rPr>
          <w:b/>
          <w:bCs/>
        </w:rPr>
        <w:t xml:space="preserve">Figure 4.2 : Add Component in Inspector </w:t>
      </w:r>
      <w:commentRangeStart w:id="22"/>
      <w:r>
        <w:rPr>
          <w:b/>
          <w:bCs/>
        </w:rPr>
        <w:t>Panel</w:t>
      </w:r>
      <w:commentRangeEnd w:id="22"/>
      <w:r>
        <w:rPr>
          <w:rStyle w:val="7"/>
          <w:rFonts w:asciiTheme="minorHAnsi" w:hAnsiTheme="minorHAnsi" w:cstheme="minorBidi"/>
        </w:rPr>
        <w:commentReference w:id="22"/>
      </w:r>
    </w:p>
    <w:p>
      <w:pPr>
        <w:pStyle w:val="17"/>
        <w:numPr>
          <w:ilvl w:val="0"/>
          <w:numId w:val="0"/>
        </w:numPr>
        <w:tabs>
          <w:tab w:val="clear" w:pos="425"/>
        </w:tabs>
        <w:spacing w:beforeAutospacing="0" w:afterAutospacing="0" w:line="276" w:lineRule="auto"/>
        <w:ind w:left="360" w:firstLine="120" w:firstLineChars="50"/>
        <w:jc w:val="both"/>
      </w:pPr>
      <w:r>
        <w:rPr>
          <w:b/>
          <w:bCs/>
        </w:rPr>
        <w:t xml:space="preserve">Step </w:t>
      </w:r>
      <w:r>
        <w:rPr>
          <w:rFonts w:hint="default"/>
          <w:b/>
          <w:bCs/>
          <w:lang w:val="en-US"/>
        </w:rPr>
        <w:t>2</w:t>
      </w:r>
      <w:r>
        <w:rPr>
          <w:b/>
          <w:bCs/>
        </w:rPr>
        <w:t xml:space="preserve"> </w:t>
      </w:r>
      <w:r>
        <w:rPr>
          <w:bCs/>
        </w:rPr>
        <w:t>:</w:t>
      </w:r>
      <w:r>
        <w:rPr>
          <w:b/>
          <w:bCs/>
        </w:rPr>
        <w:t xml:space="preserve"> </w:t>
      </w:r>
      <w:r>
        <w:t>In</w:t>
      </w:r>
      <w:r>
        <w:rPr>
          <w:b/>
          <w:bCs/>
        </w:rPr>
        <w:t xml:space="preserve"> OVR Gaze Pointer</w:t>
      </w:r>
      <w:r>
        <w:t xml:space="preserve"> Select Drag </w:t>
      </w:r>
      <w:r>
        <w:rPr>
          <w:b/>
          <w:bCs/>
        </w:rPr>
        <w:t xml:space="preserve">OVRCameraRig </w:t>
      </w:r>
      <w:r>
        <w:t xml:space="preserve">to </w:t>
      </w:r>
      <w:r>
        <w:rPr>
          <w:b/>
          <w:bCs/>
        </w:rPr>
        <w:t>Ray Transform</w:t>
      </w:r>
      <w:r>
        <w:t xml:space="preserve"> Component.</w:t>
      </w:r>
    </w:p>
    <w:p>
      <w:pPr>
        <w:pStyle w:val="17"/>
        <w:numPr>
          <w:ilvl w:val="0"/>
          <w:numId w:val="0"/>
        </w:numPr>
        <w:tabs>
          <w:tab w:val="clear" w:pos="425"/>
        </w:tabs>
        <w:spacing w:beforeAutospacing="0" w:afterAutospacing="0" w:line="276" w:lineRule="auto"/>
        <w:ind w:left="360" w:firstLine="120" w:firstLineChars="50"/>
        <w:jc w:val="both"/>
        <w:rPr>
          <w:b/>
          <w:bCs/>
        </w:rPr>
      </w:pPr>
      <w:r>
        <w:rPr>
          <w:b/>
          <w:bCs/>
          <w:lang w:val="en-IN" w:eastAsia="en-IN"/>
        </w:rPr>
        <w:drawing>
          <wp:anchor distT="0" distB="0" distL="118745" distR="118745" simplePos="0" relativeHeight="251663360" behindDoc="0" locked="0" layoutInCell="1" allowOverlap="1">
            <wp:simplePos x="0" y="0"/>
            <wp:positionH relativeFrom="column">
              <wp:posOffset>304800</wp:posOffset>
            </wp:positionH>
            <wp:positionV relativeFrom="paragraph">
              <wp:posOffset>0</wp:posOffset>
            </wp:positionV>
            <wp:extent cx="5243830" cy="1564640"/>
            <wp:effectExtent l="0" t="0" r="13970" b="508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9"/>
                    <a:stretch>
                      <a:fillRect/>
                    </a:stretch>
                  </pic:blipFill>
                  <pic:spPr>
                    <a:xfrm>
                      <a:off x="0" y="0"/>
                      <a:ext cx="5243830" cy="1564640"/>
                    </a:xfrm>
                    <a:prstGeom prst="rect">
                      <a:avLst/>
                    </a:prstGeom>
                    <a:noFill/>
                    <a:ln>
                      <a:noFill/>
                    </a:ln>
                  </pic:spPr>
                </pic:pic>
              </a:graphicData>
            </a:graphic>
          </wp:anchor>
        </w:drawing>
      </w:r>
      <w:r>
        <w:rPr>
          <w:b/>
          <w:bCs/>
        </w:rPr>
        <w:t xml:space="preserve">Figure 4.3 </w:t>
      </w:r>
      <w:r>
        <w:rPr>
          <w:bCs/>
        </w:rPr>
        <w:t>:</w:t>
      </w:r>
      <w:r>
        <w:rPr>
          <w:b/>
          <w:bCs/>
        </w:rPr>
        <w:t xml:space="preserve"> Drag OVRCameraRig to OVRGazePointer</w:t>
      </w:r>
    </w:p>
    <w:p>
      <w:pPr>
        <w:pStyle w:val="17"/>
        <w:numPr>
          <w:ilvl w:val="0"/>
          <w:numId w:val="0"/>
        </w:numPr>
        <w:tabs>
          <w:tab w:val="clear" w:pos="425"/>
        </w:tabs>
        <w:spacing w:beforeAutospacing="0" w:afterAutospacing="0" w:line="276" w:lineRule="auto"/>
        <w:ind w:left="360"/>
        <w:jc w:val="both"/>
      </w:pPr>
    </w:p>
    <w:p>
      <w:pPr>
        <w:pStyle w:val="18"/>
        <w:spacing w:after="0"/>
        <w:jc w:val="both"/>
      </w:pPr>
      <w:r>
        <w:t xml:space="preserve"> </w:t>
      </w:r>
      <w:commentRangeStart w:id="23"/>
      <w:r>
        <w:t xml:space="preserve">4.4 OVR Gaze </w:t>
      </w:r>
      <w:commentRangeStart w:id="24"/>
      <w:commentRangeStart w:id="25"/>
      <w:r>
        <w:t>Pointer</w:t>
      </w:r>
      <w:commentRangeEnd w:id="24"/>
      <w:r>
        <w:rPr>
          <w:rStyle w:val="7"/>
          <w:rFonts w:asciiTheme="minorHAnsi" w:hAnsiTheme="minorHAnsi" w:eastAsiaTheme="minorEastAsia" w:cstheme="minorBidi"/>
          <w:color w:val="auto"/>
        </w:rPr>
        <w:commentReference w:id="24"/>
      </w:r>
      <w:commentRangeEnd w:id="25"/>
      <w:r>
        <w:commentReference w:id="25"/>
      </w:r>
      <w:r>
        <w:t xml:space="preserve"> </w:t>
      </w:r>
      <w:commentRangeEnd w:id="23"/>
      <w:r>
        <w:rPr>
          <w:rStyle w:val="7"/>
          <w:rFonts w:asciiTheme="minorHAnsi" w:hAnsiTheme="minorHAnsi" w:eastAsiaTheme="minorEastAsia" w:cstheme="minorBidi"/>
          <w:color w:val="auto"/>
        </w:rPr>
        <w:commentReference w:id="23"/>
      </w:r>
    </w:p>
    <w:p>
      <w:pPr>
        <w:pStyle w:val="11"/>
        <w:spacing w:beforeAutospacing="0" w:afterAutospacing="0" w:line="276" w:lineRule="auto"/>
        <w:jc w:val="both"/>
        <w:rPr>
          <w:rFonts w:ascii="Bookman Old Style" w:hAnsi="Bookman Old Style"/>
        </w:rPr>
      </w:pPr>
      <w:r>
        <w:rPr>
          <w:rFonts w:ascii="Bookman Old Style" w:hAnsi="Bookman Old Style"/>
          <w:b/>
          <w:bCs/>
        </w:rPr>
        <w:t xml:space="preserve">OVR Gaze Pointer </w:t>
      </w:r>
      <w:r>
        <w:rPr>
          <w:rFonts w:ascii="Bookman Old Style" w:hAnsi="Bookman Old Style"/>
        </w:rPr>
        <w:t xml:space="preserve">is a component of the </w:t>
      </w:r>
      <w:r>
        <w:rPr>
          <w:rFonts w:ascii="Bookman Old Style" w:hAnsi="Bookman Old Style"/>
          <w:b/>
          <w:bCs/>
        </w:rPr>
        <w:t>Oculus Integration SDK</w:t>
      </w:r>
      <w:r>
        <w:rPr>
          <w:rFonts w:ascii="Bookman Old Style" w:hAnsi="Bookman Old Style"/>
        </w:rPr>
        <w:t xml:space="preserve"> in Unity that provides a raycast from the user's gaze to the</w:t>
      </w:r>
      <w:r>
        <w:rPr>
          <w:rFonts w:ascii="Bookman Old Style" w:hAnsi="Bookman Old Style"/>
          <w:b/>
          <w:bCs/>
        </w:rPr>
        <w:t xml:space="preserve"> </w:t>
      </w:r>
      <w:r>
        <w:rPr>
          <w:rFonts w:ascii="Bookman Old Style" w:hAnsi="Bookman Old Style"/>
        </w:rPr>
        <w:t>virtual environment. The OVR Gaze Pointer is attached to the user's camera and generates a ray that extends from the center of the camera's view.</w:t>
      </w:r>
    </w:p>
    <w:p>
      <w:pPr>
        <w:pStyle w:val="11"/>
        <w:spacing w:beforeAutospacing="0" w:afterAutospacing="0" w:line="276" w:lineRule="auto"/>
        <w:jc w:val="both"/>
        <w:rPr>
          <w:rFonts w:ascii="Bookman Old Style" w:hAnsi="Bookman Old Style"/>
        </w:rPr>
      </w:pPr>
      <w:r>
        <w:rPr>
          <w:rFonts w:ascii="Bookman Old Style" w:hAnsi="Bookman Old Style"/>
        </w:rPr>
        <w:t xml:space="preserve">This ray is used to determine what the user is looking at in the virtual environment, which can be useful for implementing interactive elements such as buttons, menus, or other </w:t>
      </w:r>
      <w:r>
        <w:rPr>
          <w:rFonts w:ascii="Bookman Old Style" w:hAnsi="Bookman Old Style"/>
          <w:b/>
          <w:bCs/>
        </w:rPr>
        <w:t>UI</w:t>
      </w:r>
      <w:r>
        <w:rPr>
          <w:rFonts w:ascii="Bookman Old Style" w:hAnsi="Bookman Old Style"/>
        </w:rPr>
        <w:t xml:space="preserve"> elements. When the raycast hits an interactive element, the OVR Gaze Pointer can trigger an event that can be used to perform an action or provide feedback to the user.</w:t>
      </w:r>
    </w:p>
    <w:p>
      <w:pPr>
        <w:pStyle w:val="11"/>
        <w:spacing w:beforeAutospacing="0" w:afterAutospacing="0" w:line="276" w:lineRule="auto"/>
        <w:jc w:val="both"/>
        <w:rPr>
          <w:rFonts w:ascii="Bookman Old Style" w:hAnsi="Bookman Old Style"/>
        </w:rPr>
      </w:pPr>
      <w:r>
        <w:rPr>
          <w:rFonts w:ascii="Bookman Old Style" w:hAnsi="Bookman Old Style"/>
        </w:rPr>
        <w:t>The</w:t>
      </w:r>
      <w:r>
        <w:rPr>
          <w:rFonts w:ascii="Bookman Old Style" w:hAnsi="Bookman Old Style"/>
          <w:b/>
          <w:bCs/>
        </w:rPr>
        <w:t xml:space="preserve"> OVR Gaze Pointer</w:t>
      </w:r>
      <w:r>
        <w:rPr>
          <w:rFonts w:ascii="Bookman Old Style" w:hAnsi="Bookman Old Style"/>
        </w:rPr>
        <w:t xml:space="preserve"> can be configured with various settings such as the length of the ray, the radius of the sphere that represents the pointer, and the layers that the pointer can interact with. By using the OVR Gaze Pointer in conjunction with other components of the Oculus Integration SDK, you can create immersive and interactive VR experiences that respond to the user's gaze and </w:t>
      </w:r>
      <w:commentRangeStart w:id="26"/>
      <w:r>
        <w:rPr>
          <w:rFonts w:ascii="Bookman Old Style" w:hAnsi="Bookman Old Style"/>
        </w:rPr>
        <w:t>input</w:t>
      </w:r>
      <w:commentRangeEnd w:id="26"/>
      <w:r>
        <w:rPr>
          <w:rStyle w:val="7"/>
          <w:rFonts w:asciiTheme="minorHAnsi" w:hAnsiTheme="minorHAnsi" w:eastAsiaTheme="minorEastAsia" w:cstheme="minorBidi"/>
        </w:rPr>
        <w:commentReference w:id="26"/>
      </w:r>
      <w:r>
        <w:rPr>
          <w:rFonts w:ascii="Bookman Old Style" w:hAnsi="Bookman Old Style"/>
        </w:rPr>
        <w:t>.</w:t>
      </w:r>
    </w:p>
    <w:p>
      <w:pPr>
        <w:pStyle w:val="21"/>
        <w:spacing w:beforeAutospacing="0" w:afterAutospacing="0" w:line="276" w:lineRule="auto"/>
        <w:jc w:val="both"/>
      </w:pPr>
    </w:p>
    <w:p>
      <w:pPr>
        <w:pStyle w:val="17"/>
        <w:numPr>
          <w:ilvl w:val="0"/>
          <w:numId w:val="0"/>
        </w:numPr>
        <w:tabs>
          <w:tab w:val="clear" w:pos="425"/>
        </w:tabs>
        <w:spacing w:beforeAutospacing="0" w:afterAutospacing="0" w:line="276" w:lineRule="auto"/>
        <w:jc w:val="both"/>
        <w:rPr>
          <w:b/>
          <w:bCs/>
        </w:rPr>
      </w:pPr>
      <w:r>
        <w:t xml:space="preserve"> </w:t>
      </w:r>
      <w:r>
        <w:rPr>
          <w:b/>
          <w:bCs/>
        </w:rPr>
        <w:t xml:space="preserve">Step </w:t>
      </w:r>
      <w:r>
        <w:rPr>
          <w:rFonts w:hint="default"/>
          <w:b/>
          <w:bCs/>
          <w:lang w:val="en-US"/>
        </w:rPr>
        <w:t>3</w:t>
      </w:r>
      <w:r>
        <w:rPr>
          <w:b/>
          <w:bCs/>
        </w:rPr>
        <w:t xml:space="preserve"> </w:t>
      </w:r>
      <w:r>
        <w:t>:</w:t>
      </w:r>
      <w:r>
        <w:rPr>
          <w:b/>
          <w:bCs/>
        </w:rPr>
        <w:t xml:space="preserve"> </w:t>
      </w:r>
      <w:r>
        <w:t>Create a new scrip</w:t>
      </w:r>
      <w:r>
        <w:rPr>
          <w:b/>
          <w:bCs/>
        </w:rPr>
        <w:t>t UIFollow.cs</w:t>
      </w:r>
      <w:r>
        <w:t xml:space="preserve"> by </w:t>
      </w:r>
      <w:commentRangeStart w:id="27"/>
      <w:commentRangeStart w:id="28"/>
      <w:r>
        <w:rPr>
          <w:b/>
          <w:bCs/>
        </w:rPr>
        <w:t>Right clicking</w:t>
      </w:r>
      <w:commentRangeEnd w:id="27"/>
      <w:r>
        <w:rPr>
          <w:rStyle w:val="7"/>
          <w:rFonts w:asciiTheme="minorHAnsi" w:hAnsiTheme="minorHAnsi" w:cstheme="minorBidi"/>
        </w:rPr>
        <w:commentReference w:id="27"/>
      </w:r>
      <w:commentRangeEnd w:id="28"/>
      <w:r>
        <w:commentReference w:id="28"/>
      </w:r>
      <w:r>
        <w:rPr>
          <w:b/>
          <w:bCs/>
        </w:rPr>
        <w:t>→Create → C# Script.</w:t>
      </w:r>
    </w:p>
    <w:p>
      <w:pPr>
        <w:pStyle w:val="17"/>
        <w:numPr>
          <w:ilvl w:val="0"/>
          <w:numId w:val="0"/>
        </w:numPr>
        <w:tabs>
          <w:tab w:val="clear" w:pos="425"/>
        </w:tabs>
        <w:spacing w:beforeAutospacing="0" w:afterAutospacing="0" w:line="276" w:lineRule="auto"/>
        <w:jc w:val="both"/>
        <w:rPr>
          <w:b/>
          <w:bCs/>
        </w:rPr>
      </w:pPr>
      <w:r>
        <w:rPr>
          <w:b/>
          <w:bCs/>
          <w:lang w:val="en-IN" w:eastAsia="en-IN"/>
        </w:rPr>
        <w:drawing>
          <wp:anchor distT="0" distB="0" distL="118745" distR="118745" simplePos="0" relativeHeight="251664384" behindDoc="0" locked="0" layoutInCell="1" allowOverlap="1">
            <wp:simplePos x="0" y="0"/>
            <wp:positionH relativeFrom="column">
              <wp:posOffset>0</wp:posOffset>
            </wp:positionH>
            <wp:positionV relativeFrom="paragraph">
              <wp:posOffset>0</wp:posOffset>
            </wp:positionV>
            <wp:extent cx="5265420" cy="2720340"/>
            <wp:effectExtent l="0" t="0" r="7620" b="762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5420" cy="2720340"/>
                    </a:xfrm>
                    <a:prstGeom prst="rect">
                      <a:avLst/>
                    </a:prstGeom>
                    <a:noFill/>
                    <a:ln>
                      <a:noFill/>
                    </a:ln>
                  </pic:spPr>
                </pic:pic>
              </a:graphicData>
            </a:graphic>
          </wp:anchor>
        </w:drawing>
      </w:r>
      <w:r>
        <w:rPr>
          <w:b/>
          <w:bCs/>
        </w:rPr>
        <w:t>Figure 4.4 :Create Script Name UIFollow</w:t>
      </w:r>
    </w:p>
    <w:p>
      <w:pPr>
        <w:pStyle w:val="21"/>
        <w:spacing w:beforeAutospacing="0" w:afterAutospacing="0" w:line="276" w:lineRule="auto"/>
        <w:jc w:val="both"/>
      </w:pPr>
      <w:r>
        <w:t xml:space="preserve">  </w:t>
      </w:r>
    </w:p>
    <w:p>
      <w:pPr>
        <w:pStyle w:val="21"/>
        <w:spacing w:beforeAutospacing="0" w:afterAutospacing="0" w:line="276" w:lineRule="auto"/>
        <w:jc w:val="both"/>
      </w:pPr>
      <w:r>
        <w:rPr>
          <w:b/>
          <w:bCs/>
        </w:rPr>
        <w:t xml:space="preserve">Step </w:t>
      </w:r>
      <w:r>
        <w:rPr>
          <w:rFonts w:hint="default"/>
          <w:b/>
          <w:bCs/>
          <w:lang w:val="en-US"/>
        </w:rPr>
        <w:t>4</w:t>
      </w:r>
      <w:r>
        <w:rPr>
          <w:b/>
          <w:bCs/>
        </w:rPr>
        <w:t xml:space="preserve"> : </w:t>
      </w:r>
      <w:r>
        <w:t xml:space="preserve">Double click on Script name </w:t>
      </w:r>
      <w:r>
        <w:rPr>
          <w:b/>
          <w:bCs/>
        </w:rPr>
        <w:t xml:space="preserve">UIFollow.cs </w:t>
      </w:r>
      <w:r>
        <w:t>and insert Code Snippet 1.This code will position the UI element 2 units in front of the user's camera and make it face the camera.</w:t>
      </w:r>
    </w:p>
    <w:p>
      <w:pPr>
        <w:pStyle w:val="21"/>
        <w:spacing w:beforeAutospacing="0" w:afterAutospacing="0" w:line="276" w:lineRule="auto"/>
        <w:jc w:val="both"/>
      </w:pPr>
    </w:p>
    <w:p>
      <w:pPr>
        <w:pStyle w:val="21"/>
        <w:spacing w:beforeAutospacing="0" w:afterAutospacing="0" w:line="276" w:lineRule="auto"/>
        <w:jc w:val="both"/>
      </w:pPr>
      <w:r>
        <w:rPr>
          <w:b/>
          <w:bCs/>
        </w:rPr>
        <w:t>Code Snippet1</w:t>
      </w:r>
      <w:r>
        <w:t xml:space="preserve">: </w:t>
      </w:r>
    </w:p>
    <w:tbl>
      <w:tblPr>
        <w:tblStyle w:val="5"/>
        <w:tblW w:w="0" w:type="auto"/>
        <w:tblInd w:w="6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7068" w:type="dxa"/>
          </w:tcPr>
          <w:p>
            <w:pPr>
              <w:pStyle w:val="21"/>
              <w:spacing w:beforeAutospacing="0" w:afterAutospacing="0" w:line="276" w:lineRule="auto"/>
              <w:jc w:val="both"/>
              <w:rPr>
                <w:rFonts w:ascii="Courier New" w:hAnsi="Courier New" w:cs="Courier New"/>
              </w:rPr>
            </w:pPr>
            <w:r>
              <w:rPr>
                <w:rFonts w:ascii="Courier New" w:hAnsi="Courier New" w:cs="Courier New"/>
              </w:rPr>
              <w:t>using UnityEngine;</w:t>
            </w:r>
          </w:p>
          <w:p>
            <w:pPr>
              <w:pStyle w:val="21"/>
              <w:spacing w:beforeAutospacing="0" w:afterAutospacing="0" w:line="276" w:lineRule="auto"/>
              <w:jc w:val="both"/>
              <w:rPr>
                <w:rFonts w:ascii="Courier New" w:hAnsi="Courier New" w:cs="Courier New"/>
              </w:rPr>
            </w:pPr>
          </w:p>
          <w:p>
            <w:pPr>
              <w:pStyle w:val="21"/>
              <w:spacing w:beforeAutospacing="0" w:afterAutospacing="0" w:line="276" w:lineRule="auto"/>
              <w:jc w:val="both"/>
              <w:rPr>
                <w:rFonts w:ascii="Courier New" w:hAnsi="Courier New" w:cs="Courier New"/>
              </w:rPr>
            </w:pPr>
            <w:r>
              <w:rPr>
                <w:rFonts w:ascii="Courier New" w:hAnsi="Courier New" w:cs="Courier New"/>
              </w:rPr>
              <w:t>public class UIFollow : MonoBehaviour</w:t>
            </w:r>
          </w:p>
          <w:p>
            <w:pPr>
              <w:pStyle w:val="21"/>
              <w:spacing w:beforeAutospacing="0" w:afterAutospacing="0" w:line="276" w:lineRule="auto"/>
              <w:jc w:val="both"/>
              <w:rPr>
                <w:rFonts w:ascii="Courier New" w:hAnsi="Courier New" w:cs="Courier New"/>
              </w:rPr>
            </w:pPr>
            <w:r>
              <w:rPr>
                <w:rFonts w:ascii="Courier New" w:hAnsi="Courier New" w:cs="Courier New"/>
              </w:rPr>
              <w:t>{</w:t>
            </w:r>
          </w:p>
          <w:p>
            <w:pPr>
              <w:pStyle w:val="21"/>
              <w:spacing w:beforeAutospacing="0" w:afterAutospacing="0" w:line="276" w:lineRule="auto"/>
              <w:jc w:val="both"/>
              <w:rPr>
                <w:rFonts w:ascii="Courier New" w:hAnsi="Courier New" w:cs="Courier New"/>
              </w:rPr>
            </w:pPr>
            <w:r>
              <w:rPr>
                <w:rFonts w:ascii="Courier New" w:hAnsi="Courier New" w:cs="Courier New"/>
              </w:rPr>
              <w:t xml:space="preserve">    public Transform playerCamera;</w:t>
            </w:r>
          </w:p>
          <w:p>
            <w:pPr>
              <w:pStyle w:val="21"/>
              <w:spacing w:beforeAutospacing="0" w:afterAutospacing="0" w:line="276" w:lineRule="auto"/>
              <w:jc w:val="both"/>
              <w:rPr>
                <w:rFonts w:ascii="Courier New" w:hAnsi="Courier New" w:cs="Courier New"/>
              </w:rPr>
            </w:pPr>
          </w:p>
          <w:p>
            <w:pPr>
              <w:pStyle w:val="21"/>
              <w:spacing w:beforeAutospacing="0" w:afterAutospacing="0" w:line="276" w:lineRule="auto"/>
              <w:jc w:val="both"/>
              <w:rPr>
                <w:rFonts w:ascii="Courier New" w:hAnsi="Courier New" w:cs="Courier New"/>
              </w:rPr>
            </w:pPr>
            <w:r>
              <w:rPr>
                <w:rFonts w:ascii="Courier New" w:hAnsi="Courier New" w:cs="Courier New"/>
              </w:rPr>
              <w:t xml:space="preserve">    void Update()</w:t>
            </w:r>
          </w:p>
          <w:p>
            <w:pPr>
              <w:pStyle w:val="21"/>
              <w:spacing w:beforeAutospacing="0" w:afterAutospacing="0" w:line="276" w:lineRule="auto"/>
              <w:jc w:val="both"/>
              <w:rPr>
                <w:rFonts w:ascii="Courier New" w:hAnsi="Courier New" w:cs="Courier New"/>
              </w:rPr>
            </w:pPr>
            <w:r>
              <w:rPr>
                <w:rFonts w:ascii="Courier New" w:hAnsi="Courier New" w:cs="Courier New"/>
              </w:rPr>
              <w:t xml:space="preserve">    {</w:t>
            </w:r>
          </w:p>
          <w:p>
            <w:pPr>
              <w:pStyle w:val="21"/>
              <w:spacing w:beforeAutospacing="0" w:afterAutospacing="0" w:line="276" w:lineRule="auto"/>
              <w:jc w:val="both"/>
              <w:rPr>
                <w:rFonts w:ascii="Courier New" w:hAnsi="Courier New" w:cs="Courier New"/>
              </w:rPr>
            </w:pPr>
            <w:r>
              <w:rPr>
                <w:rFonts w:ascii="Courier New" w:hAnsi="Courier New" w:cs="Courier New"/>
              </w:rPr>
              <w:t xml:space="preserve">        transform.position = playerCamera.position + playerCamera.forward * 2f;</w:t>
            </w:r>
          </w:p>
          <w:p>
            <w:pPr>
              <w:pStyle w:val="21"/>
              <w:spacing w:beforeAutospacing="0" w:afterAutospacing="0" w:line="276" w:lineRule="auto"/>
              <w:jc w:val="both"/>
              <w:rPr>
                <w:rFonts w:ascii="Courier New" w:hAnsi="Courier New" w:cs="Courier New"/>
              </w:rPr>
            </w:pPr>
            <w:r>
              <w:rPr>
                <w:rFonts w:ascii="Courier New" w:hAnsi="Courier New" w:cs="Courier New"/>
              </w:rPr>
              <w:t xml:space="preserve">        transform.LookAt(playerCamera.position);</w:t>
            </w:r>
          </w:p>
          <w:p>
            <w:pPr>
              <w:pStyle w:val="21"/>
              <w:spacing w:beforeAutospacing="0" w:afterAutospacing="0" w:line="276" w:lineRule="auto"/>
              <w:jc w:val="both"/>
              <w:rPr>
                <w:rFonts w:ascii="Courier New" w:hAnsi="Courier New" w:cs="Courier New"/>
              </w:rPr>
            </w:pPr>
            <w:r>
              <w:rPr>
                <w:rFonts w:ascii="Courier New" w:hAnsi="Courier New" w:cs="Courier New"/>
              </w:rPr>
              <w:t xml:space="preserve">    }</w:t>
            </w:r>
          </w:p>
          <w:p>
            <w:pPr>
              <w:pStyle w:val="21"/>
              <w:spacing w:beforeAutospacing="0" w:afterAutospacing="0" w:line="276" w:lineRule="auto"/>
              <w:ind w:left="0"/>
              <w:jc w:val="both"/>
            </w:pPr>
            <w:r>
              <w:rPr>
                <w:rFonts w:ascii="Courier New" w:hAnsi="Courier New" w:cs="Courier New"/>
              </w:rPr>
              <w:t>}</w:t>
            </w:r>
          </w:p>
        </w:tc>
      </w:tr>
    </w:tbl>
    <w:p>
      <w:pPr>
        <w:pStyle w:val="21"/>
        <w:spacing w:beforeAutospacing="0" w:afterAutospacing="0" w:line="276" w:lineRule="auto"/>
        <w:jc w:val="both"/>
      </w:pPr>
    </w:p>
    <w:p>
      <w:pPr>
        <w:pStyle w:val="21"/>
        <w:spacing w:beforeAutospacing="0" w:afterAutospacing="0" w:line="276" w:lineRule="auto"/>
        <w:jc w:val="both"/>
      </w:pPr>
      <w:r>
        <w:rPr>
          <w:b/>
          <w:bCs/>
        </w:rPr>
        <w:t xml:space="preserve">Step </w:t>
      </w:r>
      <w:r>
        <w:rPr>
          <w:rFonts w:hint="default"/>
          <w:b/>
          <w:bCs/>
          <w:lang w:val="en-US"/>
        </w:rPr>
        <w:t>5</w:t>
      </w:r>
      <w:r>
        <w:rPr>
          <w:b/>
          <w:bCs/>
        </w:rPr>
        <w:t xml:space="preserve"> :</w:t>
      </w:r>
      <w:r>
        <w:t xml:space="preserve"> Attach Script name </w:t>
      </w:r>
      <w:r>
        <w:rPr>
          <w:b/>
          <w:bCs/>
        </w:rPr>
        <w:t>UIFollow.cs</w:t>
      </w:r>
      <w:r>
        <w:t xml:space="preserve"> to the</w:t>
      </w:r>
      <w:r>
        <w:rPr>
          <w:b/>
          <w:bCs/>
        </w:rPr>
        <w:t xml:space="preserve"> UI Canvas. </w:t>
      </w:r>
    </w:p>
    <w:p>
      <w:pPr>
        <w:pStyle w:val="21"/>
        <w:spacing w:beforeAutospacing="0" w:afterAutospacing="0" w:line="276" w:lineRule="auto"/>
        <w:ind w:left="0"/>
        <w:jc w:val="both"/>
      </w:pPr>
      <w:commentRangeStart w:id="29"/>
      <w:r>
        <w:rPr>
          <w:lang w:val="en-IN" w:eastAsia="en-IN"/>
        </w:rPr>
        <w:drawing>
          <wp:anchor distT="0" distB="0" distL="118745" distR="118745" simplePos="0" relativeHeight="251660288" behindDoc="0" locked="0" layoutInCell="1" allowOverlap="1">
            <wp:simplePos x="0" y="0"/>
            <wp:positionH relativeFrom="column">
              <wp:posOffset>12700</wp:posOffset>
            </wp:positionH>
            <wp:positionV relativeFrom="paragraph">
              <wp:posOffset>167005</wp:posOffset>
            </wp:positionV>
            <wp:extent cx="5272405" cy="3388360"/>
            <wp:effectExtent l="0" t="0" r="635" b="10160"/>
            <wp:wrapTopAndBottom/>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272405" cy="3388360"/>
                    </a:xfrm>
                    <a:prstGeom prst="rect">
                      <a:avLst/>
                    </a:prstGeom>
                    <a:noFill/>
                    <a:ln>
                      <a:noFill/>
                    </a:ln>
                  </pic:spPr>
                </pic:pic>
              </a:graphicData>
            </a:graphic>
          </wp:anchor>
        </w:drawing>
      </w:r>
      <w:r>
        <w:rPr>
          <w:b/>
          <w:bCs/>
        </w:rPr>
        <w:t>Figure 4.5</w:t>
      </w:r>
      <w:commentRangeEnd w:id="29"/>
      <w:r>
        <w:rPr>
          <w:rStyle w:val="7"/>
          <w:rFonts w:asciiTheme="minorHAnsi" w:hAnsiTheme="minorHAnsi" w:cstheme="minorBidi"/>
        </w:rPr>
        <w:commentReference w:id="29"/>
      </w:r>
      <w:r>
        <w:rPr>
          <w:b/>
          <w:bCs/>
        </w:rPr>
        <w:t xml:space="preserve"> :  Attach UIFollow.cs to canvas, Button, Background, Button and Text</w:t>
      </w:r>
    </w:p>
    <w:p>
      <w:pPr>
        <w:pStyle w:val="21"/>
        <w:spacing w:beforeAutospacing="0" w:afterAutospacing="0" w:line="276" w:lineRule="auto"/>
        <w:ind w:left="0"/>
        <w:jc w:val="both"/>
      </w:pPr>
      <w:r>
        <w:rPr>
          <w:b/>
          <w:bCs/>
        </w:rPr>
        <w:t xml:space="preserve">Step </w:t>
      </w:r>
      <w:r>
        <w:rPr>
          <w:rFonts w:hint="default"/>
          <w:b/>
          <w:bCs/>
          <w:lang w:val="en-US"/>
        </w:rPr>
        <w:t>6</w:t>
      </w:r>
      <w:r>
        <w:rPr>
          <w:b/>
          <w:bCs/>
        </w:rPr>
        <w:t xml:space="preserve"> </w:t>
      </w:r>
      <w:r>
        <w:t>: Attac</w:t>
      </w:r>
      <w:r>
        <w:rPr>
          <w:b/>
          <w:bCs/>
        </w:rPr>
        <w:t>h OVRCameraRig</w:t>
      </w:r>
      <w:r>
        <w:t xml:space="preserve"> to Script Name </w:t>
      </w:r>
      <w:r>
        <w:rPr>
          <w:b/>
          <w:bCs/>
        </w:rPr>
        <w:t xml:space="preserve">UIFollow.cs </w:t>
      </w:r>
      <w:r>
        <w:t xml:space="preserve">Script </w:t>
      </w:r>
      <w:r>
        <w:rPr>
          <w:b/>
          <w:bCs/>
        </w:rPr>
        <w:t>Edit Panel</w:t>
      </w:r>
    </w:p>
    <w:p>
      <w:pPr>
        <w:pStyle w:val="21"/>
        <w:spacing w:beforeAutospacing="0" w:afterAutospacing="0" w:line="276" w:lineRule="auto"/>
        <w:ind w:left="0"/>
        <w:jc w:val="both"/>
      </w:pPr>
    </w:p>
    <w:p>
      <w:pPr>
        <w:pStyle w:val="21"/>
        <w:spacing w:beforeAutospacing="0" w:afterAutospacing="0" w:line="276" w:lineRule="auto"/>
        <w:ind w:left="0"/>
        <w:jc w:val="both"/>
      </w:pPr>
    </w:p>
    <w:p>
      <w:pPr>
        <w:pStyle w:val="21"/>
        <w:spacing w:beforeAutospacing="0" w:afterAutospacing="0" w:line="276" w:lineRule="auto"/>
        <w:ind w:left="0"/>
        <w:jc w:val="both"/>
      </w:pPr>
      <w:r>
        <w:rPr>
          <w:lang w:val="en-IN" w:eastAsia="en-IN"/>
        </w:rPr>
        <w:drawing>
          <wp:inline distT="0" distB="0" distL="114300" distR="114300">
            <wp:extent cx="5272405" cy="1747520"/>
            <wp:effectExtent l="0" t="0" r="635" b="508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5272405" cy="1747520"/>
                    </a:xfrm>
                    <a:prstGeom prst="rect">
                      <a:avLst/>
                    </a:prstGeom>
                    <a:noFill/>
                    <a:ln>
                      <a:noFill/>
                    </a:ln>
                  </pic:spPr>
                </pic:pic>
              </a:graphicData>
            </a:graphic>
          </wp:inline>
        </w:drawing>
      </w:r>
    </w:p>
    <w:p>
      <w:pPr>
        <w:pStyle w:val="17"/>
        <w:numPr>
          <w:ilvl w:val="0"/>
          <w:numId w:val="0"/>
        </w:numPr>
        <w:tabs>
          <w:tab w:val="clear" w:pos="425"/>
        </w:tabs>
        <w:spacing w:beforeAutospacing="0" w:afterAutospacing="0" w:line="276" w:lineRule="auto"/>
        <w:ind w:left="360"/>
        <w:jc w:val="both"/>
        <w:rPr>
          <w:b/>
          <w:bCs/>
        </w:rPr>
      </w:pPr>
      <w:r>
        <w:rPr>
          <w:b/>
          <w:bCs/>
        </w:rPr>
        <w:t>Figure 4.6 : Drag OVRCameraRig to Script name UIFollow.cs → PlayerCamera</w:t>
      </w:r>
    </w:p>
    <w:p>
      <w:pPr>
        <w:pStyle w:val="15"/>
        <w:jc w:val="both"/>
      </w:pPr>
      <w:r>
        <w:t xml:space="preserve">4.5 Oculus Pointer Input </w:t>
      </w:r>
      <w:commentRangeStart w:id="30"/>
      <w:commentRangeStart w:id="31"/>
      <w:r>
        <w:t>Module</w:t>
      </w:r>
      <w:commentRangeEnd w:id="30"/>
      <w:r>
        <w:rPr>
          <w:rStyle w:val="7"/>
          <w:rFonts w:asciiTheme="minorHAnsi" w:hAnsiTheme="minorHAnsi" w:eastAsiaTheme="minorEastAsia" w:cstheme="minorBidi"/>
          <w:color w:val="auto"/>
        </w:rPr>
        <w:commentReference w:id="30"/>
      </w:r>
      <w:commentRangeEnd w:id="31"/>
      <w:r>
        <w:commentReference w:id="31"/>
      </w:r>
    </w:p>
    <w:p>
      <w:pPr>
        <w:pStyle w:val="21"/>
        <w:spacing w:beforeAutospacing="0" w:afterAutospacing="0" w:line="276" w:lineRule="auto"/>
        <w:jc w:val="both"/>
        <w:rPr>
          <w:b/>
          <w:bCs/>
        </w:rPr>
      </w:pPr>
      <w:r>
        <w:t>Th</w:t>
      </w:r>
      <w:r>
        <w:rPr>
          <w:b/>
          <w:bCs/>
        </w:rPr>
        <w:t>e Oculus Pointer</w:t>
      </w:r>
      <w:r>
        <w:t xml:space="preserve"> Input Module is a Unity script that allows user to use the Oculus Touch controllers to interact with UI elements in the VR application. The module provides functionality such as pointer highlighting, button selection, and click events for UI elements that are compatible with the</w:t>
      </w:r>
      <w:r>
        <w:rPr>
          <w:b/>
          <w:bCs/>
        </w:rPr>
        <w:t xml:space="preserve"> </w:t>
      </w:r>
      <w:r>
        <w:t>Oculus Touch controllers.</w:t>
      </w:r>
    </w:p>
    <w:p>
      <w:pPr>
        <w:pStyle w:val="21"/>
        <w:spacing w:beforeAutospacing="0" w:afterAutospacing="0" w:line="276" w:lineRule="auto"/>
        <w:jc w:val="both"/>
      </w:pPr>
      <w:r>
        <w:t>Working of Oculus Pointer Input Module:</w:t>
      </w:r>
    </w:p>
    <w:p>
      <w:pPr>
        <w:pStyle w:val="21"/>
        <w:spacing w:beforeAutospacing="0" w:afterAutospacing="0" w:line="276" w:lineRule="auto"/>
        <w:jc w:val="both"/>
      </w:pPr>
      <w:r>
        <w:rPr>
          <w:b/>
          <w:bCs/>
        </w:rPr>
        <w:t xml:space="preserve">Pointer: </w:t>
      </w:r>
      <w:r>
        <w:t>When the user points with the Oculus Touch controller, a pointer is projected from the controller's tip. The pointer is visible in the VR environment and indicates the location where the user is pointing.</w:t>
      </w:r>
    </w:p>
    <w:p>
      <w:pPr>
        <w:pStyle w:val="21"/>
        <w:spacing w:beforeAutospacing="0" w:afterAutospacing="0" w:line="276" w:lineRule="auto"/>
        <w:jc w:val="both"/>
      </w:pPr>
      <w:r>
        <w:rPr>
          <w:b/>
          <w:bCs/>
        </w:rPr>
        <w:t>Hovering:</w:t>
      </w:r>
      <w:r>
        <w:t xml:space="preserve"> When the pointer is hovering over a UI element, the element is highlighted to indicate that it can be selected.</w:t>
      </w:r>
    </w:p>
    <w:p>
      <w:pPr>
        <w:pStyle w:val="21"/>
        <w:spacing w:beforeAutospacing="0" w:afterAutospacing="0" w:line="276" w:lineRule="auto"/>
        <w:jc w:val="both"/>
      </w:pPr>
      <w:r>
        <w:rPr>
          <w:b/>
          <w:bCs/>
        </w:rPr>
        <w:t>Selection:</w:t>
      </w:r>
      <w:r>
        <w:t xml:space="preserve"> When the user presses the primary button on the Oculus Touch controller while pointing at a</w:t>
      </w:r>
      <w:r>
        <w:rPr>
          <w:b/>
          <w:bCs/>
        </w:rPr>
        <w:t xml:space="preserve"> </w:t>
      </w:r>
      <w:r>
        <w:t>UI element, the element is selected.</w:t>
      </w:r>
    </w:p>
    <w:p>
      <w:pPr>
        <w:pStyle w:val="21"/>
        <w:spacing w:beforeAutospacing="0" w:afterAutospacing="0" w:line="276" w:lineRule="auto"/>
        <w:jc w:val="both"/>
      </w:pPr>
      <w:r>
        <w:rPr>
          <w:b/>
          <w:bCs/>
        </w:rPr>
        <w:t>Click Events:</w:t>
      </w:r>
      <w:r>
        <w:t xml:space="preserve"> Once a UI element is selected, click events can be triggered when the user releases the primary button on the Oculus Touch controller. These events can be used to perform actions such as opening a menu, navigating</w:t>
      </w:r>
      <w:r>
        <w:rPr>
          <w:b/>
          <w:bCs/>
        </w:rPr>
        <w:t xml:space="preserve"> </w:t>
      </w:r>
      <w:r>
        <w:t>to a new scene, or toggling a setting.</w:t>
      </w:r>
    </w:p>
    <w:p>
      <w:pPr>
        <w:pStyle w:val="21"/>
        <w:spacing w:beforeAutospacing="0" w:afterAutospacing="0" w:line="276" w:lineRule="auto"/>
        <w:jc w:val="both"/>
      </w:pPr>
    </w:p>
    <w:p>
      <w:pPr>
        <w:pStyle w:val="21"/>
        <w:spacing w:beforeAutospacing="0" w:afterAutospacing="0" w:line="276" w:lineRule="auto"/>
        <w:jc w:val="both"/>
      </w:pPr>
      <w:r>
        <w:t xml:space="preserve">The </w:t>
      </w:r>
      <w:r>
        <w:rPr>
          <w:b/>
          <w:bCs/>
        </w:rPr>
        <w:t>Oculus Pointer Input Module</w:t>
      </w:r>
      <w:r>
        <w:t xml:space="preserve"> simplifies the process of implementing VR UI interactions with the Oculus Touch controllers in </w:t>
      </w:r>
      <w:r>
        <w:rPr>
          <w:b/>
          <w:bCs/>
        </w:rPr>
        <w:t>Unity</w:t>
      </w:r>
      <w:r>
        <w:t>. By adding the module to the canvas, developer can easily enable pointer highlighting, button selection, and click events for your UI elements, making it easier for users to interact with your VR application.</w:t>
      </w:r>
    </w:p>
    <w:p>
      <w:pPr>
        <w:pStyle w:val="17"/>
        <w:numPr>
          <w:ilvl w:val="0"/>
          <w:numId w:val="0"/>
        </w:numPr>
        <w:tabs>
          <w:tab w:val="clear" w:pos="425"/>
        </w:tabs>
        <w:spacing w:beforeAutospacing="0" w:afterAutospacing="0" w:line="276" w:lineRule="auto"/>
        <w:ind w:left="360"/>
        <w:jc w:val="both"/>
        <w:rPr>
          <w:b/>
          <w:bCs/>
        </w:rPr>
      </w:pPr>
      <w:commentRangeStart w:id="32"/>
      <w:commentRangeStart w:id="33"/>
      <w:commentRangeStart w:id="34"/>
      <w:r>
        <w:rPr>
          <w:b/>
          <w:bCs/>
        </w:rPr>
        <w:t xml:space="preserve">Step </w:t>
      </w:r>
      <w:commentRangeEnd w:id="32"/>
      <w:r>
        <w:rPr>
          <w:rStyle w:val="7"/>
          <w:rFonts w:asciiTheme="minorHAnsi" w:hAnsiTheme="minorHAnsi" w:cstheme="minorBidi"/>
        </w:rPr>
        <w:commentReference w:id="32"/>
      </w:r>
      <w:commentRangeEnd w:id="33"/>
      <w:r>
        <w:commentReference w:id="33"/>
      </w:r>
      <w:commentRangeEnd w:id="34"/>
      <w:r>
        <w:commentReference w:id="34"/>
      </w:r>
      <w:r>
        <w:rPr>
          <w:rFonts w:hint="default"/>
          <w:b/>
          <w:bCs/>
          <w:lang w:val="en-US"/>
        </w:rPr>
        <w:t>7</w:t>
      </w:r>
      <w:r>
        <w:rPr>
          <w:b/>
          <w:bCs/>
        </w:rPr>
        <w:t xml:space="preserve"> </w:t>
      </w:r>
      <w:r>
        <w:rPr>
          <w:bCs/>
        </w:rPr>
        <w:t>:</w:t>
      </w:r>
      <w:r>
        <w:t xml:space="preserve">  Got to</w:t>
      </w:r>
      <w:r>
        <w:rPr>
          <w:b/>
          <w:bCs/>
        </w:rPr>
        <w:t xml:space="preserve"> Canvas → Add Component</w:t>
      </w:r>
      <w:r>
        <w:t xml:space="preserve"> </w:t>
      </w:r>
      <w:r>
        <w:rPr>
          <w:b/>
          <w:bCs/>
        </w:rPr>
        <w:t xml:space="preserve">→ OVR Pointer Input Module.  </w:t>
      </w:r>
    </w:p>
    <w:p>
      <w:pPr>
        <w:pStyle w:val="17"/>
        <w:numPr>
          <w:ilvl w:val="0"/>
          <w:numId w:val="0"/>
        </w:numPr>
        <w:tabs>
          <w:tab w:val="clear" w:pos="425"/>
        </w:tabs>
        <w:spacing w:beforeAutospacing="0" w:afterAutospacing="0" w:line="276" w:lineRule="auto"/>
        <w:ind w:left="360"/>
        <w:jc w:val="both"/>
      </w:pPr>
      <w:r>
        <w:rPr>
          <w:lang w:val="en-IN" w:eastAsia="en-IN"/>
        </w:rPr>
        <w:drawing>
          <wp:inline distT="0" distB="0" distL="114300" distR="114300">
            <wp:extent cx="5273675" cy="1438275"/>
            <wp:effectExtent l="0" t="0" r="1460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3"/>
                    <a:stretch>
                      <a:fillRect/>
                    </a:stretch>
                  </pic:blipFill>
                  <pic:spPr>
                    <a:xfrm>
                      <a:off x="0" y="0"/>
                      <a:ext cx="5273675" cy="1438275"/>
                    </a:xfrm>
                    <a:prstGeom prst="rect">
                      <a:avLst/>
                    </a:prstGeom>
                    <a:noFill/>
                    <a:ln>
                      <a:noFill/>
                    </a:ln>
                  </pic:spPr>
                </pic:pic>
              </a:graphicData>
            </a:graphic>
          </wp:inline>
        </w:drawing>
      </w:r>
      <w:r>
        <w:rPr>
          <w:b/>
          <w:bCs/>
        </w:rPr>
        <w:t>Figure 4.7 : Add a OVR Input Module Component</w:t>
      </w:r>
    </w:p>
    <w:p>
      <w:pPr>
        <w:pStyle w:val="17"/>
        <w:numPr>
          <w:ilvl w:val="0"/>
          <w:numId w:val="0"/>
        </w:numPr>
        <w:tabs>
          <w:tab w:val="clear" w:pos="425"/>
        </w:tabs>
        <w:spacing w:beforeAutospacing="0" w:afterAutospacing="0" w:line="276" w:lineRule="auto"/>
        <w:ind w:left="360"/>
        <w:jc w:val="both"/>
      </w:pPr>
    </w:p>
    <w:p>
      <w:pPr>
        <w:pStyle w:val="21"/>
        <w:spacing w:beforeAutospacing="0" w:afterAutospacing="0" w:line="276" w:lineRule="auto"/>
        <w:jc w:val="both"/>
      </w:pPr>
    </w:p>
    <w:p>
      <w:pPr>
        <w:pStyle w:val="21"/>
        <w:spacing w:beforeAutospacing="0" w:afterAutospacing="0" w:line="276" w:lineRule="auto"/>
        <w:jc w:val="both"/>
      </w:pPr>
      <w:commentRangeStart w:id="35"/>
      <w:r>
        <w:rPr>
          <w:b/>
          <w:bCs/>
        </w:rPr>
        <w:t xml:space="preserve">Step </w:t>
      </w:r>
      <w:r>
        <w:rPr>
          <w:rFonts w:hint="default"/>
          <w:b/>
          <w:bCs/>
          <w:lang w:val="en-US"/>
        </w:rPr>
        <w:t>8</w:t>
      </w:r>
      <w:r>
        <w:rPr>
          <w:b/>
          <w:bCs/>
        </w:rPr>
        <w:t xml:space="preserve"> </w:t>
      </w:r>
      <w:commentRangeEnd w:id="35"/>
      <w:r>
        <w:rPr>
          <w:rStyle w:val="7"/>
          <w:rFonts w:asciiTheme="minorHAnsi" w:hAnsiTheme="minorHAnsi" w:cstheme="minorBidi"/>
        </w:rPr>
        <w:commentReference w:id="35"/>
      </w:r>
      <w:r>
        <w:rPr>
          <w:bCs/>
        </w:rPr>
        <w:t>:</w:t>
      </w:r>
      <w:r>
        <w:rPr>
          <w:b/>
          <w:bCs/>
        </w:rPr>
        <w:t xml:space="preserve"> </w:t>
      </w:r>
      <w:r>
        <w:t xml:space="preserve">Add hand models to the scene that will be used as the VR controllers. The </w:t>
      </w:r>
      <w:r>
        <w:rPr>
          <w:b/>
          <w:bCs/>
        </w:rPr>
        <w:t>OVRHandPrefab</w:t>
      </w:r>
      <w:r>
        <w:t xml:space="preserve"> from the </w:t>
      </w:r>
      <w:r>
        <w:rPr>
          <w:b/>
          <w:bCs/>
        </w:rPr>
        <w:t>Oculus Integration package</w:t>
      </w:r>
      <w:r>
        <w:t xml:space="preserve"> into the </w:t>
      </w:r>
      <w:r>
        <w:rPr>
          <w:b/>
          <w:bCs/>
        </w:rPr>
        <w:t>OVRCameraRig</w:t>
      </w:r>
      <w:r>
        <w:t xml:space="preserve"> object in the </w:t>
      </w:r>
      <w:r>
        <w:rPr>
          <w:b/>
          <w:bCs/>
        </w:rPr>
        <w:t xml:space="preserve">Hierarchy window. </w:t>
      </w:r>
      <w:r>
        <w:t xml:space="preserve">This will add </w:t>
      </w:r>
      <w:r>
        <w:rPr>
          <w:b/>
          <w:bCs/>
        </w:rPr>
        <w:t>two hand models</w:t>
      </w:r>
      <w:r>
        <w:t xml:space="preserve"> to the scene, one for each hand.</w:t>
      </w:r>
    </w:p>
    <w:p>
      <w:pPr>
        <w:pStyle w:val="21"/>
        <w:spacing w:beforeAutospacing="0" w:afterAutospacing="0" w:line="276" w:lineRule="auto"/>
        <w:jc w:val="both"/>
      </w:pPr>
    </w:p>
    <w:p>
      <w:pPr>
        <w:pStyle w:val="21"/>
        <w:spacing w:beforeAutospacing="0" w:afterAutospacing="0" w:line="276" w:lineRule="auto"/>
        <w:jc w:val="both"/>
      </w:pPr>
      <w:r>
        <w:rPr>
          <w:lang w:val="en-IN" w:eastAsia="en-IN"/>
        </w:rPr>
        <w:drawing>
          <wp:inline distT="0" distB="0" distL="114300" distR="114300">
            <wp:extent cx="5272405" cy="2658745"/>
            <wp:effectExtent l="0" t="0" r="635"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272405" cy="2658745"/>
                    </a:xfrm>
                    <a:prstGeom prst="rect">
                      <a:avLst/>
                    </a:prstGeom>
                    <a:noFill/>
                    <a:ln>
                      <a:noFill/>
                    </a:ln>
                  </pic:spPr>
                </pic:pic>
              </a:graphicData>
            </a:graphic>
          </wp:inline>
        </w:drawing>
      </w:r>
    </w:p>
    <w:p>
      <w:pPr>
        <w:pStyle w:val="21"/>
        <w:spacing w:beforeAutospacing="0" w:afterAutospacing="0" w:line="276" w:lineRule="auto"/>
        <w:jc w:val="both"/>
        <w:rPr>
          <w:b/>
          <w:bCs/>
        </w:rPr>
      </w:pPr>
      <w:r>
        <w:rPr>
          <w:b/>
          <w:bCs/>
        </w:rPr>
        <w:t>Figure 4.8 : Drag hand Models to OVRCameraRig</w:t>
      </w:r>
    </w:p>
    <w:p>
      <w:pPr>
        <w:pStyle w:val="21"/>
        <w:spacing w:beforeAutospacing="0" w:afterAutospacing="0" w:line="276" w:lineRule="auto"/>
        <w:jc w:val="both"/>
      </w:pPr>
    </w:p>
    <w:p>
      <w:pPr>
        <w:pStyle w:val="21"/>
        <w:spacing w:beforeAutospacing="0" w:afterAutospacing="0" w:line="276" w:lineRule="auto"/>
        <w:jc w:val="both"/>
        <w:rPr>
          <w:b/>
          <w:bCs/>
        </w:rPr>
      </w:pPr>
      <w:r>
        <w:rPr>
          <w:b/>
          <w:bCs/>
        </w:rPr>
        <w:t xml:space="preserve">Step </w:t>
      </w:r>
      <w:r>
        <w:rPr>
          <w:rFonts w:hint="default"/>
          <w:b/>
          <w:bCs/>
          <w:lang w:val="en-US"/>
        </w:rPr>
        <w:t>9</w:t>
      </w:r>
      <w:r>
        <w:rPr>
          <w:b/>
          <w:bCs/>
        </w:rPr>
        <w:t xml:space="preserve"> </w:t>
      </w:r>
      <w:r>
        <w:rPr>
          <w:bCs/>
        </w:rPr>
        <w:t>:</w:t>
      </w:r>
      <w:r>
        <w:rPr>
          <w:b/>
          <w:bCs/>
        </w:rPr>
        <w:t xml:space="preserve"> </w:t>
      </w:r>
      <w:r>
        <w:t xml:space="preserve">Select one of the hand models in the Hierarchy window, and then add a new script component to it by clicking the Add Component button in the Inspector window. Name the script </w:t>
      </w:r>
      <w:r>
        <w:rPr>
          <w:b/>
          <w:bCs/>
        </w:rPr>
        <w:t>"HandController.".</w:t>
      </w:r>
    </w:p>
    <w:p>
      <w:pPr>
        <w:pStyle w:val="21"/>
        <w:spacing w:beforeAutospacing="0" w:afterAutospacing="0" w:line="276" w:lineRule="auto"/>
        <w:jc w:val="both"/>
      </w:pPr>
      <w:r>
        <w:rPr>
          <w:lang w:val="en-IN" w:eastAsia="en-IN"/>
        </w:rPr>
        <w:drawing>
          <wp:inline distT="0" distB="0" distL="114300" distR="114300">
            <wp:extent cx="5272405" cy="942340"/>
            <wp:effectExtent l="0" t="0" r="635" b="254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5"/>
                    <a:stretch>
                      <a:fillRect/>
                    </a:stretch>
                  </pic:blipFill>
                  <pic:spPr>
                    <a:xfrm>
                      <a:off x="0" y="0"/>
                      <a:ext cx="5272405" cy="942340"/>
                    </a:xfrm>
                    <a:prstGeom prst="rect">
                      <a:avLst/>
                    </a:prstGeom>
                    <a:noFill/>
                    <a:ln>
                      <a:noFill/>
                    </a:ln>
                  </pic:spPr>
                </pic:pic>
              </a:graphicData>
            </a:graphic>
          </wp:inline>
        </w:drawing>
      </w:r>
    </w:p>
    <w:p>
      <w:pPr>
        <w:pStyle w:val="21"/>
        <w:spacing w:beforeAutospacing="0" w:afterAutospacing="0" w:line="276" w:lineRule="auto"/>
        <w:jc w:val="both"/>
        <w:rPr>
          <w:rFonts w:hint="default"/>
          <w:b/>
          <w:bCs/>
          <w:lang w:val="en-US"/>
        </w:rPr>
      </w:pPr>
      <w:r>
        <w:rPr>
          <w:b/>
          <w:bCs/>
        </w:rPr>
        <w:t xml:space="preserve">Figure 4.9 </w:t>
      </w:r>
      <w:r>
        <w:rPr>
          <w:rFonts w:hint="default"/>
          <w:b/>
          <w:bCs/>
          <w:lang w:val="en-US"/>
        </w:rPr>
        <w:t xml:space="preserve">AddComponent </w:t>
      </w:r>
      <w:r>
        <w:rPr>
          <w:b/>
          <w:bCs/>
        </w:rPr>
        <w:t>→</w:t>
      </w:r>
      <w:r>
        <w:rPr>
          <w:rFonts w:hint="default"/>
          <w:b/>
          <w:bCs/>
          <w:lang w:val="en-US"/>
        </w:rPr>
        <w:t xml:space="preserve"> HandController.cs Script</w:t>
      </w:r>
    </w:p>
    <w:p>
      <w:pPr>
        <w:pStyle w:val="21"/>
        <w:spacing w:beforeAutospacing="0" w:afterAutospacing="0" w:line="276" w:lineRule="auto"/>
        <w:jc w:val="both"/>
        <w:rPr>
          <w:b/>
          <w:bCs/>
        </w:rPr>
      </w:pPr>
    </w:p>
    <w:p>
      <w:pPr>
        <w:pStyle w:val="21"/>
        <w:spacing w:beforeAutospacing="0" w:afterAutospacing="0" w:line="276" w:lineRule="auto"/>
        <w:ind w:left="0"/>
        <w:jc w:val="both"/>
        <w:rPr>
          <w:bCs/>
        </w:rPr>
      </w:pPr>
      <w:commentRangeStart w:id="36"/>
      <w:commentRangeStart w:id="37"/>
      <w:r>
        <w:rPr>
          <w:b/>
          <w:bCs/>
        </w:rPr>
        <w:t>Code Snippet 2:</w:t>
      </w:r>
      <w:commentRangeEnd w:id="36"/>
      <w:r>
        <w:rPr>
          <w:rStyle w:val="7"/>
          <w:rFonts w:asciiTheme="minorHAnsi" w:hAnsiTheme="minorHAnsi" w:cstheme="minorBidi"/>
        </w:rPr>
        <w:commentReference w:id="36"/>
      </w:r>
      <w:commentRangeEnd w:id="37"/>
      <w:r>
        <w:commentReference w:id="37"/>
      </w:r>
      <w:r>
        <w:rPr>
          <w:rStyle w:val="7"/>
          <w:rFonts w:asciiTheme="minorHAnsi" w:hAnsiTheme="minorHAnsi" w:cstheme="minorBidi"/>
          <w:lang w:val="en-GB"/>
        </w:rPr>
        <w:t xml:space="preserve"> </w:t>
      </w:r>
      <w:r>
        <w:rPr>
          <w:bCs/>
        </w:rPr>
        <w:t xml:space="preserve"> Used to </w:t>
      </w:r>
      <w:r>
        <w:rPr>
          <w:bCs/>
          <w:lang w:val="en-GB"/>
        </w:rPr>
        <w:t>create</w:t>
      </w:r>
      <w:r>
        <w:rPr>
          <w:bCs/>
        </w:rPr>
        <w:t xml:space="preserve"> Hand Controller</w:t>
      </w:r>
    </w:p>
    <w:tbl>
      <w:tblPr>
        <w:tblStyle w:val="5"/>
        <w:tblW w:w="0" w:type="auto"/>
        <w:tblInd w:w="1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trPr>
        <w:tc>
          <w:tcPr>
            <w:tcW w:w="7080" w:type="dxa"/>
          </w:tcPr>
          <w:p>
            <w:pPr>
              <w:pStyle w:val="21"/>
              <w:spacing w:beforeAutospacing="0" w:afterAutospacing="0" w:line="276" w:lineRule="auto"/>
              <w:jc w:val="both"/>
              <w:rPr>
                <w:rFonts w:ascii="Courier New" w:hAnsi="Courier New" w:cs="Courier New"/>
                <w:bCs/>
              </w:rPr>
            </w:pPr>
            <w:r>
              <w:rPr>
                <w:rFonts w:ascii="Courier New" w:hAnsi="Courier New" w:cs="Courier New"/>
                <w:bCs/>
              </w:rPr>
              <w:t>using UnityEngine;</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using OculusSampleFramework;</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public class HandController : MonoBehaviour</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private OVRHand hand;</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void Start()</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hand = GetComponent&lt;OVRHand&gt;();</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void Update()</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 // TODO: Add code here to handle hand gestures and input</w:t>
            </w:r>
          </w:p>
          <w:p>
            <w:pPr>
              <w:pStyle w:val="21"/>
              <w:spacing w:beforeAutospacing="0" w:afterAutospacing="0" w:line="276" w:lineRule="auto"/>
              <w:jc w:val="both"/>
              <w:rPr>
                <w:rFonts w:ascii="Courier New" w:hAnsi="Courier New" w:cs="Courier New"/>
                <w:bCs/>
              </w:rPr>
            </w:pPr>
            <w:r>
              <w:rPr>
                <w:rFonts w:ascii="Courier New" w:hAnsi="Courier New" w:cs="Courier New"/>
                <w:bCs/>
              </w:rPr>
              <w:t xml:space="preserve"> }</w:t>
            </w:r>
          </w:p>
          <w:p>
            <w:pPr>
              <w:pStyle w:val="21"/>
              <w:spacing w:beforeAutospacing="0" w:afterAutospacing="0" w:line="276" w:lineRule="auto"/>
              <w:jc w:val="both"/>
              <w:rPr>
                <w:bCs/>
              </w:rPr>
            </w:pPr>
            <w:r>
              <w:rPr>
                <w:rFonts w:ascii="Courier New" w:hAnsi="Courier New" w:cs="Courier New"/>
                <w:bCs/>
              </w:rPr>
              <w:t xml:space="preserve"> }</w:t>
            </w:r>
          </w:p>
        </w:tc>
      </w:tr>
    </w:tbl>
    <w:p>
      <w:pPr>
        <w:pStyle w:val="21"/>
        <w:spacing w:beforeAutospacing="0" w:afterAutospacing="0" w:line="276" w:lineRule="auto"/>
        <w:jc w:val="both"/>
      </w:pPr>
    </w:p>
    <w:p>
      <w:pPr>
        <w:pStyle w:val="21"/>
        <w:spacing w:beforeAutospacing="0" w:afterAutospacing="0" w:line="276" w:lineRule="auto"/>
        <w:jc w:val="both"/>
      </w:pPr>
      <w:r>
        <w:t>Save the script, and then go back to the Unity editor.</w:t>
      </w:r>
    </w:p>
    <w:p>
      <w:pPr>
        <w:pStyle w:val="21"/>
        <w:spacing w:beforeAutospacing="0" w:afterAutospacing="0" w:line="276" w:lineRule="auto"/>
        <w:jc w:val="both"/>
      </w:pPr>
      <w:r>
        <w:rPr>
          <w:b/>
          <w:bCs/>
        </w:rPr>
        <w:t>Step 1</w:t>
      </w:r>
      <w:r>
        <w:rPr>
          <w:rFonts w:hint="default"/>
          <w:b/>
          <w:bCs/>
          <w:lang w:val="en-US"/>
        </w:rPr>
        <w:t>0</w:t>
      </w:r>
      <w:r>
        <w:rPr>
          <w:b/>
          <w:bCs/>
        </w:rPr>
        <w:t xml:space="preserve"> </w:t>
      </w:r>
      <w:r>
        <w:rPr>
          <w:bCs/>
        </w:rPr>
        <w:t>:</w:t>
      </w:r>
      <w:r>
        <w:t xml:space="preserve"> In the </w:t>
      </w:r>
      <w:r>
        <w:rPr>
          <w:b/>
          <w:bCs/>
        </w:rPr>
        <w:t xml:space="preserve">HandController </w:t>
      </w:r>
      <w:r>
        <w:t xml:space="preserve">component in the Inspector window, Drag </w:t>
      </w:r>
      <w:r>
        <w:rPr>
          <w:b/>
          <w:bCs/>
        </w:rPr>
        <w:t>OVRHand</w:t>
      </w:r>
      <w:r>
        <w:t xml:space="preserve"> Component to Hand variables.</w:t>
      </w:r>
    </w:p>
    <w:p>
      <w:pPr>
        <w:pStyle w:val="21"/>
        <w:spacing w:beforeAutospacing="0" w:afterAutospacing="0" w:line="276" w:lineRule="auto"/>
        <w:jc w:val="both"/>
      </w:pPr>
    </w:p>
    <w:p>
      <w:pPr>
        <w:pStyle w:val="21"/>
        <w:spacing w:beforeAutospacing="0" w:afterAutospacing="0" w:line="276" w:lineRule="auto"/>
        <w:jc w:val="both"/>
      </w:pPr>
      <w:r>
        <w:rPr>
          <w:lang w:val="en-IN" w:eastAsia="en-IN"/>
        </w:rPr>
        <w:drawing>
          <wp:inline distT="0" distB="0" distL="114300" distR="114300">
            <wp:extent cx="5268595" cy="4110355"/>
            <wp:effectExtent l="0" t="0" r="4445" b="444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6"/>
                    <a:stretch>
                      <a:fillRect/>
                    </a:stretch>
                  </pic:blipFill>
                  <pic:spPr>
                    <a:xfrm>
                      <a:off x="0" y="0"/>
                      <a:ext cx="5268595" cy="4110355"/>
                    </a:xfrm>
                    <a:prstGeom prst="rect">
                      <a:avLst/>
                    </a:prstGeom>
                    <a:noFill/>
                    <a:ln>
                      <a:noFill/>
                    </a:ln>
                  </pic:spPr>
                </pic:pic>
              </a:graphicData>
            </a:graphic>
          </wp:inline>
        </w:drawing>
      </w:r>
    </w:p>
    <w:p>
      <w:pPr>
        <w:pStyle w:val="21"/>
        <w:spacing w:beforeAutospacing="0" w:afterAutospacing="0" w:line="276" w:lineRule="auto"/>
        <w:jc w:val="both"/>
        <w:rPr>
          <w:b/>
          <w:bCs/>
        </w:rPr>
      </w:pPr>
      <w:r>
        <w:rPr>
          <w:b/>
          <w:bCs/>
        </w:rPr>
        <w:t>Figure 4.10 : Drag Script Name HandController.cs to LeftControllerAnchor and RightController Anchor</w:t>
      </w:r>
    </w:p>
    <w:p>
      <w:pPr>
        <w:pStyle w:val="21"/>
        <w:spacing w:beforeAutospacing="0" w:afterAutospacing="0" w:line="276" w:lineRule="auto"/>
        <w:jc w:val="both"/>
      </w:pPr>
      <w:r>
        <w:rPr>
          <w:b/>
          <w:bCs/>
        </w:rPr>
        <w:t>Step 1</w:t>
      </w:r>
      <w:r>
        <w:rPr>
          <w:rFonts w:hint="default"/>
          <w:b/>
          <w:bCs/>
          <w:lang w:val="en-US"/>
        </w:rPr>
        <w:t>1</w:t>
      </w:r>
      <w:r>
        <w:rPr>
          <w:b/>
          <w:bCs/>
        </w:rPr>
        <w:t xml:space="preserve"> </w:t>
      </w:r>
      <w:r>
        <w:rPr>
          <w:bCs/>
        </w:rPr>
        <w:t>:</w:t>
      </w:r>
      <w:r>
        <w:rPr>
          <w:b/>
          <w:bCs/>
        </w:rPr>
        <w:t xml:space="preserve"> </w:t>
      </w:r>
      <w:r>
        <w:t>Test the App on</w:t>
      </w:r>
      <w:r>
        <w:rPr>
          <w:b/>
          <w:bCs/>
        </w:rPr>
        <w:t xml:space="preserve"> Oculus HMD,Final</w:t>
      </w:r>
      <w:r>
        <w:rPr>
          <w:rStyle w:val="7"/>
          <w:rFonts w:asciiTheme="minorHAnsi" w:hAnsiTheme="minorHAnsi" w:cstheme="minorBidi"/>
        </w:rPr>
        <w:t xml:space="preserve"> </w:t>
      </w:r>
      <w:r>
        <w:rPr>
          <w:rStyle w:val="28"/>
          <w:b/>
        </w:rPr>
        <w:t>Output.</w:t>
      </w:r>
    </w:p>
    <w:p>
      <w:pPr>
        <w:pStyle w:val="21"/>
        <w:spacing w:beforeAutospacing="0" w:afterAutospacing="0" w:line="276" w:lineRule="auto"/>
        <w:jc w:val="both"/>
      </w:pPr>
      <w:r>
        <w:rPr>
          <w:lang w:val="en-IN" w:eastAsia="en-IN"/>
        </w:rPr>
        <w:drawing>
          <wp:anchor distT="0" distB="0" distL="118745" distR="118745" simplePos="0" relativeHeight="251661312" behindDoc="0" locked="0" layoutInCell="1" allowOverlap="1">
            <wp:simplePos x="0" y="0"/>
            <wp:positionH relativeFrom="column">
              <wp:posOffset>-15875</wp:posOffset>
            </wp:positionH>
            <wp:positionV relativeFrom="paragraph">
              <wp:posOffset>207010</wp:posOffset>
            </wp:positionV>
            <wp:extent cx="5273040" cy="2345690"/>
            <wp:effectExtent l="0" t="0" r="0" b="1270"/>
            <wp:wrapTopAndBottom/>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7"/>
                    <a:stretch>
                      <a:fillRect/>
                    </a:stretch>
                  </pic:blipFill>
                  <pic:spPr>
                    <a:xfrm>
                      <a:off x="0" y="0"/>
                      <a:ext cx="5273040" cy="2345690"/>
                    </a:xfrm>
                    <a:prstGeom prst="rect">
                      <a:avLst/>
                    </a:prstGeom>
                    <a:noFill/>
                    <a:ln>
                      <a:noFill/>
                    </a:ln>
                  </pic:spPr>
                </pic:pic>
              </a:graphicData>
            </a:graphic>
          </wp:anchor>
        </w:drawing>
      </w:r>
    </w:p>
    <w:p>
      <w:pPr>
        <w:pStyle w:val="21"/>
        <w:spacing w:beforeAutospacing="0" w:afterAutospacing="0" w:line="276" w:lineRule="auto"/>
        <w:ind w:left="0"/>
        <w:jc w:val="both"/>
      </w:pPr>
    </w:p>
    <w:p>
      <w:pPr>
        <w:pStyle w:val="18"/>
        <w:spacing w:after="0"/>
        <w:jc w:val="both"/>
      </w:pPr>
    </w:p>
    <w:p>
      <w:r>
        <w:br w:type="page"/>
      </w:r>
    </w:p>
    <w:p>
      <w:pPr>
        <w:pStyle w:val="18"/>
        <w:spacing w:after="0"/>
        <w:jc w:val="both"/>
      </w:pPr>
      <w:r>
        <w:t>4.6 Summary</w:t>
      </w:r>
    </w:p>
    <w:p>
      <w:pPr>
        <w:pStyle w:val="26"/>
        <w:numPr>
          <w:ilvl w:val="0"/>
          <w:numId w:val="0"/>
        </w:numPr>
        <w:spacing w:beforeAutospacing="0" w:afterAutospacing="0" w:line="276" w:lineRule="auto"/>
        <w:ind w:left="720"/>
        <w:jc w:val="both"/>
      </w:pPr>
      <w:r>
        <w:t xml:space="preserve">⮚ </w:t>
      </w:r>
      <w:r>
        <w:rPr>
          <w:b/>
        </w:rPr>
        <w:t>OVRPlayerController</w:t>
      </w:r>
      <w:r>
        <w:t xml:space="preserve"> is a component in the Unity game engine that is used to control the player's movement in a virtual reality (VR) environment using an Oculus VR headset. This component is part   of the Oculus Integration package that is provided by Oculus for   Unity</w:t>
      </w:r>
    </w:p>
    <w:p>
      <w:pPr>
        <w:pStyle w:val="26"/>
        <w:numPr>
          <w:ilvl w:val="0"/>
          <w:numId w:val="0"/>
        </w:numPr>
        <w:spacing w:beforeAutospacing="0" w:afterAutospacing="0" w:line="276" w:lineRule="auto"/>
        <w:ind w:left="720"/>
        <w:jc w:val="both"/>
      </w:pPr>
      <w:r>
        <w:t xml:space="preserve">⮚ </w:t>
      </w:r>
      <w:r>
        <w:rPr>
          <w:b/>
        </w:rPr>
        <w:t>OVRCameraRig</w:t>
      </w:r>
      <w:r>
        <w:t xml:space="preserve"> provides a convenient and customization way to set up the camera rig for a VR project in Unity.</w:t>
      </w:r>
    </w:p>
    <w:p>
      <w:pPr>
        <w:pStyle w:val="26"/>
        <w:numPr>
          <w:ilvl w:val="0"/>
          <w:numId w:val="0"/>
        </w:numPr>
        <w:spacing w:beforeAutospacing="0" w:afterAutospacing="0" w:line="276" w:lineRule="auto"/>
        <w:ind w:left="720"/>
        <w:jc w:val="both"/>
      </w:pPr>
      <w:r>
        <w:t xml:space="preserve">⮚ </w:t>
      </w:r>
      <w:r>
        <w:rPr>
          <w:b/>
        </w:rPr>
        <w:t>Left and Right Hand anchor</w:t>
      </w:r>
      <w:r>
        <w:t>s are used to track the user's hands in VR and enable interaction. They are part of the VR camera rig and can be controlled in Unity along with VR controllers.</w:t>
      </w:r>
    </w:p>
    <w:p>
      <w:pPr>
        <w:pStyle w:val="26"/>
        <w:numPr>
          <w:ilvl w:val="0"/>
          <w:numId w:val="0"/>
        </w:numPr>
        <w:spacing w:beforeAutospacing="0" w:afterAutospacing="0" w:line="276" w:lineRule="auto"/>
        <w:ind w:left="720"/>
        <w:jc w:val="both"/>
      </w:pPr>
      <w:r>
        <w:rPr>
          <w:rFonts w:ascii="Segoe UI Symbol" w:hAnsi="Segoe UI Symbol" w:cs="Segoe UI Symbol"/>
        </w:rPr>
        <w:t>⮚</w:t>
      </w:r>
      <w:r>
        <w:t xml:space="preserve"> </w:t>
      </w:r>
      <w:r>
        <w:rPr>
          <w:b/>
        </w:rPr>
        <w:t xml:space="preserve">OVR Gaze Pointer </w:t>
      </w:r>
      <w:r>
        <w:t>is a Unity component that enables gaze-based interaction in VR by generating a ray from the user's gaze direction and detecting intersections with selectable objects in the scene.</w:t>
      </w:r>
    </w:p>
    <w:p>
      <w:pPr>
        <w:pStyle w:val="26"/>
        <w:numPr>
          <w:ilvl w:val="0"/>
          <w:numId w:val="0"/>
        </w:numPr>
        <w:spacing w:beforeAutospacing="0" w:afterAutospacing="0" w:line="276" w:lineRule="auto"/>
        <w:ind w:left="720"/>
        <w:jc w:val="both"/>
      </w:pPr>
      <w:r>
        <w:rPr>
          <w:rFonts w:ascii="Segoe UI Symbol" w:hAnsi="Segoe UI Symbol" w:cs="Segoe UI Symbol"/>
        </w:rPr>
        <w:t>⮚</w:t>
      </w:r>
      <w:r>
        <w:t xml:space="preserve"> </w:t>
      </w:r>
      <w:r>
        <w:rPr>
          <w:b/>
        </w:rPr>
        <w:t>Oculus Pointer Input Module</w:t>
      </w:r>
      <w:r>
        <w:t xml:space="preserve"> is a Unity component that enables interaction with VR objects using the Oculus Touch controllers. It provides various input options and modes for customization.</w:t>
      </w: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26"/>
        <w:numPr>
          <w:ilvl w:val="0"/>
          <w:numId w:val="0"/>
        </w:numPr>
        <w:spacing w:beforeAutospacing="0" w:afterAutospacing="0" w:line="276" w:lineRule="auto"/>
        <w:ind w:left="720"/>
        <w:jc w:val="both"/>
      </w:pPr>
    </w:p>
    <w:p>
      <w:pPr>
        <w:pStyle w:val="15"/>
      </w:pPr>
    </w:p>
    <w:p>
      <w:pPr>
        <w:pStyle w:val="18"/>
        <w:numPr>
          <w:ilvl w:val="1"/>
          <w:numId w:val="3"/>
        </w:numPr>
        <w:spacing w:after="0"/>
        <w:ind w:left="726" w:right="0" w:hanging="363"/>
        <w:jc w:val="both"/>
      </w:pPr>
      <w:r>
        <w:t xml:space="preserve">Check Your Progress  </w:t>
      </w:r>
    </w:p>
    <w:p>
      <w:pPr>
        <w:pStyle w:val="18"/>
        <w:spacing w:after="0"/>
        <w:ind w:left="726" w:right="0" w:hanging="363"/>
        <w:jc w:val="both"/>
      </w:pPr>
      <w:r>
        <w:rPr>
          <w:lang w:val="en-IN" w:eastAsia="en-IN"/>
        </w:rPr>
        <w:drawing>
          <wp:inline distT="0" distB="0" distL="0" distR="0">
            <wp:extent cx="2785110" cy="1577340"/>
            <wp:effectExtent l="0" t="0" r="3810" b="762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18"/>
                    <a:stretch>
                      <a:fillRect/>
                    </a:stretch>
                  </pic:blipFill>
                  <pic:spPr>
                    <a:xfrm>
                      <a:off x="0" y="0"/>
                      <a:ext cx="2785110" cy="1577340"/>
                    </a:xfrm>
                    <a:prstGeom prst="rect">
                      <a:avLst/>
                    </a:prstGeom>
                  </pic:spPr>
                </pic:pic>
              </a:graphicData>
            </a:graphic>
          </wp:inline>
        </w:drawing>
      </w:r>
    </w:p>
    <w:p>
      <w:pPr>
        <w:pStyle w:val="26"/>
        <w:numPr>
          <w:ilvl w:val="0"/>
          <w:numId w:val="0"/>
        </w:numPr>
        <w:spacing w:beforeAutospacing="0" w:afterAutospacing="0" w:line="276" w:lineRule="auto"/>
        <w:ind w:left="726" w:hanging="363"/>
        <w:jc w:val="both"/>
      </w:pPr>
      <w:r>
        <w:t>1. Which component enables gaze-based interaction in VR by generating a ray from the user's gaze direction?</w:t>
      </w:r>
    </w:p>
    <w:p>
      <w:pPr>
        <w:pStyle w:val="26"/>
        <w:numPr>
          <w:ilvl w:val="0"/>
          <w:numId w:val="0"/>
        </w:numPr>
        <w:spacing w:beforeAutospacing="0" w:afterAutospacing="0" w:line="276" w:lineRule="auto"/>
        <w:ind w:left="726" w:hanging="363"/>
        <w:jc w:val="both"/>
      </w:pPr>
      <w:r>
        <w:t xml:space="preserve">     a) Hand Anchors </w:t>
      </w:r>
    </w:p>
    <w:p>
      <w:pPr>
        <w:pStyle w:val="26"/>
        <w:numPr>
          <w:ilvl w:val="0"/>
          <w:numId w:val="0"/>
        </w:numPr>
        <w:spacing w:beforeAutospacing="0" w:afterAutospacing="0" w:line="276" w:lineRule="auto"/>
        <w:ind w:left="726" w:hanging="363"/>
        <w:jc w:val="both"/>
      </w:pPr>
      <w:r>
        <w:tab/>
      </w:r>
      <w:r>
        <w:t>b) OVRCameraRig</w:t>
      </w:r>
    </w:p>
    <w:p>
      <w:pPr>
        <w:pStyle w:val="26"/>
        <w:numPr>
          <w:ilvl w:val="0"/>
          <w:numId w:val="0"/>
        </w:numPr>
        <w:spacing w:beforeAutospacing="0" w:afterAutospacing="0" w:line="276" w:lineRule="auto"/>
        <w:ind w:left="726" w:hanging="363"/>
        <w:jc w:val="both"/>
      </w:pPr>
      <w:r>
        <w:tab/>
      </w:r>
      <w:r>
        <w:t>c)OVR Gaze Pointer</w:t>
      </w:r>
    </w:p>
    <w:p>
      <w:pPr>
        <w:pStyle w:val="26"/>
        <w:numPr>
          <w:ilvl w:val="0"/>
          <w:numId w:val="0"/>
        </w:numPr>
        <w:spacing w:beforeAutospacing="0" w:afterAutospacing="0" w:line="276" w:lineRule="auto"/>
        <w:ind w:left="726" w:hanging="363"/>
        <w:jc w:val="both"/>
      </w:pPr>
      <w:r>
        <w:t xml:space="preserve">     d)OVR Gaze Input Module</w:t>
      </w:r>
    </w:p>
    <w:p>
      <w:pPr>
        <w:pStyle w:val="26"/>
        <w:numPr>
          <w:ilvl w:val="0"/>
          <w:numId w:val="0"/>
        </w:numPr>
        <w:spacing w:beforeAutospacing="0" w:afterAutospacing="0" w:line="276" w:lineRule="auto"/>
        <w:ind w:left="726" w:hanging="363"/>
        <w:jc w:val="both"/>
      </w:pPr>
    </w:p>
    <w:p>
      <w:pPr>
        <w:pStyle w:val="26"/>
        <w:numPr>
          <w:ilvl w:val="0"/>
          <w:numId w:val="0"/>
        </w:numPr>
        <w:spacing w:beforeAutospacing="0" w:afterAutospacing="0" w:line="276" w:lineRule="auto"/>
        <w:ind w:left="720" w:hanging="360"/>
        <w:jc w:val="both"/>
      </w:pPr>
      <w:r>
        <w:t>2. Which SDK should be installed for OVRCameraRig?</w:t>
      </w:r>
    </w:p>
    <w:p>
      <w:pPr>
        <w:pStyle w:val="26"/>
        <w:numPr>
          <w:ilvl w:val="0"/>
          <w:numId w:val="0"/>
        </w:numPr>
        <w:spacing w:beforeAutospacing="0" w:afterAutospacing="0" w:line="276" w:lineRule="auto"/>
        <w:ind w:left="726" w:hanging="363"/>
        <w:jc w:val="both"/>
      </w:pPr>
      <w:r>
        <w:tab/>
      </w:r>
      <w:r>
        <w:t>a) XR Interaction Toolkit</w:t>
      </w:r>
    </w:p>
    <w:p>
      <w:pPr>
        <w:pStyle w:val="26"/>
        <w:numPr>
          <w:ilvl w:val="0"/>
          <w:numId w:val="0"/>
        </w:numPr>
        <w:spacing w:beforeAutospacing="0" w:afterAutospacing="0" w:line="276" w:lineRule="auto"/>
        <w:ind w:left="726" w:hanging="363"/>
        <w:jc w:val="both"/>
      </w:pPr>
      <w:r>
        <w:tab/>
      </w:r>
      <w:r>
        <w:t>b) Oculus Intersection SDK</w:t>
      </w:r>
    </w:p>
    <w:p>
      <w:pPr>
        <w:pStyle w:val="26"/>
        <w:numPr>
          <w:ilvl w:val="0"/>
          <w:numId w:val="0"/>
        </w:numPr>
        <w:spacing w:beforeAutospacing="0" w:afterAutospacing="0" w:line="276" w:lineRule="auto"/>
        <w:ind w:left="726" w:hanging="363"/>
        <w:jc w:val="both"/>
      </w:pPr>
      <w:r>
        <w:tab/>
      </w:r>
      <w:r>
        <w:t>c) Oculus Interaction SDK</w:t>
      </w:r>
    </w:p>
    <w:p>
      <w:pPr>
        <w:pStyle w:val="26"/>
        <w:numPr>
          <w:ilvl w:val="0"/>
          <w:numId w:val="0"/>
        </w:numPr>
        <w:spacing w:beforeAutospacing="0" w:afterAutospacing="0" w:line="276" w:lineRule="auto"/>
        <w:ind w:left="726" w:hanging="363"/>
        <w:jc w:val="both"/>
      </w:pPr>
      <w:r>
        <w:tab/>
      </w:r>
      <w:r>
        <w:t xml:space="preserve">d) XR Toolkit </w:t>
      </w:r>
    </w:p>
    <w:p>
      <w:pPr>
        <w:pStyle w:val="26"/>
        <w:numPr>
          <w:ilvl w:val="0"/>
          <w:numId w:val="0"/>
        </w:numPr>
        <w:spacing w:beforeAutospacing="0" w:afterAutospacing="0" w:line="276" w:lineRule="auto"/>
        <w:ind w:left="726" w:hanging="363"/>
        <w:jc w:val="both"/>
      </w:pPr>
    </w:p>
    <w:p>
      <w:pPr>
        <w:pStyle w:val="17"/>
        <w:numPr>
          <w:ilvl w:val="0"/>
          <w:numId w:val="4"/>
        </w:numPr>
        <w:spacing w:beforeAutospacing="0" w:afterAutospacing="0" w:line="276" w:lineRule="auto"/>
        <w:jc w:val="both"/>
      </w:pPr>
      <w:r>
        <w:t>Where to place Hand Model to set up hand as Controller?</w:t>
      </w:r>
    </w:p>
    <w:p>
      <w:pPr>
        <w:pStyle w:val="26"/>
        <w:numPr>
          <w:ilvl w:val="0"/>
          <w:numId w:val="0"/>
        </w:numPr>
        <w:spacing w:beforeAutospacing="0" w:afterAutospacing="0" w:line="276" w:lineRule="auto"/>
        <w:ind w:left="726" w:hanging="363"/>
        <w:jc w:val="both"/>
      </w:pPr>
      <w:r>
        <w:tab/>
      </w:r>
      <w:r>
        <w:t>a) OVRGazeController</w:t>
      </w:r>
    </w:p>
    <w:p>
      <w:pPr>
        <w:pStyle w:val="26"/>
        <w:numPr>
          <w:ilvl w:val="0"/>
          <w:numId w:val="0"/>
        </w:numPr>
        <w:spacing w:beforeAutospacing="0" w:afterAutospacing="0" w:line="276" w:lineRule="auto"/>
        <w:ind w:left="726" w:hanging="363"/>
        <w:jc w:val="both"/>
      </w:pPr>
      <w:r>
        <w:tab/>
      </w:r>
      <w:r>
        <w:t>b) OVRPlayerController</w:t>
      </w:r>
    </w:p>
    <w:p>
      <w:pPr>
        <w:pStyle w:val="26"/>
        <w:numPr>
          <w:ilvl w:val="0"/>
          <w:numId w:val="0"/>
        </w:numPr>
        <w:spacing w:beforeAutospacing="0" w:afterAutospacing="0" w:line="276" w:lineRule="auto"/>
        <w:ind w:left="726" w:hanging="363"/>
        <w:jc w:val="both"/>
      </w:pPr>
      <w:r>
        <w:tab/>
      </w:r>
      <w:r>
        <w:t>c) OVRCameraRig</w:t>
      </w:r>
    </w:p>
    <w:p>
      <w:pPr>
        <w:pStyle w:val="26"/>
        <w:numPr>
          <w:ilvl w:val="0"/>
          <w:numId w:val="0"/>
        </w:numPr>
        <w:spacing w:beforeAutospacing="0" w:afterAutospacing="0" w:line="276" w:lineRule="auto"/>
        <w:ind w:left="726" w:hanging="363"/>
        <w:jc w:val="both"/>
      </w:pPr>
      <w:r>
        <w:tab/>
      </w:r>
      <w:r>
        <w:t>d) OVRHand</w:t>
      </w:r>
    </w:p>
    <w:p>
      <w:pPr>
        <w:pStyle w:val="11"/>
        <w:spacing w:beforeAutospacing="0" w:afterAutospacing="0" w:line="276" w:lineRule="auto"/>
        <w:ind w:left="726" w:hanging="363"/>
        <w:jc w:val="both"/>
      </w:pPr>
    </w:p>
    <w:p>
      <w:pPr>
        <w:pStyle w:val="26"/>
        <w:numPr>
          <w:ilvl w:val="0"/>
          <w:numId w:val="0"/>
        </w:numPr>
        <w:spacing w:beforeAutospacing="0" w:afterAutospacing="0" w:line="276" w:lineRule="auto"/>
        <w:ind w:left="726" w:hanging="363"/>
        <w:jc w:val="both"/>
      </w:pPr>
      <w:r>
        <w:t>4. Where is UIFollow Script inserted</w:t>
      </w:r>
    </w:p>
    <w:p>
      <w:pPr>
        <w:pStyle w:val="26"/>
        <w:numPr>
          <w:ilvl w:val="0"/>
          <w:numId w:val="0"/>
        </w:numPr>
        <w:spacing w:beforeAutospacing="0" w:afterAutospacing="0" w:line="276" w:lineRule="auto"/>
        <w:ind w:left="726" w:hanging="363"/>
        <w:jc w:val="both"/>
      </w:pPr>
      <w:r>
        <w:tab/>
      </w:r>
      <w:r>
        <w:t xml:space="preserve">a) Canvas </w:t>
      </w:r>
    </w:p>
    <w:p>
      <w:pPr>
        <w:pStyle w:val="26"/>
        <w:numPr>
          <w:ilvl w:val="0"/>
          <w:numId w:val="0"/>
        </w:numPr>
        <w:spacing w:beforeAutospacing="0" w:afterAutospacing="0" w:line="276" w:lineRule="auto"/>
        <w:ind w:left="726" w:hanging="363"/>
        <w:jc w:val="both"/>
      </w:pPr>
      <w:r>
        <w:tab/>
      </w:r>
      <w:r>
        <w:t>b) Button</w:t>
      </w:r>
    </w:p>
    <w:p>
      <w:pPr>
        <w:pStyle w:val="26"/>
        <w:numPr>
          <w:ilvl w:val="0"/>
          <w:numId w:val="0"/>
        </w:numPr>
        <w:spacing w:beforeAutospacing="0" w:afterAutospacing="0" w:line="276" w:lineRule="auto"/>
        <w:ind w:left="726" w:hanging="363"/>
        <w:jc w:val="both"/>
      </w:pPr>
      <w:r>
        <w:t xml:space="preserve">     c) Evevnt System</w:t>
      </w:r>
    </w:p>
    <w:p>
      <w:pPr>
        <w:pStyle w:val="26"/>
        <w:numPr>
          <w:ilvl w:val="0"/>
          <w:numId w:val="0"/>
        </w:numPr>
        <w:spacing w:beforeAutospacing="0" w:afterAutospacing="0" w:line="276" w:lineRule="auto"/>
        <w:ind w:left="726" w:hanging="363"/>
        <w:jc w:val="both"/>
      </w:pPr>
      <w:r>
        <w:tab/>
      </w:r>
      <w:r>
        <w:t>d) OVRPlayerController</w:t>
      </w:r>
    </w:p>
    <w:p>
      <w:pPr>
        <w:pStyle w:val="11"/>
        <w:spacing w:beforeAutospacing="0" w:afterAutospacing="0" w:line="276" w:lineRule="auto"/>
        <w:ind w:left="726" w:hanging="363"/>
        <w:jc w:val="both"/>
      </w:pPr>
    </w:p>
    <w:p>
      <w:pPr>
        <w:pStyle w:val="21"/>
        <w:spacing w:beforeAutospacing="0" w:afterAutospacing="0" w:line="276" w:lineRule="auto"/>
        <w:ind w:left="726" w:hanging="363"/>
        <w:jc w:val="both"/>
      </w:pPr>
      <w:r>
        <w:t>5. Which component provides locomotion to VR Player Character?</w:t>
      </w:r>
    </w:p>
    <w:p>
      <w:pPr>
        <w:pStyle w:val="26"/>
        <w:numPr>
          <w:ilvl w:val="0"/>
          <w:numId w:val="0"/>
        </w:numPr>
        <w:spacing w:beforeAutospacing="0" w:afterAutospacing="0" w:line="276" w:lineRule="auto"/>
        <w:ind w:left="726" w:hanging="363"/>
        <w:jc w:val="both"/>
      </w:pPr>
      <w:r>
        <w:tab/>
      </w:r>
      <w:r>
        <w:t>a) OVR{PlayerController</w:t>
      </w:r>
    </w:p>
    <w:p>
      <w:pPr>
        <w:pStyle w:val="26"/>
        <w:numPr>
          <w:ilvl w:val="0"/>
          <w:numId w:val="0"/>
        </w:numPr>
        <w:spacing w:beforeAutospacing="0" w:afterAutospacing="0" w:line="276" w:lineRule="auto"/>
        <w:ind w:left="726" w:hanging="363"/>
        <w:jc w:val="both"/>
      </w:pPr>
      <w:r>
        <w:tab/>
      </w:r>
      <w:r>
        <w:t>b) OVRCameraRig</w:t>
      </w:r>
    </w:p>
    <w:p>
      <w:pPr>
        <w:pStyle w:val="26"/>
        <w:numPr>
          <w:ilvl w:val="0"/>
          <w:numId w:val="0"/>
        </w:numPr>
        <w:spacing w:beforeAutospacing="0" w:afterAutospacing="0" w:line="276" w:lineRule="auto"/>
        <w:ind w:left="726" w:hanging="363"/>
        <w:jc w:val="both"/>
      </w:pPr>
      <w:r>
        <w:tab/>
      </w:r>
      <w:r>
        <w:t>c) OVRGazePointer</w:t>
      </w:r>
    </w:p>
    <w:p>
      <w:pPr>
        <w:pStyle w:val="26"/>
        <w:numPr>
          <w:ilvl w:val="0"/>
          <w:numId w:val="0"/>
        </w:numPr>
        <w:spacing w:beforeAutospacing="0" w:afterAutospacing="0" w:line="276" w:lineRule="auto"/>
        <w:ind w:left="726" w:hanging="363"/>
        <w:jc w:val="both"/>
      </w:pPr>
      <w:r>
        <w:tab/>
      </w:r>
      <w:r>
        <w:t>d)OVRInputSystem</w:t>
      </w:r>
    </w:p>
    <w:p>
      <w:pPr>
        <w:pStyle w:val="21"/>
        <w:ind w:left="0"/>
      </w:pPr>
    </w:p>
    <w:p>
      <w:pPr>
        <w:pStyle w:val="15"/>
      </w:pPr>
      <w:r>
        <w:t xml:space="preserve">4.7.1 Answers  </w:t>
      </w:r>
    </w:p>
    <w:tbl>
      <w:tblPr>
        <w:tblStyle w:val="23"/>
        <w:tblW w:w="3519" w:type="dxa"/>
        <w:tblInd w:w="493" w:type="dxa"/>
        <w:tblLayout w:type="autofit"/>
        <w:tblCellMar>
          <w:top w:w="56" w:type="dxa"/>
          <w:left w:w="108" w:type="dxa"/>
          <w:bottom w:w="0" w:type="dxa"/>
          <w:right w:w="115" w:type="dxa"/>
        </w:tblCellMar>
      </w:tblPr>
      <w:tblGrid>
        <w:gridCol w:w="1095"/>
        <w:gridCol w:w="2424"/>
      </w:tblGrid>
      <w:tr>
        <w:tblPrEx>
          <w:tblCellMar>
            <w:top w:w="56" w:type="dxa"/>
            <w:left w:w="108" w:type="dxa"/>
            <w:bottom w:w="0" w:type="dxa"/>
            <w:right w:w="115" w:type="dxa"/>
          </w:tblCellMar>
        </w:tblPrEx>
        <w:trPr>
          <w:trHeight w:val="473" w:hRule="atLeast"/>
        </w:trPr>
        <w:tc>
          <w:tcPr>
            <w:tcW w:w="1095" w:type="dxa"/>
            <w:tcBorders>
              <w:top w:val="single" w:color="000000" w:sz="6" w:space="0"/>
              <w:left w:val="single" w:color="000000" w:sz="6" w:space="0"/>
              <w:bottom w:val="single" w:color="000000" w:sz="6" w:space="0"/>
              <w:right w:val="single" w:color="000000" w:sz="6" w:space="0"/>
            </w:tcBorders>
          </w:tcPr>
          <w:p>
            <w:pPr>
              <w:pStyle w:val="21"/>
              <w:jc w:val="both"/>
            </w:pPr>
            <w:r>
              <w:t xml:space="preserve">1 </w:t>
            </w:r>
          </w:p>
        </w:tc>
        <w:tc>
          <w:tcPr>
            <w:tcW w:w="2424" w:type="dxa"/>
            <w:tcBorders>
              <w:top w:val="single" w:color="000000" w:sz="6" w:space="0"/>
              <w:left w:val="single" w:color="000000" w:sz="6" w:space="0"/>
              <w:bottom w:val="single" w:color="000000" w:sz="6" w:space="0"/>
              <w:right w:val="single" w:color="000000" w:sz="6" w:space="0"/>
            </w:tcBorders>
          </w:tcPr>
          <w:p>
            <w:pPr>
              <w:pStyle w:val="21"/>
              <w:jc w:val="both"/>
            </w:pPr>
            <w:r>
              <w:t xml:space="preserve">c </w:t>
            </w:r>
          </w:p>
        </w:tc>
      </w:tr>
      <w:tr>
        <w:tblPrEx>
          <w:tblCellMar>
            <w:top w:w="56" w:type="dxa"/>
            <w:left w:w="108" w:type="dxa"/>
            <w:bottom w:w="0" w:type="dxa"/>
            <w:right w:w="115" w:type="dxa"/>
          </w:tblCellMar>
        </w:tblPrEx>
        <w:trPr>
          <w:trHeight w:val="435" w:hRule="atLeast"/>
        </w:trPr>
        <w:tc>
          <w:tcPr>
            <w:tcW w:w="1095" w:type="dxa"/>
            <w:tcBorders>
              <w:top w:val="single" w:color="000000" w:sz="6" w:space="0"/>
              <w:left w:val="single" w:color="000000" w:sz="6" w:space="0"/>
              <w:bottom w:val="single" w:color="000000" w:sz="6" w:space="0"/>
              <w:right w:val="single" w:color="000000" w:sz="6" w:space="0"/>
            </w:tcBorders>
          </w:tcPr>
          <w:p>
            <w:pPr>
              <w:pStyle w:val="21"/>
              <w:jc w:val="both"/>
            </w:pPr>
            <w:r>
              <w:t xml:space="preserve">2 </w:t>
            </w:r>
          </w:p>
        </w:tc>
        <w:tc>
          <w:tcPr>
            <w:tcW w:w="2424" w:type="dxa"/>
            <w:tcBorders>
              <w:top w:val="single" w:color="000000" w:sz="6" w:space="0"/>
              <w:left w:val="single" w:color="000000" w:sz="6" w:space="0"/>
              <w:bottom w:val="single" w:color="000000" w:sz="6" w:space="0"/>
              <w:right w:val="single" w:color="000000" w:sz="6" w:space="0"/>
            </w:tcBorders>
          </w:tcPr>
          <w:p>
            <w:pPr>
              <w:pStyle w:val="21"/>
              <w:jc w:val="both"/>
            </w:pPr>
            <w:r>
              <w:t>c</w:t>
            </w:r>
          </w:p>
        </w:tc>
      </w:tr>
      <w:tr>
        <w:tblPrEx>
          <w:tblCellMar>
            <w:top w:w="56" w:type="dxa"/>
            <w:left w:w="108" w:type="dxa"/>
            <w:bottom w:w="0" w:type="dxa"/>
            <w:right w:w="115" w:type="dxa"/>
          </w:tblCellMar>
        </w:tblPrEx>
        <w:trPr>
          <w:trHeight w:val="472" w:hRule="atLeast"/>
        </w:trPr>
        <w:tc>
          <w:tcPr>
            <w:tcW w:w="1095" w:type="dxa"/>
            <w:tcBorders>
              <w:top w:val="single" w:color="000000" w:sz="6" w:space="0"/>
              <w:left w:val="single" w:color="000000" w:sz="6" w:space="0"/>
              <w:bottom w:val="single" w:color="000000" w:sz="6" w:space="0"/>
              <w:right w:val="single" w:color="000000" w:sz="6" w:space="0"/>
            </w:tcBorders>
          </w:tcPr>
          <w:p>
            <w:pPr>
              <w:pStyle w:val="21"/>
              <w:jc w:val="both"/>
            </w:pPr>
            <w:r>
              <w:t xml:space="preserve">3 </w:t>
            </w:r>
          </w:p>
        </w:tc>
        <w:tc>
          <w:tcPr>
            <w:tcW w:w="2424" w:type="dxa"/>
            <w:tcBorders>
              <w:top w:val="single" w:color="000000" w:sz="6" w:space="0"/>
              <w:left w:val="single" w:color="000000" w:sz="6" w:space="0"/>
              <w:bottom w:val="single" w:color="000000" w:sz="6" w:space="0"/>
              <w:right w:val="single" w:color="000000" w:sz="6" w:space="0"/>
            </w:tcBorders>
          </w:tcPr>
          <w:p>
            <w:pPr>
              <w:pStyle w:val="21"/>
              <w:jc w:val="both"/>
            </w:pPr>
            <w:r>
              <w:t>c</w:t>
            </w:r>
          </w:p>
        </w:tc>
      </w:tr>
      <w:tr>
        <w:tblPrEx>
          <w:tblCellMar>
            <w:top w:w="56" w:type="dxa"/>
            <w:left w:w="108" w:type="dxa"/>
            <w:bottom w:w="0" w:type="dxa"/>
            <w:right w:w="115" w:type="dxa"/>
          </w:tblCellMar>
        </w:tblPrEx>
        <w:trPr>
          <w:trHeight w:val="480" w:hRule="atLeast"/>
        </w:trPr>
        <w:tc>
          <w:tcPr>
            <w:tcW w:w="1095" w:type="dxa"/>
            <w:tcBorders>
              <w:top w:val="single" w:color="000000" w:sz="6" w:space="0"/>
              <w:left w:val="single" w:color="000000" w:sz="6" w:space="0"/>
              <w:bottom w:val="single" w:color="000000" w:sz="6" w:space="0"/>
              <w:right w:val="single" w:color="000000" w:sz="6" w:space="0"/>
            </w:tcBorders>
          </w:tcPr>
          <w:p>
            <w:pPr>
              <w:pStyle w:val="21"/>
              <w:jc w:val="both"/>
            </w:pPr>
            <w:r>
              <w:t xml:space="preserve">4 </w:t>
            </w:r>
          </w:p>
        </w:tc>
        <w:tc>
          <w:tcPr>
            <w:tcW w:w="2424" w:type="dxa"/>
            <w:tcBorders>
              <w:top w:val="single" w:color="000000" w:sz="6" w:space="0"/>
              <w:left w:val="single" w:color="000000" w:sz="6" w:space="0"/>
              <w:bottom w:val="single" w:color="000000" w:sz="6" w:space="0"/>
              <w:right w:val="single" w:color="000000" w:sz="6" w:space="0"/>
            </w:tcBorders>
          </w:tcPr>
          <w:p>
            <w:pPr>
              <w:pStyle w:val="21"/>
              <w:jc w:val="both"/>
            </w:pPr>
            <w:r>
              <w:t xml:space="preserve">a </w:t>
            </w:r>
          </w:p>
        </w:tc>
      </w:tr>
      <w:tr>
        <w:tblPrEx>
          <w:tblCellMar>
            <w:top w:w="56" w:type="dxa"/>
            <w:left w:w="108" w:type="dxa"/>
            <w:bottom w:w="0" w:type="dxa"/>
            <w:right w:w="115" w:type="dxa"/>
          </w:tblCellMar>
        </w:tblPrEx>
        <w:trPr>
          <w:trHeight w:val="576" w:hRule="atLeast"/>
        </w:trPr>
        <w:tc>
          <w:tcPr>
            <w:tcW w:w="1095" w:type="dxa"/>
            <w:tcBorders>
              <w:top w:val="single" w:color="000000" w:sz="6" w:space="0"/>
              <w:left w:val="single" w:color="000000" w:sz="6" w:space="0"/>
              <w:bottom w:val="single" w:color="000000" w:sz="6" w:space="0"/>
              <w:right w:val="single" w:color="000000" w:sz="6" w:space="0"/>
            </w:tcBorders>
          </w:tcPr>
          <w:p>
            <w:pPr>
              <w:pStyle w:val="21"/>
              <w:jc w:val="both"/>
            </w:pPr>
            <w:r>
              <w:t xml:space="preserve">5 </w:t>
            </w:r>
          </w:p>
        </w:tc>
        <w:tc>
          <w:tcPr>
            <w:tcW w:w="2424" w:type="dxa"/>
            <w:tcBorders>
              <w:top w:val="single" w:color="000000" w:sz="6" w:space="0"/>
              <w:left w:val="single" w:color="000000" w:sz="6" w:space="0"/>
              <w:bottom w:val="single" w:color="000000" w:sz="6" w:space="0"/>
              <w:right w:val="single" w:color="000000" w:sz="6" w:space="0"/>
            </w:tcBorders>
          </w:tcPr>
          <w:p>
            <w:pPr>
              <w:pStyle w:val="21"/>
              <w:jc w:val="both"/>
            </w:pPr>
            <w:r>
              <w:t>b</w:t>
            </w:r>
          </w:p>
        </w:tc>
      </w:tr>
    </w:tbl>
    <w:p>
      <w:pPr>
        <w:pStyle w:val="21"/>
        <w:ind w:left="0"/>
      </w:pPr>
    </w:p>
    <w:p>
      <w:pPr>
        <w:keepNext/>
        <w:keepLines/>
        <w:spacing w:line="276" w:lineRule="auto"/>
        <w:ind w:firstLine="5"/>
        <w:jc w:val="both"/>
        <w:rPr>
          <w:rFonts w:ascii="Twentieth Century" w:hAnsi="Twentieth Century" w:eastAsia="Twentieth Century" w:cs="Twentieth Century"/>
          <w:color w:val="2E75B5"/>
          <w:sz w:val="44"/>
          <w:szCs w:val="44"/>
        </w:rPr>
      </w:pPr>
      <w:r>
        <w:rPr>
          <w:rFonts w:ascii="Twentieth Century" w:hAnsi="Twentieth Century" w:eastAsia="Twentieth Century" w:cs="Twentieth Century"/>
          <w:color w:val="2E75B5"/>
          <w:sz w:val="44"/>
          <w:szCs w:val="44"/>
        </w:rPr>
        <w:t xml:space="preserve">4.8 Try It Yourself  </w:t>
      </w:r>
    </w:p>
    <w:p>
      <w:pPr>
        <w:pStyle w:val="24"/>
        <w:spacing w:line="276" w:lineRule="auto"/>
        <w:rPr>
          <w:color w:val="000000"/>
        </w:rPr>
      </w:pPr>
      <w:r>
        <w:t xml:space="preserve"> </w:t>
      </w:r>
      <w:r>
        <w:rPr>
          <w:rFonts w:eastAsia="Quattrocento Sans" w:asciiTheme="minorHAnsi" w:hAnsiTheme="minorHAnsi" w:cstheme="minorBidi"/>
        </w:rPr>
        <w:t>⮚</w:t>
      </w:r>
      <w:r>
        <w:rPr>
          <w:color w:val="000000"/>
        </w:rPr>
        <w:t xml:space="preserve"> Add OVR Gaze Pointer Hands</w:t>
      </w:r>
    </w:p>
    <w:p>
      <w:pPr>
        <w:pStyle w:val="24"/>
        <w:spacing w:line="276" w:lineRule="auto"/>
      </w:pPr>
      <w:r>
        <w:rPr>
          <w:rFonts w:eastAsia="Quattrocento Sans" w:asciiTheme="minorHAnsi" w:hAnsiTheme="minorHAnsi" w:cstheme="minorBidi"/>
        </w:rPr>
        <w:t xml:space="preserve"> ⮚</w:t>
      </w:r>
      <w:r>
        <w:rPr>
          <w:rFonts w:eastAsia="Arial" w:asciiTheme="minorHAnsi" w:hAnsiTheme="minorHAnsi" w:cstheme="minorBidi"/>
        </w:rPr>
        <w:t xml:space="preserve"> </w:t>
      </w:r>
      <w:r>
        <w:rPr>
          <w:color w:val="000000"/>
        </w:rPr>
        <w:t>Add Gaze Input Module</w:t>
      </w:r>
    </w:p>
    <w:p>
      <w:pPr>
        <w:pStyle w:val="24"/>
        <w:spacing w:line="276" w:lineRule="auto"/>
        <w:rPr>
          <w:color w:val="000000"/>
        </w:rPr>
      </w:pPr>
      <w:r>
        <w:rPr>
          <w:rFonts w:eastAsia="Quattrocento Sans" w:asciiTheme="minorHAnsi" w:hAnsiTheme="minorHAnsi" w:cstheme="minorBidi"/>
        </w:rPr>
        <w:t xml:space="preserve"> ⮚</w:t>
      </w:r>
      <w:r>
        <w:rPr>
          <w:rFonts w:eastAsia="Arial" w:asciiTheme="minorHAnsi" w:hAnsiTheme="minorHAnsi" w:cstheme="minorBidi"/>
        </w:rPr>
        <w:t xml:space="preserve"> </w:t>
      </w:r>
      <w:r>
        <w:rPr>
          <w:rFonts w:eastAsia="Arial" w:cstheme="minorBidi"/>
        </w:rPr>
        <w:t>Add Controller as VR Hands</w:t>
      </w:r>
      <w:r>
        <w:rPr>
          <w:color w:val="000000"/>
        </w:rPr>
        <w:t xml:space="preserve">. </w:t>
      </w: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p>
      <w:pPr>
        <w:pStyle w:val="21"/>
        <w:ind w:left="0"/>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alyani Thota" w:date="2023-05-01T17:51:00Z" w:initials=" KT">
    <w:p w14:paraId="3FF54534">
      <w:pPr>
        <w:pStyle w:val="8"/>
      </w:pPr>
      <w:r>
        <w:t xml:space="preserve">@ SME So this does not work for any other set? If yes, we should write, here Oculus VR headset is used. </w:t>
      </w:r>
    </w:p>
  </w:comment>
  <w:comment w:id="1" w:author="Kalyani Thota" w:date="2023-05-01T17:52:00Z" w:initials=" KT">
    <w:p w14:paraId="071865C3">
      <w:pPr>
        <w:pStyle w:val="8"/>
      </w:pPr>
      <w:r>
        <w:t>@ Shilpa, Dp we need more info on integration package?</w:t>
      </w:r>
    </w:p>
  </w:comment>
  <w:comment w:id="2" w:author="Shilpa" w:date="2023-05-02T00:44:00Z" w:initials="B.R">
    <w:p w14:paraId="1EC42C0C">
      <w:pPr>
        <w:pStyle w:val="8"/>
        <w:rPr>
          <w:lang w:val="en-GB"/>
        </w:rPr>
      </w:pPr>
      <w:r>
        <w:rPr>
          <w:lang w:val="en-GB"/>
        </w:rPr>
        <w:t xml:space="preserve">SME to confirm if </w:t>
      </w:r>
      <w:r>
        <w:t>Oculus Integration package</w:t>
      </w:r>
      <w:r>
        <w:rPr>
          <w:lang w:val="en-GB"/>
        </w:rPr>
        <w:t xml:space="preserve"> covered in session 3?</w:t>
      </w:r>
    </w:p>
  </w:comment>
  <w:comment w:id="3" w:author="souvik nath" w:date="2023-05-02T11:29:00Z" w:initials="sn">
    <w:p w14:paraId="71316C93">
      <w:pPr>
        <w:pStyle w:val="8"/>
      </w:pPr>
      <w:r>
        <w:t>Yes it is covered in previous session</w:t>
      </w:r>
    </w:p>
  </w:comment>
  <w:comment w:id="4" w:author="Kalyani Thota" w:date="2023-05-01T17:54:00Z" w:initials=" KT">
    <w:p w14:paraId="3E043966">
      <w:pPr>
        <w:pStyle w:val="8"/>
      </w:pPr>
      <w:r>
        <w:t xml:space="preserve">@ Shilpa can we have it in separate subheading. </w:t>
      </w:r>
    </w:p>
  </w:comment>
  <w:comment w:id="5" w:author="Shilpa" w:date="2023-05-02T00:45:00Z" w:initials="B.R">
    <w:p w14:paraId="02C63A25">
      <w:pPr>
        <w:pStyle w:val="8"/>
        <w:rPr>
          <w:lang w:val="en-GB"/>
        </w:rPr>
      </w:pPr>
      <w:r>
        <w:rPr>
          <w:lang w:val="en-GB"/>
        </w:rPr>
        <w:t>Should be fine as the first section does not have any other details covered.</w:t>
      </w:r>
    </w:p>
  </w:comment>
  <w:comment w:id="6" w:author="Kalyani Thota" w:date="2023-05-01T18:01:00Z" w:initials=" KT">
    <w:p w14:paraId="102A210D">
      <w:pPr>
        <w:pStyle w:val="8"/>
      </w:pPr>
      <w:r>
        <w:t xml:space="preserve">@ Shilpa, Separate headings are deleted to keep the parallelism. </w:t>
      </w:r>
    </w:p>
  </w:comment>
  <w:comment w:id="7" w:author="Shilpa" w:date="2023-05-02T00:46:00Z" w:initials="B.R">
    <w:p w14:paraId="7A8C0DAB">
      <w:pPr>
        <w:pStyle w:val="8"/>
        <w:rPr>
          <w:lang w:val="en-GB"/>
        </w:rPr>
      </w:pPr>
      <w:r>
        <w:rPr>
          <w:lang w:val="en-GB"/>
        </w:rPr>
        <w:t>Okay.</w:t>
      </w:r>
    </w:p>
  </w:comment>
  <w:comment w:id="8" w:author="souvik nath" w:date="2023-05-02T13:24:00Z" w:initials="sn">
    <w:p w14:paraId="474871E8">
      <w:pPr>
        <w:pStyle w:val="8"/>
        <w:rPr>
          <w:b/>
          <w:bCs/>
        </w:rPr>
      </w:pPr>
      <w:r>
        <w:t xml:space="preserve">Please Highlight the Keyword in your Sentence  </w:t>
      </w:r>
      <w:r>
        <w:rPr>
          <w:b/>
          <w:bCs/>
        </w:rPr>
        <w:t>Use of Per eye camera</w:t>
      </w:r>
    </w:p>
  </w:comment>
  <w:comment w:id="9" w:author="Kalyani Thota" w:date="2023-05-01T18:14:00Z" w:initials=" KT">
    <w:p w14:paraId="05D6747C">
      <w:pPr>
        <w:pStyle w:val="8"/>
      </w:pPr>
      <w:r>
        <w:t xml:space="preserve">@ SME whenever a new word is introduced it should be bolded, later it need not be bold. Please follow it other sessions. </w:t>
      </w:r>
    </w:p>
  </w:comment>
  <w:comment w:id="10" w:author="souvik nath" w:date="2023-05-02T13:26:00Z" w:initials="sn">
    <w:p w14:paraId="3AD76417">
      <w:pPr>
        <w:pStyle w:val="8"/>
      </w:pPr>
      <w:r>
        <w:t xml:space="preserve">Please Mention About OVRManager Setting and OVRManager.cs  it is Crucial </w:t>
      </w:r>
    </w:p>
  </w:comment>
  <w:comment w:id="11" w:author="Kalyani Thota" w:date="2023-05-01T18:20:00Z" w:initials=" KT">
    <w:p w14:paraId="747128C2">
      <w:pPr>
        <w:pStyle w:val="8"/>
      </w:pPr>
      <w:r>
        <w:t>@ Shilpa, Figure is plagiarized from toptal.com</w:t>
      </w:r>
    </w:p>
  </w:comment>
  <w:comment w:id="12" w:author="asus" w:date="2023-05-05T03:29:24Z" w:initials="a">
    <w:p w14:paraId="5AB34D3F">
      <w:pPr>
        <w:pStyle w:val="8"/>
        <w:rPr>
          <w:rFonts w:hint="default"/>
          <w:lang w:val="en-US"/>
        </w:rPr>
      </w:pPr>
      <w:r>
        <w:rPr>
          <w:rFonts w:hint="default"/>
          <w:lang w:val="en-US"/>
        </w:rPr>
        <w:t>Changed</w:t>
      </w:r>
    </w:p>
  </w:comment>
  <w:comment w:id="15" w:author="Kalyani Thota" w:date="2023-05-01T18:21:00Z" w:initials=" KT">
    <w:p w14:paraId="63CD4872">
      <w:pPr>
        <w:pStyle w:val="8"/>
      </w:pPr>
      <w:r>
        <w:t>@ Shilpa Contraction retained to convey intended meaning. Earlier sentences also I have retained contraction for ‘player’</w:t>
      </w:r>
    </w:p>
  </w:comment>
  <w:comment w:id="16" w:author="Kalyani Thota" w:date="2023-05-01T18:26:00Z" w:initials=" KT">
    <w:p w14:paraId="53672F21">
      <w:pPr>
        <w:pStyle w:val="8"/>
      </w:pPr>
      <w:r>
        <w:t xml:space="preserve">@ SME sentence is rephrased. Pls confirm if the intended meaning is conveyed. </w:t>
      </w:r>
    </w:p>
  </w:comment>
  <w:comment w:id="17" w:author="asus" w:date="2023-05-05T03:41:21Z" w:initials="a">
    <w:p w14:paraId="255E7882">
      <w:pPr>
        <w:pStyle w:val="8"/>
        <w:rPr>
          <w:rFonts w:hint="default"/>
          <w:lang w:val="en-US"/>
        </w:rPr>
      </w:pPr>
      <w:r>
        <w:rPr>
          <w:rFonts w:hint="default"/>
          <w:lang w:val="en-US"/>
        </w:rPr>
        <w:t>Perfect</w:t>
      </w:r>
    </w:p>
  </w:comment>
  <w:comment w:id="13" w:author="Kalyani Thota" w:date="2023-05-01T18:28:00Z" w:initials=" KT">
    <w:p w14:paraId="47AB1472">
      <w:pPr>
        <w:pStyle w:val="8"/>
      </w:pPr>
      <w:r>
        <w:t xml:space="preserve">@ Shilpa can we have this information as steps with a brief intro. </w:t>
      </w:r>
    </w:p>
  </w:comment>
  <w:comment w:id="14" w:author="souvik nath" w:date="2023-05-02T13:41:00Z" w:initials="sn">
    <w:p w14:paraId="64424856">
      <w:pPr>
        <w:pStyle w:val="8"/>
      </w:pPr>
      <w:r>
        <w:t xml:space="preserve">Please Check the Layout if possible use Bullet points </w:t>
      </w:r>
    </w:p>
  </w:comment>
  <w:comment w:id="19" w:author="Kalyani Thota" w:date="2023-05-01T18:29:00Z" w:initials=" KT">
    <w:p w14:paraId="432B2FE6">
      <w:pPr>
        <w:pStyle w:val="8"/>
      </w:pPr>
      <w:r>
        <w:t>@ SME did we add UI or explained working of hands.</w:t>
      </w:r>
    </w:p>
  </w:comment>
  <w:comment w:id="20" w:author="asus" w:date="2023-05-05T03:40:48Z" w:initials="a">
    <w:p w14:paraId="4E24697B">
      <w:pPr>
        <w:pStyle w:val="8"/>
        <w:rPr>
          <w:rFonts w:hint="default"/>
          <w:lang w:val="en-US"/>
        </w:rPr>
      </w:pPr>
      <w:r>
        <w:rPr>
          <w:rFonts w:hint="default"/>
          <w:lang w:val="en-US"/>
        </w:rPr>
        <w:t>In previous sessions we have added UI and worked with interaction in UI</w:t>
      </w:r>
    </w:p>
    <w:p w14:paraId="4A8A718F">
      <w:pPr>
        <w:pStyle w:val="8"/>
        <w:rPr>
          <w:rFonts w:hint="default"/>
          <w:lang w:val="en-US"/>
        </w:rPr>
      </w:pPr>
    </w:p>
  </w:comment>
  <w:comment w:id="21" w:author="Kalyani Thota" w:date="2023-05-01T18:30:00Z" w:initials=" KT">
    <w:p w14:paraId="43600F97">
      <w:pPr>
        <w:pStyle w:val="8"/>
      </w:pPr>
      <w:r>
        <w:t>@ Shilpa can we write this as Implementation of User Gaze in VR or Simply as OVR Gaze pointer and in intro.</w:t>
      </w:r>
    </w:p>
  </w:comment>
  <w:comment w:id="18" w:author="Kalyani Thota" w:date="2023-05-01T18:31:00Z" w:initials=" KT">
    <w:p w14:paraId="2CA70665">
      <w:pPr>
        <w:pStyle w:val="8"/>
      </w:pPr>
      <w:r>
        <w:t xml:space="preserve">@ SME This cannot be step 1. Please correct the step numbers accordingly. </w:t>
      </w:r>
    </w:p>
  </w:comment>
  <w:comment w:id="22" w:author="Kalyani Thota" w:date="2023-05-01T18:35:00Z" w:initials=" KT">
    <w:p w14:paraId="52680CA0">
      <w:pPr>
        <w:pStyle w:val="8"/>
      </w:pPr>
      <w:r>
        <w:t>Figure description should be below the figure and a lead line to the figure should be added.</w:t>
      </w:r>
    </w:p>
  </w:comment>
  <w:comment w:id="24" w:author="Kalyani Thota" w:date="2023-05-01T18:34:00Z" w:initials=" KT">
    <w:p w14:paraId="791F7626">
      <w:pPr>
        <w:pStyle w:val="8"/>
      </w:pPr>
      <w:r>
        <w:t xml:space="preserve">@ Shilpa this subheading is not given in TOC. Please update TOC accordingly. </w:t>
      </w:r>
    </w:p>
  </w:comment>
  <w:comment w:id="25" w:author="Shilpa" w:date="2023-05-02T00:47:00Z" w:initials="B.R">
    <w:p w14:paraId="02667D4D">
      <w:pPr>
        <w:pStyle w:val="8"/>
        <w:rPr>
          <w:lang w:val="en-GB"/>
        </w:rPr>
      </w:pPr>
      <w:r>
        <w:rPr>
          <w:lang w:val="en-GB"/>
        </w:rPr>
        <w:t>Okay will do that.</w:t>
      </w:r>
    </w:p>
  </w:comment>
  <w:comment w:id="23" w:author="souvik nath" w:date="2023-05-02T13:42:00Z" w:initials="sn">
    <w:p w14:paraId="40135360">
      <w:pPr>
        <w:pStyle w:val="8"/>
      </w:pPr>
      <w:r>
        <w:t>@shilpa I didn’t go through this Please tell SME to complete it first then I will review it again.</w:t>
      </w:r>
    </w:p>
    <w:p w14:paraId="312319CA">
      <w:pPr>
        <w:pStyle w:val="8"/>
      </w:pPr>
    </w:p>
  </w:comment>
  <w:comment w:id="26" w:author="Kalyani Thota" w:date="2023-05-01T18:33:00Z" w:initials=" KT">
    <w:p w14:paraId="7F2B31CB">
      <w:pPr>
        <w:pStyle w:val="8"/>
      </w:pPr>
      <w:r>
        <w:t xml:space="preserve">@ SME can the previous steps be included here? Please rearrange the content properly. </w:t>
      </w:r>
    </w:p>
  </w:comment>
  <w:comment w:id="27" w:author="Kalyani Thota" w:date="2023-05-01T18:38:00Z" w:initials=" KT">
    <w:p w14:paraId="08277EB0">
      <w:pPr>
        <w:pStyle w:val="8"/>
      </w:pPr>
      <w:r>
        <w:t>@ Shilpa is this accepted in gaming checklist.</w:t>
      </w:r>
    </w:p>
  </w:comment>
  <w:comment w:id="28" w:author="Shilpa" w:date="2023-05-02T00:48:00Z" w:initials="B.R">
    <w:p w14:paraId="5FDA56DD">
      <w:pPr>
        <w:pStyle w:val="8"/>
        <w:rPr>
          <w:lang w:val="en-GB"/>
        </w:rPr>
      </w:pPr>
      <w:r>
        <w:rPr>
          <w:lang w:val="en-GB"/>
        </w:rPr>
        <w:t>Rephrase the sentence, so we would get it as right-click and not right clicking.</w:t>
      </w:r>
    </w:p>
  </w:comment>
  <w:comment w:id="29" w:author="Kalyani Thota" w:date="2023-05-01T18:39:00Z" w:initials=" KT">
    <w:p w14:paraId="4D220234">
      <w:pPr>
        <w:pStyle w:val="8"/>
      </w:pPr>
      <w:r>
        <w:t>Correct the figure numbers with respect to first figure.</w:t>
      </w:r>
    </w:p>
  </w:comment>
  <w:comment w:id="30" w:author="Kalyani Thota" w:date="2023-05-01T18:40:00Z" w:initials=" KT">
    <w:p w14:paraId="2AE45899">
      <w:pPr>
        <w:pStyle w:val="8"/>
      </w:pPr>
      <w:r>
        <w:t>@ Shilpa not mentioned in TOC</w:t>
      </w:r>
    </w:p>
  </w:comment>
  <w:comment w:id="31" w:author="Shilpa" w:date="2023-05-02T00:48:00Z" w:initials="B.R">
    <w:p w14:paraId="118A699F">
      <w:pPr>
        <w:pStyle w:val="8"/>
        <w:rPr>
          <w:lang w:val="en-GB"/>
        </w:rPr>
      </w:pPr>
      <w:r>
        <w:rPr>
          <w:lang w:val="en-GB"/>
        </w:rPr>
        <w:t>I shall update the ToC</w:t>
      </w:r>
    </w:p>
  </w:comment>
  <w:comment w:id="32" w:author="Kalyani Thota" w:date="2023-05-01T18:44:00Z" w:initials=" KT">
    <w:p w14:paraId="151E1EA8">
      <w:pPr>
        <w:pStyle w:val="8"/>
      </w:pPr>
      <w:r>
        <w:t>@ Shilpa , @ SME should not this be step 1 for Oculus pointer.</w:t>
      </w:r>
    </w:p>
  </w:comment>
  <w:comment w:id="33" w:author="Shilpa" w:date="2023-05-02T00:49:00Z" w:initials="B.R">
    <w:p w14:paraId="058612FE">
      <w:pPr>
        <w:pStyle w:val="8"/>
        <w:rPr>
          <w:lang w:val="en-GB"/>
        </w:rPr>
      </w:pPr>
      <w:r>
        <w:rPr>
          <w:lang w:val="en-GB"/>
        </w:rPr>
        <w:t>SME to confirm</w:t>
      </w:r>
    </w:p>
  </w:comment>
  <w:comment w:id="34" w:author="asus" w:date="2023-05-05T03:46:36Z" w:initials="a">
    <w:p w14:paraId="497579AA">
      <w:pPr>
        <w:pStyle w:val="8"/>
        <w:rPr>
          <w:rFonts w:hint="default"/>
          <w:lang w:val="en-US"/>
        </w:rPr>
      </w:pPr>
      <w:r>
        <w:rPr>
          <w:rFonts w:hint="default"/>
          <w:lang w:val="en-US"/>
        </w:rPr>
        <w:t>We cannot add OVRPointer InputModule without adding Canvas in Scene</w:t>
      </w:r>
    </w:p>
  </w:comment>
  <w:comment w:id="35" w:author="Kalyani Thota" w:date="2023-05-01T18:45:00Z" w:initials=" KT">
    <w:p w14:paraId="720B671A">
      <w:pPr>
        <w:pStyle w:val="8"/>
      </w:pPr>
      <w:r>
        <w:t xml:space="preserve">@ SME Please change the numbers as per above comment. </w:t>
      </w:r>
    </w:p>
  </w:comment>
  <w:comment w:id="36" w:author="Kalyani Thota" w:date="2023-05-01T18:47:00Z" w:initials=" KT">
    <w:p w14:paraId="543244CE">
      <w:pPr>
        <w:pStyle w:val="8"/>
      </w:pPr>
      <w:r>
        <w:t xml:space="preserve">Step missing. Where is this code snippet used. Write it in a form of step and add a lead line to Code snippet 2. </w:t>
      </w:r>
    </w:p>
  </w:comment>
  <w:comment w:id="37" w:author="asus" w:date="2023-05-05T03:48:42Z" w:initials="a">
    <w:p w14:paraId="1E4427AA">
      <w:pPr>
        <w:pStyle w:val="8"/>
        <w:rPr>
          <w:rFonts w:hint="default"/>
          <w:lang w:val="en-US"/>
        </w:rPr>
      </w:pPr>
      <w:r>
        <w:rPr>
          <w:rFonts w:hint="default"/>
          <w:lang w:val="en-US"/>
        </w:rPr>
        <w:t>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F54534" w15:done="0"/>
  <w15:commentEx w15:paraId="071865C3" w15:done="0"/>
  <w15:commentEx w15:paraId="1EC42C0C" w15:done="0" w15:paraIdParent="071865C3"/>
  <w15:commentEx w15:paraId="71316C93" w15:done="0" w15:paraIdParent="071865C3"/>
  <w15:commentEx w15:paraId="3E043966" w15:done="0"/>
  <w15:commentEx w15:paraId="02C63A25" w15:done="0" w15:paraIdParent="3E043966"/>
  <w15:commentEx w15:paraId="102A210D" w15:done="0"/>
  <w15:commentEx w15:paraId="7A8C0DAB" w15:done="0" w15:paraIdParent="102A210D"/>
  <w15:commentEx w15:paraId="474871E8" w15:done="1"/>
  <w15:commentEx w15:paraId="05D6747C" w15:done="1"/>
  <w15:commentEx w15:paraId="3AD76417" w15:done="1"/>
  <w15:commentEx w15:paraId="747128C2" w15:done="0"/>
  <w15:commentEx w15:paraId="5AB34D3F" w15:done="0" w15:paraIdParent="747128C2"/>
  <w15:commentEx w15:paraId="63CD4872" w15:done="0"/>
  <w15:commentEx w15:paraId="53672F21" w15:done="0"/>
  <w15:commentEx w15:paraId="255E7882" w15:done="0" w15:paraIdParent="53672F21"/>
  <w15:commentEx w15:paraId="47AB1472" w15:done="0"/>
  <w15:commentEx w15:paraId="64424856" w15:done="0"/>
  <w15:commentEx w15:paraId="432B2FE6" w15:done="0"/>
  <w15:commentEx w15:paraId="4A8A718F" w15:done="0" w15:paraIdParent="432B2FE6"/>
  <w15:commentEx w15:paraId="43600F97" w15:done="0"/>
  <w15:commentEx w15:paraId="2CA70665" w15:done="0"/>
  <w15:commentEx w15:paraId="52680CA0" w15:done="0"/>
  <w15:commentEx w15:paraId="791F7626" w15:done="0"/>
  <w15:commentEx w15:paraId="02667D4D" w15:done="0" w15:paraIdParent="791F7626"/>
  <w15:commentEx w15:paraId="312319CA" w15:done="0"/>
  <w15:commentEx w15:paraId="7F2B31CB" w15:done="0"/>
  <w15:commentEx w15:paraId="08277EB0" w15:done="0"/>
  <w15:commentEx w15:paraId="5FDA56DD" w15:done="0" w15:paraIdParent="08277EB0"/>
  <w15:commentEx w15:paraId="4D220234" w15:done="0"/>
  <w15:commentEx w15:paraId="2AE45899" w15:done="0"/>
  <w15:commentEx w15:paraId="118A699F" w15:done="0" w15:paraIdParent="2AE45899"/>
  <w15:commentEx w15:paraId="151E1EA8" w15:done="0"/>
  <w15:commentEx w15:paraId="058612FE" w15:done="0" w15:paraIdParent="151E1EA8"/>
  <w15:commentEx w15:paraId="497579AA" w15:done="0" w15:paraIdParent="151E1EA8"/>
  <w15:commentEx w15:paraId="720B671A" w15:done="0"/>
  <w15:commentEx w15:paraId="543244CE" w15:done="0"/>
  <w15:commentEx w15:paraId="1E4427AA" w15:done="0" w15:paraIdParent="543244CE"/>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rinda">
    <w:altName w:val="Courier New"/>
    <w:panose1 w:val="00000400000000000000"/>
    <w:charset w:val="00"/>
    <w:family w:val="swiss"/>
    <w:pitch w:val="default"/>
    <w:sig w:usb0="00000000" w:usb1="00000000" w:usb2="00000000" w:usb3="00000000" w:csb0="00000001" w:csb1="00000000"/>
  </w:font>
  <w:font w:name="Twentieth Century">
    <w:altName w:val="Century"/>
    <w:panose1 w:val="00000000000000000000"/>
    <w:charset w:val="00"/>
    <w:family w:val="auto"/>
    <w:pitch w:val="default"/>
    <w:sig w:usb0="00000000" w:usb1="00000000" w:usb2="00000000" w:usb3="00000000" w:csb0="00000000" w:csb1="00000000"/>
  </w:font>
  <w:font w:name="Century">
    <w:panose1 w:val="02040604050505020304"/>
    <w:charset w:val="00"/>
    <w:family w:val="auto"/>
    <w:pitch w:val="default"/>
    <w:sig w:usb0="00000287" w:usb1="00000000" w:usb2="00000000" w:usb3="00000000" w:csb0="2000009F" w:csb1="DFD70000"/>
  </w:font>
  <w:font w:name="Bookman Old Style">
    <w:panose1 w:val="02050604050505020204"/>
    <w:charset w:val="00"/>
    <w:family w:val="roman"/>
    <w:pitch w:val="default"/>
    <w:sig w:usb0="00000287" w:usb1="00000000" w:usb2="00000000" w:usb3="00000000" w:csb0="2000009F" w:csb1="DFD7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Quattrocento Sans">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82BA3A"/>
    <w:multiLevelType w:val="multilevel"/>
    <w:tmpl w:val="C582BA3A"/>
    <w:lvl w:ilvl="0" w:tentative="0">
      <w:start w:val="1"/>
      <w:numFmt w:val="decimal"/>
      <w:pStyle w:val="26"/>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0F65EAE"/>
    <w:multiLevelType w:val="multilevel"/>
    <w:tmpl w:val="E0F65EAE"/>
    <w:lvl w:ilvl="0" w:tentative="0">
      <w:start w:val="1"/>
      <w:numFmt w:val="decimal"/>
      <w:pStyle w:val="17"/>
      <w:lvlText w:val="%1."/>
      <w:lvlJc w:val="left"/>
      <w:pPr>
        <w:tabs>
          <w:tab w:val="left" w:pos="425"/>
        </w:tabs>
        <w:ind w:left="425" w:hanging="65"/>
      </w:pPr>
      <w:rPr>
        <w:rFonts w:hint="default"/>
      </w:rPr>
    </w:lvl>
    <w:lvl w:ilvl="1" w:tentative="0">
      <w:start w:val="1"/>
      <w:numFmt w:val="lowerLetter"/>
      <w:lvlText w:val="%2."/>
      <w:lvlJc w:val="left"/>
      <w:pPr>
        <w:tabs>
          <w:tab w:val="left" w:pos="425"/>
        </w:tabs>
        <w:ind w:left="425" w:firstLine="655"/>
      </w:pPr>
      <w:rPr>
        <w:rFonts w:hint="default"/>
      </w:rPr>
    </w:lvl>
    <w:lvl w:ilvl="2" w:tentative="0">
      <w:start w:val="1"/>
      <w:numFmt w:val="lowerRoman"/>
      <w:lvlText w:val="%3."/>
      <w:lvlJc w:val="left"/>
      <w:pPr>
        <w:tabs>
          <w:tab w:val="left" w:pos="425"/>
        </w:tabs>
        <w:ind w:left="425" w:firstLine="1375"/>
      </w:pPr>
      <w:rPr>
        <w:rFonts w:hint="default"/>
      </w:rPr>
    </w:lvl>
    <w:lvl w:ilvl="3" w:tentative="0">
      <w:start w:val="1"/>
      <w:numFmt w:val="decimal"/>
      <w:lvlText w:val="%4."/>
      <w:lvlJc w:val="left"/>
      <w:pPr>
        <w:tabs>
          <w:tab w:val="left" w:pos="425"/>
        </w:tabs>
        <w:ind w:left="425" w:firstLine="2095"/>
      </w:pPr>
      <w:rPr>
        <w:rFonts w:hint="default"/>
      </w:rPr>
    </w:lvl>
    <w:lvl w:ilvl="4" w:tentative="0">
      <w:start w:val="1"/>
      <w:numFmt w:val="lowerLetter"/>
      <w:lvlText w:val="%5."/>
      <w:lvlJc w:val="left"/>
      <w:pPr>
        <w:tabs>
          <w:tab w:val="left" w:pos="425"/>
        </w:tabs>
        <w:ind w:left="425" w:firstLine="2815"/>
      </w:pPr>
      <w:rPr>
        <w:rFonts w:hint="default"/>
      </w:rPr>
    </w:lvl>
    <w:lvl w:ilvl="5" w:tentative="0">
      <w:start w:val="1"/>
      <w:numFmt w:val="lowerRoman"/>
      <w:lvlText w:val="%6."/>
      <w:lvlJc w:val="left"/>
      <w:pPr>
        <w:tabs>
          <w:tab w:val="left" w:pos="425"/>
        </w:tabs>
        <w:ind w:left="425" w:firstLine="3535"/>
      </w:pPr>
      <w:rPr>
        <w:rFonts w:hint="default"/>
      </w:rPr>
    </w:lvl>
    <w:lvl w:ilvl="6" w:tentative="0">
      <w:start w:val="1"/>
      <w:numFmt w:val="decimal"/>
      <w:lvlText w:val="%7."/>
      <w:lvlJc w:val="left"/>
      <w:pPr>
        <w:tabs>
          <w:tab w:val="left" w:pos="425"/>
        </w:tabs>
        <w:ind w:left="425" w:firstLine="4255"/>
      </w:pPr>
      <w:rPr>
        <w:rFonts w:hint="default"/>
      </w:rPr>
    </w:lvl>
    <w:lvl w:ilvl="7" w:tentative="0">
      <w:start w:val="1"/>
      <w:numFmt w:val="lowerLetter"/>
      <w:lvlText w:val="%8."/>
      <w:lvlJc w:val="left"/>
      <w:pPr>
        <w:tabs>
          <w:tab w:val="left" w:pos="425"/>
        </w:tabs>
        <w:ind w:left="425" w:firstLine="4975"/>
      </w:pPr>
      <w:rPr>
        <w:rFonts w:hint="default"/>
      </w:rPr>
    </w:lvl>
    <w:lvl w:ilvl="8" w:tentative="0">
      <w:start w:val="1"/>
      <w:numFmt w:val="lowerRoman"/>
      <w:lvlText w:val="%9."/>
      <w:lvlJc w:val="left"/>
      <w:pPr>
        <w:tabs>
          <w:tab w:val="left" w:pos="425"/>
        </w:tabs>
        <w:ind w:left="425" w:firstLine="5695"/>
      </w:pPr>
      <w:rPr>
        <w:rFonts w:hint="default"/>
      </w:rPr>
    </w:lvl>
  </w:abstractNum>
  <w:abstractNum w:abstractNumId="2">
    <w:nsid w:val="6DB80B14"/>
    <w:multiLevelType w:val="multilevel"/>
    <w:tmpl w:val="6DB80B14"/>
    <w:lvl w:ilvl="0" w:tentative="0">
      <w:start w:val="4"/>
      <w:numFmt w:val="decimal"/>
      <w:lvlText w:val="%1"/>
      <w:lvlJc w:val="left"/>
      <w:pPr>
        <w:ind w:left="624" w:hanging="624"/>
      </w:pPr>
      <w:rPr>
        <w:rFonts w:hint="default"/>
      </w:rPr>
    </w:lvl>
    <w:lvl w:ilvl="1" w:tentative="0">
      <w:start w:val="7"/>
      <w:numFmt w:val="decimal"/>
      <w:lvlText w:val="%1.%2"/>
      <w:lvlJc w:val="left"/>
      <w:pPr>
        <w:ind w:left="715" w:hanging="720"/>
      </w:pPr>
      <w:rPr>
        <w:rFonts w:hint="default"/>
      </w:rPr>
    </w:lvl>
    <w:lvl w:ilvl="2" w:tentative="0">
      <w:start w:val="1"/>
      <w:numFmt w:val="decimal"/>
      <w:lvlText w:val="%1.%2.%3"/>
      <w:lvlJc w:val="left"/>
      <w:pPr>
        <w:ind w:left="710" w:hanging="720"/>
      </w:pPr>
      <w:rPr>
        <w:rFonts w:hint="default"/>
      </w:rPr>
    </w:lvl>
    <w:lvl w:ilvl="3" w:tentative="0">
      <w:start w:val="1"/>
      <w:numFmt w:val="decimal"/>
      <w:lvlText w:val="%1.%2.%3.%4"/>
      <w:lvlJc w:val="left"/>
      <w:pPr>
        <w:ind w:left="1065" w:hanging="1080"/>
      </w:pPr>
      <w:rPr>
        <w:rFonts w:hint="default"/>
      </w:rPr>
    </w:lvl>
    <w:lvl w:ilvl="4" w:tentative="0">
      <w:start w:val="1"/>
      <w:numFmt w:val="decimal"/>
      <w:lvlText w:val="%1.%2.%3.%4.%5"/>
      <w:lvlJc w:val="left"/>
      <w:pPr>
        <w:ind w:left="1060" w:hanging="1080"/>
      </w:pPr>
      <w:rPr>
        <w:rFonts w:hint="default"/>
      </w:rPr>
    </w:lvl>
    <w:lvl w:ilvl="5" w:tentative="0">
      <w:start w:val="1"/>
      <w:numFmt w:val="decimal"/>
      <w:lvlText w:val="%1.%2.%3.%4.%5.%6"/>
      <w:lvlJc w:val="left"/>
      <w:pPr>
        <w:ind w:left="1415" w:hanging="1440"/>
      </w:pPr>
      <w:rPr>
        <w:rFonts w:hint="default"/>
      </w:rPr>
    </w:lvl>
    <w:lvl w:ilvl="6" w:tentative="0">
      <w:start w:val="1"/>
      <w:numFmt w:val="decimal"/>
      <w:lvlText w:val="%1.%2.%3.%4.%5.%6.%7"/>
      <w:lvlJc w:val="left"/>
      <w:pPr>
        <w:ind w:left="1770" w:hanging="1800"/>
      </w:pPr>
      <w:rPr>
        <w:rFonts w:hint="default"/>
      </w:rPr>
    </w:lvl>
    <w:lvl w:ilvl="7" w:tentative="0">
      <w:start w:val="1"/>
      <w:numFmt w:val="decimal"/>
      <w:lvlText w:val="%1.%2.%3.%4.%5.%6.%7.%8"/>
      <w:lvlJc w:val="left"/>
      <w:pPr>
        <w:ind w:left="1765" w:hanging="1800"/>
      </w:pPr>
      <w:rPr>
        <w:rFonts w:hint="default"/>
      </w:rPr>
    </w:lvl>
    <w:lvl w:ilvl="8" w:tentative="0">
      <w:start w:val="1"/>
      <w:numFmt w:val="decimal"/>
      <w:lvlText w:val="%1.%2.%3.%4.%5.%6.%7.%8.%9"/>
      <w:lvlJc w:val="left"/>
      <w:pPr>
        <w:ind w:left="2120" w:hanging="2160"/>
      </w:pPr>
      <w:rPr>
        <w:rFonts w:hint="default"/>
      </w:rPr>
    </w:lvl>
  </w:abstractNum>
  <w:num w:numId="1">
    <w:abstractNumId w:val="1"/>
  </w:num>
  <w:num w:numId="2">
    <w:abstractNumId w:val="0"/>
  </w:num>
  <w:num w:numId="3">
    <w:abstractNumId w:val="2"/>
  </w:num>
  <w:num w:numId="4">
    <w:abstractNumId w:val="1"/>
    <w:lvlOverride w:ilvl="0">
      <w:startOverride w:val="3"/>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alyani Thota">
    <w15:presenceInfo w15:providerId="None" w15:userId="Kalyani Thota"/>
  </w15:person>
  <w15:person w15:author="Shilpa">
    <w15:presenceInfo w15:providerId="None" w15:userId="Shilpa"/>
  </w15:person>
  <w15:person w15:author="souvik nath">
    <w15:presenceInfo w15:providerId="Windows Live" w15:userId="71de6cc1fd48f65c"/>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DF6AC4"/>
    <w:rsid w:val="00037B24"/>
    <w:rsid w:val="00053D66"/>
    <w:rsid w:val="0006671E"/>
    <w:rsid w:val="000D62FF"/>
    <w:rsid w:val="000F5373"/>
    <w:rsid w:val="001041C9"/>
    <w:rsid w:val="00175C32"/>
    <w:rsid w:val="001875B3"/>
    <w:rsid w:val="0024487F"/>
    <w:rsid w:val="00276010"/>
    <w:rsid w:val="002A1352"/>
    <w:rsid w:val="002B0320"/>
    <w:rsid w:val="002F5CAF"/>
    <w:rsid w:val="00352F74"/>
    <w:rsid w:val="00386CA7"/>
    <w:rsid w:val="003A664B"/>
    <w:rsid w:val="003C2E69"/>
    <w:rsid w:val="00487124"/>
    <w:rsid w:val="004D2652"/>
    <w:rsid w:val="00514DF8"/>
    <w:rsid w:val="005266AC"/>
    <w:rsid w:val="00546C2A"/>
    <w:rsid w:val="00546E2B"/>
    <w:rsid w:val="00552489"/>
    <w:rsid w:val="00631C16"/>
    <w:rsid w:val="00713219"/>
    <w:rsid w:val="007A064E"/>
    <w:rsid w:val="007D679D"/>
    <w:rsid w:val="008054C5"/>
    <w:rsid w:val="00845EED"/>
    <w:rsid w:val="00887D99"/>
    <w:rsid w:val="008A0035"/>
    <w:rsid w:val="008E5FD7"/>
    <w:rsid w:val="00900FD9"/>
    <w:rsid w:val="009E542D"/>
    <w:rsid w:val="00A4157F"/>
    <w:rsid w:val="00AB73F1"/>
    <w:rsid w:val="00AE69A2"/>
    <w:rsid w:val="00B32996"/>
    <w:rsid w:val="00B44E3A"/>
    <w:rsid w:val="00B87811"/>
    <w:rsid w:val="00BC44C0"/>
    <w:rsid w:val="00BD1741"/>
    <w:rsid w:val="00BF2A66"/>
    <w:rsid w:val="00C26B36"/>
    <w:rsid w:val="00D140A5"/>
    <w:rsid w:val="00D412E5"/>
    <w:rsid w:val="00D752C6"/>
    <w:rsid w:val="00DB1D4A"/>
    <w:rsid w:val="00E22A77"/>
    <w:rsid w:val="00EA2A54"/>
    <w:rsid w:val="00EC46B6"/>
    <w:rsid w:val="00EE22FF"/>
    <w:rsid w:val="00F35B88"/>
    <w:rsid w:val="00F65F32"/>
    <w:rsid w:val="0B1445C7"/>
    <w:rsid w:val="0B231152"/>
    <w:rsid w:val="0FDF6AC4"/>
    <w:rsid w:val="1649233B"/>
    <w:rsid w:val="17312B2B"/>
    <w:rsid w:val="18D80890"/>
    <w:rsid w:val="2A833231"/>
    <w:rsid w:val="3268430E"/>
    <w:rsid w:val="34BA2519"/>
    <w:rsid w:val="36262E87"/>
    <w:rsid w:val="3AC86541"/>
    <w:rsid w:val="3D151679"/>
    <w:rsid w:val="40C559FD"/>
    <w:rsid w:val="4EA947B7"/>
    <w:rsid w:val="4FC97206"/>
    <w:rsid w:val="593924D4"/>
    <w:rsid w:val="60730E63"/>
    <w:rsid w:val="6B43247F"/>
    <w:rsid w:val="6DB736BD"/>
    <w:rsid w:val="711D4F75"/>
    <w:rsid w:val="75C81609"/>
    <w:rsid w:val="76C41554"/>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4"/>
    <w:basedOn w:val="1"/>
    <w:next w:val="1"/>
    <w:link w:val="14"/>
    <w:semiHidden/>
    <w:unhideWhenUsed/>
    <w:qFormat/>
    <w:uiPriority w:val="0"/>
    <w:pPr>
      <w:keepNext/>
      <w:keepLines/>
      <w:spacing w:before="280" w:after="290" w:line="376" w:lineRule="auto"/>
      <w:outlineLvl w:val="3"/>
    </w:pPr>
    <w:rPr>
      <w:b/>
      <w:bCs/>
      <w:sz w:val="28"/>
      <w:szCs w:val="28"/>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33"/>
    <w:semiHidden/>
    <w:unhideWhenUsed/>
    <w:uiPriority w:val="0"/>
    <w:rPr>
      <w:rFonts w:ascii="Segoe UI" w:hAnsi="Segoe UI" w:cs="Segoe UI"/>
      <w:sz w:val="18"/>
      <w:szCs w:val="18"/>
    </w:rPr>
  </w:style>
  <w:style w:type="character" w:styleId="7">
    <w:name w:val="annotation reference"/>
    <w:basedOn w:val="4"/>
    <w:uiPriority w:val="0"/>
    <w:rPr>
      <w:sz w:val="16"/>
      <w:szCs w:val="16"/>
    </w:rPr>
  </w:style>
  <w:style w:type="paragraph" w:styleId="8">
    <w:name w:val="annotation text"/>
    <w:basedOn w:val="1"/>
    <w:link w:val="29"/>
    <w:uiPriority w:val="0"/>
  </w:style>
  <w:style w:type="paragraph" w:styleId="9">
    <w:name w:val="annotation subject"/>
    <w:basedOn w:val="8"/>
    <w:next w:val="8"/>
    <w:link w:val="30"/>
    <w:semiHidden/>
    <w:unhideWhenUsed/>
    <w:uiPriority w:val="0"/>
    <w:rPr>
      <w:b/>
      <w:bCs/>
    </w:rPr>
  </w:style>
  <w:style w:type="character" w:styleId="10">
    <w:name w:val="Hyperlink"/>
    <w:basedOn w:val="4"/>
    <w:uiPriority w:val="0"/>
    <w:rPr>
      <w:color w:val="0563C1" w:themeColor="hyperlink"/>
      <w:u w:val="single"/>
      <w14:textFill>
        <w14:solidFill>
          <w14:schemeClr w14:val="hlink"/>
        </w14:solidFill>
      </w14:textFill>
    </w:rPr>
  </w:style>
  <w:style w:type="paragraph" w:styleId="11">
    <w:name w:val="Normal (Web)"/>
    <w:link w:val="27"/>
    <w:qFormat/>
    <w:uiPriority w:val="0"/>
    <w:pPr>
      <w:spacing w:beforeAutospacing="1" w:afterAutospacing="1"/>
    </w:pPr>
    <w:rPr>
      <w:rFonts w:ascii="Times New Roman" w:hAnsi="Times New Roman" w:eastAsia="SimSun" w:cs="Times New Roman"/>
      <w:sz w:val="24"/>
      <w:szCs w:val="24"/>
      <w:lang w:val="en-US" w:eastAsia="zh-CN" w:bidi="ar-SA"/>
    </w:rPr>
  </w:style>
  <w:style w:type="table" w:customStyle="1" w:styleId="12">
    <w:name w:val="_Style 12"/>
    <w:basedOn w:val="13"/>
    <w:uiPriority w:val="0"/>
    <w:tblPr>
      <w:tblCellMar>
        <w:left w:w="108" w:type="dxa"/>
        <w:right w:w="108" w:type="dxa"/>
      </w:tblCellMar>
    </w:tblPr>
  </w:style>
  <w:style w:type="table" w:customStyle="1" w:styleId="13">
    <w:name w:val="Table Normal1"/>
    <w:uiPriority w:val="0"/>
    <w:tblPr>
      <w:tblCellMar>
        <w:top w:w="0" w:type="dxa"/>
        <w:left w:w="0" w:type="dxa"/>
        <w:bottom w:w="0" w:type="dxa"/>
        <w:right w:w="0" w:type="dxa"/>
      </w:tblCellMar>
    </w:tblPr>
  </w:style>
  <w:style w:type="character" w:customStyle="1" w:styleId="14">
    <w:name w:val="Heading 4 Char"/>
    <w:link w:val="3"/>
    <w:qFormat/>
    <w:uiPriority w:val="0"/>
    <w:rPr>
      <w:b/>
      <w:bCs/>
      <w:sz w:val="28"/>
      <w:szCs w:val="28"/>
    </w:rPr>
  </w:style>
  <w:style w:type="paragraph" w:customStyle="1" w:styleId="15">
    <w:name w:val="Style1"/>
    <w:basedOn w:val="1"/>
    <w:link w:val="16"/>
    <w:qFormat/>
    <w:uiPriority w:val="0"/>
    <w:pPr>
      <w:spacing w:line="276" w:lineRule="auto"/>
    </w:pPr>
    <w:rPr>
      <w:rFonts w:ascii="Twentieth Century" w:hAnsi="Twentieth Century" w:eastAsia="Twentieth Century" w:cs="Twentieth Century"/>
      <w:color w:val="4F81BD"/>
      <w:sz w:val="44"/>
      <w:szCs w:val="44"/>
    </w:rPr>
  </w:style>
  <w:style w:type="character" w:customStyle="1" w:styleId="16">
    <w:name w:val="Style1 Char"/>
    <w:link w:val="15"/>
    <w:qFormat/>
    <w:uiPriority w:val="0"/>
    <w:rPr>
      <w:rFonts w:ascii="Twentieth Century" w:hAnsi="Twentieth Century" w:eastAsia="Twentieth Century" w:cs="Twentieth Century"/>
      <w:color w:val="4F81BD"/>
      <w:sz w:val="44"/>
      <w:szCs w:val="44"/>
    </w:rPr>
  </w:style>
  <w:style w:type="paragraph" w:customStyle="1" w:styleId="17">
    <w:name w:val="Style2"/>
    <w:basedOn w:val="1"/>
    <w:qFormat/>
    <w:uiPriority w:val="0"/>
    <w:pPr>
      <w:numPr>
        <w:ilvl w:val="0"/>
        <w:numId w:val="1"/>
      </w:numPr>
      <w:tabs>
        <w:tab w:val="left" w:pos="720"/>
      </w:tabs>
      <w:spacing w:beforeAutospacing="1" w:afterAutospacing="1"/>
    </w:pPr>
    <w:rPr>
      <w:rFonts w:ascii="Bookman Old Style" w:hAnsi="Bookman Old Style" w:cs="Times New Roman"/>
      <w:sz w:val="24"/>
      <w:szCs w:val="24"/>
    </w:rPr>
  </w:style>
  <w:style w:type="paragraph" w:customStyle="1" w:styleId="18">
    <w:name w:val="Style3"/>
    <w:basedOn w:val="19"/>
    <w:link w:val="20"/>
    <w:qFormat/>
    <w:uiPriority w:val="0"/>
    <w:pPr>
      <w:spacing w:line="276" w:lineRule="auto"/>
    </w:pPr>
    <w:rPr>
      <w:rFonts w:ascii="Twentieth Century" w:hAnsi="Twentieth Century" w:eastAsia="Twentieth Century" w:cs="Twentieth Century"/>
      <w:color w:val="4F81BD"/>
      <w:sz w:val="44"/>
      <w:szCs w:val="44"/>
    </w:rPr>
  </w:style>
  <w:style w:type="paragraph" w:customStyle="1" w:styleId="19">
    <w:name w:val="Body"/>
    <w:basedOn w:val="1"/>
    <w:qFormat/>
    <w:uiPriority w:val="0"/>
    <w:pPr>
      <w:spacing w:after="272"/>
      <w:ind w:left="-5" w:right="1419"/>
    </w:pPr>
  </w:style>
  <w:style w:type="character" w:customStyle="1" w:styleId="20">
    <w:name w:val="Style3 Char"/>
    <w:link w:val="18"/>
    <w:qFormat/>
    <w:uiPriority w:val="0"/>
    <w:rPr>
      <w:rFonts w:ascii="Twentieth Century" w:hAnsi="Twentieth Century" w:eastAsia="Twentieth Century" w:cs="Twentieth Century"/>
      <w:color w:val="4F81BD"/>
      <w:sz w:val="44"/>
      <w:szCs w:val="44"/>
    </w:rPr>
  </w:style>
  <w:style w:type="paragraph" w:customStyle="1" w:styleId="21">
    <w:name w:val="Style4"/>
    <w:basedOn w:val="1"/>
    <w:link w:val="25"/>
    <w:uiPriority w:val="0"/>
    <w:pPr>
      <w:tabs>
        <w:tab w:val="left" w:pos="720"/>
      </w:tabs>
      <w:spacing w:beforeAutospacing="1" w:afterAutospacing="1"/>
      <w:ind w:left="360"/>
    </w:pPr>
    <w:rPr>
      <w:rFonts w:ascii="Bookman Old Style" w:hAnsi="Bookman Old Style" w:cs="Times New Roman"/>
      <w:sz w:val="24"/>
      <w:szCs w:val="24"/>
    </w:rPr>
  </w:style>
  <w:style w:type="paragraph" w:customStyle="1" w:styleId="22">
    <w:name w:val="Heading"/>
    <w:basedOn w:val="2"/>
    <w:qFormat/>
    <w:uiPriority w:val="0"/>
    <w:pPr>
      <w:spacing w:after="35"/>
      <w:ind w:left="-5"/>
    </w:pPr>
    <w:rPr>
      <w:rFonts w:ascii="Twentieth Century" w:hAnsi="Twentieth Century"/>
    </w:rPr>
  </w:style>
  <w:style w:type="table" w:customStyle="1" w:styleId="23">
    <w:name w:val="TableGrid"/>
    <w:qFormat/>
    <w:uiPriority w:val="0"/>
    <w:tblPr>
      <w:tblCellMar>
        <w:top w:w="0" w:type="dxa"/>
        <w:left w:w="0" w:type="dxa"/>
        <w:bottom w:w="0" w:type="dxa"/>
        <w:right w:w="0" w:type="dxa"/>
      </w:tblCellMar>
    </w:tblPr>
  </w:style>
  <w:style w:type="paragraph" w:customStyle="1" w:styleId="24">
    <w:name w:val="Style5"/>
    <w:basedOn w:val="1"/>
    <w:qFormat/>
    <w:uiPriority w:val="0"/>
    <w:pPr>
      <w:jc w:val="both"/>
    </w:pPr>
    <w:rPr>
      <w:rFonts w:ascii="Bookman Old Style" w:hAnsi="Bookman Old Style" w:cs="Bookman Old Style"/>
      <w:sz w:val="24"/>
    </w:rPr>
  </w:style>
  <w:style w:type="character" w:customStyle="1" w:styleId="25">
    <w:name w:val="Style4 Char"/>
    <w:link w:val="21"/>
    <w:uiPriority w:val="0"/>
    <w:rPr>
      <w:rFonts w:ascii="Bookman Old Style" w:hAnsi="Bookman Old Style" w:cs="Bookman Old Style"/>
      <w:sz w:val="24"/>
      <w:szCs w:val="24"/>
      <w:lang w:bidi="ar"/>
    </w:rPr>
  </w:style>
  <w:style w:type="paragraph" w:customStyle="1" w:styleId="26">
    <w:name w:val="BodyLCT"/>
    <w:basedOn w:val="11"/>
    <w:link w:val="28"/>
    <w:qFormat/>
    <w:uiPriority w:val="0"/>
    <w:pPr>
      <w:numPr>
        <w:ilvl w:val="0"/>
        <w:numId w:val="2"/>
      </w:numPr>
    </w:pPr>
    <w:rPr>
      <w:rFonts w:ascii="Bookman Old Style" w:hAnsi="Bookman Old Style" w:cs="Bookman Old Style"/>
      <w:bCs/>
    </w:rPr>
  </w:style>
  <w:style w:type="character" w:customStyle="1" w:styleId="27">
    <w:name w:val="Normal (Web) Char"/>
    <w:basedOn w:val="4"/>
    <w:link w:val="11"/>
    <w:uiPriority w:val="0"/>
    <w:rPr>
      <w:sz w:val="24"/>
      <w:szCs w:val="24"/>
      <w:lang w:val="en-US" w:eastAsia="zh-CN"/>
    </w:rPr>
  </w:style>
  <w:style w:type="character" w:customStyle="1" w:styleId="28">
    <w:name w:val="BodyLCT Char"/>
    <w:basedOn w:val="27"/>
    <w:link w:val="26"/>
    <w:uiPriority w:val="0"/>
    <w:rPr>
      <w:rFonts w:ascii="Bookman Old Style" w:hAnsi="Bookman Old Style" w:cs="Bookman Old Style"/>
      <w:bCs/>
      <w:sz w:val="24"/>
      <w:szCs w:val="24"/>
      <w:lang w:val="en-US" w:eastAsia="zh-CN"/>
    </w:rPr>
  </w:style>
  <w:style w:type="character" w:customStyle="1" w:styleId="29">
    <w:name w:val="Comment Text Char"/>
    <w:basedOn w:val="4"/>
    <w:link w:val="8"/>
    <w:uiPriority w:val="0"/>
    <w:rPr>
      <w:rFonts w:asciiTheme="minorHAnsi" w:hAnsiTheme="minorHAnsi" w:eastAsiaTheme="minorEastAsia" w:cstheme="minorBidi"/>
      <w:lang w:val="en-US" w:eastAsia="zh-CN"/>
    </w:rPr>
  </w:style>
  <w:style w:type="character" w:customStyle="1" w:styleId="30">
    <w:name w:val="Comment Subject Char"/>
    <w:basedOn w:val="29"/>
    <w:link w:val="9"/>
    <w:semiHidden/>
    <w:uiPriority w:val="0"/>
    <w:rPr>
      <w:rFonts w:asciiTheme="minorHAnsi" w:hAnsiTheme="minorHAnsi" w:eastAsiaTheme="minorEastAsia" w:cstheme="minorBidi"/>
      <w:b/>
      <w:bCs/>
      <w:lang w:val="en-US" w:eastAsia="zh-CN"/>
    </w:rPr>
  </w:style>
  <w:style w:type="character" w:customStyle="1" w:styleId="31">
    <w:name w:val="xuzmtjz"/>
    <w:basedOn w:val="4"/>
    <w:uiPriority w:val="0"/>
  </w:style>
  <w:style w:type="character" w:customStyle="1" w:styleId="32">
    <w:name w:val="Unresolved Mention"/>
    <w:basedOn w:val="4"/>
    <w:semiHidden/>
    <w:unhideWhenUsed/>
    <w:uiPriority w:val="99"/>
    <w:rPr>
      <w:color w:val="605E5C"/>
      <w:shd w:val="clear" w:color="auto" w:fill="E1DFDD"/>
    </w:rPr>
  </w:style>
  <w:style w:type="character" w:customStyle="1" w:styleId="33">
    <w:name w:val="Balloon Text Char"/>
    <w:basedOn w:val="4"/>
    <w:link w:val="6"/>
    <w:semiHidden/>
    <w:uiPriority w:val="0"/>
    <w:rPr>
      <w:rFonts w:ascii="Segoe UI" w:hAnsi="Segoe UI" w:cs="Segoe UI" w:eastAsiaTheme="minorEastAsia"/>
      <w:sz w:val="18"/>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2192</Words>
  <Characters>12500</Characters>
  <Lines>104</Lines>
  <Paragraphs>29</Paragraphs>
  <TotalTime>1</TotalTime>
  <ScaleCrop>false</ScaleCrop>
  <LinksUpToDate>false</LinksUpToDate>
  <CharactersWithSpaces>14663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2023-05-01T12:07:00Z</dcterms:created>
  <dc:creator>asus</dc:creator>
  <cp:lastModifiedBy>asus</cp:lastModifiedBy>
  <dcterms:modified xsi:type="dcterms:W3CDTF">2023-05-04T22:19:06Z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402470ADBCA74713BA5098EE5AF4B991</vt:lpwstr>
  </property>
  <property fmtid="{D5CDD505-2E9C-101B-9397-08002B2CF9AE}" pid="4" name="GrammarlyDocumentId">
    <vt:lpwstr>d31c1c684db3c5461788ac05fd94a235847693a606260e2449a994b691658f00</vt:lpwstr>
  </property>
</Properties>
</file>