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3D" w:rsidRDefault="003C6F37">
      <w:pPr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>
        <w:t xml:space="preserve">PAYSLIP CALCULATION OF </w:t>
      </w:r>
      <w:r>
        <w:rPr>
          <w:rFonts w:ascii="Segoe UI" w:hAnsi="Segoe UI" w:cs="Segoe UI"/>
          <w:color w:val="4E5155"/>
          <w:sz w:val="25"/>
          <w:szCs w:val="25"/>
          <w:shd w:val="clear" w:color="auto" w:fill="FFFFFF"/>
        </w:rPr>
        <w:t xml:space="preserve">Andrew </w:t>
      </w:r>
      <w:proofErr w:type="spellStart"/>
      <w:r>
        <w:rPr>
          <w:rFonts w:ascii="Segoe UI" w:hAnsi="Segoe UI" w:cs="Segoe UI"/>
          <w:color w:val="4E5155"/>
          <w:sz w:val="25"/>
          <w:szCs w:val="25"/>
          <w:shd w:val="clear" w:color="auto" w:fill="FFFFFF"/>
        </w:rPr>
        <w:t>Muriithii</w:t>
      </w:r>
      <w:proofErr w:type="spellEnd"/>
      <w:r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 xml:space="preserve"> (Godrej Private </w:t>
      </w:r>
      <w:proofErr w:type="gramStart"/>
      <w:r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Limited )</w:t>
      </w:r>
      <w:proofErr w:type="gramEnd"/>
    </w:p>
    <w:p w:rsidR="003C6F37" w:rsidRDefault="003C6F37">
      <w:r>
        <w:rPr>
          <w:noProof/>
        </w:rPr>
        <w:drawing>
          <wp:inline distT="0" distB="0" distL="0" distR="0">
            <wp:extent cx="6153150" cy="2471057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890" cy="24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37" w:rsidRDefault="003C6F37"/>
    <w:p w:rsidR="003C6F37" w:rsidRDefault="003C6F37">
      <w:r w:rsidRPr="003C6F37">
        <w:drawing>
          <wp:inline distT="0" distB="0" distL="0" distR="0">
            <wp:extent cx="5943600" cy="3823970"/>
            <wp:effectExtent l="19050" t="0" r="0" b="0"/>
            <wp:docPr id="10" name="Picture 5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37" w:rsidRDefault="003C6F37"/>
    <w:p w:rsidR="003C6F37" w:rsidRDefault="003C6F37">
      <w:r w:rsidRPr="003C6F37">
        <w:lastRenderedPageBreak/>
        <w:drawing>
          <wp:inline distT="0" distB="0" distL="0" distR="0">
            <wp:extent cx="5597979" cy="3400055"/>
            <wp:effectExtent l="19050" t="0" r="2721" b="0"/>
            <wp:docPr id="11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417" cy="33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37" w:rsidRDefault="003C6F37"/>
    <w:p w:rsidR="003C6F37" w:rsidRDefault="003C6F3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34105"/>
            <wp:effectExtent l="19050" t="0" r="0" b="0"/>
            <wp:docPr id="3" name="Picture 2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37" w:rsidRDefault="003C6F37"/>
    <w:p w:rsidR="003C6F37" w:rsidRDefault="003C6F37"/>
    <w:p w:rsidR="003C6F37" w:rsidRDefault="003C6F37"/>
    <w:p w:rsidR="003C6F37" w:rsidRDefault="003C6F37">
      <w:r>
        <w:rPr>
          <w:noProof/>
        </w:rPr>
        <w:drawing>
          <wp:inline distT="0" distB="0" distL="0" distR="0">
            <wp:extent cx="5943600" cy="3601720"/>
            <wp:effectExtent l="19050" t="0" r="0" b="0"/>
            <wp:docPr id="9" name="Picture 8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37" w:rsidRDefault="003C6F37"/>
    <w:p w:rsidR="00565EB1" w:rsidRDefault="003C6F37">
      <w:r>
        <w:t>Final Calculation:</w:t>
      </w:r>
    </w:p>
    <w:tbl>
      <w:tblPr>
        <w:tblStyle w:val="TableGrid"/>
        <w:tblW w:w="0" w:type="auto"/>
        <w:tblLook w:val="04A0"/>
      </w:tblPr>
      <w:tblGrid>
        <w:gridCol w:w="2325"/>
        <w:gridCol w:w="2255"/>
        <w:gridCol w:w="2265"/>
        <w:gridCol w:w="2731"/>
      </w:tblGrid>
      <w:tr w:rsidR="00565EB1" w:rsidTr="00565EB1">
        <w:tc>
          <w:tcPr>
            <w:tcW w:w="2394" w:type="dxa"/>
          </w:tcPr>
          <w:p w:rsidR="00565EB1" w:rsidRDefault="00565EB1" w:rsidP="000D5F8B">
            <w:r>
              <w:t xml:space="preserve">Monthly </w:t>
            </w:r>
            <w:proofErr w:type="spellStart"/>
            <w:r>
              <w:t>payslip</w:t>
            </w:r>
            <w:proofErr w:type="spellEnd"/>
          </w:p>
        </w:tc>
        <w:tc>
          <w:tcPr>
            <w:tcW w:w="2394" w:type="dxa"/>
          </w:tcPr>
          <w:p w:rsidR="00565EB1" w:rsidRDefault="00565EB1" w:rsidP="000D5F8B">
            <w:r>
              <w:t>fixed</w:t>
            </w:r>
          </w:p>
        </w:tc>
        <w:tc>
          <w:tcPr>
            <w:tcW w:w="2394" w:type="dxa"/>
          </w:tcPr>
          <w:p w:rsidR="00565EB1" w:rsidRDefault="00565EB1">
            <w:r>
              <w:t>10000</w:t>
            </w:r>
          </w:p>
        </w:tc>
        <w:tc>
          <w:tcPr>
            <w:tcW w:w="2394" w:type="dxa"/>
          </w:tcPr>
          <w:p w:rsidR="00565EB1" w:rsidRDefault="00565EB1">
            <w:r>
              <w:t>10000</w:t>
            </w:r>
          </w:p>
        </w:tc>
      </w:tr>
      <w:tr w:rsidR="00565EB1" w:rsidTr="00565EB1">
        <w:tc>
          <w:tcPr>
            <w:tcW w:w="2394" w:type="dxa"/>
          </w:tcPr>
          <w:p w:rsidR="00565EB1" w:rsidRDefault="00565EB1" w:rsidP="000D5F8B">
            <w:r>
              <w:t>Basic salary</w:t>
            </w:r>
          </w:p>
        </w:tc>
        <w:tc>
          <w:tcPr>
            <w:tcW w:w="2394" w:type="dxa"/>
          </w:tcPr>
          <w:p w:rsidR="00565EB1" w:rsidRDefault="00565EB1" w:rsidP="000D5F8B">
            <w:r>
              <w:t>fixed</w:t>
            </w:r>
          </w:p>
        </w:tc>
        <w:tc>
          <w:tcPr>
            <w:tcW w:w="2394" w:type="dxa"/>
          </w:tcPr>
          <w:p w:rsidR="00565EB1" w:rsidRDefault="00565EB1">
            <w:r>
              <w:t>5000</w:t>
            </w:r>
          </w:p>
        </w:tc>
        <w:tc>
          <w:tcPr>
            <w:tcW w:w="2394" w:type="dxa"/>
          </w:tcPr>
          <w:p w:rsidR="00565EB1" w:rsidRDefault="00565EB1">
            <w:r>
              <w:t>5000</w:t>
            </w:r>
          </w:p>
        </w:tc>
      </w:tr>
      <w:tr w:rsidR="00565EB1" w:rsidTr="00565EB1">
        <w:tc>
          <w:tcPr>
            <w:tcW w:w="2394" w:type="dxa"/>
          </w:tcPr>
          <w:p w:rsidR="00565EB1" w:rsidRDefault="00565EB1" w:rsidP="000D5F8B">
            <w:r>
              <w:t>housing</w:t>
            </w:r>
          </w:p>
        </w:tc>
        <w:tc>
          <w:tcPr>
            <w:tcW w:w="2394" w:type="dxa"/>
          </w:tcPr>
          <w:p w:rsidR="00565EB1" w:rsidRDefault="00565EB1" w:rsidP="000D5F8B">
            <w:r>
              <w:t>%</w:t>
            </w:r>
          </w:p>
        </w:tc>
        <w:tc>
          <w:tcPr>
            <w:tcW w:w="2394" w:type="dxa"/>
          </w:tcPr>
          <w:p w:rsidR="00565EB1" w:rsidRDefault="00565EB1">
            <w:r>
              <w:t>2500</w:t>
            </w:r>
          </w:p>
        </w:tc>
        <w:tc>
          <w:tcPr>
            <w:tcW w:w="2394" w:type="dxa"/>
          </w:tcPr>
          <w:p w:rsidR="00565EB1" w:rsidRDefault="00565EB1">
            <w:r>
              <w:t>2500*100=250000</w:t>
            </w:r>
          </w:p>
        </w:tc>
      </w:tr>
      <w:tr w:rsidR="00565EB1" w:rsidTr="00565EB1">
        <w:tc>
          <w:tcPr>
            <w:tcW w:w="2394" w:type="dxa"/>
          </w:tcPr>
          <w:p w:rsidR="00565EB1" w:rsidRDefault="00565EB1" w:rsidP="000D5F8B">
            <w:proofErr w:type="spellStart"/>
            <w:r>
              <w:rPr>
                <w:rFonts w:ascii="Segoe UI" w:hAnsi="Segoe UI" w:cs="Segoe UI"/>
                <w:color w:val="4E5155"/>
                <w:sz w:val="25"/>
                <w:szCs w:val="25"/>
              </w:rPr>
              <w:t>commisions</w:t>
            </w:r>
            <w:proofErr w:type="spellEnd"/>
          </w:p>
        </w:tc>
        <w:tc>
          <w:tcPr>
            <w:tcW w:w="2394" w:type="dxa"/>
          </w:tcPr>
          <w:p w:rsidR="00565EB1" w:rsidRDefault="00565EB1" w:rsidP="000D5F8B">
            <w:r>
              <w:t>fixed</w:t>
            </w:r>
          </w:p>
        </w:tc>
        <w:tc>
          <w:tcPr>
            <w:tcW w:w="2394" w:type="dxa"/>
          </w:tcPr>
          <w:p w:rsidR="00565EB1" w:rsidRDefault="00565EB1">
            <w:r>
              <w:t>1000</w:t>
            </w:r>
          </w:p>
        </w:tc>
        <w:tc>
          <w:tcPr>
            <w:tcW w:w="2394" w:type="dxa"/>
          </w:tcPr>
          <w:p w:rsidR="00565EB1" w:rsidRDefault="00565EB1">
            <w:r>
              <w:t>1000</w:t>
            </w:r>
          </w:p>
        </w:tc>
      </w:tr>
      <w:tr w:rsidR="00565EB1" w:rsidTr="00565EB1">
        <w:tc>
          <w:tcPr>
            <w:tcW w:w="2394" w:type="dxa"/>
          </w:tcPr>
          <w:p w:rsidR="00565EB1" w:rsidRDefault="00565EB1">
            <w:r>
              <w:rPr>
                <w:rFonts w:ascii="Segoe UI" w:hAnsi="Segoe UI" w:cs="Segoe UI"/>
                <w:color w:val="4E5155"/>
                <w:sz w:val="25"/>
                <w:szCs w:val="25"/>
                <w:shd w:val="clear" w:color="auto" w:fill="FFFFFF"/>
              </w:rPr>
              <w:t>Statutory deductions</w:t>
            </w:r>
          </w:p>
        </w:tc>
        <w:tc>
          <w:tcPr>
            <w:tcW w:w="2394" w:type="dxa"/>
          </w:tcPr>
          <w:p w:rsidR="00565EB1" w:rsidRDefault="00565EB1"/>
        </w:tc>
        <w:tc>
          <w:tcPr>
            <w:tcW w:w="2394" w:type="dxa"/>
          </w:tcPr>
          <w:p w:rsidR="00565EB1" w:rsidRDefault="00565EB1">
            <w:r>
              <w:t>3000</w:t>
            </w:r>
          </w:p>
        </w:tc>
        <w:tc>
          <w:tcPr>
            <w:tcW w:w="2394" w:type="dxa"/>
          </w:tcPr>
          <w:p w:rsidR="00565EB1" w:rsidRDefault="00565EB1">
            <w:r>
              <w:t>3000</w:t>
            </w:r>
          </w:p>
        </w:tc>
      </w:tr>
      <w:tr w:rsidR="00565EB1" w:rsidTr="00565EB1">
        <w:tc>
          <w:tcPr>
            <w:tcW w:w="2394" w:type="dxa"/>
          </w:tcPr>
          <w:p w:rsidR="00565EB1" w:rsidRDefault="00565EB1">
            <w:pPr>
              <w:rPr>
                <w:rFonts w:ascii="Segoe UI" w:hAnsi="Segoe UI" w:cs="Segoe UI"/>
                <w:color w:val="4E5155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2394" w:type="dxa"/>
          </w:tcPr>
          <w:p w:rsidR="00565EB1" w:rsidRDefault="00565EB1"/>
        </w:tc>
        <w:tc>
          <w:tcPr>
            <w:tcW w:w="2394" w:type="dxa"/>
          </w:tcPr>
          <w:p w:rsidR="00565EB1" w:rsidRDefault="00565EB1">
            <w:proofErr w:type="spellStart"/>
            <w:r>
              <w:t>Toatl</w:t>
            </w:r>
            <w:proofErr w:type="spellEnd"/>
          </w:p>
        </w:tc>
        <w:tc>
          <w:tcPr>
            <w:tcW w:w="2394" w:type="dxa"/>
          </w:tcPr>
          <w:p w:rsidR="00565EB1" w:rsidRDefault="00565EB1">
            <w:r>
              <w:t>10000+5000+250000+1000-3000=263000</w:t>
            </w:r>
          </w:p>
        </w:tc>
      </w:tr>
    </w:tbl>
    <w:p w:rsidR="00565EB1" w:rsidRDefault="00565EB1"/>
    <w:sectPr w:rsidR="00565EB1" w:rsidSect="00FE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C6F37"/>
    <w:rsid w:val="003C6F37"/>
    <w:rsid w:val="00565EB1"/>
    <w:rsid w:val="00FE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5E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TRIDENT MT581</dc:creator>
  <cp:lastModifiedBy>TRIDENT MT581</cp:lastModifiedBy>
  <cp:revision>1</cp:revision>
  <dcterms:created xsi:type="dcterms:W3CDTF">2023-05-01T12:45:00Z</dcterms:created>
  <dcterms:modified xsi:type="dcterms:W3CDTF">2023-05-01T13:02:00Z</dcterms:modified>
</cp:coreProperties>
</file>