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MACRO DEFINITION TABLE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0    MACRO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1    INCR &amp;M1,&amp;M2,&amp;M3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2    MOV &amp;M1,&amp;M2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3    ADD &amp;M1,&amp;M3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4    MOV &amp;M1,&amp;M2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5    MEND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6    MACRO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7    INCR1 &amp;N1,&amp;N2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8    MOV &amp;N1,&amp;N2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9    MEND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