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8A809">
      <w:pPr>
        <w:pStyle w:val="6"/>
        <w:keepNext w:val="0"/>
        <w:keepLines w:val="0"/>
        <w:widowControl/>
        <w:suppressLineNumbers w:val="0"/>
        <w:ind w:left="0" w:firstLine="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INTRODUCTION</w:t>
      </w:r>
    </w:p>
    <w:p w14:paraId="0737697A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The Transport Layer is the 4th layer in the OSI model, responsible for end-to-end communication between processes on different hosts.</w:t>
      </w:r>
    </w:p>
    <w:p w14:paraId="6569A983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It ensures reliable or fast delivery of application data, depending on the protocol (TCP or UDP).</w:t>
      </w:r>
    </w:p>
    <w:p w14:paraId="451A8031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Key Objectives:</w:t>
      </w:r>
    </w:p>
    <w:p w14:paraId="4EF24022">
      <w:pPr>
        <w:pStyle w:val="6"/>
        <w:keepNext w:val="0"/>
        <w:keepLines w:val="0"/>
        <w:widowControl/>
        <w:suppressLineNumbers w:val="0"/>
        <w:ind w:left="1440"/>
      </w:pPr>
      <w:r>
        <w:rPr>
          <w:i w:val="0"/>
          <w:iCs w:val="0"/>
          <w:caps w:val="0"/>
          <w:color w:val="000000"/>
          <w:spacing w:val="0"/>
          <w:u w:val="none"/>
        </w:rPr>
        <w:t>Enable process-to-process communication.</w:t>
      </w:r>
    </w:p>
    <w:p w14:paraId="427C1824">
      <w:pPr>
        <w:pStyle w:val="6"/>
        <w:keepNext w:val="0"/>
        <w:keepLines w:val="0"/>
        <w:widowControl/>
        <w:suppressLineNumbers w:val="0"/>
        <w:ind w:left="1440"/>
      </w:pPr>
      <w:r>
        <w:rPr>
          <w:i w:val="0"/>
          <w:iCs w:val="0"/>
          <w:caps w:val="0"/>
          <w:color w:val="000000"/>
          <w:spacing w:val="0"/>
          <w:u w:val="none"/>
        </w:rPr>
        <w:t>Provide multiplexing and demultiplexing.</w:t>
      </w:r>
    </w:p>
    <w:p w14:paraId="52AEA03A">
      <w:pPr>
        <w:pStyle w:val="6"/>
        <w:keepNext w:val="0"/>
        <w:keepLines w:val="0"/>
        <w:widowControl/>
        <w:suppressLineNumbers w:val="0"/>
        <w:ind w:left="1440"/>
      </w:pPr>
      <w:r>
        <w:rPr>
          <w:i w:val="0"/>
          <w:iCs w:val="0"/>
          <w:caps w:val="0"/>
          <w:color w:val="000000"/>
          <w:spacing w:val="0"/>
          <w:u w:val="none"/>
        </w:rPr>
        <w:t>Ensure error detection and flow control.</w:t>
      </w:r>
    </w:p>
    <w:p w14:paraId="65FDCAA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BA1B6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Transport Layer Duties and Functionalities</w:t>
      </w:r>
    </w:p>
    <w:p w14:paraId="5E93BD2C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Packetising</w:t>
      </w:r>
    </w:p>
    <w:p w14:paraId="01D18F19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Definition: Dividing large messages from applications into smaller packets (segments) for network transmission.</w:t>
      </w:r>
    </w:p>
    <w:p w14:paraId="53B3A141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Purpose: Facilitates easier error detection and retransmission; ensures efficient network usage.</w:t>
      </w:r>
    </w:p>
    <w:p w14:paraId="54FC5744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A 1 MB video file can be split into 1,000 segments of 1 KB each.</w:t>
      </w:r>
    </w:p>
    <w:p w14:paraId="5F9993A3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Connection Control</w:t>
      </w:r>
    </w:p>
    <w:p w14:paraId="440BDAE0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Definition: Managing communication sessions between processes.</w:t>
      </w:r>
    </w:p>
    <w:p w14:paraId="506D880F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Types: Connection-oriented (TCP) requires handshake and reliability; Connectionless (UDP) is faster and less reliable.</w:t>
      </w:r>
    </w:p>
    <w:p w14:paraId="44484854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HTTP uses TCP, DNS uses UDP.</w:t>
      </w:r>
    </w:p>
    <w:p w14:paraId="63B13023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Addressing</w:t>
      </w:r>
    </w:p>
    <w:p w14:paraId="37EEF1B2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Definition: Ensures packets reach the correct application process on the correct host.</w:t>
      </w:r>
    </w:p>
    <w:p w14:paraId="049CC682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Components: IP Address (host), Port Number (application process).</w:t>
      </w:r>
    </w:p>
    <w:p w14:paraId="16F7DAD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Sending a DNS query to 192.168.1.10:53.</w:t>
      </w:r>
    </w:p>
    <w:p w14:paraId="22ABF080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</w:p>
    <w:p w14:paraId="068F7FB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Flow Control</w:t>
      </w:r>
    </w:p>
    <w:p w14:paraId="0ED610B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Definition: Prevents a fast sender from overwhelming a slower receiver.</w:t>
      </w:r>
    </w:p>
    <w:p w14:paraId="3F9C51C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TCP handles it using windowing; UDP does not provide flow control.</w:t>
      </w:r>
    </w:p>
    <w:p w14:paraId="03C45351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Video streaming apps adjust frame rate based on bandwidth.</w:t>
      </w:r>
    </w:p>
    <w:p w14:paraId="1AF1E61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Error Control</w:t>
      </w:r>
    </w:p>
    <w:p w14:paraId="4B990A2D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Definition: Detects and handles errors in transmitted data.</w:t>
      </w:r>
    </w:p>
    <w:p w14:paraId="13493FD2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TCP provides automatic retransmission; UDP uses checksum but no retransmission.</w:t>
      </w:r>
    </w:p>
    <w:p w14:paraId="2F8C7419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A corrupted UDP packet is discarded.</w:t>
      </w:r>
    </w:p>
    <w:p w14:paraId="3ECB8D4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8FAEE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UDP Protocol</w:t>
      </w:r>
    </w:p>
    <w:p w14:paraId="63802DB9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Definition: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 Connectionless, lightweight transport layer protocol.</w:t>
      </w:r>
    </w:p>
    <w:p w14:paraId="4FA0FE44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Characteristics: No handshake, no retransmission, fast, supports multicast/broadcast.</w:t>
      </w:r>
    </w:p>
    <w:p w14:paraId="036F0309">
      <w:pPr>
        <w:pStyle w:val="6"/>
        <w:keepNext w:val="0"/>
        <w:keepLines w:val="0"/>
        <w:widowControl/>
        <w:suppressLineNumbers w:val="0"/>
        <w:ind w:left="0" w:firstLine="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Responsibility of UDP</w:t>
      </w:r>
    </w:p>
    <w:p w14:paraId="7AA45FE2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Encapsulate application data into datagrams.</w:t>
      </w:r>
    </w:p>
    <w:p w14:paraId="13F69193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Add source and destination ports.</w:t>
      </w:r>
    </w:p>
    <w:p w14:paraId="16656006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Calculate checksum for error detection.</w:t>
      </w:r>
    </w:p>
    <w:p w14:paraId="1B7B2FA9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Forward datagrams to IP layer.</w:t>
      </w:r>
    </w:p>
    <w:p w14:paraId="22EAAA27">
      <w:pPr>
        <w:pStyle w:val="6"/>
        <w:keepNext w:val="0"/>
        <w:keepLines w:val="0"/>
        <w:widowControl/>
        <w:suppressLineNumbers w:val="0"/>
        <w:ind w:left="0" w:firstLine="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Advantages of UDP</w:t>
      </w:r>
    </w:p>
    <w:p w14:paraId="21465B01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Low overhead, faster transmission, supports multicast/broadcast, suitable for real-time applications.</w:t>
      </w:r>
    </w:p>
    <w:p w14:paraId="72617727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43DB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1EE76B7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7B2B020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19C3CF1C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67D7AA0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13E251F9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User Datagram Structure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0"/>
        <w:gridCol w:w="911"/>
        <w:gridCol w:w="2261"/>
      </w:tblGrid>
      <w:tr w14:paraId="015CA26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9FFB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FE19B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7A6C2A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</w:tr>
      <w:tr w14:paraId="55BB0C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04EB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Source Port Number</w:t>
            </w:r>
          </w:p>
        </w:tc>
        <w:tc>
          <w:tcPr>
            <w:tcW w:w="0" w:type="auto"/>
            <w:shd w:val="clear"/>
            <w:vAlign w:val="center"/>
          </w:tcPr>
          <w:p w14:paraId="67A61EE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16b</w:t>
            </w:r>
          </w:p>
        </w:tc>
        <w:tc>
          <w:tcPr>
            <w:tcW w:w="0" w:type="auto"/>
            <w:shd w:val="clear"/>
            <w:vAlign w:val="center"/>
          </w:tcPr>
          <w:p w14:paraId="2AE459A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Sending process port</w:t>
            </w:r>
          </w:p>
        </w:tc>
      </w:tr>
      <w:tr w14:paraId="72EC90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7325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Destination Port Number</w:t>
            </w:r>
          </w:p>
        </w:tc>
        <w:tc>
          <w:tcPr>
            <w:tcW w:w="0" w:type="auto"/>
            <w:shd w:val="clear"/>
            <w:vAlign w:val="center"/>
          </w:tcPr>
          <w:p w14:paraId="6E17FA0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16b</w:t>
            </w:r>
          </w:p>
        </w:tc>
        <w:tc>
          <w:tcPr>
            <w:tcW w:w="0" w:type="auto"/>
            <w:shd w:val="clear"/>
            <w:vAlign w:val="center"/>
          </w:tcPr>
          <w:p w14:paraId="4608796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Receiving process port</w:t>
            </w:r>
          </w:p>
        </w:tc>
      </w:tr>
      <w:tr w14:paraId="7D7A47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9A29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Length</w:t>
            </w:r>
          </w:p>
        </w:tc>
        <w:tc>
          <w:tcPr>
            <w:tcW w:w="0" w:type="auto"/>
            <w:shd w:val="clear"/>
            <w:vAlign w:val="center"/>
          </w:tcPr>
          <w:p w14:paraId="2CD063D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16b</w:t>
            </w:r>
          </w:p>
        </w:tc>
        <w:tc>
          <w:tcPr>
            <w:tcW w:w="0" w:type="auto"/>
            <w:shd w:val="clear"/>
            <w:vAlign w:val="center"/>
          </w:tcPr>
          <w:p w14:paraId="4F7852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Header + data length</w:t>
            </w:r>
          </w:p>
        </w:tc>
      </w:tr>
      <w:tr w14:paraId="0C03AC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6DAD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Checksum</w:t>
            </w:r>
          </w:p>
        </w:tc>
        <w:tc>
          <w:tcPr>
            <w:tcW w:w="0" w:type="auto"/>
            <w:shd w:val="clear"/>
            <w:vAlign w:val="center"/>
          </w:tcPr>
          <w:p w14:paraId="601FBEE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16b</w:t>
            </w:r>
          </w:p>
        </w:tc>
        <w:tc>
          <w:tcPr>
            <w:tcW w:w="0" w:type="auto"/>
            <w:shd w:val="clear"/>
            <w:vAlign w:val="center"/>
          </w:tcPr>
          <w:p w14:paraId="513E53E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Error detection</w:t>
            </w:r>
          </w:p>
        </w:tc>
      </w:tr>
      <w:tr w14:paraId="7FBFCD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94F7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77A94F0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0074FD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Application data</w:t>
            </w:r>
          </w:p>
        </w:tc>
      </w:tr>
    </w:tbl>
    <w:p w14:paraId="4FAF227A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Key Components</w:t>
      </w:r>
    </w:p>
    <w:p w14:paraId="3B12EB4A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Source Port Number: Identifies sending application.</w:t>
      </w:r>
    </w:p>
    <w:p w14:paraId="047E531E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Destination Port Number: Identifies receiving application.</w:t>
      </w:r>
    </w:p>
    <w:p w14:paraId="34FA8422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UDP Checksum: Verifies header + data integrity.</w:t>
      </w:r>
    </w:p>
    <w:p w14:paraId="4AF332FC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UDP Pseudo Header: Source IP, destination IP, protocol number, UDP length (used only for checksum).</w:t>
      </w:r>
    </w:p>
    <w:p w14:paraId="33D6A0F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320C1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UDP Services – Detailed Explanation</w:t>
      </w:r>
    </w:p>
    <w:p w14:paraId="7A29DC0B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Process-to-Process Communication</w:t>
      </w:r>
    </w:p>
    <w:p w14:paraId="18B959CF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Enables multiple applications to communicate simultaneously via port numbers.</w:t>
      </w:r>
    </w:p>
    <w:p w14:paraId="4E6ECED9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Example: DNS client sends query to server at port 53; server responds to client’s port.</w:t>
      </w:r>
    </w:p>
    <w:p w14:paraId="4379BF6C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</w:p>
    <w:p w14:paraId="176699C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Connectionless Services</w:t>
      </w:r>
    </w:p>
    <w:p w14:paraId="0B25D54B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UDP is connectionless: no setup, no handshake, each datagram is independent.</w:t>
      </w:r>
    </w:p>
    <w:p w14:paraId="4F379581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Example: Live video streaming sends continuous frames without acknowledgment.</w:t>
      </w:r>
    </w:p>
    <w:p w14:paraId="1A5BCDA4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</w:p>
    <w:p w14:paraId="23E8E0C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Flow Control (handled by application)</w:t>
      </w:r>
    </w:p>
    <w:p w14:paraId="15BD63F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UDP does not provide flow control; applications may implement their own.</w:t>
      </w:r>
    </w:p>
    <w:p w14:paraId="18ACBECB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Example: Video apps reduce frame rate based on network speed.</w:t>
      </w:r>
    </w:p>
    <w:p w14:paraId="57598253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</w:p>
    <w:p w14:paraId="21034416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Error Control (checksum)</w:t>
      </w:r>
    </w:p>
    <w:p w14:paraId="23C16E63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Detects corrupted packets using checksum; UDP does not retransmit.</w:t>
      </w:r>
    </w:p>
    <w:p w14:paraId="77C77617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VoIP packet corrupted during transmission is discarded.</w:t>
      </w:r>
    </w:p>
    <w:p w14:paraId="5AF747A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Checksum</w:t>
      </w:r>
    </w:p>
    <w:p w14:paraId="2FCD5F61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Value calculated from header + data + pseudo header for error detection.</w:t>
      </w:r>
    </w:p>
    <w:p w14:paraId="0ABE58B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“Hello” message checksum detects transmission errors.</w:t>
      </w:r>
    </w:p>
    <w:p w14:paraId="44B5292B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Congestion Control (not provided)</w:t>
      </w:r>
    </w:p>
    <w:p w14:paraId="35189B15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UDP does not prevent network congestion.</w:t>
      </w:r>
    </w:p>
    <w:p w14:paraId="45F0C2B7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Example: Online game packets may be lost during network congestion.</w:t>
      </w:r>
    </w:p>
    <w:p w14:paraId="625822FF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u w:val="none"/>
        </w:rPr>
      </w:pPr>
    </w:p>
    <w:p w14:paraId="7A6B4BED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Encapsulation and Decapsulation</w:t>
      </w:r>
    </w:p>
    <w:p w14:paraId="15BBD1EC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Encapsulation: Wrap application data in UDP datagram.</w:t>
      </w:r>
    </w:p>
    <w:p w14:paraId="227199E8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Decapsulation: Extract application data at receiver.</w:t>
      </w:r>
    </w:p>
    <w:p w14:paraId="7D0CE858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Example: Chat message “Hello” sent and extracted at receiver.</w:t>
      </w:r>
    </w:p>
    <w:p w14:paraId="54B9EA7B">
      <w:pPr>
        <w:pStyle w:val="6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</w:p>
    <w:p w14:paraId="1025ED6F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Queuing</w:t>
      </w:r>
    </w:p>
    <w:p w14:paraId="0F10DDE9">
      <w:pPr>
        <w:pStyle w:val="6"/>
        <w:keepNext w:val="0"/>
        <w:keepLines w:val="0"/>
        <w:widowControl/>
        <w:suppressLineNumbers w:val="0"/>
        <w:ind w:firstLine="720" w:firstLineChars="0"/>
      </w:pPr>
      <w:r>
        <w:rPr>
          <w:i w:val="0"/>
          <w:iCs w:val="0"/>
          <w:caps w:val="0"/>
          <w:color w:val="000000"/>
          <w:spacing w:val="0"/>
          <w:u w:val="none"/>
        </w:rPr>
        <w:t>Incoming datagrams stored in buffer until processed.</w:t>
      </w:r>
    </w:p>
    <w:p w14:paraId="6CA5AF4C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Multiple DNS queries queued at server.</w:t>
      </w:r>
    </w:p>
    <w:p w14:paraId="19C2D1E3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Multiplexing and Demultiplexing</w:t>
      </w:r>
    </w:p>
    <w:p w14:paraId="4C483BF1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Multiplexing: Multiple apps share network using port numbers.</w:t>
      </w:r>
    </w:p>
    <w:p w14:paraId="59C490FA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Demultiplexing: Deliver incoming datagram to correct process via destination port.</w:t>
      </w:r>
    </w:p>
    <w:p w14:paraId="397BAA23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Example: HTTP uses port 80, DNS uses port 53; UDP delivers data to correct process.</w:t>
      </w:r>
    </w:p>
    <w:p w14:paraId="765853B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3FA9E">
      <w:pPr>
        <w:pStyle w:val="6"/>
        <w:keepNext w:val="0"/>
        <w:keepLines w:val="0"/>
        <w:widowControl/>
        <w:suppressLineNumbers w:val="0"/>
        <w:ind w:left="0" w:firstLine="0"/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UDP Applications</w:t>
      </w:r>
    </w:p>
    <w:p w14:paraId="1EA4F1AF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DNS, DHCP, VoIP, TFTP, Online Gaming</w:t>
      </w:r>
    </w:p>
    <w:p w14:paraId="6AD6BE8E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Times New Roman Bold" w:hAnsi="Times New Roman Bold" w:cs="Times New Roman Bold"/>
          <w:b/>
          <w:bCs/>
        </w:rPr>
      </w:pPr>
      <w:bookmarkStart w:id="0" w:name="_GoBack"/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u w:val="none"/>
        </w:rPr>
        <w:t>UDP Features</w:t>
      </w:r>
    </w:p>
    <w:bookmarkEnd w:id="0"/>
    <w:p w14:paraId="3624E9CF">
      <w:pPr>
        <w:pStyle w:val="6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Connectionless, lightweight, unreliable, stateless, supports broadcast/multicast, checksum-based error detection, fast.</w:t>
      </w:r>
    </w:p>
    <w:p w14:paraId="2F014C7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277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DB01E"/>
    <w:rsid w:val="BFFDB01E"/>
    <w:rsid w:val="CFF9D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Office_12.1.22554.22554_F1E327BC-269C-435d-A152-05C5408002CA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2025-10-11T01:49:00Z</dcterms:created>
  <dc:creator>Saurabh Gawade</dc:creator>
  <cp:lastModifiedBy>Saurabh Gawade</cp:lastModifiedBy>
  <dcterms:modified xsi:type="dcterms:W3CDTF">2025-10-11T01:55:24Z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1033-12.1.22554.22554</vt:lpwstr>
  </property>
  <property fmtid="{D5CDD505-2E9C-101B-9397-08002B2CF9AE}" pid="3" name="ICV">
    <vt:lpwstr>8FC21300E291602C476AE968D9FEE02C_41</vt:lpwstr>
  </property>
</Properties>
</file>