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Pr="00C815A4" w:rsidRDefault="0088174E" w:rsidP="00E770C8">
      <w:pPr>
        <w:rPr>
          <w:b w:val="0"/>
          <w:bCs/>
        </w:rPr>
      </w:pPr>
    </w:p>
    <w:p w14:paraId="1DB5ADC0" w14:textId="45229CE4" w:rsidR="0088174E" w:rsidRPr="00C815A4" w:rsidRDefault="0088174E" w:rsidP="00E770C8">
      <w:pPr>
        <w:rPr>
          <w:b w:val="0"/>
          <w:bCs/>
        </w:rPr>
      </w:pPr>
      <w:r w:rsidRPr="00C815A4">
        <w:rPr>
          <w:b w:val="0"/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:rsidRPr="00C815A4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(Park, 1992) </w:t>
            </w:r>
          </w:p>
        </w:tc>
      </w:tr>
      <w:tr w:rsidR="0088174E" w:rsidRPr="00C815A4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(McCabe, 1976) </w:t>
            </w:r>
          </w:p>
        </w:tc>
      </w:tr>
      <w:tr w:rsidR="0088174E" w:rsidRPr="00C815A4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(Halstead, 1977) </w:t>
            </w:r>
          </w:p>
        </w:tc>
      </w:tr>
      <w:tr w:rsidR="0088174E" w:rsidRPr="00C815A4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(Oman &amp; Hagemeister, 1992) </w:t>
            </w:r>
          </w:p>
        </w:tc>
      </w:tr>
      <w:tr w:rsidR="0088174E" w:rsidRPr="00C815A4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(Calero, </w:t>
            </w:r>
            <w:proofErr w:type="spellStart"/>
            <w:r w:rsidRPr="00C815A4">
              <w:rPr>
                <w:b w:val="0"/>
                <w:bCs/>
                <w:sz w:val="23"/>
                <w:szCs w:val="23"/>
              </w:rPr>
              <w:t>Piattini</w:t>
            </w:r>
            <w:proofErr w:type="spellEnd"/>
            <w:r w:rsidRPr="00C815A4">
              <w:rPr>
                <w:b w:val="0"/>
                <w:bCs/>
                <w:sz w:val="23"/>
                <w:szCs w:val="23"/>
              </w:rPr>
              <w:t xml:space="preserve">, &amp; </w:t>
            </w:r>
            <w:proofErr w:type="spellStart"/>
            <w:r w:rsidRPr="00C815A4">
              <w:rPr>
                <w:b w:val="0"/>
                <w:bCs/>
                <w:sz w:val="23"/>
                <w:szCs w:val="23"/>
              </w:rPr>
              <w:t>Genero</w:t>
            </w:r>
            <w:proofErr w:type="spellEnd"/>
            <w:r w:rsidRPr="00C815A4">
              <w:rPr>
                <w:b w:val="0"/>
                <w:bCs/>
                <w:sz w:val="23"/>
                <w:szCs w:val="23"/>
              </w:rPr>
              <w:t xml:space="preserve">, 2001) </w:t>
            </w:r>
          </w:p>
        </w:tc>
      </w:tr>
      <w:tr w:rsidR="0088174E" w:rsidRPr="00C815A4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(Christodoulou &amp; </w:t>
            </w:r>
            <w:proofErr w:type="spellStart"/>
            <w:r w:rsidRPr="00C815A4">
              <w:rPr>
                <w:b w:val="0"/>
                <w:bCs/>
                <w:sz w:val="23"/>
                <w:szCs w:val="23"/>
              </w:rPr>
              <w:t>Gizas</w:t>
            </w:r>
            <w:proofErr w:type="spellEnd"/>
            <w:r w:rsidRPr="00C815A4">
              <w:rPr>
                <w:b w:val="0"/>
                <w:bCs/>
                <w:sz w:val="23"/>
                <w:szCs w:val="23"/>
              </w:rPr>
              <w:t xml:space="preserve">, 2014), (“Metrics - </w:t>
            </w:r>
            <w:proofErr w:type="spellStart"/>
            <w:r w:rsidRPr="00C815A4">
              <w:rPr>
                <w:b w:val="0"/>
                <w:bCs/>
                <w:sz w:val="23"/>
                <w:szCs w:val="23"/>
              </w:rPr>
              <w:t>WebPagetest</w:t>
            </w:r>
            <w:proofErr w:type="spellEnd"/>
            <w:r w:rsidRPr="00C815A4">
              <w:rPr>
                <w:b w:val="0"/>
                <w:bCs/>
                <w:sz w:val="23"/>
                <w:szCs w:val="23"/>
              </w:rPr>
              <w:t xml:space="preserve"> Documentation,” 2008) </w:t>
            </w:r>
          </w:p>
        </w:tc>
      </w:tr>
      <w:tr w:rsidR="0088174E" w:rsidRPr="00C815A4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(“Metrics - </w:t>
            </w:r>
            <w:proofErr w:type="spellStart"/>
            <w:r w:rsidRPr="00C815A4">
              <w:rPr>
                <w:b w:val="0"/>
                <w:bCs/>
                <w:sz w:val="23"/>
                <w:szCs w:val="23"/>
              </w:rPr>
              <w:t>WebPagetest</w:t>
            </w:r>
            <w:proofErr w:type="spellEnd"/>
            <w:r w:rsidRPr="00C815A4">
              <w:rPr>
                <w:b w:val="0"/>
                <w:bCs/>
                <w:sz w:val="23"/>
                <w:szCs w:val="23"/>
              </w:rPr>
              <w:t xml:space="preserve"> Documentation,” 2008) </w:t>
            </w:r>
          </w:p>
        </w:tc>
      </w:tr>
      <w:tr w:rsidR="0088174E" w:rsidRPr="00C815A4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Pr="00C815A4" w:rsidRDefault="0088174E" w:rsidP="00E770C8">
            <w:pPr>
              <w:rPr>
                <w:b w:val="0"/>
                <w:bCs/>
                <w:sz w:val="23"/>
                <w:szCs w:val="23"/>
              </w:rPr>
            </w:pPr>
            <w:r w:rsidRPr="00C815A4">
              <w:rPr>
                <w:b w:val="0"/>
                <w:bCs/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Pr="00C815A4" w:rsidRDefault="002B223D" w:rsidP="00E770C8">
      <w:pPr>
        <w:rPr>
          <w:rFonts w:ascii="Arial-BoldMT" w:hAnsi="Arial-BoldMT" w:cs="Arial-BoldMT"/>
          <w:b w:val="0"/>
          <w:bCs/>
          <w:sz w:val="28"/>
          <w:szCs w:val="28"/>
        </w:rPr>
      </w:pPr>
    </w:p>
    <w:p w14:paraId="2DE3D637" w14:textId="23EBA440" w:rsidR="0088174E" w:rsidRPr="00C815A4" w:rsidRDefault="002B223D" w:rsidP="00E770C8">
      <w:pPr>
        <w:rPr>
          <w:b w:val="0"/>
          <w:bCs/>
          <w:sz w:val="28"/>
          <w:szCs w:val="28"/>
        </w:rPr>
      </w:pPr>
      <w:r w:rsidRPr="00C815A4">
        <w:rPr>
          <w:rFonts w:ascii="Arial-BoldMT" w:hAnsi="Arial-BoldMT" w:cs="Arial-BoldMT"/>
          <w:b w:val="0"/>
          <w:bCs/>
          <w:sz w:val="28"/>
          <w:szCs w:val="28"/>
        </w:rPr>
        <w:t>Comparative Evaluation of JavaScript Frameworks</w:t>
      </w:r>
    </w:p>
    <w:p w14:paraId="6DFAC850" w14:textId="4F93A765" w:rsidR="005B08AD" w:rsidRPr="00C815A4" w:rsidRDefault="005B08AD" w:rsidP="00E770C8">
      <w:pPr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</w:pPr>
      <w:r w:rsidRPr="00C815A4">
        <w:rPr>
          <w:rFonts w:ascii="TimesNewRomanPS-BoldMT" w:hAnsi="TimesNewRomanPS-BoldMT" w:cs="TimesNewRomanPS-BoldMT"/>
          <w:b w:val="0"/>
          <w:bCs/>
          <w:sz w:val="18"/>
          <w:szCs w:val="18"/>
        </w:rPr>
        <w:t xml:space="preserve">Size Metrics: </w:t>
      </w:r>
      <w:r w:rsidRPr="00C815A4"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  <w:t>lines of code (LOC),</w:t>
      </w:r>
    </w:p>
    <w:p w14:paraId="6E89B577" w14:textId="01BED75B" w:rsidR="005B08AD" w:rsidRPr="00C815A4" w:rsidRDefault="005B08AD" w:rsidP="00E770C8">
      <w:pPr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</w:pPr>
      <w:r w:rsidRPr="00C815A4">
        <w:rPr>
          <w:rFonts w:ascii="TimesNewRomanPS-BoldMT" w:hAnsi="TimesNewRomanPS-BoldMT" w:cs="TimesNewRomanPS-BoldMT"/>
          <w:b w:val="0"/>
          <w:bCs/>
          <w:sz w:val="18"/>
          <w:szCs w:val="18"/>
        </w:rPr>
        <w:t xml:space="preserve">Complexity Metrics - </w:t>
      </w:r>
      <w:r w:rsidRPr="00C815A4"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  <w:t>McCabe’s cyclomatic complexity</w:t>
      </w:r>
    </w:p>
    <w:p w14:paraId="4813E225" w14:textId="77777777" w:rsidR="005B08AD" w:rsidRPr="00C815A4" w:rsidRDefault="005B08AD" w:rsidP="00E770C8">
      <w:pPr>
        <w:rPr>
          <w:rFonts w:ascii="TimesNewRomanPSMT" w:hAnsi="TimesNewRomanPSMT" w:cs="TimesNewRomanPSMT"/>
          <w:b w:val="0"/>
          <w:bCs/>
          <w:sz w:val="18"/>
          <w:szCs w:val="18"/>
        </w:rPr>
      </w:pPr>
      <w:r w:rsidRPr="00C815A4">
        <w:rPr>
          <w:rFonts w:ascii="TimesNewRomanPS-BoldMT" w:hAnsi="TimesNewRomanPS-BoldMT" w:cs="TimesNewRomanPS-BoldMT"/>
          <w:b w:val="0"/>
          <w:bCs/>
          <w:sz w:val="18"/>
          <w:szCs w:val="18"/>
        </w:rPr>
        <w:t xml:space="preserve">Maintainability Metrics: </w:t>
      </w: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>Halstead</w:t>
      </w:r>
    </w:p>
    <w:p w14:paraId="3DD783C7" w14:textId="77777777" w:rsidR="005B08AD" w:rsidRPr="00C815A4" w:rsidRDefault="005B08AD" w:rsidP="00E770C8">
      <w:pPr>
        <w:rPr>
          <w:rFonts w:ascii="TimesNewRomanPSMT" w:hAnsi="TimesNewRomanPSMT" w:cs="TimesNewRomanPSMT"/>
          <w:b w:val="0"/>
          <w:bCs/>
          <w:sz w:val="18"/>
          <w:szCs w:val="18"/>
        </w:rPr>
      </w:pP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>metrics (</w:t>
      </w:r>
      <w:r w:rsidRPr="00C815A4"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  <w:t xml:space="preserve">Program Volume </w:t>
      </w: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 xml:space="preserve">and </w:t>
      </w:r>
      <w:r w:rsidRPr="00C815A4"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  <w:t>Program Level</w:t>
      </w: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>) and</w:t>
      </w:r>
    </w:p>
    <w:p w14:paraId="11587296" w14:textId="3F990896" w:rsidR="005B08AD" w:rsidRPr="00C815A4" w:rsidRDefault="005B08AD" w:rsidP="00E770C8">
      <w:pPr>
        <w:rPr>
          <w:rFonts w:ascii="TimesNewRomanPSMT" w:hAnsi="TimesNewRomanPSMT" w:cs="TimesNewRomanPSMT"/>
          <w:b w:val="0"/>
          <w:bCs/>
          <w:sz w:val="18"/>
          <w:szCs w:val="18"/>
        </w:rPr>
      </w:pPr>
      <w:r w:rsidRPr="00C815A4">
        <w:rPr>
          <w:rFonts w:ascii="TimesNewRomanPS-ItalicMT" w:hAnsi="TimesNewRomanPS-ItalicMT" w:cs="TimesNewRomanPS-ItalicMT"/>
          <w:b w:val="0"/>
          <w:bCs/>
          <w:i/>
          <w:iCs/>
          <w:sz w:val="18"/>
          <w:szCs w:val="18"/>
        </w:rPr>
        <w:t>Maintainability Index (MI)</w:t>
      </w: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>.</w:t>
      </w:r>
    </w:p>
    <w:p w14:paraId="6CEB35CF" w14:textId="167C45CE" w:rsidR="00D25F0E" w:rsidRPr="00C815A4" w:rsidRDefault="00D25F0E" w:rsidP="00E770C8">
      <w:pPr>
        <w:rPr>
          <w:rFonts w:ascii="TimesNewRomanPSMT" w:hAnsi="TimesNewRomanPSMT" w:cs="TimesNewRomanPSMT"/>
          <w:b w:val="0"/>
          <w:bCs/>
          <w:sz w:val="18"/>
          <w:szCs w:val="18"/>
        </w:rPr>
      </w:pPr>
    </w:p>
    <w:p w14:paraId="388EB033" w14:textId="550A6F7D" w:rsidR="00D25F0E" w:rsidRPr="00C815A4" w:rsidRDefault="00D25F0E" w:rsidP="00E770C8">
      <w:pPr>
        <w:rPr>
          <w:rFonts w:ascii="TimesNewRomanPSMT" w:hAnsi="TimesNewRomanPSMT" w:cs="TimesNewRomanPSMT"/>
          <w:b w:val="0"/>
          <w:bCs/>
          <w:sz w:val="18"/>
          <w:szCs w:val="18"/>
        </w:rPr>
      </w:pPr>
    </w:p>
    <w:p w14:paraId="0C63FBE2" w14:textId="4219231A" w:rsidR="00D25F0E" w:rsidRPr="00C815A4" w:rsidRDefault="00D25F0E" w:rsidP="00E770C8">
      <w:pPr>
        <w:rPr>
          <w:rFonts w:ascii="TimesNewRomanPSMT" w:hAnsi="TimesNewRomanPSMT" w:cs="TimesNewRomanPSMT"/>
          <w:b w:val="0"/>
          <w:bCs/>
          <w:sz w:val="18"/>
          <w:szCs w:val="18"/>
        </w:rPr>
      </w:pP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>Open google and find papers of every google lighthouse metrics</w:t>
      </w:r>
    </w:p>
    <w:p w14:paraId="59646D4B" w14:textId="327478F3" w:rsidR="00D25F0E" w:rsidRPr="00C815A4" w:rsidRDefault="00D25F0E" w:rsidP="00E770C8">
      <w:pPr>
        <w:rPr>
          <w:b w:val="0"/>
          <w:bCs/>
        </w:rPr>
      </w:pPr>
      <w:r w:rsidRPr="00C815A4">
        <w:rPr>
          <w:rFonts w:ascii="TimesNewRomanPSMT" w:hAnsi="TimesNewRomanPSMT" w:cs="TimesNewRomanPSMT"/>
          <w:b w:val="0"/>
          <w:bCs/>
          <w:sz w:val="18"/>
          <w:szCs w:val="18"/>
        </w:rPr>
        <w:t xml:space="preserve">Available for </w:t>
      </w:r>
      <w:hyperlink r:id="rId4" w:history="1">
        <w:r w:rsidRPr="00C815A4">
          <w:rPr>
            <w:rStyle w:val="Hyperlink"/>
            <w:b w:val="0"/>
            <w:bCs/>
          </w:rPr>
          <w:t>https://ieeexplore.ieee.org/abstract/document/8780515</w:t>
        </w:r>
      </w:hyperlink>
      <w:r w:rsidRPr="00C815A4">
        <w:rPr>
          <w:b w:val="0"/>
          <w:bCs/>
        </w:rPr>
        <w:t xml:space="preserve"> first </w:t>
      </w:r>
      <w:proofErr w:type="spellStart"/>
      <w:r w:rsidRPr="00C815A4">
        <w:rPr>
          <w:b w:val="0"/>
          <w:bCs/>
        </w:rPr>
        <w:t>contentful</w:t>
      </w:r>
      <w:proofErr w:type="spellEnd"/>
      <w:r w:rsidRPr="00C815A4">
        <w:rPr>
          <w:b w:val="0"/>
          <w:bCs/>
        </w:rPr>
        <w:t xml:space="preserve"> paint</w:t>
      </w:r>
    </w:p>
    <w:p w14:paraId="3950DAD8" w14:textId="31168930" w:rsidR="004D2CE4" w:rsidRPr="00C815A4" w:rsidRDefault="004D2CE4" w:rsidP="00E770C8">
      <w:pPr>
        <w:rPr>
          <w:b w:val="0"/>
          <w:bCs/>
        </w:rPr>
      </w:pPr>
      <w:r w:rsidRPr="00C815A4">
        <w:rPr>
          <w:b w:val="0"/>
          <w:bCs/>
        </w:rPr>
        <w:t>write about overview of frameworks in some chapter from paper pattern frameworks and middleware</w:t>
      </w:r>
      <w:r w:rsidR="00320FC5" w:rsidRPr="00C815A4">
        <w:rPr>
          <w:b w:val="0"/>
          <w:bCs/>
        </w:rPr>
        <w:t xml:space="preserve"> </w:t>
      </w:r>
    </w:p>
    <w:p w14:paraId="4899D5D2" w14:textId="1374F384" w:rsidR="005F3D56" w:rsidRPr="00C815A4" w:rsidRDefault="005F3D56" w:rsidP="00E770C8">
      <w:pPr>
        <w:rPr>
          <w:b w:val="0"/>
          <w:bCs/>
        </w:rPr>
      </w:pPr>
      <w:r w:rsidRPr="00C815A4">
        <w:rPr>
          <w:b w:val="0"/>
          <w:bCs/>
        </w:rPr>
        <w:t xml:space="preserve">from the paper Benchmarking </w:t>
      </w:r>
      <w:proofErr w:type="spellStart"/>
      <w:r w:rsidRPr="00C815A4">
        <w:rPr>
          <w:b w:val="0"/>
          <w:bCs/>
        </w:rPr>
        <w:t>javascript</w:t>
      </w:r>
      <w:proofErr w:type="spellEnd"/>
      <w:r w:rsidRPr="00C815A4">
        <w:rPr>
          <w:b w:val="0"/>
          <w:bCs/>
        </w:rPr>
        <w:t xml:space="preserve"> framework chapter 4.4 use this as why you chose to do speed indexing</w:t>
      </w:r>
    </w:p>
    <w:p w14:paraId="08AEC97A" w14:textId="3473FB7A" w:rsidR="0097785B" w:rsidRPr="00C815A4" w:rsidRDefault="0097785B" w:rsidP="00E770C8">
      <w:pPr>
        <w:rPr>
          <w:b w:val="0"/>
          <w:bCs/>
        </w:rPr>
      </w:pPr>
    </w:p>
    <w:p w14:paraId="60834CF6" w14:textId="53BC56A9" w:rsidR="0097785B" w:rsidRPr="00C815A4" w:rsidRDefault="0097785B" w:rsidP="00E770C8">
      <w:pPr>
        <w:rPr>
          <w:b w:val="0"/>
          <w:bCs/>
        </w:rPr>
      </w:pPr>
      <w:r w:rsidRPr="00C815A4">
        <w:rPr>
          <w:b w:val="0"/>
          <w:bCs/>
        </w:rPr>
        <w:t xml:space="preserve">Insert referencing for </w:t>
      </w:r>
      <w:proofErr w:type="spellStart"/>
      <w:r w:rsidRPr="00C815A4">
        <w:rPr>
          <w:b w:val="0"/>
          <w:bCs/>
        </w:rPr>
        <w:t>todomvc</w:t>
      </w:r>
      <w:proofErr w:type="spellEnd"/>
    </w:p>
    <w:p w14:paraId="7B5567A2" w14:textId="752345B2" w:rsidR="00195EA9" w:rsidRPr="00C815A4" w:rsidRDefault="00195EA9" w:rsidP="00E770C8">
      <w:pPr>
        <w:rPr>
          <w:b w:val="0"/>
          <w:bCs/>
        </w:rPr>
      </w:pPr>
      <w:r w:rsidRPr="00C815A4">
        <w:rPr>
          <w:b w:val="0"/>
          <w:bCs/>
        </w:rPr>
        <w:t xml:space="preserve">IF </w:t>
      </w:r>
      <w:proofErr w:type="spellStart"/>
      <w:r w:rsidRPr="00C815A4">
        <w:rPr>
          <w:b w:val="0"/>
          <w:bCs/>
        </w:rPr>
        <w:t>CONtent</w:t>
      </w:r>
      <w:proofErr w:type="spellEnd"/>
      <w:r w:rsidRPr="00C815A4">
        <w:rPr>
          <w:b w:val="0"/>
          <w:bCs/>
        </w:rPr>
        <w:t xml:space="preserve"> is short write about typescript somewhere</w:t>
      </w:r>
    </w:p>
    <w:p w14:paraId="6535B94B" w14:textId="17051EB5" w:rsidR="007E25F3" w:rsidRPr="00C815A4" w:rsidRDefault="007E25F3" w:rsidP="00E770C8">
      <w:pPr>
        <w:rPr>
          <w:b w:val="0"/>
          <w:bCs/>
        </w:rPr>
      </w:pPr>
      <w:proofErr w:type="gramStart"/>
      <w:r w:rsidRPr="00C815A4">
        <w:rPr>
          <w:b w:val="0"/>
          <w:bCs/>
        </w:rPr>
        <w:t>UI,DOM</w:t>
      </w:r>
      <w:proofErr w:type="gramEnd"/>
      <w:r w:rsidRPr="00C815A4">
        <w:rPr>
          <w:b w:val="0"/>
          <w:bCs/>
        </w:rPr>
        <w:t>,SPA</w:t>
      </w:r>
      <w:r w:rsidR="001801D0" w:rsidRPr="00C815A4">
        <w:rPr>
          <w:b w:val="0"/>
          <w:bCs/>
        </w:rPr>
        <w:t>, SLOC &amp; LLOC</w:t>
      </w:r>
      <w:r w:rsidR="009A3D03" w:rsidRPr="00C815A4">
        <w:rPr>
          <w:b w:val="0"/>
          <w:bCs/>
        </w:rPr>
        <w:t xml:space="preserve"> FCP, SEO</w:t>
      </w:r>
    </w:p>
    <w:p w14:paraId="42D0ED6D" w14:textId="78E5E583" w:rsidR="002F4191" w:rsidRPr="00C815A4" w:rsidRDefault="002F4191" w:rsidP="00E770C8">
      <w:pPr>
        <w:rPr>
          <w:b w:val="0"/>
          <w:bCs/>
        </w:rPr>
      </w:pPr>
      <w:r w:rsidRPr="00C815A4">
        <w:rPr>
          <w:b w:val="0"/>
          <w:bCs/>
        </w:rPr>
        <w:t xml:space="preserve">Write about library vs </w:t>
      </w:r>
      <w:proofErr w:type="spellStart"/>
      <w:r w:rsidRPr="00C815A4">
        <w:rPr>
          <w:b w:val="0"/>
          <w:bCs/>
        </w:rPr>
        <w:t>js</w:t>
      </w:r>
      <w:proofErr w:type="spellEnd"/>
    </w:p>
    <w:p w14:paraId="26A2CF1F" w14:textId="1799AA45" w:rsidR="002F4191" w:rsidRPr="00C815A4" w:rsidRDefault="002F4191" w:rsidP="00E770C8">
      <w:pPr>
        <w:rPr>
          <w:b w:val="0"/>
          <w:bCs/>
        </w:rPr>
      </w:pPr>
      <w:r w:rsidRPr="00C815A4">
        <w:rPr>
          <w:b w:val="0"/>
          <w:bCs/>
        </w:rPr>
        <w:t>Write about version releases</w:t>
      </w:r>
    </w:p>
    <w:p w14:paraId="7D25D827" w14:textId="0BA97E03" w:rsidR="002F4191" w:rsidRPr="00C815A4" w:rsidRDefault="002F4191" w:rsidP="00E770C8">
      <w:pPr>
        <w:rPr>
          <w:b w:val="0"/>
          <w:bCs/>
        </w:rPr>
      </w:pPr>
      <w:r w:rsidRPr="00C815A4">
        <w:rPr>
          <w:b w:val="0"/>
          <w:bCs/>
        </w:rPr>
        <w:t xml:space="preserve">Next section </w:t>
      </w:r>
      <w:proofErr w:type="gramStart"/>
      <w:r w:rsidRPr="00C815A4">
        <w:rPr>
          <w:b w:val="0"/>
          <w:bCs/>
        </w:rPr>
        <w:t>write</w:t>
      </w:r>
      <w:proofErr w:type="gramEnd"/>
      <w:r w:rsidRPr="00C815A4">
        <w:rPr>
          <w:b w:val="0"/>
          <w:bCs/>
        </w:rPr>
        <w:t xml:space="preserve"> about </w:t>
      </w:r>
      <w:proofErr w:type="spellStart"/>
      <w:r w:rsidRPr="00C815A4">
        <w:rPr>
          <w:b w:val="0"/>
          <w:bCs/>
        </w:rPr>
        <w:t>paramters</w:t>
      </w:r>
      <w:proofErr w:type="spellEnd"/>
      <w:r w:rsidRPr="00C815A4">
        <w:rPr>
          <w:b w:val="0"/>
          <w:bCs/>
        </w:rPr>
        <w:t xml:space="preserve"> </w:t>
      </w:r>
      <w:proofErr w:type="spellStart"/>
      <w:r w:rsidRPr="00C815A4">
        <w:rPr>
          <w:b w:val="0"/>
          <w:bCs/>
        </w:rPr>
        <w:t>choosen</w:t>
      </w:r>
      <w:proofErr w:type="spellEnd"/>
      <w:r w:rsidRPr="00C815A4">
        <w:rPr>
          <w:b w:val="0"/>
          <w:bCs/>
        </w:rPr>
        <w:t xml:space="preserve"> and how to compute them</w:t>
      </w:r>
    </w:p>
    <w:p w14:paraId="0053F423" w14:textId="6004574A" w:rsidR="00481AC1" w:rsidRPr="00C815A4" w:rsidRDefault="00481AC1" w:rsidP="00E770C8">
      <w:pPr>
        <w:rPr>
          <w:b w:val="0"/>
          <w:bCs/>
        </w:rPr>
      </w:pPr>
      <w:r w:rsidRPr="00C815A4">
        <w:rPr>
          <w:b w:val="0"/>
          <w:bCs/>
        </w:rPr>
        <w:t xml:space="preserve">Change </w:t>
      </w:r>
      <w:proofErr w:type="spellStart"/>
      <w:r w:rsidRPr="00C815A4">
        <w:rPr>
          <w:b w:val="0"/>
          <w:bCs/>
        </w:rPr>
        <w:t>thises</w:t>
      </w:r>
      <w:proofErr w:type="spellEnd"/>
      <w:r w:rsidRPr="00C815A4">
        <w:rPr>
          <w:b w:val="0"/>
          <w:bCs/>
        </w:rPr>
        <w:t xml:space="preserve"> aim to compare browser performance</w:t>
      </w:r>
    </w:p>
    <w:p w14:paraId="21959BD5" w14:textId="123E95E9" w:rsidR="001801D0" w:rsidRPr="00C815A4" w:rsidRDefault="001801D0" w:rsidP="00E770C8">
      <w:pPr>
        <w:rPr>
          <w:b w:val="0"/>
          <w:bCs/>
        </w:rPr>
      </w:pPr>
    </w:p>
    <w:p w14:paraId="0609D348" w14:textId="34298E3E" w:rsidR="009A3D03" w:rsidRPr="00C815A4" w:rsidRDefault="009A3D03" w:rsidP="00E770C8">
      <w:pPr>
        <w:rPr>
          <w:b w:val="0"/>
          <w:bCs/>
        </w:rPr>
      </w:pPr>
      <w:r w:rsidRPr="00C815A4">
        <w:rPr>
          <w:b w:val="0"/>
          <w:bCs/>
        </w:rPr>
        <w:t>Last list item</w:t>
      </w:r>
    </w:p>
    <w:p w14:paraId="3942B9D7" w14:textId="5B7714D6" w:rsidR="009A3D03" w:rsidRPr="00C815A4" w:rsidRDefault="009A3D03" w:rsidP="00E770C8">
      <w:pPr>
        <w:rPr>
          <w:b w:val="0"/>
          <w:bCs/>
        </w:rPr>
      </w:pPr>
      <w:r w:rsidRPr="00C815A4">
        <w:rPr>
          <w:b w:val="0"/>
          <w:bCs/>
        </w:rPr>
        <w:t xml:space="preserve">Code size </w:t>
      </w:r>
    </w:p>
    <w:p w14:paraId="026734FB" w14:textId="1A5ACAB9" w:rsidR="009A3D03" w:rsidRPr="00C815A4" w:rsidRDefault="009A3D03" w:rsidP="00E770C8">
      <w:pPr>
        <w:rPr>
          <w:b w:val="0"/>
          <w:bCs/>
        </w:rPr>
      </w:pPr>
      <w:r w:rsidRPr="00C815A4">
        <w:rPr>
          <w:b w:val="0"/>
          <w:bCs/>
        </w:rPr>
        <w:t>Community available</w:t>
      </w:r>
    </w:p>
    <w:p w14:paraId="281FC971" w14:textId="5FD712E9" w:rsidR="009A3D03" w:rsidRPr="00C815A4" w:rsidRDefault="009A3D03" w:rsidP="00E770C8">
      <w:pPr>
        <w:rPr>
          <w:b w:val="0"/>
          <w:bCs/>
        </w:rPr>
      </w:pPr>
      <w:r w:rsidRPr="00C815A4">
        <w:rPr>
          <w:b w:val="0"/>
          <w:bCs/>
        </w:rPr>
        <w:t xml:space="preserve">Developers </w:t>
      </w:r>
      <w:proofErr w:type="spellStart"/>
      <w:r w:rsidRPr="00C815A4">
        <w:rPr>
          <w:b w:val="0"/>
          <w:bCs/>
        </w:rPr>
        <w:t>experince</w:t>
      </w:r>
      <w:proofErr w:type="spellEnd"/>
    </w:p>
    <w:p w14:paraId="42A8208F" w14:textId="77777777" w:rsidR="001801D0" w:rsidRPr="00C815A4" w:rsidRDefault="001801D0" w:rsidP="00E770C8">
      <w:pPr>
        <w:rPr>
          <w:b w:val="0"/>
          <w:bCs/>
        </w:rPr>
      </w:pPr>
    </w:p>
    <w:p w14:paraId="1590C4A0" w14:textId="3C812D00" w:rsidR="001801D0" w:rsidRPr="00C815A4" w:rsidRDefault="001801D0" w:rsidP="00E770C8">
      <w:pPr>
        <w:rPr>
          <w:b w:val="0"/>
          <w:bCs/>
        </w:rPr>
      </w:pPr>
      <w:r w:rsidRPr="00C815A4">
        <w:rPr>
          <w:b w:val="0"/>
          <w:bCs/>
        </w:rPr>
        <w:t>Lighthouse</w:t>
      </w:r>
    </w:p>
    <w:p w14:paraId="4B8DF56E" w14:textId="4341429E" w:rsidR="001801D0" w:rsidRPr="00C815A4" w:rsidRDefault="004E6886" w:rsidP="00E770C8">
      <w:pPr>
        <w:rPr>
          <w:b w:val="0"/>
          <w:bCs/>
        </w:rPr>
      </w:pPr>
      <w:hyperlink r:id="rId5" w:history="1">
        <w:r w:rsidR="001801D0" w:rsidRPr="00C815A4">
          <w:rPr>
            <w:rStyle w:val="Hyperlink"/>
            <w:b w:val="0"/>
            <w:bCs/>
          </w:rPr>
          <w:t>https://www.practicalecommerce.com/google-lighthouse-monitor-site-performance-seo-accessibility</w:t>
        </w:r>
      </w:hyperlink>
    </w:p>
    <w:p w14:paraId="39A57E17" w14:textId="2623D048" w:rsidR="001801D0" w:rsidRPr="00C815A4" w:rsidRDefault="004E6886" w:rsidP="00E770C8">
      <w:pPr>
        <w:rPr>
          <w:b w:val="0"/>
          <w:bCs/>
        </w:rPr>
      </w:pPr>
      <w:hyperlink r:id="rId6" w:history="1">
        <w:r w:rsidR="001801D0" w:rsidRPr="00C815A4">
          <w:rPr>
            <w:rStyle w:val="Hyperlink"/>
            <w:b w:val="0"/>
            <w:bCs/>
          </w:rPr>
          <w:t>https://www.magnet4blogging.net/lighthouse-tool/</w:t>
        </w:r>
      </w:hyperlink>
    </w:p>
    <w:p w14:paraId="46FA1B7E" w14:textId="7793C8B4" w:rsidR="001801D0" w:rsidRPr="00C815A4" w:rsidRDefault="004E6886" w:rsidP="00E770C8">
      <w:pPr>
        <w:rPr>
          <w:b w:val="0"/>
          <w:bCs/>
        </w:rPr>
      </w:pPr>
      <w:hyperlink r:id="rId7" w:history="1">
        <w:r w:rsidR="001801D0" w:rsidRPr="00C815A4">
          <w:rPr>
            <w:rStyle w:val="Hyperlink"/>
            <w:b w:val="0"/>
            <w:bCs/>
          </w:rPr>
          <w:t>https://www.greengeeks.com/blog/2019/08/15/google-lighthouse-how-you-use-it/</w:t>
        </w:r>
      </w:hyperlink>
    </w:p>
    <w:p w14:paraId="7B87A7CF" w14:textId="1E3DAB4F" w:rsidR="009A3D03" w:rsidRPr="00C815A4" w:rsidRDefault="009A3D03" w:rsidP="00E770C8">
      <w:pPr>
        <w:rPr>
          <w:b w:val="0"/>
          <w:bCs/>
        </w:rPr>
      </w:pPr>
    </w:p>
    <w:p w14:paraId="3EE1B9F6" w14:textId="12048620" w:rsidR="009A3D03" w:rsidRPr="00C815A4" w:rsidRDefault="00311AC1" w:rsidP="00E770C8">
      <w:pPr>
        <w:rPr>
          <w:b w:val="0"/>
          <w:bCs/>
        </w:rPr>
      </w:pPr>
      <w:r w:rsidRPr="00C815A4">
        <w:rPr>
          <w:b w:val="0"/>
          <w:bCs/>
        </w:rPr>
        <w:t>headers, about home.</w:t>
      </w:r>
    </w:p>
    <w:p w14:paraId="529A2FCC" w14:textId="00288B77" w:rsidR="00E770C8" w:rsidRPr="00C815A4" w:rsidRDefault="00E770C8" w:rsidP="00E770C8">
      <w:pPr>
        <w:rPr>
          <w:b w:val="0"/>
          <w:bCs/>
        </w:rPr>
      </w:pPr>
    </w:p>
    <w:p w14:paraId="208A60B3" w14:textId="61550705" w:rsidR="00E770C8" w:rsidRPr="00C815A4" w:rsidRDefault="00E770C8" w:rsidP="00E770C8">
      <w:pPr>
        <w:rPr>
          <w:rFonts w:cs="Times New Roman"/>
          <w:b w:val="0"/>
          <w:bCs/>
          <w:color w:val="00B0F0"/>
          <w:sz w:val="40"/>
          <w:szCs w:val="40"/>
        </w:rPr>
      </w:pPr>
      <w:proofErr w:type="spellStart"/>
      <w:r w:rsidRPr="00C815A4">
        <w:t>Angula</w:t>
      </w:r>
      <w:proofErr w:type="spellEnd"/>
    </w:p>
    <w:p w14:paraId="55D1DD2F" w14:textId="4B7B5982" w:rsidR="00E770C8" w:rsidRPr="00C815A4" w:rsidRDefault="00E770C8" w:rsidP="00E770C8">
      <w:pPr>
        <w:rPr>
          <w:rFonts w:cs="Times New Roman"/>
          <w:b w:val="0"/>
          <w:bCs/>
          <w:color w:val="00B0F0"/>
          <w:sz w:val="40"/>
          <w:szCs w:val="40"/>
        </w:rPr>
      </w:pPr>
      <w:r w:rsidRPr="00C815A4">
        <w:rPr>
          <w:rFonts w:cs="Times New Roman"/>
          <w:b w:val="0"/>
          <w:bCs/>
          <w:color w:val="00B0F0"/>
          <w:sz w:val="40"/>
          <w:szCs w:val="40"/>
        </w:rPr>
        <w:t>Vue.js</w:t>
      </w:r>
    </w:p>
    <w:p w14:paraId="50DB6207" w14:textId="017C8ED3" w:rsidR="00E770C8" w:rsidRPr="00C815A4" w:rsidRDefault="00E770C8" w:rsidP="00F05EBF">
      <w:pPr>
        <w:rPr>
          <w:rFonts w:ascii="Arial" w:eastAsia="Times New Roman" w:hAnsi="Arial" w:cs="Arial"/>
          <w:b w:val="0"/>
          <w:bCs/>
          <w:color w:val="222222"/>
          <w:sz w:val="45"/>
          <w:szCs w:val="45"/>
          <w:lang w:val="en-IE" w:eastAsia="en-IN"/>
        </w:rPr>
      </w:pPr>
      <w:r w:rsidRPr="00C815A4">
        <w:rPr>
          <w:b w:val="0"/>
          <w:bCs/>
        </w:rPr>
        <w:t>Ember.js</w:t>
      </w:r>
    </w:p>
    <w:p w14:paraId="571D77D1" w14:textId="6F1F449D" w:rsidR="00E770C8" w:rsidRPr="00C815A4" w:rsidRDefault="00E770C8" w:rsidP="00E770C8">
      <w:pPr>
        <w:rPr>
          <w:rFonts w:cs="Times New Roman"/>
          <w:b w:val="0"/>
          <w:bCs/>
          <w:color w:val="00B0F0"/>
          <w:sz w:val="40"/>
          <w:szCs w:val="40"/>
        </w:rPr>
      </w:pPr>
    </w:p>
    <w:p w14:paraId="1D98347F" w14:textId="41215DD5" w:rsidR="00E770C8" w:rsidRPr="00C815A4" w:rsidRDefault="00E770C8" w:rsidP="00F05EBF">
      <w:pPr>
        <w:rPr>
          <w:b w:val="0"/>
          <w:bCs/>
        </w:rPr>
      </w:pPr>
      <w:r w:rsidRPr="00C815A4">
        <w:rPr>
          <w:b w:val="0"/>
          <w:bCs/>
        </w:rPr>
        <w:t>System architecture</w:t>
      </w:r>
    </w:p>
    <w:p w14:paraId="38198FDF" w14:textId="5214620B" w:rsidR="00DC1B68" w:rsidRPr="00C815A4" w:rsidRDefault="00F05EBF" w:rsidP="00F05EBF">
      <w:pPr>
        <w:rPr>
          <w:b w:val="0"/>
          <w:bCs/>
        </w:rPr>
      </w:pPr>
      <w:r w:rsidRPr="00C815A4">
        <w:rPr>
          <w:b w:val="0"/>
          <w:bCs/>
        </w:rPr>
        <w:t>About testing environment</w:t>
      </w:r>
    </w:p>
    <w:p w14:paraId="73021962" w14:textId="29B869C5" w:rsidR="00F05EBF" w:rsidRDefault="00F05EBF" w:rsidP="00F05EBF">
      <w:pPr>
        <w:rPr>
          <w:b w:val="0"/>
          <w:bCs/>
        </w:rPr>
      </w:pPr>
      <w:r w:rsidRPr="00C815A4">
        <w:rPr>
          <w:b w:val="0"/>
          <w:bCs/>
        </w:rPr>
        <w:t>Scope &amp; limitations</w:t>
      </w:r>
    </w:p>
    <w:p w14:paraId="22BE8408" w14:textId="01DBFC1B" w:rsidR="00500D83" w:rsidRDefault="00500D83" w:rsidP="00F05EBF">
      <w:pPr>
        <w:rPr>
          <w:b w:val="0"/>
          <w:bCs/>
        </w:rPr>
      </w:pPr>
    </w:p>
    <w:p w14:paraId="6F633913" w14:textId="59097103" w:rsidR="00500D83" w:rsidRDefault="00500D83" w:rsidP="00F05EBF">
      <w:pPr>
        <w:rPr>
          <w:b w:val="0"/>
          <w:bCs/>
        </w:rPr>
      </w:pPr>
      <w:r>
        <w:rPr>
          <w:b w:val="0"/>
          <w:bCs/>
        </w:rPr>
        <w:t xml:space="preserve">AJAX &amp; </w:t>
      </w:r>
      <w:proofErr w:type="spellStart"/>
      <w:r>
        <w:rPr>
          <w:b w:val="0"/>
          <w:bCs/>
        </w:rPr>
        <w:t>xyz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720"/>
      </w:tblGrid>
      <w:tr w:rsidR="00500D83" w:rsidRPr="00500D83" w14:paraId="733DEADF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1EDFFE70" w14:textId="77777777" w:rsidR="00500D83" w:rsidRPr="00500D83" w:rsidRDefault="00500D83">
            <w:pPr>
              <w:rPr>
                <w:b w:val="0"/>
                <w:bCs/>
              </w:rPr>
            </w:pPr>
            <w:r w:rsidRPr="00500D83">
              <w:rPr>
                <w:bCs/>
              </w:rPr>
              <w:t>AJAX</w:t>
            </w:r>
          </w:p>
        </w:tc>
        <w:tc>
          <w:tcPr>
            <w:tcW w:w="3720" w:type="dxa"/>
            <w:noWrap/>
            <w:hideMark/>
          </w:tcPr>
          <w:p w14:paraId="1230BFE2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Asynchronous JavaScript and XML</w:t>
            </w:r>
          </w:p>
        </w:tc>
      </w:tr>
      <w:tr w:rsidR="00500D83" w:rsidRPr="00500D83" w14:paraId="185C600B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29686430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API</w:t>
            </w:r>
          </w:p>
        </w:tc>
        <w:tc>
          <w:tcPr>
            <w:tcW w:w="3720" w:type="dxa"/>
            <w:noWrap/>
            <w:hideMark/>
          </w:tcPr>
          <w:p w14:paraId="24D8485A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Application Programming Interface</w:t>
            </w:r>
          </w:p>
        </w:tc>
      </w:tr>
      <w:tr w:rsidR="00500D83" w:rsidRPr="00500D83" w14:paraId="0B6E39C1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2ADD3414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CLI</w:t>
            </w:r>
          </w:p>
        </w:tc>
        <w:tc>
          <w:tcPr>
            <w:tcW w:w="3720" w:type="dxa"/>
            <w:noWrap/>
            <w:hideMark/>
          </w:tcPr>
          <w:p w14:paraId="0323B1F2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Command Line Interface</w:t>
            </w:r>
          </w:p>
        </w:tc>
      </w:tr>
      <w:tr w:rsidR="00500D83" w:rsidRPr="00500D83" w14:paraId="724C5115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1EAA545E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CSS</w:t>
            </w:r>
          </w:p>
        </w:tc>
        <w:tc>
          <w:tcPr>
            <w:tcW w:w="3720" w:type="dxa"/>
            <w:noWrap/>
            <w:hideMark/>
          </w:tcPr>
          <w:p w14:paraId="07736DEA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Cascading Style Sheet</w:t>
            </w:r>
          </w:p>
        </w:tc>
      </w:tr>
      <w:tr w:rsidR="00500D83" w:rsidRPr="00500D83" w14:paraId="36166559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74CF751F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DOM</w:t>
            </w:r>
          </w:p>
        </w:tc>
        <w:tc>
          <w:tcPr>
            <w:tcW w:w="3720" w:type="dxa"/>
            <w:noWrap/>
            <w:hideMark/>
          </w:tcPr>
          <w:p w14:paraId="55CD0A71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Document Object Model</w:t>
            </w:r>
          </w:p>
        </w:tc>
      </w:tr>
      <w:tr w:rsidR="00500D83" w:rsidRPr="00500D83" w14:paraId="3DFC430D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143AC813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FCP</w:t>
            </w:r>
          </w:p>
        </w:tc>
        <w:tc>
          <w:tcPr>
            <w:tcW w:w="3720" w:type="dxa"/>
            <w:noWrap/>
            <w:hideMark/>
          </w:tcPr>
          <w:p w14:paraId="2E1A31FB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 xml:space="preserve">First </w:t>
            </w:r>
            <w:proofErr w:type="spellStart"/>
            <w:r w:rsidRPr="00500D83">
              <w:rPr>
                <w:bCs/>
              </w:rPr>
              <w:t>Contentful</w:t>
            </w:r>
            <w:proofErr w:type="spellEnd"/>
            <w:r w:rsidRPr="00500D83">
              <w:rPr>
                <w:bCs/>
              </w:rPr>
              <w:t xml:space="preserve"> Paint</w:t>
            </w:r>
          </w:p>
        </w:tc>
      </w:tr>
      <w:tr w:rsidR="00500D83" w:rsidRPr="00500D83" w14:paraId="4F512D15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11A50D89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HTML</w:t>
            </w:r>
          </w:p>
        </w:tc>
        <w:tc>
          <w:tcPr>
            <w:tcW w:w="3720" w:type="dxa"/>
            <w:noWrap/>
            <w:hideMark/>
          </w:tcPr>
          <w:p w14:paraId="04050303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 xml:space="preserve">Hyper Text </w:t>
            </w:r>
            <w:proofErr w:type="spellStart"/>
            <w:r w:rsidRPr="00500D83">
              <w:rPr>
                <w:bCs/>
              </w:rPr>
              <w:t>Markup</w:t>
            </w:r>
            <w:proofErr w:type="spellEnd"/>
            <w:r w:rsidRPr="00500D83">
              <w:rPr>
                <w:bCs/>
              </w:rPr>
              <w:t xml:space="preserve"> Language</w:t>
            </w:r>
          </w:p>
        </w:tc>
      </w:tr>
      <w:tr w:rsidR="00500D83" w:rsidRPr="00500D83" w14:paraId="0FCACAE7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783B51CC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IDE</w:t>
            </w:r>
          </w:p>
        </w:tc>
        <w:tc>
          <w:tcPr>
            <w:tcW w:w="3720" w:type="dxa"/>
            <w:noWrap/>
            <w:hideMark/>
          </w:tcPr>
          <w:p w14:paraId="16BDF0C7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Integrated Development Environment</w:t>
            </w:r>
          </w:p>
        </w:tc>
      </w:tr>
      <w:tr w:rsidR="00500D83" w:rsidRPr="00500D83" w14:paraId="329409B4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71D6B3C4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JSF</w:t>
            </w:r>
          </w:p>
        </w:tc>
        <w:tc>
          <w:tcPr>
            <w:tcW w:w="3720" w:type="dxa"/>
            <w:noWrap/>
            <w:hideMark/>
          </w:tcPr>
          <w:p w14:paraId="54BB5AB7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JavaScript Frameworks</w:t>
            </w:r>
          </w:p>
        </w:tc>
      </w:tr>
      <w:tr w:rsidR="00500D83" w:rsidRPr="00500D83" w14:paraId="6DCFD451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74451574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JSON</w:t>
            </w:r>
          </w:p>
        </w:tc>
        <w:tc>
          <w:tcPr>
            <w:tcW w:w="3720" w:type="dxa"/>
            <w:noWrap/>
            <w:hideMark/>
          </w:tcPr>
          <w:p w14:paraId="195505E5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JavaScript Object Notation</w:t>
            </w:r>
          </w:p>
        </w:tc>
      </w:tr>
      <w:tr w:rsidR="00500D83" w:rsidRPr="00500D83" w14:paraId="3EBD5C4A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5911151F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LCP</w:t>
            </w:r>
          </w:p>
        </w:tc>
        <w:tc>
          <w:tcPr>
            <w:tcW w:w="3720" w:type="dxa"/>
            <w:noWrap/>
            <w:hideMark/>
          </w:tcPr>
          <w:p w14:paraId="7F641D1A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 xml:space="preserve">Largest </w:t>
            </w:r>
            <w:proofErr w:type="spellStart"/>
            <w:r w:rsidRPr="00500D83">
              <w:rPr>
                <w:bCs/>
              </w:rPr>
              <w:t>Contentful</w:t>
            </w:r>
            <w:proofErr w:type="spellEnd"/>
            <w:r w:rsidRPr="00500D83">
              <w:rPr>
                <w:bCs/>
              </w:rPr>
              <w:t xml:space="preserve"> Paint</w:t>
            </w:r>
          </w:p>
        </w:tc>
      </w:tr>
      <w:tr w:rsidR="00500D83" w:rsidRPr="00500D83" w14:paraId="3DA826F3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018A67D1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LLOC</w:t>
            </w:r>
          </w:p>
        </w:tc>
        <w:tc>
          <w:tcPr>
            <w:tcW w:w="3720" w:type="dxa"/>
            <w:noWrap/>
            <w:hideMark/>
          </w:tcPr>
          <w:p w14:paraId="35BD63BD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Logical Lines of Code</w:t>
            </w:r>
          </w:p>
        </w:tc>
      </w:tr>
      <w:tr w:rsidR="00500D83" w:rsidRPr="00500D83" w14:paraId="287D9FB3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76EAFCAF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lastRenderedPageBreak/>
              <w:t>LOC</w:t>
            </w:r>
          </w:p>
        </w:tc>
        <w:tc>
          <w:tcPr>
            <w:tcW w:w="3720" w:type="dxa"/>
            <w:noWrap/>
            <w:hideMark/>
          </w:tcPr>
          <w:p w14:paraId="2FECBF8F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Lines of Code</w:t>
            </w:r>
          </w:p>
        </w:tc>
      </w:tr>
      <w:tr w:rsidR="00500D83" w:rsidRPr="00500D83" w14:paraId="226F039D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76646C31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MVC</w:t>
            </w:r>
          </w:p>
        </w:tc>
        <w:tc>
          <w:tcPr>
            <w:tcW w:w="3720" w:type="dxa"/>
            <w:noWrap/>
            <w:hideMark/>
          </w:tcPr>
          <w:p w14:paraId="05978FA9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Model View Controller</w:t>
            </w:r>
          </w:p>
        </w:tc>
      </w:tr>
      <w:tr w:rsidR="00500D83" w:rsidRPr="00500D83" w14:paraId="491C0F51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17EA60E0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OS</w:t>
            </w:r>
          </w:p>
        </w:tc>
        <w:tc>
          <w:tcPr>
            <w:tcW w:w="3720" w:type="dxa"/>
            <w:noWrap/>
            <w:hideMark/>
          </w:tcPr>
          <w:p w14:paraId="159325C1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Operating System</w:t>
            </w:r>
          </w:p>
        </w:tc>
      </w:tr>
      <w:tr w:rsidR="00500D83" w:rsidRPr="00500D83" w14:paraId="3913331A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548464BA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REST</w:t>
            </w:r>
          </w:p>
        </w:tc>
        <w:tc>
          <w:tcPr>
            <w:tcW w:w="3720" w:type="dxa"/>
            <w:noWrap/>
            <w:hideMark/>
          </w:tcPr>
          <w:p w14:paraId="7619064A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Representational state transfer</w:t>
            </w:r>
          </w:p>
        </w:tc>
      </w:tr>
      <w:tr w:rsidR="00500D83" w:rsidRPr="00500D83" w14:paraId="5163FE41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309C4DC7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SEO</w:t>
            </w:r>
          </w:p>
        </w:tc>
        <w:tc>
          <w:tcPr>
            <w:tcW w:w="3720" w:type="dxa"/>
            <w:noWrap/>
            <w:hideMark/>
          </w:tcPr>
          <w:p w14:paraId="7760A341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Search Engine Optimization</w:t>
            </w:r>
          </w:p>
        </w:tc>
      </w:tr>
      <w:tr w:rsidR="00500D83" w:rsidRPr="00500D83" w14:paraId="267D2F20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041DF762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SI</w:t>
            </w:r>
          </w:p>
        </w:tc>
        <w:tc>
          <w:tcPr>
            <w:tcW w:w="3720" w:type="dxa"/>
            <w:noWrap/>
            <w:hideMark/>
          </w:tcPr>
          <w:p w14:paraId="0CA81012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Speed Index</w:t>
            </w:r>
          </w:p>
        </w:tc>
      </w:tr>
      <w:tr w:rsidR="00500D83" w:rsidRPr="00500D83" w14:paraId="6EB19705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2B859506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SLOC</w:t>
            </w:r>
          </w:p>
        </w:tc>
        <w:tc>
          <w:tcPr>
            <w:tcW w:w="3720" w:type="dxa"/>
            <w:noWrap/>
            <w:hideMark/>
          </w:tcPr>
          <w:p w14:paraId="3EB2DC13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Structural Lines of Code</w:t>
            </w:r>
          </w:p>
        </w:tc>
      </w:tr>
      <w:tr w:rsidR="00500D83" w:rsidRPr="00500D83" w14:paraId="2E92604C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2DFB9E04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SPA</w:t>
            </w:r>
          </w:p>
        </w:tc>
        <w:tc>
          <w:tcPr>
            <w:tcW w:w="3720" w:type="dxa"/>
            <w:noWrap/>
            <w:hideMark/>
          </w:tcPr>
          <w:p w14:paraId="28E9DB64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Single Page Application</w:t>
            </w:r>
          </w:p>
        </w:tc>
      </w:tr>
      <w:tr w:rsidR="00500D83" w:rsidRPr="00500D83" w14:paraId="2E237043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40851CB3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SQL</w:t>
            </w:r>
          </w:p>
        </w:tc>
        <w:tc>
          <w:tcPr>
            <w:tcW w:w="3720" w:type="dxa"/>
            <w:noWrap/>
            <w:hideMark/>
          </w:tcPr>
          <w:p w14:paraId="4DAAD7BE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Structured Query Language</w:t>
            </w:r>
          </w:p>
        </w:tc>
      </w:tr>
      <w:tr w:rsidR="00500D83" w:rsidRPr="00500D83" w14:paraId="3D640F68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209684D2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TBT</w:t>
            </w:r>
          </w:p>
        </w:tc>
        <w:tc>
          <w:tcPr>
            <w:tcW w:w="3720" w:type="dxa"/>
            <w:noWrap/>
            <w:hideMark/>
          </w:tcPr>
          <w:p w14:paraId="497234E5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Total Blocking Time</w:t>
            </w:r>
          </w:p>
        </w:tc>
      </w:tr>
      <w:tr w:rsidR="00500D83" w:rsidRPr="00500D83" w14:paraId="08F557C6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42AFD6EE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TTI</w:t>
            </w:r>
          </w:p>
        </w:tc>
        <w:tc>
          <w:tcPr>
            <w:tcW w:w="3720" w:type="dxa"/>
            <w:noWrap/>
            <w:hideMark/>
          </w:tcPr>
          <w:p w14:paraId="6ED5539B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 xml:space="preserve">Time </w:t>
            </w:r>
            <w:proofErr w:type="gramStart"/>
            <w:r w:rsidRPr="00500D83">
              <w:rPr>
                <w:bCs/>
              </w:rPr>
              <w:t>To</w:t>
            </w:r>
            <w:proofErr w:type="gramEnd"/>
            <w:r w:rsidRPr="00500D83">
              <w:rPr>
                <w:bCs/>
              </w:rPr>
              <w:t xml:space="preserve"> Interactive</w:t>
            </w:r>
          </w:p>
        </w:tc>
      </w:tr>
      <w:tr w:rsidR="00500D83" w:rsidRPr="00500D83" w14:paraId="7BA52AB0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47350126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UI</w:t>
            </w:r>
          </w:p>
        </w:tc>
        <w:tc>
          <w:tcPr>
            <w:tcW w:w="3720" w:type="dxa"/>
            <w:noWrap/>
            <w:hideMark/>
          </w:tcPr>
          <w:p w14:paraId="5779EDD0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User Interface</w:t>
            </w:r>
          </w:p>
        </w:tc>
      </w:tr>
      <w:tr w:rsidR="00500D83" w:rsidRPr="00500D83" w14:paraId="3FF56C9B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0A6391E2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URL</w:t>
            </w:r>
          </w:p>
        </w:tc>
        <w:tc>
          <w:tcPr>
            <w:tcW w:w="3720" w:type="dxa"/>
            <w:noWrap/>
            <w:hideMark/>
          </w:tcPr>
          <w:p w14:paraId="28E04CF7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Uniform Resource Locator</w:t>
            </w:r>
          </w:p>
        </w:tc>
      </w:tr>
      <w:tr w:rsidR="00500D83" w:rsidRPr="00500D83" w14:paraId="2DB67860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45545E16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UX</w:t>
            </w:r>
          </w:p>
        </w:tc>
        <w:tc>
          <w:tcPr>
            <w:tcW w:w="3720" w:type="dxa"/>
            <w:noWrap/>
            <w:hideMark/>
          </w:tcPr>
          <w:p w14:paraId="50AA3B6C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User experience</w:t>
            </w:r>
          </w:p>
        </w:tc>
      </w:tr>
      <w:tr w:rsidR="00500D83" w:rsidRPr="00500D83" w14:paraId="3166ACC9" w14:textId="77777777" w:rsidTr="00500D83">
        <w:trPr>
          <w:trHeight w:val="300"/>
        </w:trPr>
        <w:tc>
          <w:tcPr>
            <w:tcW w:w="960" w:type="dxa"/>
            <w:noWrap/>
            <w:hideMark/>
          </w:tcPr>
          <w:p w14:paraId="4C34C20E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>XML</w:t>
            </w:r>
          </w:p>
        </w:tc>
        <w:tc>
          <w:tcPr>
            <w:tcW w:w="3720" w:type="dxa"/>
            <w:noWrap/>
            <w:hideMark/>
          </w:tcPr>
          <w:p w14:paraId="1F05825B" w14:textId="77777777" w:rsidR="00500D83" w:rsidRPr="00500D83" w:rsidRDefault="00500D83">
            <w:pPr>
              <w:rPr>
                <w:bCs/>
              </w:rPr>
            </w:pPr>
            <w:r w:rsidRPr="00500D83">
              <w:rPr>
                <w:bCs/>
              </w:rPr>
              <w:t xml:space="preserve">Extensible </w:t>
            </w:r>
            <w:proofErr w:type="spellStart"/>
            <w:r w:rsidRPr="00500D83">
              <w:rPr>
                <w:bCs/>
              </w:rPr>
              <w:t>Markup</w:t>
            </w:r>
            <w:proofErr w:type="spellEnd"/>
            <w:r w:rsidRPr="00500D83">
              <w:rPr>
                <w:bCs/>
              </w:rPr>
              <w:t xml:space="preserve"> Language</w:t>
            </w:r>
          </w:p>
        </w:tc>
      </w:tr>
    </w:tbl>
    <w:p w14:paraId="5A4175F3" w14:textId="49EA5E93" w:rsidR="00500D83" w:rsidRPr="00C815A4" w:rsidRDefault="00721944" w:rsidP="00F05EBF">
      <w:pPr>
        <w:rPr>
          <w:b w:val="0"/>
          <w:bCs/>
        </w:rPr>
      </w:pPr>
      <w:r>
        <w:rPr>
          <w:b w:val="0"/>
          <w:bCs/>
        </w:rPr>
        <w:t>JAVASCRIPT &amp; ANGULAR VUE TYPO</w:t>
      </w:r>
    </w:p>
    <w:sectPr w:rsidR="00500D83" w:rsidRPr="00C8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LcwN7MwNTM0MDFU0lEKTi0uzszPAykwqwUA5HEGZywAAAA="/>
  </w:docVars>
  <w:rsids>
    <w:rsidRoot w:val="00F104F1"/>
    <w:rsid w:val="001801D0"/>
    <w:rsid w:val="00195EA9"/>
    <w:rsid w:val="002B223D"/>
    <w:rsid w:val="002F4191"/>
    <w:rsid w:val="00311AC1"/>
    <w:rsid w:val="00320FC5"/>
    <w:rsid w:val="00481AC1"/>
    <w:rsid w:val="004D2CE4"/>
    <w:rsid w:val="004E6886"/>
    <w:rsid w:val="00500D83"/>
    <w:rsid w:val="005B08AD"/>
    <w:rsid w:val="005F3D56"/>
    <w:rsid w:val="00721944"/>
    <w:rsid w:val="007E25F3"/>
    <w:rsid w:val="0088174E"/>
    <w:rsid w:val="0097785B"/>
    <w:rsid w:val="009A3D03"/>
    <w:rsid w:val="00C815A4"/>
    <w:rsid w:val="00D25F0E"/>
    <w:rsid w:val="00DC1B68"/>
    <w:rsid w:val="00E770C8"/>
    <w:rsid w:val="00F05EBF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C8"/>
    <w:rPr>
      <w:rFonts w:ascii="Times New Roman" w:hAnsi="Times New Roman"/>
      <w:b/>
    </w:rPr>
  </w:style>
  <w:style w:type="paragraph" w:styleId="Heading2">
    <w:name w:val="heading 2"/>
    <w:basedOn w:val="Normal"/>
    <w:link w:val="Heading2Char"/>
    <w:uiPriority w:val="9"/>
    <w:qFormat/>
    <w:rsid w:val="00E770C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 w:val="0"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1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70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E770C8"/>
    <w:pPr>
      <w:spacing w:after="0" w:line="240" w:lineRule="auto"/>
    </w:pPr>
  </w:style>
  <w:style w:type="table" w:styleId="TableGrid">
    <w:name w:val="Table Grid"/>
    <w:basedOn w:val="TableNormal"/>
    <w:uiPriority w:val="39"/>
    <w:rsid w:val="0050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eengeeks.com/blog/2019/08/15/google-lighthouse-how-you-use-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net4blogging.net/lighthouse-tool/" TargetMode="External"/><Relationship Id="rId5" Type="http://schemas.openxmlformats.org/officeDocument/2006/relationships/hyperlink" Target="https://www.practicalecommerce.com/google-lighthouse-monitor-site-performance-seo-accessibility" TargetMode="External"/><Relationship Id="rId4" Type="http://schemas.openxmlformats.org/officeDocument/2006/relationships/hyperlink" Target="https://ieeexplore.ieee.org/abstract/document/87805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16</cp:revision>
  <dcterms:created xsi:type="dcterms:W3CDTF">2020-07-13T16:57:00Z</dcterms:created>
  <dcterms:modified xsi:type="dcterms:W3CDTF">2020-08-24T15:22:00Z</dcterms:modified>
</cp:coreProperties>
</file>