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28DDE" w14:textId="77777777" w:rsidR="00B45227" w:rsidRDefault="00000000">
      <w:pPr>
        <w:pStyle w:val="Heading1"/>
      </w:pPr>
      <w:r>
        <w:t>Fitness Membership Analytics Challenge: Optimize Retention, Revenue, and Engagement</w:t>
      </w:r>
    </w:p>
    <w:p w14:paraId="71D96040" w14:textId="77777777" w:rsidR="00B45227" w:rsidRDefault="00000000">
      <w:r>
        <w:t>In this challenge, you'll take on the role of a data analyst at MyGym, a fast-growing fitness center chain with multiple locations across California. MyGym offers a wide range of membership tiers, subscription models, and amenities, including group classes, personal training, and multi-location access. Gaining insights into how members engage with these services is crucial for optimizing operations and designing targeted, effective membership offers.</w:t>
      </w:r>
    </w:p>
    <w:p w14:paraId="3B4E78F4" w14:textId="77777777" w:rsidR="00B45227" w:rsidRDefault="00000000">
      <w:pPr>
        <w:pStyle w:val="Heading2"/>
      </w:pPr>
      <w:r>
        <w:t>Your Mission</w:t>
      </w:r>
    </w:p>
    <w:p w14:paraId="4C82EC4D" w14:textId="77777777" w:rsidR="00B45227" w:rsidRDefault="00000000">
      <w:r>
        <w:t>Use this dataset to develop an analytical report or dashboard that helps MyGym:</w:t>
      </w:r>
    </w:p>
    <w:p w14:paraId="55B020A3" w14:textId="7F5137C2" w:rsidR="00B45227" w:rsidRDefault="00000000">
      <w:pPr>
        <w:pStyle w:val="ListBullet"/>
      </w:pPr>
      <w:r>
        <w:t xml:space="preserve"> Understand which member segments bring the most value</w:t>
      </w:r>
    </w:p>
    <w:p w14:paraId="60E0DECF" w14:textId="69D503F0" w:rsidR="00B45227" w:rsidRDefault="00000000">
      <w:pPr>
        <w:pStyle w:val="ListBullet"/>
      </w:pPr>
      <w:r>
        <w:t xml:space="preserve"> Identify areas for pricing, subscription, or service optimization</w:t>
      </w:r>
    </w:p>
    <w:p w14:paraId="2DD0A3FC" w14:textId="2C04EEC6" w:rsidR="00B45227" w:rsidRDefault="00000000">
      <w:pPr>
        <w:pStyle w:val="ListBullet"/>
      </w:pPr>
      <w:r>
        <w:t xml:space="preserve"> Improve customer experience through data-driven insights</w:t>
      </w:r>
    </w:p>
    <w:p w14:paraId="382FCCE5" w14:textId="5448DA93" w:rsidR="00B45227" w:rsidRDefault="00000000">
      <w:pPr>
        <w:pStyle w:val="ListBullet"/>
      </w:pPr>
      <w:r>
        <w:t xml:space="preserve"> Optimize staffing and facility allocation across locations</w:t>
      </w:r>
    </w:p>
    <w:p w14:paraId="1CD43892" w14:textId="09F61F89" w:rsidR="00B45227" w:rsidRDefault="00000000">
      <w:pPr>
        <w:pStyle w:val="ListBullet"/>
      </w:pPr>
      <w:r>
        <w:t xml:space="preserve"> Explore trends in retention, usage, and upgrade behavior</w:t>
      </w:r>
    </w:p>
    <w:p w14:paraId="148B088A" w14:textId="77777777" w:rsidR="00B45227" w:rsidRDefault="00000000">
      <w:pPr>
        <w:pStyle w:val="Heading2"/>
      </w:pPr>
      <w:r>
        <w:t>Example Questions to Explore</w:t>
      </w:r>
    </w:p>
    <w:p w14:paraId="34D36542" w14:textId="77777777" w:rsidR="00B45227" w:rsidRDefault="00000000">
      <w:r>
        <w:t>These are exploration prompts, not a checklist. Feel free to go beyond them and uncover unexpected patterns.</w:t>
      </w:r>
    </w:p>
    <w:p w14:paraId="2CE067A0" w14:textId="42246DFC" w:rsidR="00B45227" w:rsidRDefault="00000000">
      <w:pPr>
        <w:pStyle w:val="ListBullet"/>
      </w:pPr>
      <w:r>
        <w:t xml:space="preserve"> Which membership types are linked to the highest retention or revenue?</w:t>
      </w:r>
    </w:p>
    <w:p w14:paraId="37F42604" w14:textId="0A9C44A0" w:rsidR="00B45227" w:rsidRDefault="00000000">
      <w:pPr>
        <w:pStyle w:val="ListBullet"/>
      </w:pPr>
      <w:r>
        <w:t xml:space="preserve"> Do pricing models (e.g., monthly vs. early bird annual) affect churn or satisfaction?</w:t>
      </w:r>
    </w:p>
    <w:p w14:paraId="2C632678" w14:textId="28016D11" w:rsidR="00B45227" w:rsidRDefault="00000000">
      <w:pPr>
        <w:pStyle w:val="ListBullet"/>
      </w:pPr>
      <w:r>
        <w:t xml:space="preserve"> Are some locations performing better than others in terms of engagement or profitability?</w:t>
      </w:r>
    </w:p>
    <w:p w14:paraId="72C79A37" w14:textId="59C1EED4" w:rsidR="00B45227" w:rsidRDefault="00000000">
      <w:pPr>
        <w:pStyle w:val="ListBullet"/>
      </w:pPr>
      <w:r>
        <w:t xml:space="preserve"> How does personal training usage or group class participation influence value?</w:t>
      </w:r>
    </w:p>
    <w:p w14:paraId="6E741AE7" w14:textId="7FF42A0E" w:rsidR="00B45227" w:rsidRDefault="00000000">
      <w:pPr>
        <w:pStyle w:val="ListBullet"/>
      </w:pPr>
      <w:r>
        <w:t xml:space="preserve"> What effect do discount types (promo, student, loyalty) have on final revenue?</w:t>
      </w:r>
    </w:p>
    <w:p w14:paraId="7738F18C" w14:textId="54FE62A1" w:rsidR="00B45227" w:rsidRDefault="00000000">
      <w:pPr>
        <w:pStyle w:val="ListBullet"/>
      </w:pPr>
      <w:r>
        <w:t xml:space="preserve"> Is there a relationship between tenure and service usage or upgrade behavior?</w:t>
      </w:r>
    </w:p>
    <w:p w14:paraId="5E977BC6" w14:textId="3E1AAAF5" w:rsidR="00B45227" w:rsidRDefault="00000000">
      <w:pPr>
        <w:pStyle w:val="ListBullet"/>
      </w:pPr>
      <w:r>
        <w:t xml:space="preserve"> Do certain access types (off-peak, all hours, priority) impact visit frequency?</w:t>
      </w:r>
    </w:p>
    <w:p w14:paraId="747434C4" w14:textId="201D4522" w:rsidR="00B45227" w:rsidRDefault="00000000">
      <w:pPr>
        <w:pStyle w:val="ListBullet"/>
      </w:pPr>
      <w:r>
        <w:t xml:space="preserve"> What geographic patterns emerge from multi-location access behavior?</w:t>
      </w:r>
    </w:p>
    <w:p w14:paraId="29193B3D" w14:textId="1DF1F1CF" w:rsidR="00B45227" w:rsidRDefault="00000000">
      <w:pPr>
        <w:pStyle w:val="ListBullet"/>
      </w:pPr>
      <w:r>
        <w:t xml:space="preserve"> How do different customer segments use the gym throughout the week?</w:t>
      </w:r>
    </w:p>
    <w:p w14:paraId="48026CB3" w14:textId="65D65E79" w:rsidR="00B45227" w:rsidRDefault="00000000">
      <w:pPr>
        <w:pStyle w:val="ListBullet"/>
      </w:pPr>
      <w:r>
        <w:t xml:space="preserve"> Can you identify clusters of high-value members or potential churn risks?</w:t>
      </w:r>
    </w:p>
    <w:sectPr w:rsidR="00B452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8435087">
    <w:abstractNumId w:val="8"/>
  </w:num>
  <w:num w:numId="2" w16cid:durableId="1219167859">
    <w:abstractNumId w:val="6"/>
  </w:num>
  <w:num w:numId="3" w16cid:durableId="56099791">
    <w:abstractNumId w:val="5"/>
  </w:num>
  <w:num w:numId="4" w16cid:durableId="2047368411">
    <w:abstractNumId w:val="4"/>
  </w:num>
  <w:num w:numId="5" w16cid:durableId="186259526">
    <w:abstractNumId w:val="7"/>
  </w:num>
  <w:num w:numId="6" w16cid:durableId="1317491355">
    <w:abstractNumId w:val="3"/>
  </w:num>
  <w:num w:numId="7" w16cid:durableId="913126997">
    <w:abstractNumId w:val="2"/>
  </w:num>
  <w:num w:numId="8" w16cid:durableId="547302244">
    <w:abstractNumId w:val="1"/>
  </w:num>
  <w:num w:numId="9" w16cid:durableId="193627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634E"/>
    <w:rsid w:val="00AA1D8D"/>
    <w:rsid w:val="00B45227"/>
    <w:rsid w:val="00B47730"/>
    <w:rsid w:val="00C032D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A6EE38"/>
  <w14:defaultImageDpi w14:val="300"/>
  <w15:docId w15:val="{149BD73D-01C9-42C2-B073-51542548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1593</Characters>
  <Application>Microsoft Office Word</Application>
  <DocSecurity>0</DocSecurity>
  <Lines>29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Aleksandra Ribaka</cp:lastModifiedBy>
  <cp:revision>2</cp:revision>
  <dcterms:created xsi:type="dcterms:W3CDTF">2013-12-23T23:15:00Z</dcterms:created>
  <dcterms:modified xsi:type="dcterms:W3CDTF">2025-07-22T02:15:00Z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a8ff19d0-7b13-4e97-b632-e1fc3bf978a0</vt:lpwstr>
  </property>
</Properties>
</file>