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92167663574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b w:val="1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How and when to use the AutoSum command in excel?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Select a cell next to the numbers you want to sum, click AutoSum on the Home tab, press Enter, and you're done. When you click AutoSum, Excel automatically enters a formula (that uses the SUM function) to sum the numbers.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5.5680084228515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What is the shortcut key to perform AutoSum?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240" w:lineRule="auto"/>
        <w:ind w:left="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The Autosum Excel Function can be accessed by typing ALT +  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0" w:lineRule="auto"/>
        <w:ind w:left="5.5680084228515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How do you get rid of Formula that omits adjacent cells?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7.108154296875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Open Excel and then click on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Go to Options and then select Formulas.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Look for Error checking rules and uncheck Formulas which omit cells in a region.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Click OK.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How do you select non-adjacent cells in Excel 2016?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To select non-adjacent cells and cell ranges, hold Ctrl and select the cells.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732421875" w:line="240" w:lineRule="auto"/>
        <w:ind w:left="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8826904297" w:lineRule="auto"/>
        <w:ind w:left="365.28953552246094" w:right="-8.800048828125" w:hanging="351.6479492187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What happens if you choose a column, hold down the Alt key and press the letter</w:t>
      </w: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ocw in quick succession?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8826904297" w:lineRule="auto"/>
        <w:ind w:left="365.28953552246094" w:right="-8.800048828125" w:hanging="351.6479492187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It is a shortcut to define the width of the column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If you right-click on a row reference number and click on Insert, where will the row  be added?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0" w:right="24.87182617187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The row will get added above the selected row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826171875" w:line="241.28376960754395" w:lineRule="auto"/>
        <w:ind w:left="371.69288635253906" w:right="24.871826171875" w:hanging="360.835266113281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1787109375" w:line="240" w:lineRule="auto"/>
        <w:ind w:left="369.88151550292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20" w:w="11900" w:orient="portrait"/>
      <w:pgMar w:bottom="7218.599853515625" w:top="1277.19970703125" w:left="934.1184234619141" w:right="426.07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