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>Saurabh Chawda</w:t>
      </w:r>
    </w:p>
    <w:p>
      <w:pPr>
        <w:pStyle w:val="Normal"/>
      </w:pPr>
      <w:hyperlink r:id="rId1" w:history="1">
        <w:r>
          <w:rPr>
            <w:rStyle w:val="Hyperlink"/>
          </w:rPr>
          <w:t>LinkedIn: https://www.linkedin.com/in/chawdasaurabh/</w:t>
        </w:r>
      </w:hyperlink>
    </w:p>
    <w:p>
      <w:pPr>
        <w:pStyle w:val="Normal"/>
      </w:pPr>
      <w:hyperlink r:id="rId2" w:history="1">
        <w:r>
          <w:rPr>
            <w:rStyle w:val="Hyperlink"/>
          </w:rPr>
          <w:t>GitHub: https://github.com/saurabh1chawda</w:t>
        </w:r>
      </w:hyperlink>
    </w:p>
    <w:p>
      <w:pPr>
        <w:pStyle w:val="Normal"/>
      </w:pPr>
      <w:hyperlink r:id="rId3" w:history="1">
        <w:r>
          <w:rPr>
            <w:rStyle w:val="Hyperlink"/>
          </w:rPr>
          <w:t>Product OS: https://saurabh-product-os.vercel.app</w:t>
        </w:r>
      </w:hyperlink>
    </w:p>
    <w:p>
      <w:pPr>
        <w:pStyle w:val="Headline"/>
      </w:pPr>
      <w:r>
        <w:t>AI Product Manager | AI Workflows, Product Strategy &amp; Platform Readiness</w:t>
      </w:r>
    </w:p>
    <w:p>
      <w:pPr>
        <w:pStyle w:val="Section"/>
      </w:pPr>
      <w:r>
        <w:t>Professional Summary</w:t>
      </w:r>
    </w:p>
    <w:p>
      <w:pPr>
        <w:pStyle w:val="Normal"/>
      </w:pPr>
      <w:r>
        <w:t>Product leader focused on AI Product Manager roles, with evidence across AI/ML, Model evaluation, AI workflows, Responsible AI. Selected proof points include LOG-MRR-002, LOG-THR-005, LOG-ARR-001. This draft uses Product OS as a supporting proof layer while preserving employer experience, metrics, and interview-defensible claims.</w:t>
      </w:r>
    </w:p>
    <w:p>
      <w:pPr>
        <w:pStyle w:val="Section"/>
      </w:pPr>
      <w:r>
        <w:t>Experience</w:t>
      </w:r>
    </w:p>
    <w:p>
      <w:pPr>
        <w:pStyle w:val="Role"/>
      </w:pPr>
      <w:r>
        <w:t>Lead Product Manager - Logix Built Solutions Limited | 2025-05 to Present</w:t>
      </w:r>
    </w:p>
    <w:p>
      <w:pPr>
        <w:pStyle w:val="Bullet"/>
      </w:pPr>
      <w:r>
        <w:t>Directed AI/ML-powered personalization in product discovery, contributing to +25% engagement and +20% MRR growth while building AI roadmap readiness.</w:t>
      </w:r>
    </w:p>
    <w:p>
      <w:pPr>
        <w:pStyle w:val="Bullet"/>
      </w:pPr>
      <w:r>
        <w:t>Led platform architecture and DevOps maturity work that improved throughput by 15% and made future AI capabilities more scalable.</w:t>
      </w:r>
    </w:p>
    <w:p>
      <w:pPr>
        <w:pStyle w:val="Bullet"/>
      </w:pPr>
      <w:r>
        <w:t>Owned zero-to-one platform product strategy that generated Rs. 1M+ ARR, creating commercial context for AI-enabled product expansion.</w:t>
      </w:r>
    </w:p>
    <w:p>
      <w:pPr>
        <w:pStyle w:val="Bullet"/>
      </w:pPr>
      <w:r>
        <w:t>Aligned cross-functional teams around roadmap governance, tripling delivery velocity and creating operating discipline for AI-ready execution.</w:t>
      </w:r>
    </w:p>
    <w:p>
      <w:pPr>
        <w:pStyle w:val="Role"/>
      </w:pPr>
      <w:r>
        <w:t>Senior Product Manager - JoVE | 2023-01 to 2025-05</w:t>
      </w:r>
    </w:p>
    <w:p>
      <w:pPr>
        <w:pStyle w:val="Bullet"/>
      </w:pPr>
      <w:r>
        <w:t>Partnered with engineering and data science to evaluate ML personalization models and convert behavioral insights into product requirements.</w:t>
      </w:r>
    </w:p>
    <w:p>
      <w:pPr>
        <w:pStyle w:val="Bullet"/>
      </w:pPr>
      <w:r>
        <w:t>Used behavioral data to re-architect discovery and personalization logic, improving session duration by 40% and strengthening workflow adoption.</w:t>
      </w:r>
    </w:p>
    <w:p>
      <w:pPr>
        <w:pStyle w:val="Bullet"/>
      </w:pPr>
      <w:r>
        <w:t>Grew Biopharma portfolio revenue 30% through customer-driven pricing, packaging, and portfolio strategy.</w:t>
      </w:r>
    </w:p>
    <w:p>
      <w:pPr>
        <w:pStyle w:val="Role"/>
      </w:pPr>
      <w:r>
        <w:t>Senior Product Manager - Simplilearn | 2021-09 to 2022-12</w:t>
      </w:r>
    </w:p>
    <w:p>
      <w:pPr>
        <w:pStyle w:val="Bullet"/>
      </w:pPr>
      <w:r>
        <w:t>Improved delivery economics by reducing development cost 25% and increasing time-to-market speed 15%.</w:t>
      </w:r>
    </w:p>
    <w:p>
      <w:pPr>
        <w:pStyle w:val="Bullet"/>
      </w:pPr>
      <w:r>
        <w:t>Scaled the Job Guarantee portfolio from Rs. 1M to Rs. 10M by redesigning pricing, packaging, and go-to-market alignment.</w:t>
      </w:r>
    </w:p>
    <w:p>
      <w:pPr>
        <w:pStyle w:val="Section"/>
      </w:pPr>
      <w:r>
        <w:t>Selected Project</w:t>
      </w:r>
    </w:p>
    <w:p>
      <w:pPr>
        <w:pStyle w:val="Normal"/>
      </w:pPr>
      <w:hyperlink r:id="rId4" w:history="1">
        <w:r>
          <w:rPr>
            <w:rStyle w:val="Hyperlink"/>
          </w:rPr>
          <w:t>Product Discovery Toolkit (Supporting proof) - https://saurabh-product-os.vercel.app/decision-systems/customer-discovery</w:t>
        </w:r>
      </w:hyperlink>
    </w:p>
    <w:p>
      <w:pPr>
        <w:pStyle w:val="Normal"/>
      </w:pPr>
      <w:hyperlink r:id="rId5" w:history="1">
        <w:r>
          <w:rPr>
            <w:rStyle w:val="Hyperlink"/>
          </w:rPr>
          <w:t>Executive Briefing Center (Supporting proof) - https://saurabh-product-os.vercel.app/executive</w:t>
        </w:r>
      </w:hyperlink>
    </w:p>
    <w:p>
      <w:pPr>
        <w:pStyle w:val="Section"/>
      </w:pPr>
      <w:r>
        <w:t>Product OS Proof</w:t>
      </w:r>
    </w:p>
    <w:p>
      <w:pPr>
        <w:pStyle w:val="Normal"/>
      </w:pPr>
      <w:hyperlink r:id="rId6" w:history="1">
        <w:r>
          <w:rPr>
            <w:rStyle w:val="Hyperlink"/>
          </w:rPr>
          <w:t>AI Product Playbook - https://saurabh-product-os.vercel.app/ai-product-playbook</w:t>
        </w:r>
      </w:hyperlink>
    </w:p>
    <w:p>
      <w:pPr>
        <w:pStyle w:val="Section"/>
      </w:pPr>
      <w:r>
        <w:t>Skills</w:t>
      </w:r>
    </w:p>
    <w:p>
      <w:pPr>
        <w:pStyle w:val="Normal"/>
      </w:pPr>
      <w:r>
        <w:t>AI/ML, Model evaluation, AI workflows, Responsible AI, Human-in-the-loop, Product discovery, Experimentation, Architecture, Trust, Enterprise workflows, Adoption, Customer success, Executive communication</w:t>
      </w:r>
    </w:p>
    <w:p>
      <w:pPr>
        <w:pStyle w:val="Section"/>
      </w:pPr>
      <w:r>
        <w:t>Tools</w:t>
      </w:r>
    </w:p>
    <w:p>
      <w:pPr>
        <w:pStyle w:val="Normal"/>
      </w:pPr>
      <w:r>
        <w:t>SQL, Analytics, Product analytics, AI/ML collaboration</w:t>
      </w:r>
    </w:p>
    <w:p>
      <w:pPr>
        <w:pStyle w:val="Section"/>
      </w:pPr>
      <w:r>
        <w:t>Certifications</w:t>
      </w:r>
    </w:p>
    <w:p>
      <w:pPr>
        <w:pStyle w:val="Normal"/>
      </w:pPr>
      <w:r>
        <w:t>AI for Product Management; Data-Driven Product Management</w:t>
      </w:r>
    </w:p>
    <w:p>
      <w:pPr>
        <w:pStyle w:val="Section"/>
      </w:pPr>
      <w:r>
        <w:t>Education</w:t>
      </w:r>
    </w:p>
    <w:p>
      <w:pPr>
        <w:pStyle w:val="Normal"/>
      </w:pPr>
      <w:r>
        <w:t>MBA, Indian Institute of Management Indore; B.Tech Computer Engineering, National Institute of Technology Surat</w:t>
      </w:r>
    </w:p>
    <w:p>
      <w:pPr>
        <w:pStyle w:val="Section"/>
      </w:pPr>
      <w:r>
        <w:t>Awards</w:t>
      </w:r>
    </w:p>
    <w:p>
      <w:pPr>
        <w:pStyle w:val="Normal"/>
      </w:pPr>
      <w:r>
        <w:t>Selected role-relevant awards available in canonical data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  <w:pPr>
      <w:spacing w:after="60" w:line="240" w:lineRule="auto"/>
    </w:pPr>
  </w:style>
  <w:style w:type="paragraph" w:styleId="Name">
    <w:name w:val="Name"/>
    <w:basedOn w:val="Normal"/>
    <w:pPr>
      <w:jc w:val="center"/>
      <w:spacing w:after="60"/>
    </w:pPr>
    <w:rPr>
      <w:b/>
      <w:sz w:val="32"/>
    </w:rPr>
  </w:style>
  <w:style w:type="paragraph" w:styleId="Headline">
    <w:name w:val="Headline"/>
    <w:basedOn w:val="Normal"/>
    <w:pPr>
      <w:jc w:val="center"/>
      <w:spacing w:after="120"/>
    </w:pPr>
    <w:rPr>
      <w:sz w:val="22"/>
    </w:rPr>
  </w:style>
  <w:style w:type="paragraph" w:styleId="Section">
    <w:name w:val="Section"/>
    <w:basedOn w:val="Normal"/>
    <w:pPr>
      <w:spacing w:before="140" w:after="40"/>
    </w:pPr>
    <w:rPr>
      <w:b/>
      <w:sz w:val="22"/>
    </w:rPr>
  </w:style>
  <w:style w:type="paragraph" w:styleId="Role">
    <w:name w:val="Role"/>
    <w:basedOn w:val="Normal"/>
    <w:pPr>
      <w:spacing w:before="80" w:after="30"/>
    </w:pPr>
    <w:rPr>
      <w:b/>
      <w:sz w:val="21"/>
    </w:rPr>
  </w:style>
  <w:style w:type="paragraph" w:styleId="Bullet">
    <w:name w:val="Bullet"/>
    <w:basedOn w:val="Normal"/>
    <w:pPr>
      <w:ind w:left="360" w:hanging="18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1" Type="http://schemas.openxmlformats.org/officeDocument/2006/relationships/hyperlink" Target="https://www.linkedin.com/in/chawdasaurabh/" TargetMode="External"/><Relationship Id="rId2" Type="http://schemas.openxmlformats.org/officeDocument/2006/relationships/hyperlink" Target="https://github.com/saurabh1chawda" TargetMode="External"/><Relationship Id="rId3" Type="http://schemas.openxmlformats.org/officeDocument/2006/relationships/hyperlink" Target="https://saurabh-product-os.vercel.app" TargetMode="External"/><Relationship Id="rId4" Type="http://schemas.openxmlformats.org/officeDocument/2006/relationships/hyperlink" Target="https://saurabh-product-os.vercel.app/decision-systems/customer-discovery" TargetMode="External"/><Relationship Id="rId5" Type="http://schemas.openxmlformats.org/officeDocument/2006/relationships/hyperlink" Target="https://saurabh-product-os.vercel.app/executive" TargetMode="External"/><Relationship Id="rId6" Type="http://schemas.openxmlformats.org/officeDocument/2006/relationships/hyperlink" Target="https://saurabh-product-os.vercel.app/ai-product-playbook" TargetMode="External"/>
</Relationships>
</file>