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ame"/>
      </w:pPr>
      <w:r>
        <w:t>Saurabh Chawda</w:t>
      </w:r>
    </w:p>
    <w:p>
      <w:pPr>
        <w:pStyle w:val="Normal"/>
      </w:pPr>
      <w:hyperlink r:id="rId1" w:history="1">
        <w:r>
          <w:rPr>
            <w:rStyle w:val="Hyperlink"/>
          </w:rPr>
          <w:t>LinkedIn: https://www.linkedin.com/in/chawdasaurabh/</w:t>
        </w:r>
      </w:hyperlink>
    </w:p>
    <w:p>
      <w:pPr>
        <w:pStyle w:val="Normal"/>
      </w:pPr>
      <w:hyperlink r:id="rId2" w:history="1">
        <w:r>
          <w:rPr>
            <w:rStyle w:val="Hyperlink"/>
          </w:rPr>
          <w:t>GitHub: https://github.com/saurabh1chawda</w:t>
        </w:r>
      </w:hyperlink>
    </w:p>
    <w:p>
      <w:pPr>
        <w:pStyle w:val="Normal"/>
      </w:pPr>
      <w:hyperlink r:id="rId3" w:history="1">
        <w:r>
          <w:rPr>
            <w:rStyle w:val="Hyperlink"/>
          </w:rPr>
          <w:t>Product OS: https://saurabh-product-os.vercel.app</w:t>
        </w:r>
      </w:hyperlink>
    </w:p>
    <w:p>
      <w:pPr>
        <w:pStyle w:val="Headline"/>
      </w:pPr>
      <w:r>
        <w:t>Product Manager | Monetization, Pricing &amp; Growth Strategy</w:t>
      </w:r>
    </w:p>
    <w:p>
      <w:pPr>
        <w:pStyle w:val="Section"/>
      </w:pPr>
      <w:r>
        <w:t>Professional Summary</w:t>
      </w:r>
    </w:p>
    <w:p>
      <w:pPr>
        <w:pStyle w:val="Normal"/>
      </w:pPr>
      <w:r>
        <w:t>Product leader focused on Monetization Product Manager roles, with evidence across AI/ML, Model evaluation, Responsible AI, Experimentation. Selected proof points include SIM-REV-001, SIM-CNV-002, SIM-REF-003. This draft uses Product OS as a supporting proof layer while preserving employer experience, metrics, and interview-defensible claims.</w:t>
      </w:r>
    </w:p>
    <w:p>
      <w:pPr>
        <w:pStyle w:val="Section"/>
      </w:pPr>
      <w:r>
        <w:t>Experience</w:t>
      </w:r>
    </w:p>
    <w:p>
      <w:pPr>
        <w:pStyle w:val="Role"/>
      </w:pPr>
      <w:r>
        <w:t>Senior Product Manager - Simplilearn | 2021-09 to 2022-12</w:t>
      </w:r>
    </w:p>
    <w:p>
      <w:pPr>
        <w:pStyle w:val="Bullet"/>
      </w:pPr>
      <w:r>
        <w:t>Scaled the Job Guarantee portfolio from Rs. 1M to Rs. 10M by redesigning pricing, packaging, and go-to-market alignment.</w:t>
      </w:r>
    </w:p>
    <w:p>
      <w:pPr>
        <w:pStyle w:val="Bullet"/>
      </w:pPr>
      <w:r>
        <w:t>Improved traffic-to-lead conversion by 62% and lead-to-customer conversion by 40% through structured experimentation and journey optimization.</w:t>
      </w:r>
    </w:p>
    <w:p>
      <w:pPr>
        <w:pStyle w:val="Bullet"/>
      </w:pPr>
      <w:r>
        <w:t>Designed and scaled the Refer &amp; Earn incentive program, doubling referral contribution from 1.5% to 3% in three months.</w:t>
      </w:r>
    </w:p>
    <w:p>
      <w:pPr>
        <w:pStyle w:val="Bullet"/>
      </w:pPr>
      <w:r>
        <w:t>Improved delivery economics by reducing development cost 25% and increasing time-to-market speed 15%.</w:t>
      </w:r>
    </w:p>
    <w:p>
      <w:pPr>
        <w:pStyle w:val="Role"/>
      </w:pPr>
      <w:r>
        <w:t>Lead Product Manager - Logix Built Solutions Limited | 2025-05 to Present</w:t>
      </w:r>
    </w:p>
    <w:p>
      <w:pPr>
        <w:pStyle w:val="Bullet"/>
      </w:pPr>
      <w:r>
        <w:t>Generated Rs. 1M+ ARR within nine months by owning pricing, packaging, and personalized upsell strategy for zero-to-one platform products.</w:t>
      </w:r>
    </w:p>
    <w:p>
      <w:pPr>
        <w:pStyle w:val="Bullet"/>
      </w:pPr>
      <w:r>
        <w:t>Directed personalization work that improved engagement by 25% and supported 20% MRR growth.</w:t>
      </w:r>
    </w:p>
    <w:p>
      <w:pPr>
        <w:pStyle w:val="Bullet"/>
      </w:pPr>
      <w:r>
        <w:t>Built an organic acquisition and retention engine that doubled organic traffic and lifted revenue by 10%.</w:t>
      </w:r>
    </w:p>
    <w:p>
      <w:pPr>
        <w:pStyle w:val="Bullet"/>
      </w:pPr>
      <w:r>
        <w:t>Built churn prediction models that improved retention by 15%, connecting analytics work to growth and customer health.</w:t>
      </w:r>
    </w:p>
    <w:p>
      <w:pPr>
        <w:pStyle w:val="Role"/>
      </w:pPr>
      <w:r>
        <w:t>Senior Product Manager - JoVE | 2023-01 to 2025-05</w:t>
      </w:r>
    </w:p>
    <w:p>
      <w:pPr>
        <w:pStyle w:val="Bullet"/>
      </w:pPr>
      <w:r>
        <w:t>Led beta-to-scale Biopharma portfolio monetization, increasing portfolio revenue by 30% through customer-driven pricing and packaging.</w:t>
      </w:r>
    </w:p>
    <w:p>
      <w:pPr>
        <w:pStyle w:val="Bullet"/>
      </w:pPr>
      <w:r>
        <w:t>Improved workflow adoption signals by increasing session duration 40%, page views 15%, and video consumption 12%.</w:t>
      </w:r>
    </w:p>
    <w:p>
      <w:pPr>
        <w:pStyle w:val="Section"/>
      </w:pPr>
      <w:r>
        <w:t>Selected Project</w:t>
      </w:r>
    </w:p>
    <w:p>
      <w:pPr>
        <w:pStyle w:val="Normal"/>
      </w:pPr>
      <w:hyperlink r:id="rId4" w:history="1">
        <w:r>
          <w:rPr>
            <w:rStyle w:val="Hyperlink"/>
          </w:rPr>
          <w:t>JoVE Product Leadership Brief (Supporting proof) - https://saurabh-product-os.vercel.app/case-studies/jove</w:t>
        </w:r>
      </w:hyperlink>
    </w:p>
    <w:p>
      <w:pPr>
        <w:pStyle w:val="Normal"/>
      </w:pPr>
      <w:hyperlink r:id="rId5" w:history="1">
        <w:r>
          <w:rPr>
            <w:rStyle w:val="Hyperlink"/>
          </w:rPr>
          <w:t>Product Discovery Toolkit (Supporting proof) - https://saurabh-product-os.vercel.app/decision-systems/customer-discovery</w:t>
        </w:r>
      </w:hyperlink>
    </w:p>
    <w:p>
      <w:pPr>
        <w:pStyle w:val="Section"/>
      </w:pPr>
      <w:r>
        <w:t>Product OS Proof</w:t>
      </w:r>
    </w:p>
    <w:p>
      <w:pPr>
        <w:pStyle w:val="Normal"/>
      </w:pPr>
      <w:hyperlink r:id="rId6" w:history="1">
        <w:r>
          <w:rPr>
            <w:rStyle w:val="Hyperlink"/>
          </w:rPr>
          <w:t>Simplilearn Product Leadership Brief - https://saurabh-product-os.vercel.app/case-studies/simplilearn</w:t>
        </w:r>
      </w:hyperlink>
    </w:p>
    <w:p>
      <w:pPr>
        <w:pStyle w:val="Section"/>
      </w:pPr>
      <w:r>
        <w:t>Skills</w:t>
      </w:r>
    </w:p>
    <w:p>
      <w:pPr>
        <w:pStyle w:val="Normal"/>
      </w:pPr>
      <w:r>
        <w:t>AI/ML, Model evaluation, Responsible AI, Experimentation, Technical roadmap, Conversion, Retention, Pricing, Packaging, Revenue, Upsell, Monetization, Unit economics, Trust, Executive communication</w:t>
      </w:r>
    </w:p>
    <w:p>
      <w:pPr>
        <w:pStyle w:val="Section"/>
      </w:pPr>
      <w:r>
        <w:t>Tools</w:t>
      </w:r>
    </w:p>
    <w:p>
      <w:pPr>
        <w:pStyle w:val="Normal"/>
      </w:pPr>
      <w:r>
        <w:t>SQL, Analytics, Product analytics, AI/ML collaboration</w:t>
      </w:r>
    </w:p>
    <w:p>
      <w:pPr>
        <w:pStyle w:val="Section"/>
      </w:pPr>
      <w:r>
        <w:t>Certifications</w:t>
      </w:r>
    </w:p>
    <w:p>
      <w:pPr>
        <w:pStyle w:val="Normal"/>
      </w:pPr>
      <w:r>
        <w:t>AI for Product Management; Data-Driven Product Management</w:t>
      </w:r>
    </w:p>
    <w:p>
      <w:pPr>
        <w:pStyle w:val="Section"/>
      </w:pPr>
      <w:r>
        <w:t>Education</w:t>
      </w:r>
    </w:p>
    <w:p>
      <w:pPr>
        <w:pStyle w:val="Normal"/>
      </w:pPr>
      <w:r>
        <w:t>MBA, Indian Institute of Management Indore; B.Tech Computer Engineering, National Institute of Technology Surat</w:t>
      </w:r>
    </w:p>
    <w:p>
      <w:pPr>
        <w:pStyle w:val="Section"/>
      </w:pPr>
      <w:r>
        <w:t>Awards</w:t>
      </w:r>
    </w:p>
    <w:p>
      <w:pPr>
        <w:pStyle w:val="Normal"/>
      </w:pPr>
      <w:r>
        <w:t>Selected role-relevant awards available in canonical data</w:t>
      </w:r>
    </w:p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</w:rPr>
    <w:pPr>
      <w:spacing w:after="60" w:line="240" w:lineRule="auto"/>
    </w:pPr>
  </w:style>
  <w:style w:type="paragraph" w:styleId="Name">
    <w:name w:val="Name"/>
    <w:basedOn w:val="Normal"/>
    <w:pPr>
      <w:jc w:val="center"/>
      <w:spacing w:after="60"/>
    </w:pPr>
    <w:rPr>
      <w:b/>
      <w:sz w:val="32"/>
    </w:rPr>
  </w:style>
  <w:style w:type="paragraph" w:styleId="Headline">
    <w:name w:val="Headline"/>
    <w:basedOn w:val="Normal"/>
    <w:pPr>
      <w:jc w:val="center"/>
      <w:spacing w:after="120"/>
    </w:pPr>
    <w:rPr>
      <w:sz w:val="22"/>
    </w:rPr>
  </w:style>
  <w:style w:type="paragraph" w:styleId="Section">
    <w:name w:val="Section"/>
    <w:basedOn w:val="Normal"/>
    <w:pPr>
      <w:spacing w:before="140" w:after="40"/>
    </w:pPr>
    <w:rPr>
      <w:b/>
      <w:sz w:val="22"/>
    </w:rPr>
  </w:style>
  <w:style w:type="paragraph" w:styleId="Role">
    <w:name w:val="Role"/>
    <w:basedOn w:val="Normal"/>
    <w:pPr>
      <w:spacing w:before="80" w:after="30"/>
    </w:pPr>
    <w:rPr>
      <w:b/>
      <w:sz w:val="21"/>
    </w:rPr>
  </w:style>
  <w:style w:type="paragraph" w:styleId="Bullet">
    <w:name w:val="Bullet"/>
    <w:basedOn w:val="Normal"/>
    <w:pPr>
      <w:ind w:left="360" w:hanging="180"/>
      <w:spacing w:after="20"/>
    </w:p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1" Type="http://schemas.openxmlformats.org/officeDocument/2006/relationships/hyperlink" Target="https://www.linkedin.com/in/chawdasaurabh/" TargetMode="External"/><Relationship Id="rId2" Type="http://schemas.openxmlformats.org/officeDocument/2006/relationships/hyperlink" Target="https://github.com/saurabh1chawda" TargetMode="External"/><Relationship Id="rId3" Type="http://schemas.openxmlformats.org/officeDocument/2006/relationships/hyperlink" Target="https://saurabh-product-os.vercel.app" TargetMode="External"/><Relationship Id="rId4" Type="http://schemas.openxmlformats.org/officeDocument/2006/relationships/hyperlink" Target="https://saurabh-product-os.vercel.app/case-studies/jove" TargetMode="External"/><Relationship Id="rId5" Type="http://schemas.openxmlformats.org/officeDocument/2006/relationships/hyperlink" Target="https://saurabh-product-os.vercel.app/decision-systems/customer-discovery" TargetMode="External"/><Relationship Id="rId6" Type="http://schemas.openxmlformats.org/officeDocument/2006/relationships/hyperlink" Target="https://saurabh-product-os.vercel.app/case-studies/simplilearn" TargetMode="External"/>
</Relationships>
</file>