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02351" w14:textId="77777777" w:rsidR="00DE4309" w:rsidRPr="001B7382" w:rsidRDefault="004F7527">
      <w:pPr>
        <w:pStyle w:val="ICMLTitle"/>
      </w:pPr>
      <w:r>
        <w:t>Visible Watermark Detection in Images</w:t>
      </w:r>
    </w:p>
    <w:p w14:paraId="4CC7AE92" w14:textId="2EDAA44D" w:rsidR="00DE4309" w:rsidRPr="00D14314" w:rsidRDefault="004F7527" w:rsidP="00CC567B">
      <w:pPr>
        <w:pStyle w:val="ICMLAddress"/>
        <w:jc w:val="distribute"/>
        <w:rPr>
          <w:b/>
          <w:color w:val="FF0000"/>
        </w:rPr>
      </w:pPr>
      <w:r>
        <w:rPr>
          <w:b/>
        </w:rPr>
        <w:t>Saurabh Gupta</w:t>
      </w:r>
      <w:r>
        <w:rPr>
          <w:b/>
        </w:rPr>
        <w:tab/>
      </w:r>
      <w:r w:rsidR="001D6D4F">
        <w:rPr>
          <w:b/>
        </w:rPr>
        <w:t xml:space="preserve"> </w:t>
      </w:r>
      <w:r w:rsidR="00CC567B">
        <w:rPr>
          <w:b/>
        </w:rPr>
        <w:t xml:space="preserve">                                                    </w:t>
      </w:r>
      <w:r w:rsidR="00B429E2">
        <w:rPr>
          <w:b/>
        </w:rPr>
        <w:t xml:space="preserve">       </w:t>
      </w:r>
      <w:r w:rsidR="00D14314" w:rsidRPr="00A705A2">
        <w:rPr>
          <w:b/>
          <w:color w:val="FF0000"/>
          <w:szCs w:val="18"/>
        </w:rPr>
        <w:t>Note: Proprietary and Confidential content has been removed</w:t>
      </w:r>
      <w:r w:rsidR="00B429E2" w:rsidRPr="00A705A2">
        <w:rPr>
          <w:b/>
          <w:color w:val="FF0000"/>
          <w:szCs w:val="18"/>
        </w:rPr>
        <w:t>/blurred</w:t>
      </w:r>
    </w:p>
    <w:p w14:paraId="2380F035" w14:textId="6ED590FD" w:rsidR="004A2217" w:rsidRPr="004A2217" w:rsidRDefault="00D14314" w:rsidP="00DE4309">
      <w:pPr>
        <w:pStyle w:val="ICMLAddress"/>
      </w:pPr>
      <w:r>
        <w:t xml:space="preserve">Senior </w:t>
      </w:r>
      <w:r w:rsidR="00F53D29">
        <w:t>Analytics Specialist</w:t>
      </w:r>
      <w:r w:rsidR="004A2217">
        <w:t xml:space="preserve">, </w:t>
      </w:r>
      <w:r w:rsidR="00F53D29">
        <w:t>Opera Solutions, India</w:t>
      </w:r>
    </w:p>
    <w:p w14:paraId="248BDA93" w14:textId="77777777" w:rsidR="00DE4309" w:rsidRPr="001B7382" w:rsidRDefault="00DE4309">
      <w:pPr>
        <w:pStyle w:val="ICMLAddress"/>
        <w:sectPr w:rsidR="00DE4309" w:rsidRPr="001B7382">
          <w:footnotePr>
            <w:numRestart w:val="eachSect"/>
          </w:footnotePr>
          <w:pgSz w:w="12240" w:h="15840" w:code="1"/>
          <w:pgMar w:top="1355" w:right="1440" w:bottom="1440" w:left="1080" w:header="726" w:footer="720" w:gutter="0"/>
          <w:cols w:space="720" w:equalWidth="0">
            <w:col w:w="9720"/>
          </w:cols>
          <w:noEndnote/>
        </w:sectPr>
      </w:pPr>
      <w:r>
        <w:t xml:space="preserve">  </w:t>
      </w:r>
    </w:p>
    <w:p w14:paraId="244D1185" w14:textId="77777777" w:rsidR="00DE4309" w:rsidRPr="001B7382" w:rsidRDefault="00DE4309">
      <w:pPr>
        <w:pStyle w:val="ICMLAbstractTitle"/>
      </w:pPr>
      <w:r w:rsidRPr="001B7382">
        <w:lastRenderedPageBreak/>
        <w:t>Abstract</w:t>
      </w:r>
      <w:r w:rsidRPr="001B7382">
        <w:rPr>
          <w:rStyle w:val="FootnoteReference"/>
        </w:rPr>
        <w:sym w:font="Symbol" w:char="F020"/>
      </w:r>
      <w:bookmarkStart w:id="0" w:name="_GoBack"/>
      <w:bookmarkEnd w:id="0"/>
    </w:p>
    <w:p w14:paraId="3BA5E62C" w14:textId="77777777" w:rsidR="00DE4309" w:rsidRPr="001B7382" w:rsidRDefault="004F7527" w:rsidP="00DE4309">
      <w:pPr>
        <w:pStyle w:val="ICMLAbstract"/>
      </w:pPr>
      <w:r>
        <w:t xml:space="preserve">The paper describes the process of identifying images watermarked by an online Rentals listing website. </w:t>
      </w:r>
      <w:r w:rsidR="00F6217C">
        <w:t>A new algorithm is presented which integrates edge detection to extract the candidate watermark features and then identifies these candidates by using Random Forests</w:t>
      </w:r>
      <w:r w:rsidR="00201854">
        <w:t xml:space="preserve"> classifier</w:t>
      </w:r>
      <w:r w:rsidR="00F6217C">
        <w:t xml:space="preserve"> to help the client </w:t>
      </w:r>
      <w:r w:rsidR="00201854">
        <w:t>prevent</w:t>
      </w:r>
      <w:r w:rsidR="00C076E5">
        <w:t xml:space="preserve"> any misuse of </w:t>
      </w:r>
      <w:r w:rsidRPr="004F7527">
        <w:t xml:space="preserve">images from their websites.  </w:t>
      </w:r>
    </w:p>
    <w:p w14:paraId="667BEB11" w14:textId="77777777" w:rsidR="00DE4309" w:rsidRPr="001B7382" w:rsidRDefault="00CA3C75">
      <w:pPr>
        <w:pStyle w:val="ICML1stLevelHeading"/>
      </w:pPr>
      <w:r>
        <w:t>Introduction</w:t>
      </w:r>
    </w:p>
    <w:p w14:paraId="3AF5D726" w14:textId="77777777" w:rsidR="0009274E" w:rsidRDefault="002354DF" w:rsidP="000040D3">
      <w:r>
        <w:t>W</w:t>
      </w:r>
      <w:r w:rsidRPr="002354DF">
        <w:t>atermarking has been proposed as the means for copyright protection of multimedia data.</w:t>
      </w:r>
      <w:r>
        <w:t xml:space="preserve"> </w:t>
      </w:r>
      <w:r w:rsidRPr="002354DF">
        <w:t>This work concentrates on the problem of</w:t>
      </w:r>
      <w:r>
        <w:t xml:space="preserve"> extracting images</w:t>
      </w:r>
      <w:r w:rsidR="0009274E">
        <w:t xml:space="preserve"> and video frames</w:t>
      </w:r>
      <w:r>
        <w:t xml:space="preserve"> from the web and checking if a pre-defined watermark is present on those images.</w:t>
      </w:r>
      <w:r w:rsidR="0009274E">
        <w:t xml:space="preserve"> </w:t>
      </w:r>
    </w:p>
    <w:p w14:paraId="044B9CD5" w14:textId="77777777" w:rsidR="0009274E" w:rsidRDefault="0009274E" w:rsidP="000040D3">
      <w:r>
        <w:t xml:space="preserve">However, watermark detection and identification is a difficult task because background, color and size of watermarks may vary. Many papers show that available linearization methods, including global and adaptive </w:t>
      </w:r>
      <w:proofErr w:type="spellStart"/>
      <w:r>
        <w:t>thresholding</w:t>
      </w:r>
      <w:proofErr w:type="spellEnd"/>
      <w:r>
        <w:t xml:space="preserve"> (which have been well used in identifying characters printed on clean papers) do not work well for typical image and video frames. Furthermore, the image digitalization and compression also introduce noise that may blur the embedded watermark.</w:t>
      </w:r>
    </w:p>
    <w:p w14:paraId="63CC4A8E" w14:textId="77777777" w:rsidR="00BE023F" w:rsidRDefault="00543790" w:rsidP="000040D3">
      <w:r>
        <w:rPr>
          <w:noProof/>
        </w:rPr>
        <mc:AlternateContent>
          <mc:Choice Requires="wps">
            <w:drawing>
              <wp:anchor distT="0" distB="182880" distL="114300" distR="114300" simplePos="0" relativeHeight="251674112" behindDoc="0" locked="0" layoutInCell="1" allowOverlap="1" wp14:anchorId="04A9D994" wp14:editId="030CB74B">
                <wp:simplePos x="0" y="0"/>
                <wp:positionH relativeFrom="column">
                  <wp:posOffset>3190875</wp:posOffset>
                </wp:positionH>
                <wp:positionV relativeFrom="paragraph">
                  <wp:posOffset>137795</wp:posOffset>
                </wp:positionV>
                <wp:extent cx="2955290" cy="445770"/>
                <wp:effectExtent l="0" t="0" r="16510" b="11430"/>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290" cy="445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9F5A80" w14:textId="77777777" w:rsidR="005002A1" w:rsidRPr="006A78ED" w:rsidRDefault="005002A1" w:rsidP="00DE4309">
                            <w:pPr>
                              <w:pStyle w:val="ICMLFigureCaption"/>
                            </w:pPr>
                            <w:r w:rsidRPr="008F5D99">
                              <w:rPr>
                                <w:i/>
                              </w:rPr>
                              <w:t xml:space="preserve">Figure </w:t>
                            </w:r>
                            <w:r w:rsidRPr="008F5D99">
                              <w:rPr>
                                <w:i/>
                              </w:rPr>
                              <w:fldChar w:fldCharType="begin"/>
                            </w:r>
                            <w:r w:rsidRPr="008F5D99">
                              <w:rPr>
                                <w:i/>
                              </w:rPr>
                              <w:instrText xml:space="preserve"> SEQ Figure \* ARABIC </w:instrText>
                            </w:r>
                            <w:r w:rsidRPr="008F5D99">
                              <w:rPr>
                                <w:i/>
                              </w:rPr>
                              <w:fldChar w:fldCharType="separate"/>
                            </w:r>
                            <w:r w:rsidR="00002120">
                              <w:rPr>
                                <w:i/>
                                <w:noProof/>
                              </w:rPr>
                              <w:t>1</w:t>
                            </w:r>
                            <w:r w:rsidRPr="008F5D99">
                              <w:rPr>
                                <w:i/>
                              </w:rPr>
                              <w:fldChar w:fldCharType="end"/>
                            </w:r>
                            <w:r w:rsidRPr="008F5D99">
                              <w:t xml:space="preserve">. </w:t>
                            </w:r>
                            <w:r>
                              <w:t xml:space="preserve">Conversion of image to grayscale and cropping </w:t>
                            </w:r>
                            <w:r w:rsidR="00A91ED3">
                              <w:t>of</w:t>
                            </w:r>
                            <w:r>
                              <w:t xml:space="preserve"> bottom right area containing candidate watermark region.</w:t>
                            </w:r>
                          </w:p>
                          <w:p w14:paraId="135F7FE6" w14:textId="77777777" w:rsidR="005002A1" w:rsidRPr="004A7D14" w:rsidRDefault="005002A1" w:rsidP="00DE4309">
                            <w:pPr>
                              <w:pStyle w:val="Caption"/>
                              <w:rPr>
                                <w:b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51.25pt;margin-top:10.85pt;width:232.7pt;height:35.1pt;z-index:251674112;visibility:visible;mso-wrap-style:square;mso-width-percent:0;mso-height-percent:0;mso-wrap-distance-left:9pt;mso-wrap-distance-top:0;mso-wrap-distance-right:9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" filled="f" stroked="f">
                <v:textbox inset="0,0,0,0">
                  <w:txbxContent>
                    <w:p w:rsidR="005002A1" w:rsidRPr="006A78ED" w:rsidRDefault="005002A1" w:rsidP="00DE4309">
                      <w:pPr>
                        <w:pStyle w:val="ICMLFigureCaption"/>
                      </w:pPr>
                      <w:proofErr w:type="gramStart"/>
                      <w:r w:rsidRPr="008F5D99">
                        <w:rPr>
                          <w:i/>
                        </w:rPr>
                        <w:t xml:space="preserve">Figure </w:t>
                      </w:r>
                      <w:proofErr w:type="gramEnd"/>
                      <w:r w:rsidRPr="008F5D99">
                        <w:rPr>
                          <w:i/>
                        </w:rPr>
                        <w:fldChar w:fldCharType="begin"/>
                      </w:r>
                      <w:r w:rsidRPr="008F5D99">
                        <w:rPr>
                          <w:i/>
                        </w:rPr>
                        <w:instrText xml:space="preserve"> SEQ Figure \* ARABIC </w:instrText>
                      </w:r>
                      <w:r w:rsidRPr="008F5D99">
                        <w:rPr>
                          <w:i/>
                        </w:rPr>
                        <w:fldChar w:fldCharType="separate"/>
                      </w:r>
                      <w:r w:rsidR="00002120">
                        <w:rPr>
                          <w:i/>
                          <w:noProof/>
                        </w:rPr>
                        <w:t>1</w:t>
                      </w:r>
                      <w:r w:rsidRPr="008F5D99">
                        <w:rPr>
                          <w:i/>
                        </w:rPr>
                        <w:fldChar w:fldCharType="end"/>
                      </w:r>
                      <w:proofErr w:type="gramStart"/>
                      <w:r w:rsidRPr="008F5D99">
                        <w:t>.</w:t>
                      </w:r>
                      <w:proofErr w:type="gramEnd"/>
                      <w:r w:rsidRPr="008F5D99">
                        <w:t xml:space="preserve"> </w:t>
                      </w:r>
                      <w:r>
                        <w:t xml:space="preserve">Conversion of image to grayscale and cropping </w:t>
                      </w:r>
                      <w:r w:rsidR="00A91ED3">
                        <w:t>of</w:t>
                      </w:r>
                      <w:r>
                        <w:t xml:space="preserve"> bottom right area containing candidate watermark region.</w:t>
                      </w:r>
                    </w:p>
                    <w:p w:rsidR="005002A1" w:rsidRPr="004A7D14" w:rsidRDefault="005002A1" w:rsidP="00DE4309">
                      <w:pPr>
                        <w:pStyle w:val="Caption"/>
                        <w:rPr>
                          <w:b w:val="0"/>
                        </w:rPr>
                      </w:pPr>
                    </w:p>
                  </w:txbxContent>
                </v:textbox>
                <w10:wrap type="topAndBottom"/>
              </v:shape>
            </w:pict>
          </mc:Fallback>
        </mc:AlternateContent>
      </w:r>
      <w:r w:rsidR="0009274E">
        <w:t>In the present paper, we introduce a fast and robust algorithm of object</w:t>
      </w:r>
      <w:r w:rsidR="003A1C57">
        <w:t xml:space="preserve"> </w:t>
      </w:r>
      <w:r w:rsidR="0009274E">
        <w:t>(watermark) identification in image and video fram</w:t>
      </w:r>
      <w:r w:rsidR="005002A1">
        <w:t>es. T</w:t>
      </w:r>
      <w:r w:rsidR="00402666" w:rsidRPr="00402666">
        <w:t xml:space="preserve">he three main components of the detection algorithm are: </w:t>
      </w:r>
      <w:r w:rsidR="00402666">
        <w:t xml:space="preserve">1) Initialization: </w:t>
      </w:r>
      <w:r w:rsidR="0047119E">
        <w:t xml:space="preserve">Assuming that the watermark is present on bottom right corner of the image, the basic idea is to crop a certain area proportionate to the image resolution that might contain the watermark. </w:t>
      </w:r>
      <w:r w:rsidR="00402666">
        <w:t xml:space="preserve">2) Image Processing: </w:t>
      </w:r>
      <w:r w:rsidR="0047119E">
        <w:t xml:space="preserve">Subsequently, the cropped region is passed through various Image Processing steps </w:t>
      </w:r>
      <w:r w:rsidR="00715BC7">
        <w:t xml:space="preserve">like Noise Reduction, Edge Detection and Hysteresis </w:t>
      </w:r>
      <w:proofErr w:type="spellStart"/>
      <w:r w:rsidR="00715BC7">
        <w:t>Thresholding</w:t>
      </w:r>
      <w:proofErr w:type="spellEnd"/>
      <w:r w:rsidR="008D2AF5">
        <w:t xml:space="preserve"> which allow</w:t>
      </w:r>
      <w:r w:rsidR="008D2AF5" w:rsidRPr="008D2AF5">
        <w:t xml:space="preserve"> background regions of the image to be quickly discarded while </w:t>
      </w:r>
      <w:r w:rsidR="000D5891">
        <w:t>candidate watermark regions are extracted by using edge analysis</w:t>
      </w:r>
      <w:r w:rsidR="00715BC7">
        <w:t xml:space="preserve">. </w:t>
      </w:r>
    </w:p>
    <w:p w14:paraId="2F5505C0" w14:textId="77777777" w:rsidR="00543790" w:rsidRDefault="00543790" w:rsidP="000040D3"/>
    <w:p w14:paraId="6BCA5A42" w14:textId="77777777" w:rsidR="00543790" w:rsidRPr="00F04DE4" w:rsidRDefault="00543790" w:rsidP="00C46A02">
      <w:pPr>
        <w:pStyle w:val="FootnoteText"/>
        <w:pBdr>
          <w:top w:val="single" w:sz="4" w:space="1" w:color="auto"/>
        </w:pBdr>
        <w:tabs>
          <w:tab w:val="left" w:pos="1276"/>
        </w:tabs>
        <w:spacing w:after="0"/>
        <w:jc w:val="left"/>
        <w:rPr>
          <w:sz w:val="20"/>
        </w:rPr>
      </w:pPr>
      <w:r w:rsidRPr="009956B4">
        <w:rPr>
          <w:i/>
          <w:sz w:val="20"/>
        </w:rPr>
        <w:t>Third Internal Technical and Analytical Conference</w:t>
      </w:r>
      <w:r w:rsidR="00C46A02">
        <w:rPr>
          <w:i/>
          <w:sz w:val="20"/>
        </w:rPr>
        <w:t xml:space="preserve"> </w:t>
      </w:r>
      <w:r w:rsidRPr="009956B4">
        <w:rPr>
          <w:i/>
          <w:sz w:val="20"/>
        </w:rPr>
        <w:t>of Opera Solutions (TACOS 2014),</w:t>
      </w:r>
      <w:r w:rsidRPr="00F04DE4">
        <w:rPr>
          <w:sz w:val="20"/>
        </w:rPr>
        <w:t xml:space="preserve"> April </w:t>
      </w:r>
      <w:r>
        <w:rPr>
          <w:sz w:val="20"/>
        </w:rPr>
        <w:t>17</w:t>
      </w:r>
      <w:r w:rsidRPr="009956B4">
        <w:rPr>
          <w:sz w:val="20"/>
          <w:vertAlign w:val="superscript"/>
        </w:rPr>
        <w:t>th</w:t>
      </w:r>
      <w:r>
        <w:rPr>
          <w:sz w:val="20"/>
        </w:rPr>
        <w:t xml:space="preserve"> – 18</w:t>
      </w:r>
      <w:proofErr w:type="gramStart"/>
      <w:r w:rsidRPr="009956B4">
        <w:rPr>
          <w:sz w:val="20"/>
          <w:vertAlign w:val="superscript"/>
        </w:rPr>
        <w:t>th</w:t>
      </w:r>
      <w:r>
        <w:rPr>
          <w:sz w:val="20"/>
        </w:rPr>
        <w:t xml:space="preserve"> </w:t>
      </w:r>
      <w:r w:rsidRPr="00F04DE4">
        <w:rPr>
          <w:sz w:val="20"/>
        </w:rPr>
        <w:t>,</w:t>
      </w:r>
      <w:proofErr w:type="gramEnd"/>
      <w:r w:rsidRPr="00F04DE4">
        <w:rPr>
          <w:sz w:val="20"/>
        </w:rPr>
        <w:t xml:space="preserve"> 201</w:t>
      </w:r>
      <w:r>
        <w:rPr>
          <w:sz w:val="20"/>
        </w:rPr>
        <w:t>4</w:t>
      </w:r>
      <w:r w:rsidRPr="00F04DE4">
        <w:rPr>
          <w:sz w:val="20"/>
        </w:rPr>
        <w:t>, San</w:t>
      </w:r>
      <w:r>
        <w:rPr>
          <w:sz w:val="20"/>
        </w:rPr>
        <w:t xml:space="preserve"> </w:t>
      </w:r>
      <w:r w:rsidRPr="00F04DE4">
        <w:rPr>
          <w:sz w:val="20"/>
        </w:rPr>
        <w:t>Diego, USA.</w:t>
      </w:r>
    </w:p>
    <w:p w14:paraId="22B70A21" w14:textId="77777777" w:rsidR="00543790" w:rsidRDefault="00543790" w:rsidP="000040D3"/>
    <w:p w14:paraId="630C4704" w14:textId="77777777" w:rsidR="00543790" w:rsidRDefault="00543790" w:rsidP="00543790">
      <w:r>
        <w:lastRenderedPageBreak/>
        <w:t>3) Learning: In the third step, the candidate watermark is identified by using a Random Forest classifier trained using Watermark-Positive and Watermark-negative images.</w:t>
      </w:r>
    </w:p>
    <w:p w14:paraId="690D49AE" w14:textId="77777777" w:rsidR="00BE023F" w:rsidRDefault="00BE023F" w:rsidP="000040D3">
      <w:r>
        <w:t>The details of these 3 steps are described in Section 2,3 and 4 respectively. Experiments and results are shown in Section 5. The discussion and conclusion are in the last section.</w:t>
      </w:r>
    </w:p>
    <w:p w14:paraId="3DD08143" w14:textId="77777777" w:rsidR="00DE4309" w:rsidRDefault="003A1C57" w:rsidP="00DE4309">
      <w:pPr>
        <w:pStyle w:val="ICML1stLevelHeading"/>
      </w:pPr>
      <w:r>
        <w:t>Initialization</w:t>
      </w:r>
    </w:p>
    <w:p w14:paraId="02FBB425" w14:textId="77777777" w:rsidR="004278FD" w:rsidRDefault="004278FD" w:rsidP="004278FD">
      <w:pPr>
        <w:pStyle w:val="ICML1stLevelHeading"/>
        <w:numPr>
          <w:ilvl w:val="0"/>
          <w:numId w:val="0"/>
        </w:numPr>
        <w:rPr>
          <w:b w:val="0"/>
          <w:sz w:val="20"/>
        </w:rPr>
      </w:pPr>
      <w:r>
        <w:rPr>
          <w:b w:val="0"/>
          <w:sz w:val="20"/>
        </w:rPr>
        <w:t>Initial processing of the image involves conversion of colored image to grayscale and cropping of candidate watermark region. Cropping area is selected based on the assumption that the size of watermark is proportional to the size of image.</w:t>
      </w:r>
    </w:p>
    <w:p w14:paraId="0D3AA9E4" w14:textId="77777777" w:rsidR="004278FD" w:rsidRDefault="00743AB9" w:rsidP="004278FD">
      <w:pPr>
        <w:pStyle w:val="ICML1stLevelHeading"/>
        <w:numPr>
          <w:ilvl w:val="0"/>
          <w:numId w:val="0"/>
        </w:numPr>
        <w:rPr>
          <w:b w:val="0"/>
          <w:sz w:val="20"/>
        </w:rPr>
      </w:pPr>
      <w:r>
        <w:rPr>
          <w:b w:val="0"/>
          <w:noProof/>
          <w:sz w:val="20"/>
        </w:rPr>
        <w:drawing>
          <wp:anchor distT="0" distB="0" distL="114300" distR="114300" simplePos="0" relativeHeight="251663872" behindDoc="0" locked="0" layoutInCell="1" allowOverlap="1" wp14:anchorId="19E07863" wp14:editId="7F0E2A68">
            <wp:simplePos x="0" y="0"/>
            <wp:positionH relativeFrom="column">
              <wp:posOffset>-1270</wp:posOffset>
            </wp:positionH>
            <wp:positionV relativeFrom="paragraph">
              <wp:posOffset>37160</wp:posOffset>
            </wp:positionV>
            <wp:extent cx="1601470" cy="1201420"/>
            <wp:effectExtent l="0" t="0" r="0" b="0"/>
            <wp:wrapNone/>
            <wp:docPr id="9" name="Picture 9" descr="C:\Users\saurabh.gupta1\Desktop\watermark\training-positive\880-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urabh.gupta1\Desktop\watermark\training-positive\880- (7).jpg"/>
                    <pic:cNvPicPr>
                      <a:picLocks noChangeAspect="1" noChangeArrowheads="1"/>
                    </pic:cNvPicPr>
                  </pic:nvPicPr>
                  <pic:blipFill>
                    <a:blip r:embed="rId8" cstate="print">
                      <a:extLst>
                        <a:ext uri="{BEBA8EAE-BF5A-486C-A8C5-ECC9F3942E4B}">
                          <a14:imgProps xmlns:a14="http://schemas.microsoft.com/office/drawing/2010/main">
                            <a14:imgLayer r:embed="rId9">
                              <a14:imgEffect>
                                <a14:artisticPencilGrayscale/>
                              </a14:imgEffect>
                            </a14:imgLayer>
                          </a14:imgProps>
                        </a:ext>
                        <a:ext uri="{28A0092B-C50C-407E-A947-70E740481C1C}">
                          <a14:useLocalDpi xmlns:a14="http://schemas.microsoft.com/office/drawing/2010/main" val="0"/>
                        </a:ext>
                      </a:extLst>
                    </a:blip>
                    <a:srcRect/>
                    <a:stretch>
                      <a:fillRect/>
                    </a:stretch>
                  </pic:blipFill>
                  <pic:spPr bwMode="auto">
                    <a:xfrm>
                      <a:off x="0" y="0"/>
                      <a:ext cx="1601470" cy="120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43705" w14:textId="77777777" w:rsidR="004278FD" w:rsidRDefault="00743AB9" w:rsidP="004278FD">
      <w:pPr>
        <w:pStyle w:val="ICML1stLevelHeading"/>
        <w:numPr>
          <w:ilvl w:val="0"/>
          <w:numId w:val="0"/>
        </w:numPr>
        <w:rPr>
          <w:b w:val="0"/>
          <w:sz w:val="20"/>
        </w:rPr>
      </w:pPr>
      <w:r>
        <w:rPr>
          <w:b w:val="0"/>
          <w:noProof/>
          <w:sz w:val="20"/>
        </w:rPr>
        <w:drawing>
          <wp:anchor distT="0" distB="0" distL="114300" distR="114300" simplePos="0" relativeHeight="251666944" behindDoc="0" locked="0" layoutInCell="1" allowOverlap="1" wp14:anchorId="1F13B4A8" wp14:editId="6BAA0AE3">
            <wp:simplePos x="0" y="0"/>
            <wp:positionH relativeFrom="column">
              <wp:posOffset>1817040</wp:posOffset>
            </wp:positionH>
            <wp:positionV relativeFrom="paragraph">
              <wp:posOffset>45720</wp:posOffset>
            </wp:positionV>
            <wp:extent cx="1214120" cy="579755"/>
            <wp:effectExtent l="0" t="0" r="508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BEBA8EAE-BF5A-486C-A8C5-ECC9F3942E4B}">
                          <a14:imgProps xmlns:a14="http://schemas.microsoft.com/office/drawing/2010/main">
                            <a14:imgLayer r:embed="rId11">
                              <a14:imgEffect>
                                <a14:artisticBlur radius="27"/>
                              </a14:imgEffect>
                            </a14:imgLayer>
                          </a14:imgProps>
                        </a:ext>
                        <a:ext uri="{28A0092B-C50C-407E-A947-70E740481C1C}">
                          <a14:useLocalDpi xmlns:a14="http://schemas.microsoft.com/office/drawing/2010/main" val="0"/>
                        </a:ext>
                      </a:extLst>
                    </a:blip>
                    <a:srcRect/>
                    <a:stretch>
                      <a:fillRect/>
                    </a:stretch>
                  </pic:blipFill>
                  <pic:spPr bwMode="auto">
                    <a:xfrm>
                      <a:off x="0" y="0"/>
                      <a:ext cx="1214120" cy="579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F8536" w14:textId="41BEC048" w:rsidR="004278FD" w:rsidRDefault="004278FD" w:rsidP="004278FD">
      <w:pPr>
        <w:pStyle w:val="ICML1stLevelHeading"/>
        <w:numPr>
          <w:ilvl w:val="0"/>
          <w:numId w:val="0"/>
        </w:numPr>
        <w:rPr>
          <w:b w:val="0"/>
          <w:sz w:val="20"/>
        </w:rPr>
      </w:pPr>
      <w:r>
        <w:rPr>
          <w:b w:val="0"/>
          <w:noProof/>
          <w:sz w:val="20"/>
        </w:rPr>
        <mc:AlternateContent>
          <mc:Choice Requires="wps">
            <w:drawing>
              <wp:anchor distT="0" distB="0" distL="114300" distR="114300" simplePos="0" relativeHeight="251667968" behindDoc="0" locked="0" layoutInCell="1" allowOverlap="1" wp14:anchorId="5622D987" wp14:editId="26608C3E">
                <wp:simplePos x="0" y="0"/>
                <wp:positionH relativeFrom="column">
                  <wp:posOffset>1651406</wp:posOffset>
                </wp:positionH>
                <wp:positionV relativeFrom="paragraph">
                  <wp:posOffset>47777</wp:posOffset>
                </wp:positionV>
                <wp:extent cx="219456" cy="0"/>
                <wp:effectExtent l="0" t="76200" r="28575" b="152400"/>
                <wp:wrapNone/>
                <wp:docPr id="11" name="Straight Arrow Connector 11"/>
                <wp:cNvGraphicFramePr/>
                <a:graphic xmlns:a="http://schemas.openxmlformats.org/drawingml/2006/main">
                  <a:graphicData uri="http://schemas.microsoft.com/office/word/2010/wordprocessingShape">
                    <wps:wsp>
                      <wps:cNvCnPr/>
                      <wps:spPr>
                        <a:xfrm>
                          <a:off x="0" y="0"/>
                          <a:ext cx="21945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1416A15" id="_x0000_t32" coordsize="21600,21600" o:spt="32" o:oned="t" path="m0,0l21600,21600e" filled="f">
                <v:path arrowok="t" fillok="f" o:connecttype="none"/>
                <o:lock v:ext="edit" shapetype="t"/>
              </v:shapetype>
              <v:shape id="Straight_x0020_Arrow_x0020_Connector_x0020_11" o:spid="_x0000_s1026" type="#_x0000_t32" style="position:absolute;margin-left:130.05pt;margin-top:3.75pt;width:17.3pt;height:0;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" strokecolor="black [3200]" strokeweight="2pt">
                <v:stroke endarrow="open"/>
                <v:shadow on="t" opacity="24903f" mv:blur="40000f" origin=",.5" offset="0,20000emu"/>
              </v:shape>
            </w:pict>
          </mc:Fallback>
        </mc:AlternateContent>
      </w:r>
    </w:p>
    <w:p w14:paraId="0E8ECC5B" w14:textId="4DE35C80" w:rsidR="00B429E2" w:rsidRDefault="00B429E2" w:rsidP="004278FD">
      <w:pPr>
        <w:pStyle w:val="ICML1stLevelHeading"/>
        <w:numPr>
          <w:ilvl w:val="0"/>
          <w:numId w:val="0"/>
        </w:numPr>
        <w:rPr>
          <w:b w:val="0"/>
          <w:sz w:val="20"/>
        </w:rPr>
      </w:pPr>
      <w:r>
        <w:rPr>
          <w:b w:val="0"/>
          <w:noProof/>
          <w:sz w:val="20"/>
        </w:rPr>
        <mc:AlternateContent>
          <mc:Choice Requires="wps">
            <w:drawing>
              <wp:anchor distT="0" distB="0" distL="114300" distR="114300" simplePos="0" relativeHeight="251664896" behindDoc="0" locked="0" layoutInCell="1" allowOverlap="1" wp14:anchorId="20F5FDB3" wp14:editId="1BA6ECB4">
                <wp:simplePos x="0" y="0"/>
                <wp:positionH relativeFrom="column">
                  <wp:posOffset>1193165</wp:posOffset>
                </wp:positionH>
                <wp:positionV relativeFrom="paragraph">
                  <wp:posOffset>201820</wp:posOffset>
                </wp:positionV>
                <wp:extent cx="416560" cy="160655"/>
                <wp:effectExtent l="0" t="0" r="15240" b="17145"/>
                <wp:wrapNone/>
                <wp:docPr id="10" name="Rectangle 10"/>
                <wp:cNvGraphicFramePr/>
                <a:graphic xmlns:a="http://schemas.openxmlformats.org/drawingml/2006/main">
                  <a:graphicData uri="http://schemas.microsoft.com/office/word/2010/wordprocessingShape">
                    <wps:wsp>
                      <wps:cNvSpPr/>
                      <wps:spPr>
                        <a:xfrm>
                          <a:off x="0" y="0"/>
                          <a:ext cx="416560" cy="16065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454D8" id="Rectangle_x0020_10" o:spid="_x0000_s1026" style="position:absolute;margin-left:93.95pt;margin-top:15.9pt;width:32.8pt;height:12.65pt;z-index:25166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" filled="f" strokecolor="#c0504d [3205]" strokeweight="2pt"/>
            </w:pict>
          </mc:Fallback>
        </mc:AlternateContent>
      </w:r>
    </w:p>
    <w:p w14:paraId="6976415E" w14:textId="213342FE" w:rsidR="004278FD" w:rsidRPr="004278FD" w:rsidRDefault="004278FD" w:rsidP="004278FD">
      <w:pPr>
        <w:pStyle w:val="ICML1stLevelHeading"/>
        <w:numPr>
          <w:ilvl w:val="0"/>
          <w:numId w:val="0"/>
        </w:numPr>
        <w:rPr>
          <w:b w:val="0"/>
          <w:sz w:val="20"/>
        </w:rPr>
      </w:pPr>
    </w:p>
    <w:p w14:paraId="78B6A616" w14:textId="77777777" w:rsidR="00C10B55" w:rsidRPr="001B7382" w:rsidRDefault="00C10B55" w:rsidP="00DE4309">
      <w:pPr>
        <w:pStyle w:val="ICML1stLevelHeading"/>
      </w:pPr>
      <w:r>
        <w:t>Image Processing</w:t>
      </w:r>
    </w:p>
    <w:p w14:paraId="120E8C43" w14:textId="77777777" w:rsidR="00DE4309" w:rsidRDefault="00C10B55" w:rsidP="00DE4309">
      <w:r>
        <w:t>In this section, we present an algorithm to quickly extract candidate watermark regions in images by exploiting intensity gradient between the edges of watermark and image background.</w:t>
      </w:r>
    </w:p>
    <w:p w14:paraId="532799F7" w14:textId="77777777" w:rsidR="00DE4309" w:rsidRPr="001B7382" w:rsidRDefault="00A1787B" w:rsidP="00DE4309">
      <w:pPr>
        <w:pStyle w:val="ICML2ndLevelHeading"/>
      </w:pPr>
      <w:r>
        <w:t>Noise Reduction</w:t>
      </w:r>
    </w:p>
    <w:p w14:paraId="314A7857" w14:textId="77777777" w:rsidR="00571A5E" w:rsidRDefault="00571A5E" w:rsidP="00DE4309">
      <w:r w:rsidRPr="00571A5E">
        <w:t>Since edge detection is susceptible to noise in the image, first step is t</w:t>
      </w:r>
      <w:r>
        <w:t xml:space="preserve">o remove the noise in the image. </w:t>
      </w:r>
      <w:r w:rsidRPr="00571A5E">
        <w:t xml:space="preserve">Image </w:t>
      </w:r>
      <w:r>
        <w:t>smoothing</w:t>
      </w:r>
      <w:r w:rsidRPr="00571A5E">
        <w:t xml:space="preserve"> is achieved by convolving the image with a low-pass filter kernel. It actually removes high frequency content (noise, edges) from the image.</w:t>
      </w:r>
    </w:p>
    <w:p w14:paraId="10F772C2" w14:textId="77777777" w:rsidR="00215C5D" w:rsidRDefault="00571A5E" w:rsidP="00215C5D">
      <w:r>
        <w:t>In our algorithm, we have employed Bilateral Filtering, since it is</w:t>
      </w:r>
      <w:r w:rsidRPr="00571A5E">
        <w:t xml:space="preserve"> highly effective in noise removal while keeping </w:t>
      </w:r>
      <w:r w:rsidRPr="00571A5E">
        <w:lastRenderedPageBreak/>
        <w:t>edges sharp.</w:t>
      </w:r>
      <w:r w:rsidR="00215C5D">
        <w:t xml:space="preserve"> Although, other methods like Gaussian filtering are faster, but they blur</w:t>
      </w:r>
      <w:r w:rsidR="00215C5D" w:rsidRPr="00215C5D">
        <w:t xml:space="preserve"> the edges also, which we </w:t>
      </w:r>
      <w:r w:rsidR="00215C5D">
        <w:t>don’t want to.</w:t>
      </w:r>
    </w:p>
    <w:p w14:paraId="7FFA2516" w14:textId="77777777" w:rsidR="005002A1" w:rsidRDefault="00FF0B37" w:rsidP="00215C5D">
      <w:r>
        <w:rPr>
          <w:noProof/>
        </w:rPr>
        <w:drawing>
          <wp:anchor distT="0" distB="0" distL="114300" distR="114300" simplePos="0" relativeHeight="251659775" behindDoc="0" locked="0" layoutInCell="1" allowOverlap="1" wp14:anchorId="1899BF07" wp14:editId="21C3A062">
            <wp:simplePos x="0" y="0"/>
            <wp:positionH relativeFrom="column">
              <wp:posOffset>316230</wp:posOffset>
            </wp:positionH>
            <wp:positionV relativeFrom="paragraph">
              <wp:posOffset>15545</wp:posOffset>
            </wp:positionV>
            <wp:extent cx="2384755" cy="517029"/>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BEBA8EAE-BF5A-486C-A8C5-ECC9F3942E4B}">
                          <a14:imgProps xmlns:a14="http://schemas.microsoft.com/office/drawing/2010/main">
                            <a14:imgLayer r:embed="rId13">
                              <a14:imgEffect>
                                <a14:artisticBlur/>
                              </a14:imgEffect>
                            </a14:imgLayer>
                          </a14:imgProps>
                        </a:ext>
                        <a:ext uri="{28A0092B-C50C-407E-A947-70E740481C1C}">
                          <a14:useLocalDpi xmlns:a14="http://schemas.microsoft.com/office/drawing/2010/main" val="0"/>
                        </a:ext>
                      </a:extLst>
                    </a:blip>
                    <a:srcRect/>
                    <a:stretch>
                      <a:fillRect/>
                    </a:stretch>
                  </pic:blipFill>
                  <pic:spPr bwMode="auto">
                    <a:xfrm>
                      <a:off x="0" y="0"/>
                      <a:ext cx="2384755" cy="5170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6DA811" w14:textId="77777777" w:rsidR="00AB51D3" w:rsidRDefault="00FF0B37" w:rsidP="00215C5D">
      <w:r>
        <w:rPr>
          <w:b/>
          <w:noProof/>
        </w:rPr>
        <mc:AlternateContent>
          <mc:Choice Requires="wps">
            <w:drawing>
              <wp:anchor distT="0" distB="0" distL="114300" distR="114300" simplePos="0" relativeHeight="251671040" behindDoc="0" locked="0" layoutInCell="1" allowOverlap="1" wp14:anchorId="4D156AB0" wp14:editId="49AAB4A8">
                <wp:simplePos x="0" y="0"/>
                <wp:positionH relativeFrom="column">
                  <wp:posOffset>1423670</wp:posOffset>
                </wp:positionH>
                <wp:positionV relativeFrom="paragraph">
                  <wp:posOffset>106350</wp:posOffset>
                </wp:positionV>
                <wp:extent cx="198512" cy="1"/>
                <wp:effectExtent l="0" t="76200" r="30480" b="152400"/>
                <wp:wrapNone/>
                <wp:docPr id="14" name="Straight Arrow Connector 14"/>
                <wp:cNvGraphicFramePr/>
                <a:graphic xmlns:a="http://schemas.openxmlformats.org/drawingml/2006/main">
                  <a:graphicData uri="http://schemas.microsoft.com/office/word/2010/wordprocessingShape">
                    <wps:wsp>
                      <wps:cNvCnPr/>
                      <wps:spPr>
                        <a:xfrm>
                          <a:off x="0" y="0"/>
                          <a:ext cx="198512"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112.1pt;margin-top:8.35pt;width:15.65pt;height:0;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" strokecolor="black [3200]" strokeweight="2pt">
                <v:stroke endarrow="open"/>
                <v:shadow on="t" color="black" opacity="24903f" origin=",.5" offset="0,.55556mm"/>
              </v:shape>
            </w:pict>
          </mc:Fallback>
        </mc:AlternateContent>
      </w:r>
    </w:p>
    <w:p w14:paraId="1BD55D62" w14:textId="77777777" w:rsidR="00AB51D3" w:rsidRDefault="00AB51D3" w:rsidP="00215C5D"/>
    <w:p w14:paraId="636C3DD5" w14:textId="77777777" w:rsidR="005002A1" w:rsidRDefault="005002A1" w:rsidP="005002A1">
      <w:pPr>
        <w:pStyle w:val="ICMLFigureCaption"/>
      </w:pPr>
      <w:r w:rsidRPr="008F5D99">
        <w:rPr>
          <w:i/>
        </w:rPr>
        <w:t xml:space="preserve">Figure </w:t>
      </w:r>
      <w:r>
        <w:rPr>
          <w:i/>
        </w:rPr>
        <w:t>2</w:t>
      </w:r>
      <w:r w:rsidRPr="008F5D99">
        <w:t xml:space="preserve">. </w:t>
      </w:r>
      <w:r>
        <w:t>Bilateral filtering removes noise while retaining the edges.</w:t>
      </w:r>
    </w:p>
    <w:p w14:paraId="4A8D0E49" w14:textId="77777777" w:rsidR="00C46A02" w:rsidRPr="006A78ED" w:rsidRDefault="00C46A02" w:rsidP="005002A1">
      <w:pPr>
        <w:pStyle w:val="ICMLFigureCaption"/>
      </w:pPr>
    </w:p>
    <w:p w14:paraId="2069F4AB" w14:textId="77777777" w:rsidR="00DE4309" w:rsidRPr="001B7382" w:rsidRDefault="00622CEB" w:rsidP="005002A1">
      <w:pPr>
        <w:pStyle w:val="ICML2ndLevelHeading"/>
      </w:pPr>
      <w:r w:rsidRPr="00622CEB">
        <w:t>Finding Intensity Gradient of the Image</w:t>
      </w:r>
    </w:p>
    <w:p w14:paraId="1BDBF80D" w14:textId="77777777" w:rsidR="00DE4309" w:rsidRDefault="00622CEB" w:rsidP="00DE4309">
      <w:pPr>
        <w:rPr>
          <w:noProof/>
          <w:lang w:val="en-IN" w:eastAsia="en-IN"/>
        </w:rPr>
      </w:pPr>
      <w:r w:rsidRPr="00622CEB">
        <w:t xml:space="preserve">Smoothened image is then filtered with a </w:t>
      </w:r>
      <w:proofErr w:type="spellStart"/>
      <w:r w:rsidRPr="00622CEB">
        <w:t>Sobel</w:t>
      </w:r>
      <w:proofErr w:type="spellEnd"/>
      <w:r w:rsidRPr="00622CEB">
        <w:t xml:space="preserve"> kernel in both horizontal and vertical direction to get first derivative in horizontal direction</w:t>
      </w:r>
      <w:r>
        <w:t xml:space="preserve"> (</w:t>
      </w:r>
      <w:proofErr w:type="spellStart"/>
      <w:r>
        <w:t>G</w:t>
      </w:r>
      <w:r w:rsidRPr="00622CEB">
        <w:rPr>
          <w:vertAlign w:val="subscript"/>
        </w:rPr>
        <w:t>x</w:t>
      </w:r>
      <w:proofErr w:type="spellEnd"/>
      <w:r>
        <w:t>) and vertical direction (</w:t>
      </w:r>
      <w:proofErr w:type="spellStart"/>
      <w:r>
        <w:t>G</w:t>
      </w:r>
      <w:r w:rsidRPr="00622CEB">
        <w:rPr>
          <w:vertAlign w:val="subscript"/>
        </w:rPr>
        <w:t>y</w:t>
      </w:r>
      <w:proofErr w:type="spellEnd"/>
      <w:r>
        <w:t xml:space="preserve">). </w:t>
      </w:r>
      <w:r w:rsidRPr="00622CEB">
        <w:t xml:space="preserve">From these two </w:t>
      </w:r>
      <w:r w:rsidR="00D61597">
        <w:t>derivatives</w:t>
      </w:r>
      <w:r w:rsidRPr="00622CEB">
        <w:t>, we can find edge gradient and direction for each</w:t>
      </w:r>
      <w:r>
        <w:t xml:space="preserve"> </w:t>
      </w:r>
      <w:r w:rsidRPr="00622CEB">
        <w:t>pixel as follows:</w:t>
      </w:r>
      <w:r w:rsidRPr="00622CEB">
        <w:rPr>
          <w:noProof/>
          <w:lang w:val="en-IN" w:eastAsia="en-IN"/>
        </w:rPr>
        <w:t xml:space="preserve"> </w:t>
      </w:r>
    </w:p>
    <w:p w14:paraId="60C7B97A" w14:textId="77777777" w:rsidR="00622CEB" w:rsidRDefault="00622CEB" w:rsidP="00DE4309">
      <w:r>
        <w:rPr>
          <w:noProof/>
        </w:rPr>
        <w:drawing>
          <wp:anchor distT="0" distB="0" distL="114300" distR="114300" simplePos="0" relativeHeight="251660800" behindDoc="0" locked="0" layoutInCell="1" allowOverlap="1" wp14:anchorId="34E17F40" wp14:editId="49DB9B82">
            <wp:simplePos x="0" y="0"/>
            <wp:positionH relativeFrom="column">
              <wp:posOffset>647700</wp:posOffset>
            </wp:positionH>
            <wp:positionV relativeFrom="paragraph">
              <wp:posOffset>16036</wp:posOffset>
            </wp:positionV>
            <wp:extent cx="1739900" cy="542290"/>
            <wp:effectExtent l="0" t="0" r="0" b="0"/>
            <wp:wrapNone/>
            <wp:docPr id="6" name="Picture 6" descr="Edge\_Gradient \; (G) = \sqrt{G_x^2 + G_y^2}&#10;&#10;Angle \; (\theta) = \tan^{-1} \bigg(\frac{G_y}{G_x}\bi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ge\_Gradient \; (G) = \sqrt{G_x^2 + G_y^2}&#10;&#10;Angle \; (\theta) = \tan^{-1} \bigg(\frac{G_y}{G_x}\big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39900" cy="542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236458" w14:textId="77777777" w:rsidR="00622CEB" w:rsidRDefault="00622CEB" w:rsidP="00DE4309"/>
    <w:p w14:paraId="0DCD7ACF" w14:textId="77777777" w:rsidR="00622CEB" w:rsidRDefault="00622CEB" w:rsidP="00DE4309"/>
    <w:p w14:paraId="1EED0DD3" w14:textId="77777777" w:rsidR="00622CEB" w:rsidRDefault="00622CEB" w:rsidP="00DE4309">
      <w:r w:rsidRPr="00622CEB">
        <w:t>Gradient direction is always perpendicular to edges. It is rounded to one of four angles representing vertical, horizontal and two diagonal directions</w:t>
      </w:r>
    </w:p>
    <w:p w14:paraId="07381B17" w14:textId="77777777" w:rsidR="00DE4309" w:rsidRPr="001B7382" w:rsidRDefault="005D1983" w:rsidP="005D1983">
      <w:pPr>
        <w:pStyle w:val="ICML2ndLevelHeading"/>
      </w:pPr>
      <w:r w:rsidRPr="005D1983">
        <w:t>Non-maximum Suppression</w:t>
      </w:r>
    </w:p>
    <w:p w14:paraId="0E74071E" w14:textId="77777777" w:rsidR="005D1983" w:rsidRDefault="00B25353" w:rsidP="005D1983">
      <w:r>
        <w:rPr>
          <w:noProof/>
        </w:rPr>
        <w:drawing>
          <wp:anchor distT="0" distB="0" distL="114300" distR="114300" simplePos="0" relativeHeight="251661824" behindDoc="0" locked="0" layoutInCell="1" allowOverlap="1" wp14:anchorId="08E99B3A" wp14:editId="04F4C11D">
            <wp:simplePos x="0" y="0"/>
            <wp:positionH relativeFrom="column">
              <wp:posOffset>36195</wp:posOffset>
            </wp:positionH>
            <wp:positionV relativeFrom="paragraph">
              <wp:posOffset>753271</wp:posOffset>
            </wp:positionV>
            <wp:extent cx="2818130" cy="1242695"/>
            <wp:effectExtent l="0" t="0" r="1270" b="0"/>
            <wp:wrapNone/>
            <wp:docPr id="7" name="Picture 7" descr="Non-Maximum Sup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n-Maximum Suppress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8130" cy="1242695"/>
                    </a:xfrm>
                    <a:prstGeom prst="rect">
                      <a:avLst/>
                    </a:prstGeom>
                    <a:noFill/>
                    <a:ln>
                      <a:noFill/>
                    </a:ln>
                  </pic:spPr>
                </pic:pic>
              </a:graphicData>
            </a:graphic>
            <wp14:sizeRelH relativeFrom="page">
              <wp14:pctWidth>0</wp14:pctWidth>
            </wp14:sizeRelH>
            <wp14:sizeRelV relativeFrom="page">
              <wp14:pctHeight>0</wp14:pctHeight>
            </wp14:sizeRelV>
          </wp:anchor>
        </w:drawing>
      </w:r>
      <w:r w:rsidR="005D1983" w:rsidRPr="005D1983">
        <w:t xml:space="preserve">After getting gradient magnitude and direction, a full scan of image is done to remove any unwanted pixels which may not constitute the edge. For this, at every pixel, pixel is checked if it is a local maximum in its neighborhood in the direction of gradient. </w:t>
      </w:r>
    </w:p>
    <w:p w14:paraId="1441C180" w14:textId="77777777" w:rsidR="00B25353" w:rsidRDefault="00B25353" w:rsidP="005D1983"/>
    <w:p w14:paraId="39A8F66F" w14:textId="77777777" w:rsidR="00B25353" w:rsidRDefault="00B25353" w:rsidP="005D1983"/>
    <w:p w14:paraId="2202DD3D" w14:textId="77777777" w:rsidR="00B25353" w:rsidRDefault="00B25353" w:rsidP="005D1983"/>
    <w:p w14:paraId="62EE29A0" w14:textId="77777777" w:rsidR="00B25353" w:rsidRDefault="00B25353" w:rsidP="005D1983"/>
    <w:p w14:paraId="65BFCF5E" w14:textId="77777777" w:rsidR="00B25353" w:rsidRDefault="00B25353" w:rsidP="005D1983"/>
    <w:p w14:paraId="0A8326BD" w14:textId="77777777" w:rsidR="00B25353" w:rsidRDefault="00B25353" w:rsidP="005D1983"/>
    <w:p w14:paraId="6471CF1D" w14:textId="77777777" w:rsidR="005002A1" w:rsidRPr="006A78ED" w:rsidRDefault="005002A1" w:rsidP="00E51381">
      <w:pPr>
        <w:pStyle w:val="ICMLFigureCaption"/>
        <w:jc w:val="center"/>
      </w:pPr>
      <w:r>
        <w:rPr>
          <w:i/>
        </w:rPr>
        <w:t>Figure 3</w:t>
      </w:r>
      <w:r w:rsidRPr="008F5D99">
        <w:t xml:space="preserve">. </w:t>
      </w:r>
      <w:r>
        <w:t xml:space="preserve">Edge detection using </w:t>
      </w:r>
      <w:r w:rsidR="00E51381">
        <w:t>Gradient direction</w:t>
      </w:r>
    </w:p>
    <w:p w14:paraId="7D237D0C" w14:textId="77777777" w:rsidR="00E51381" w:rsidRDefault="00E51381" w:rsidP="000263E9"/>
    <w:p w14:paraId="55813CAE" w14:textId="77777777" w:rsidR="000263E9" w:rsidRDefault="000263E9" w:rsidP="000263E9">
      <w:r>
        <w:t xml:space="preserve">Point A is on the edge (in vertical direction). Gradient direction is normal to the edge. Point B and C are in gradient directions. So </w:t>
      </w:r>
      <w:r w:rsidR="00DA1D3D">
        <w:t>P</w:t>
      </w:r>
      <w:r>
        <w:t>oint A is checked with point B and C to see if it forms a local maximum. If so, it is considered for next stage, otherwise, it is suppressed (put to zero).</w:t>
      </w:r>
    </w:p>
    <w:p w14:paraId="5A01BAD9" w14:textId="77777777" w:rsidR="00DE4309" w:rsidRPr="001B7382" w:rsidRDefault="00AC7866" w:rsidP="00AC7866">
      <w:pPr>
        <w:pStyle w:val="ICML2ndLevelHeading"/>
      </w:pPr>
      <w:r w:rsidRPr="00AC7866">
        <w:t xml:space="preserve">Hysteresis </w:t>
      </w:r>
      <w:proofErr w:type="spellStart"/>
      <w:r w:rsidRPr="00AC7866">
        <w:t>Thresholding</w:t>
      </w:r>
      <w:proofErr w:type="spellEnd"/>
    </w:p>
    <w:p w14:paraId="0F69F64B" w14:textId="77777777" w:rsidR="00AC7866" w:rsidRDefault="00AC7866" w:rsidP="00DE4309">
      <w:r w:rsidRPr="00AC7866">
        <w:t xml:space="preserve">This stage decides which are all edges are really edges and which are not. For this, we need two threshold values, </w:t>
      </w:r>
      <w:proofErr w:type="spellStart"/>
      <w:r w:rsidRPr="00AC7866">
        <w:t>minVal</w:t>
      </w:r>
      <w:proofErr w:type="spellEnd"/>
      <w:r w:rsidRPr="00AC7866">
        <w:t xml:space="preserve"> and </w:t>
      </w:r>
      <w:proofErr w:type="spellStart"/>
      <w:r w:rsidRPr="00AC7866">
        <w:t>maxVal</w:t>
      </w:r>
      <w:proofErr w:type="spellEnd"/>
      <w:r w:rsidRPr="00AC7866">
        <w:t xml:space="preserve">. Any edges with intensity gradient </w:t>
      </w:r>
      <w:r w:rsidRPr="00AC7866">
        <w:lastRenderedPageBreak/>
        <w:t xml:space="preserve">more than </w:t>
      </w:r>
      <w:proofErr w:type="spellStart"/>
      <w:r w:rsidRPr="00AC7866">
        <w:t>maxVal</w:t>
      </w:r>
      <w:proofErr w:type="spellEnd"/>
      <w:r w:rsidRPr="00AC7866">
        <w:t xml:space="preserve"> are sure to be edges and those below </w:t>
      </w:r>
      <w:proofErr w:type="spellStart"/>
      <w:r w:rsidRPr="00AC7866">
        <w:t>minVal</w:t>
      </w:r>
      <w:proofErr w:type="spellEnd"/>
      <w:r w:rsidRPr="00AC7866">
        <w:t xml:space="preserve"> are sure to be non-edges, so discarded. </w:t>
      </w:r>
    </w:p>
    <w:p w14:paraId="6F1A5E74" w14:textId="77777777" w:rsidR="00AC7866" w:rsidRDefault="00AC7866" w:rsidP="00DE4309">
      <w:r w:rsidRPr="00AC7866">
        <w:t xml:space="preserve">Those who lie between these two thresholds are classified edges or non-edges based on their connectivity. If they are connected to “sure-edge” pixels, they are considered to be part of edges. Otherwise, they are also discarded. </w:t>
      </w:r>
    </w:p>
    <w:p w14:paraId="61A685B8" w14:textId="77777777" w:rsidR="00AC7866" w:rsidRDefault="00AC7866" w:rsidP="00DE4309"/>
    <w:p w14:paraId="4C64CE2B" w14:textId="77777777" w:rsidR="00AC7866" w:rsidRDefault="00E51381" w:rsidP="00DE4309">
      <w:r>
        <w:rPr>
          <w:noProof/>
        </w:rPr>
        <w:drawing>
          <wp:anchor distT="0" distB="0" distL="114300" distR="114300" simplePos="0" relativeHeight="251662848" behindDoc="0" locked="0" layoutInCell="1" allowOverlap="1" wp14:anchorId="3CA11C20" wp14:editId="0BC0C002">
            <wp:simplePos x="0" y="0"/>
            <wp:positionH relativeFrom="column">
              <wp:posOffset>158750</wp:posOffset>
            </wp:positionH>
            <wp:positionV relativeFrom="paragraph">
              <wp:posOffset>45085</wp:posOffset>
            </wp:positionV>
            <wp:extent cx="2701925" cy="1578610"/>
            <wp:effectExtent l="0" t="0" r="3175" b="2540"/>
            <wp:wrapNone/>
            <wp:docPr id="8" name="Picture 8" descr="Hysteresis Thresho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ysteresis Threshol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01925" cy="1578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4617CB" w14:textId="77777777" w:rsidR="00AC7866" w:rsidRDefault="00AC7866" w:rsidP="00DE4309"/>
    <w:p w14:paraId="660BAE38" w14:textId="77777777" w:rsidR="00AC7866" w:rsidRDefault="00AC7866" w:rsidP="00DE4309"/>
    <w:p w14:paraId="692794A0" w14:textId="77777777" w:rsidR="00AC7866" w:rsidRDefault="00AC7866" w:rsidP="00DE4309"/>
    <w:p w14:paraId="2E7DA8C0" w14:textId="77777777" w:rsidR="00AC7866" w:rsidRDefault="00AC7866" w:rsidP="00DE4309"/>
    <w:p w14:paraId="25BF936F" w14:textId="77777777" w:rsidR="00AC7866" w:rsidRDefault="00AC7866" w:rsidP="00DE4309"/>
    <w:p w14:paraId="4187E051" w14:textId="77777777" w:rsidR="00AC7866" w:rsidRDefault="00AC7866" w:rsidP="00DE4309"/>
    <w:p w14:paraId="14B558D9" w14:textId="77777777" w:rsidR="00A011C2" w:rsidRDefault="00A011C2" w:rsidP="00682374"/>
    <w:p w14:paraId="0C1E3302" w14:textId="77777777" w:rsidR="00E51381" w:rsidRPr="006A78ED" w:rsidRDefault="00E51381" w:rsidP="00E51381">
      <w:pPr>
        <w:pStyle w:val="ICMLFigureCaption"/>
        <w:jc w:val="center"/>
      </w:pPr>
      <w:r>
        <w:rPr>
          <w:i/>
        </w:rPr>
        <w:t>Figure 4</w:t>
      </w:r>
      <w:r w:rsidRPr="008F5D99">
        <w:t xml:space="preserve">. </w:t>
      </w:r>
      <w:r>
        <w:t>Retention of edges depending on intensity gradient</w:t>
      </w:r>
    </w:p>
    <w:p w14:paraId="7D9793B6" w14:textId="77777777" w:rsidR="000941CF" w:rsidRDefault="000941CF" w:rsidP="00682374"/>
    <w:p w14:paraId="3B0AB1F7" w14:textId="77777777" w:rsidR="00682374" w:rsidRDefault="00682374" w:rsidP="00682374">
      <w:r>
        <w:t xml:space="preserve">The edge A is above the </w:t>
      </w:r>
      <w:proofErr w:type="spellStart"/>
      <w:r>
        <w:t>maxVal</w:t>
      </w:r>
      <w:proofErr w:type="spellEnd"/>
      <w:r>
        <w:t xml:space="preserve">, so considered as “sure-edge”. Although edge C is below </w:t>
      </w:r>
      <w:proofErr w:type="spellStart"/>
      <w:r>
        <w:t>maxVal</w:t>
      </w:r>
      <w:proofErr w:type="spellEnd"/>
      <w:r>
        <w:t xml:space="preserve">, it is connected to edge A, so that also considered as valid edge and we get that full curve. But edge B, although it is above </w:t>
      </w:r>
      <w:proofErr w:type="spellStart"/>
      <w:r>
        <w:t>minVal</w:t>
      </w:r>
      <w:proofErr w:type="spellEnd"/>
      <w:r>
        <w:t xml:space="preserve"> and is in same region as that of edge C, it is not connected to any “sure-edge”, so that is discarded. So it is very important that we have to select </w:t>
      </w:r>
      <w:proofErr w:type="spellStart"/>
      <w:r>
        <w:t>minVal</w:t>
      </w:r>
      <w:proofErr w:type="spellEnd"/>
      <w:r>
        <w:t xml:space="preserve"> and </w:t>
      </w:r>
      <w:proofErr w:type="spellStart"/>
      <w:r>
        <w:t>maxVal</w:t>
      </w:r>
      <w:proofErr w:type="spellEnd"/>
      <w:r>
        <w:t xml:space="preserve"> accordingly to get the correct result.</w:t>
      </w:r>
    </w:p>
    <w:p w14:paraId="245A2C85" w14:textId="77777777" w:rsidR="00682374" w:rsidRDefault="00682374" w:rsidP="00682374">
      <w:r>
        <w:t xml:space="preserve">This stage also removes small </w:t>
      </w:r>
      <w:proofErr w:type="gramStart"/>
      <w:r>
        <w:t>pixels</w:t>
      </w:r>
      <w:proofErr w:type="gramEnd"/>
      <w:r>
        <w:t xml:space="preserve"> noises on the assumption that edges are long lines.</w:t>
      </w:r>
    </w:p>
    <w:p w14:paraId="326AB159" w14:textId="77777777" w:rsidR="00A657A0" w:rsidRDefault="001455B5" w:rsidP="007F2B45">
      <w:r>
        <w:rPr>
          <w:noProof/>
        </w:rPr>
        <w:drawing>
          <wp:anchor distT="0" distB="0" distL="114300" distR="114300" simplePos="0" relativeHeight="251672064" behindDoc="0" locked="0" layoutInCell="1" allowOverlap="1" wp14:anchorId="7C92D208" wp14:editId="4CEB1083">
            <wp:simplePos x="0" y="0"/>
            <wp:positionH relativeFrom="column">
              <wp:posOffset>691515</wp:posOffset>
            </wp:positionH>
            <wp:positionV relativeFrom="paragraph">
              <wp:posOffset>437845</wp:posOffset>
            </wp:positionV>
            <wp:extent cx="1638605" cy="781418"/>
            <wp:effectExtent l="0" t="0" r="0"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BEBA8EAE-BF5A-486C-A8C5-ECC9F3942E4B}">
                          <a14:imgProps xmlns:a14="http://schemas.microsoft.com/office/drawing/2010/main">
                            <a14:imgLayer r:embed="rId18">
                              <a14:imgEffect>
                                <a14:artisticBlur/>
                              </a14:imgEffect>
                            </a14:imgLayer>
                          </a14:imgProps>
                        </a:ext>
                        <a:ext uri="{28A0092B-C50C-407E-A947-70E740481C1C}">
                          <a14:useLocalDpi xmlns:a14="http://schemas.microsoft.com/office/drawing/2010/main" val="0"/>
                        </a:ext>
                      </a:extLst>
                    </a:blip>
                    <a:srcRect/>
                    <a:stretch>
                      <a:fillRect/>
                    </a:stretch>
                  </pic:blipFill>
                  <pic:spPr bwMode="auto">
                    <a:xfrm>
                      <a:off x="0" y="0"/>
                      <a:ext cx="1638605" cy="781418"/>
                    </a:xfrm>
                    <a:prstGeom prst="rect">
                      <a:avLst/>
                    </a:prstGeom>
                    <a:noFill/>
                    <a:ln>
                      <a:noFill/>
                    </a:ln>
                  </pic:spPr>
                </pic:pic>
              </a:graphicData>
            </a:graphic>
            <wp14:sizeRelH relativeFrom="page">
              <wp14:pctWidth>0</wp14:pctWidth>
            </wp14:sizeRelH>
            <wp14:sizeRelV relativeFrom="page">
              <wp14:pctHeight>0</wp14:pctHeight>
            </wp14:sizeRelV>
          </wp:anchor>
        </w:drawing>
      </w:r>
      <w:r w:rsidR="004A07EC">
        <w:t xml:space="preserve">For current algorithm, we chose </w:t>
      </w:r>
      <w:proofErr w:type="spellStart"/>
      <w:r w:rsidR="004A07EC">
        <w:t>maxVal</w:t>
      </w:r>
      <w:proofErr w:type="spellEnd"/>
      <w:r w:rsidR="004A07EC">
        <w:t xml:space="preserve">=80 and </w:t>
      </w:r>
      <w:proofErr w:type="spellStart"/>
      <w:r w:rsidR="004A07EC">
        <w:t>minVal</w:t>
      </w:r>
      <w:proofErr w:type="spellEnd"/>
      <w:r w:rsidR="004A07EC">
        <w:t xml:space="preserve">=50. </w:t>
      </w:r>
      <w:r w:rsidR="00682374">
        <w:t>So what we finally get is strong edges in the image.</w:t>
      </w:r>
      <w:r w:rsidR="004A07EC">
        <w:t xml:space="preserve"> </w:t>
      </w:r>
    </w:p>
    <w:p w14:paraId="422284AA" w14:textId="77777777" w:rsidR="001B13F2" w:rsidRDefault="001B13F2" w:rsidP="007F2B45"/>
    <w:p w14:paraId="414845B9" w14:textId="77777777" w:rsidR="007F2B45" w:rsidRDefault="007F2B45" w:rsidP="007F2B45"/>
    <w:p w14:paraId="0CA7AD7E" w14:textId="77777777" w:rsidR="001B13F2" w:rsidRDefault="001B13F2" w:rsidP="007F2B45"/>
    <w:p w14:paraId="17B761BD" w14:textId="77777777" w:rsidR="001B13F2" w:rsidRDefault="001B13F2" w:rsidP="007F2B45"/>
    <w:p w14:paraId="712D5484" w14:textId="77777777" w:rsidR="00E51381" w:rsidRDefault="00E51381" w:rsidP="00E51381">
      <w:pPr>
        <w:pStyle w:val="ICMLFigureCaption"/>
        <w:jc w:val="center"/>
      </w:pPr>
      <w:r>
        <w:rPr>
          <w:i/>
        </w:rPr>
        <w:t>Figure 5</w:t>
      </w:r>
      <w:r w:rsidRPr="008F5D99">
        <w:t xml:space="preserve">. </w:t>
      </w:r>
      <w:r w:rsidR="00A733DB">
        <w:t>Watermark image after all the transformations</w:t>
      </w:r>
    </w:p>
    <w:p w14:paraId="73104961" w14:textId="77777777" w:rsidR="001455B5" w:rsidRPr="006A78ED" w:rsidRDefault="001455B5" w:rsidP="00E51381">
      <w:pPr>
        <w:pStyle w:val="ICMLFigureCaption"/>
        <w:jc w:val="center"/>
      </w:pPr>
    </w:p>
    <w:p w14:paraId="52DC1123" w14:textId="77777777" w:rsidR="00EB6012" w:rsidRPr="001B7382" w:rsidRDefault="00EB6012" w:rsidP="00EB6012">
      <w:pPr>
        <w:pStyle w:val="ICML1stLevelHeading"/>
        <w:jc w:val="left"/>
      </w:pPr>
      <w:r>
        <w:t>Random Forest Classifier – Based Watermark Identification</w:t>
      </w:r>
    </w:p>
    <w:p w14:paraId="5F8A5224" w14:textId="77777777" w:rsidR="00EB6012" w:rsidRDefault="00C750D1" w:rsidP="00EB6012">
      <w:pPr>
        <w:pStyle w:val="ICML2ndLevelHeading"/>
      </w:pPr>
      <w:r>
        <w:t>Normalization and Feature Extraction</w:t>
      </w:r>
    </w:p>
    <w:p w14:paraId="587E1488" w14:textId="77777777" w:rsidR="00C750D1" w:rsidRDefault="00C750D1" w:rsidP="00C750D1">
      <w:pPr>
        <w:pStyle w:val="ICML2ndLevelHeading"/>
        <w:numPr>
          <w:ilvl w:val="0"/>
          <w:numId w:val="0"/>
        </w:numPr>
        <w:rPr>
          <w:b w:val="0"/>
        </w:rPr>
      </w:pPr>
      <w:r>
        <w:rPr>
          <w:b w:val="0"/>
        </w:rPr>
        <w:t>We first normalize the images containing candidate watermark edges, which may have varying resolutions, to rectangles of 110px X 50x by using bilinear interpolation.</w:t>
      </w:r>
    </w:p>
    <w:p w14:paraId="77E67CFF" w14:textId="77777777" w:rsidR="00C750D1" w:rsidRPr="00C750D1" w:rsidRDefault="00AE7EA5" w:rsidP="00C750D1">
      <w:pPr>
        <w:pStyle w:val="ICML2ndLevelHeading"/>
        <w:numPr>
          <w:ilvl w:val="0"/>
          <w:numId w:val="0"/>
        </w:numPr>
        <w:rPr>
          <w:b w:val="0"/>
        </w:rPr>
      </w:pPr>
      <w:r>
        <w:rPr>
          <w:b w:val="0"/>
        </w:rPr>
        <w:t xml:space="preserve">This image matrix is converted to a single vector by appending the columns one after another. </w:t>
      </w:r>
      <w:r w:rsidR="00C750D1">
        <w:rPr>
          <w:b w:val="0"/>
        </w:rPr>
        <w:t xml:space="preserve">The feature </w:t>
      </w:r>
      <w:r w:rsidR="00C750D1">
        <w:rPr>
          <w:b w:val="0"/>
        </w:rPr>
        <w:lastRenderedPageBreak/>
        <w:t>space we used has 5500 dimensions corresponding to a 110x50 slide window in the normalized watermark region. The region has only 2 types of pixel values: 0 or 255.</w:t>
      </w:r>
    </w:p>
    <w:p w14:paraId="60562970" w14:textId="77777777" w:rsidR="00A21C05" w:rsidRDefault="00A21C05" w:rsidP="00A21C05">
      <w:pPr>
        <w:pStyle w:val="ICML2ndLevelHeading"/>
      </w:pPr>
      <w:r>
        <w:t>Model Training</w:t>
      </w:r>
    </w:p>
    <w:p w14:paraId="64808F9E" w14:textId="77777777" w:rsidR="00A21C05" w:rsidRDefault="00A21C05" w:rsidP="00A21C05">
      <w:pPr>
        <w:pStyle w:val="ICML2ndLevelHeading"/>
        <w:numPr>
          <w:ilvl w:val="0"/>
          <w:numId w:val="0"/>
        </w:numPr>
      </w:pPr>
      <w:r>
        <w:rPr>
          <w:b w:val="0"/>
        </w:rPr>
        <w:t xml:space="preserve">The Random Forest Classifier was trained on a database consisting of </w:t>
      </w:r>
      <w:r w:rsidR="00354DE0">
        <w:rPr>
          <w:b w:val="0"/>
        </w:rPr>
        <w:t>300</w:t>
      </w:r>
      <w:r>
        <w:rPr>
          <w:b w:val="0"/>
        </w:rPr>
        <w:t xml:space="preserve"> image samples, with </w:t>
      </w:r>
      <w:r w:rsidR="00D61597">
        <w:rPr>
          <w:b w:val="0"/>
        </w:rPr>
        <w:t>15</w:t>
      </w:r>
      <w:r>
        <w:rPr>
          <w:b w:val="0"/>
        </w:rPr>
        <w:t xml:space="preserve">0 labeled as watermark-positive and the other </w:t>
      </w:r>
      <w:r w:rsidR="00D61597">
        <w:rPr>
          <w:b w:val="0"/>
        </w:rPr>
        <w:t>15</w:t>
      </w:r>
      <w:r>
        <w:rPr>
          <w:b w:val="0"/>
        </w:rPr>
        <w:t>0 labeled as w</w:t>
      </w:r>
      <w:r w:rsidR="00354DE0">
        <w:rPr>
          <w:b w:val="0"/>
        </w:rPr>
        <w:t>atermark-</w:t>
      </w:r>
      <w:r>
        <w:rPr>
          <w:b w:val="0"/>
        </w:rPr>
        <w:t>negative.</w:t>
      </w:r>
    </w:p>
    <w:p w14:paraId="331289C0" w14:textId="77777777" w:rsidR="00A21C05" w:rsidRDefault="00A21C05" w:rsidP="00A21C05">
      <w:pPr>
        <w:pStyle w:val="ICML1stLevelHeading"/>
        <w:jc w:val="left"/>
      </w:pPr>
      <w:r>
        <w:t>Experiments and Results</w:t>
      </w:r>
    </w:p>
    <w:p w14:paraId="693B4D0F" w14:textId="77777777" w:rsidR="0026144B" w:rsidRDefault="0026144B" w:rsidP="0026144B">
      <w:pPr>
        <w:pStyle w:val="ICML1stLevelHeading"/>
        <w:numPr>
          <w:ilvl w:val="0"/>
          <w:numId w:val="0"/>
        </w:numPr>
        <w:jc w:val="left"/>
        <w:rPr>
          <w:b w:val="0"/>
          <w:sz w:val="20"/>
        </w:rPr>
      </w:pPr>
      <w:r>
        <w:rPr>
          <w:b w:val="0"/>
          <w:sz w:val="20"/>
        </w:rPr>
        <w:t>Experiments were carried out on a database consisting of 100 images of varying resolutions scraped from different websites. Each image was in JPEG format and was decompressed and converted to grayscale before applying watermark identification.</w:t>
      </w:r>
    </w:p>
    <w:p w14:paraId="23082F23" w14:textId="77777777" w:rsidR="0026144B" w:rsidRDefault="00957FB6" w:rsidP="0026144B">
      <w:pPr>
        <w:pStyle w:val="ICML1stLevelHeading"/>
        <w:numPr>
          <w:ilvl w:val="0"/>
          <w:numId w:val="0"/>
        </w:numPr>
        <w:jc w:val="left"/>
        <w:rPr>
          <w:b w:val="0"/>
          <w:sz w:val="20"/>
        </w:rPr>
      </w:pPr>
      <w:r>
        <w:rPr>
          <w:b w:val="0"/>
          <w:sz w:val="20"/>
        </w:rPr>
        <w:t>Table 1 summarizes the perfor</w:t>
      </w:r>
      <w:r w:rsidR="0039569F">
        <w:rPr>
          <w:b w:val="0"/>
          <w:sz w:val="20"/>
        </w:rPr>
        <w:t>mance of the proposed algorithm on test data.</w:t>
      </w:r>
      <w:r>
        <w:rPr>
          <w:b w:val="0"/>
          <w:sz w:val="20"/>
        </w:rPr>
        <w:t xml:space="preserve"> </w:t>
      </w:r>
      <w:r w:rsidR="00DF78B6">
        <w:rPr>
          <w:b w:val="0"/>
          <w:sz w:val="20"/>
        </w:rPr>
        <w:t>The model shows high accuracy with ROC curve area = .98.</w:t>
      </w:r>
    </w:p>
    <w:p w14:paraId="0C0520C5" w14:textId="77777777" w:rsidR="00D22E0A" w:rsidRDefault="00D22E0A" w:rsidP="001455B5">
      <w:pPr>
        <w:pStyle w:val="ICMLTableCaption"/>
        <w:jc w:val="left"/>
      </w:pPr>
      <w:r>
        <w:rPr>
          <w:i/>
        </w:rPr>
        <w:t>T</w:t>
      </w:r>
      <w:r w:rsidRPr="001B7382">
        <w:rPr>
          <w:i/>
        </w:rPr>
        <w:t>able 1</w:t>
      </w:r>
      <w:r w:rsidRPr="001B7382">
        <w:t xml:space="preserve">. </w:t>
      </w:r>
      <w:r>
        <w:t>Results of</w:t>
      </w:r>
      <w:r w:rsidR="001455B5">
        <w:t xml:space="preserve"> model validation on dataset consisting of 100 images</w:t>
      </w:r>
      <w:r>
        <w:t xml:space="preserve"> </w:t>
      </w:r>
    </w:p>
    <w:tbl>
      <w:tblPr>
        <w:tblW w:w="3981" w:type="dxa"/>
        <w:jc w:val="center"/>
        <w:tblLook w:val="04A0" w:firstRow="1" w:lastRow="0" w:firstColumn="1" w:lastColumn="0" w:noHBand="0" w:noVBand="1"/>
      </w:tblPr>
      <w:tblGrid>
        <w:gridCol w:w="839"/>
        <w:gridCol w:w="1013"/>
        <w:gridCol w:w="1112"/>
        <w:gridCol w:w="1025"/>
      </w:tblGrid>
      <w:tr w:rsidR="003C54D8" w:rsidRPr="00CF0E3F" w14:paraId="391FECF0" w14:textId="77777777" w:rsidTr="00AE7EA5">
        <w:trPr>
          <w:trHeight w:val="288"/>
          <w:jc w:val="center"/>
        </w:trPr>
        <w:tc>
          <w:tcPr>
            <w:tcW w:w="838" w:type="dxa"/>
            <w:tcBorders>
              <w:top w:val="nil"/>
              <w:left w:val="nil"/>
              <w:bottom w:val="nil"/>
              <w:right w:val="nil"/>
            </w:tcBorders>
            <w:shd w:val="clear" w:color="auto" w:fill="auto"/>
            <w:noWrap/>
            <w:vAlign w:val="bottom"/>
            <w:hideMark/>
          </w:tcPr>
          <w:p w14:paraId="3BC6CAE2" w14:textId="77777777" w:rsidR="00CF0E3F" w:rsidRPr="00CF0E3F" w:rsidRDefault="00CF0E3F" w:rsidP="00CF0E3F">
            <w:pPr>
              <w:spacing w:after="0" w:line="240" w:lineRule="auto"/>
              <w:jc w:val="left"/>
              <w:rPr>
                <w:b/>
                <w:color w:val="000000"/>
                <w:sz w:val="18"/>
                <w:szCs w:val="22"/>
                <w:lang w:val="en-IN" w:eastAsia="en-IN"/>
              </w:rPr>
            </w:pPr>
          </w:p>
        </w:tc>
        <w:tc>
          <w:tcPr>
            <w:tcW w:w="1013" w:type="dxa"/>
            <w:tcBorders>
              <w:top w:val="nil"/>
              <w:left w:val="nil"/>
              <w:bottom w:val="nil"/>
              <w:right w:val="nil"/>
            </w:tcBorders>
            <w:shd w:val="clear" w:color="auto" w:fill="auto"/>
            <w:noWrap/>
            <w:vAlign w:val="bottom"/>
            <w:hideMark/>
          </w:tcPr>
          <w:p w14:paraId="5462051C" w14:textId="77777777" w:rsidR="00CF0E3F" w:rsidRPr="00CF0E3F" w:rsidRDefault="00CF0E3F" w:rsidP="00CF0E3F">
            <w:pPr>
              <w:spacing w:after="0" w:line="240" w:lineRule="auto"/>
              <w:jc w:val="left"/>
              <w:rPr>
                <w:b/>
                <w:color w:val="000000"/>
                <w:sz w:val="18"/>
                <w:szCs w:val="22"/>
                <w:lang w:val="en-IN" w:eastAsia="en-IN"/>
              </w:rPr>
            </w:pPr>
          </w:p>
        </w:tc>
        <w:tc>
          <w:tcPr>
            <w:tcW w:w="1112" w:type="dxa"/>
            <w:tcBorders>
              <w:top w:val="single" w:sz="8" w:space="0" w:color="D9D9D9"/>
              <w:left w:val="single" w:sz="8" w:space="0" w:color="D9D9D9"/>
              <w:bottom w:val="single" w:sz="8" w:space="0" w:color="D9D9D9"/>
              <w:right w:val="single" w:sz="8" w:space="0" w:color="D9D9D9"/>
            </w:tcBorders>
            <w:shd w:val="clear" w:color="000000" w:fill="FFFFCC"/>
            <w:noWrap/>
            <w:vAlign w:val="center"/>
            <w:hideMark/>
          </w:tcPr>
          <w:p w14:paraId="4F6AE82D"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Watermark positive</w:t>
            </w:r>
          </w:p>
        </w:tc>
        <w:tc>
          <w:tcPr>
            <w:tcW w:w="1018" w:type="dxa"/>
            <w:tcBorders>
              <w:top w:val="single" w:sz="8" w:space="0" w:color="D9D9D9"/>
              <w:left w:val="nil"/>
              <w:bottom w:val="single" w:sz="8" w:space="0" w:color="D9D9D9"/>
              <w:right w:val="single" w:sz="8" w:space="0" w:color="D9D9D9"/>
            </w:tcBorders>
            <w:shd w:val="clear" w:color="000000" w:fill="DDDDAA"/>
            <w:noWrap/>
            <w:vAlign w:val="center"/>
            <w:hideMark/>
          </w:tcPr>
          <w:p w14:paraId="5359DA7E"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Watermark negative</w:t>
            </w:r>
          </w:p>
        </w:tc>
      </w:tr>
      <w:tr w:rsidR="003C54D8" w:rsidRPr="00CF0E3F" w14:paraId="15853877" w14:textId="77777777" w:rsidTr="00AE7EA5">
        <w:trPr>
          <w:trHeight w:val="288"/>
          <w:jc w:val="center"/>
        </w:trPr>
        <w:tc>
          <w:tcPr>
            <w:tcW w:w="838" w:type="dxa"/>
            <w:vMerge w:val="restart"/>
            <w:tcBorders>
              <w:top w:val="single" w:sz="8" w:space="0" w:color="D9D9D9"/>
              <w:left w:val="single" w:sz="8" w:space="0" w:color="D9D9D9"/>
              <w:bottom w:val="single" w:sz="8" w:space="0" w:color="D9D9D9"/>
              <w:right w:val="single" w:sz="8" w:space="0" w:color="D9D9D9"/>
            </w:tcBorders>
            <w:shd w:val="clear" w:color="000000" w:fill="BBEEEE"/>
            <w:vAlign w:val="center"/>
            <w:hideMark/>
          </w:tcPr>
          <w:p w14:paraId="18D192E0"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Test Outcome</w:t>
            </w:r>
          </w:p>
        </w:tc>
        <w:tc>
          <w:tcPr>
            <w:tcW w:w="1013" w:type="dxa"/>
            <w:vMerge w:val="restart"/>
            <w:tcBorders>
              <w:top w:val="single" w:sz="8" w:space="0" w:color="D9D9D9"/>
              <w:left w:val="single" w:sz="8" w:space="0" w:color="D9D9D9"/>
              <w:bottom w:val="single" w:sz="8" w:space="0" w:color="D9D9D9"/>
              <w:right w:val="single" w:sz="8" w:space="0" w:color="D9D9D9"/>
            </w:tcBorders>
            <w:shd w:val="clear" w:color="000000" w:fill="CCFFFF"/>
            <w:vAlign w:val="center"/>
            <w:hideMark/>
          </w:tcPr>
          <w:p w14:paraId="3AFC4D21"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Test outcome positive</w:t>
            </w:r>
          </w:p>
        </w:tc>
        <w:tc>
          <w:tcPr>
            <w:tcW w:w="1112" w:type="dxa"/>
            <w:vMerge w:val="restart"/>
            <w:tcBorders>
              <w:top w:val="nil"/>
              <w:left w:val="single" w:sz="8" w:space="0" w:color="D9D9D9"/>
              <w:bottom w:val="single" w:sz="8" w:space="0" w:color="D9D9D9"/>
              <w:right w:val="single" w:sz="8" w:space="0" w:color="D9D9D9"/>
            </w:tcBorders>
            <w:shd w:val="clear" w:color="000000" w:fill="CCFFCC"/>
            <w:noWrap/>
            <w:vAlign w:val="center"/>
            <w:hideMark/>
          </w:tcPr>
          <w:p w14:paraId="7C27B5D7" w14:textId="77777777" w:rsidR="003C54D8" w:rsidRDefault="00CF0E3F" w:rsidP="003C54D8">
            <w:pPr>
              <w:spacing w:after="0" w:line="240" w:lineRule="auto"/>
              <w:jc w:val="center"/>
              <w:rPr>
                <w:bCs/>
                <w:color w:val="006600"/>
                <w:sz w:val="18"/>
                <w:lang w:val="en-IN" w:eastAsia="en-IN"/>
              </w:rPr>
            </w:pPr>
            <w:r w:rsidRPr="00CF0E3F">
              <w:rPr>
                <w:bCs/>
                <w:color w:val="006600"/>
                <w:sz w:val="18"/>
                <w:lang w:val="en-IN" w:eastAsia="en-IN"/>
              </w:rPr>
              <w:t xml:space="preserve">True </w:t>
            </w:r>
          </w:p>
          <w:p w14:paraId="1A77E48E" w14:textId="77777777" w:rsidR="003C54D8" w:rsidRDefault="003C54D8" w:rsidP="003C54D8">
            <w:pPr>
              <w:spacing w:after="0" w:line="240" w:lineRule="auto"/>
              <w:jc w:val="center"/>
              <w:rPr>
                <w:bCs/>
                <w:color w:val="006600"/>
                <w:sz w:val="18"/>
                <w:lang w:val="en-IN" w:eastAsia="en-IN"/>
              </w:rPr>
            </w:pPr>
            <w:r w:rsidRPr="003C54D8">
              <w:rPr>
                <w:bCs/>
                <w:color w:val="006600"/>
                <w:sz w:val="18"/>
                <w:lang w:val="en-IN" w:eastAsia="en-IN"/>
              </w:rPr>
              <w:t>p</w:t>
            </w:r>
            <w:r w:rsidR="00CF0E3F" w:rsidRPr="00CF0E3F">
              <w:rPr>
                <w:bCs/>
                <w:color w:val="006600"/>
                <w:sz w:val="18"/>
                <w:lang w:val="en-IN" w:eastAsia="en-IN"/>
              </w:rPr>
              <w:t xml:space="preserve">ositive </w:t>
            </w:r>
          </w:p>
          <w:p w14:paraId="0487E159" w14:textId="77777777" w:rsidR="00CF0E3F" w:rsidRPr="00CF0E3F" w:rsidRDefault="00CF0E3F" w:rsidP="003C54D8">
            <w:pPr>
              <w:spacing w:after="0" w:line="240" w:lineRule="auto"/>
              <w:jc w:val="center"/>
              <w:rPr>
                <w:bCs/>
                <w:color w:val="006600"/>
                <w:sz w:val="18"/>
                <w:lang w:val="en-IN" w:eastAsia="en-IN"/>
              </w:rPr>
            </w:pPr>
            <w:r w:rsidRPr="00CF0E3F">
              <w:rPr>
                <w:bCs/>
                <w:color w:val="006600"/>
                <w:sz w:val="18"/>
                <w:lang w:val="en-IN" w:eastAsia="en-IN"/>
              </w:rPr>
              <w:t>= 54</w:t>
            </w:r>
          </w:p>
        </w:tc>
        <w:tc>
          <w:tcPr>
            <w:tcW w:w="1018" w:type="dxa"/>
            <w:vMerge w:val="restart"/>
            <w:tcBorders>
              <w:top w:val="nil"/>
              <w:left w:val="single" w:sz="8" w:space="0" w:color="D9D9D9"/>
              <w:bottom w:val="single" w:sz="8" w:space="0" w:color="D9D9D9"/>
              <w:right w:val="single" w:sz="8" w:space="0" w:color="D9D9D9"/>
            </w:tcBorders>
            <w:shd w:val="clear" w:color="000000" w:fill="EEDDDD"/>
            <w:noWrap/>
            <w:vAlign w:val="center"/>
            <w:hideMark/>
          </w:tcPr>
          <w:p w14:paraId="6BDCCAED" w14:textId="77777777" w:rsidR="003C54D8" w:rsidRDefault="00CF0E3F" w:rsidP="003C54D8">
            <w:pPr>
              <w:spacing w:after="0" w:line="240" w:lineRule="auto"/>
              <w:jc w:val="center"/>
              <w:rPr>
                <w:bCs/>
                <w:color w:val="CC0000"/>
                <w:sz w:val="18"/>
                <w:lang w:val="en-IN" w:eastAsia="en-IN"/>
              </w:rPr>
            </w:pPr>
            <w:r w:rsidRPr="00CF0E3F">
              <w:rPr>
                <w:bCs/>
                <w:color w:val="CC0000"/>
                <w:sz w:val="18"/>
                <w:lang w:val="en-IN" w:eastAsia="en-IN"/>
              </w:rPr>
              <w:t>False positive</w:t>
            </w:r>
          </w:p>
          <w:p w14:paraId="1061DDC3" w14:textId="77777777" w:rsidR="00CF0E3F" w:rsidRPr="00CF0E3F" w:rsidRDefault="00CF0E3F" w:rsidP="003C54D8">
            <w:pPr>
              <w:spacing w:after="0" w:line="240" w:lineRule="auto"/>
              <w:jc w:val="center"/>
              <w:rPr>
                <w:bCs/>
                <w:color w:val="CC0000"/>
                <w:sz w:val="18"/>
                <w:lang w:val="en-IN" w:eastAsia="en-IN"/>
              </w:rPr>
            </w:pPr>
            <w:r w:rsidRPr="00CF0E3F">
              <w:rPr>
                <w:bCs/>
                <w:color w:val="CC0000"/>
                <w:sz w:val="18"/>
                <w:lang w:val="en-IN" w:eastAsia="en-IN"/>
              </w:rPr>
              <w:t xml:space="preserve"> = 0</w:t>
            </w:r>
          </w:p>
        </w:tc>
      </w:tr>
      <w:tr w:rsidR="003C54D8" w:rsidRPr="00CF0E3F" w14:paraId="4BAAC710"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32D3F0AB" w14:textId="77777777" w:rsidR="00CF0E3F" w:rsidRPr="00CF0E3F" w:rsidRDefault="00CF0E3F" w:rsidP="00CF0E3F">
            <w:pPr>
              <w:spacing w:after="0" w:line="240" w:lineRule="auto"/>
              <w:jc w:val="left"/>
              <w:rPr>
                <w:b/>
                <w:bCs/>
                <w:color w:val="000000"/>
                <w:sz w:val="16"/>
                <w:lang w:val="en-IN" w:eastAsia="en-IN"/>
              </w:rPr>
            </w:pPr>
          </w:p>
        </w:tc>
        <w:tc>
          <w:tcPr>
            <w:tcW w:w="1013" w:type="dxa"/>
            <w:vMerge/>
            <w:tcBorders>
              <w:top w:val="single" w:sz="8" w:space="0" w:color="D9D9D9"/>
              <w:left w:val="single" w:sz="8" w:space="0" w:color="D9D9D9"/>
              <w:bottom w:val="single" w:sz="8" w:space="0" w:color="D9D9D9"/>
              <w:right w:val="single" w:sz="8" w:space="0" w:color="D9D9D9"/>
            </w:tcBorders>
            <w:vAlign w:val="center"/>
            <w:hideMark/>
          </w:tcPr>
          <w:p w14:paraId="07C495E2" w14:textId="77777777" w:rsidR="00CF0E3F" w:rsidRPr="00CF0E3F" w:rsidRDefault="00CF0E3F" w:rsidP="00CF0E3F">
            <w:pPr>
              <w:spacing w:after="0" w:line="240" w:lineRule="auto"/>
              <w:jc w:val="left"/>
              <w:rPr>
                <w:b/>
                <w:bCs/>
                <w:color w:val="000000"/>
                <w:sz w:val="16"/>
                <w:lang w:val="en-IN" w:eastAsia="en-IN"/>
              </w:rPr>
            </w:pPr>
          </w:p>
        </w:tc>
        <w:tc>
          <w:tcPr>
            <w:tcW w:w="1112" w:type="dxa"/>
            <w:vMerge/>
            <w:tcBorders>
              <w:top w:val="nil"/>
              <w:left w:val="single" w:sz="8" w:space="0" w:color="D9D9D9"/>
              <w:bottom w:val="single" w:sz="8" w:space="0" w:color="D9D9D9"/>
              <w:right w:val="single" w:sz="8" w:space="0" w:color="D9D9D9"/>
            </w:tcBorders>
            <w:vAlign w:val="center"/>
            <w:hideMark/>
          </w:tcPr>
          <w:p w14:paraId="1BB6B6B3" w14:textId="77777777" w:rsidR="00CF0E3F" w:rsidRPr="00CF0E3F" w:rsidRDefault="00CF0E3F" w:rsidP="003C54D8">
            <w:pPr>
              <w:spacing w:after="0" w:line="240" w:lineRule="auto"/>
              <w:jc w:val="center"/>
              <w:rPr>
                <w:bCs/>
                <w:color w:val="006600"/>
                <w:sz w:val="18"/>
                <w:lang w:val="en-IN" w:eastAsia="en-IN"/>
              </w:rPr>
            </w:pPr>
          </w:p>
        </w:tc>
        <w:tc>
          <w:tcPr>
            <w:tcW w:w="1018" w:type="dxa"/>
            <w:vMerge/>
            <w:tcBorders>
              <w:top w:val="nil"/>
              <w:left w:val="single" w:sz="8" w:space="0" w:color="D9D9D9"/>
              <w:bottom w:val="single" w:sz="8" w:space="0" w:color="D9D9D9"/>
              <w:right w:val="single" w:sz="8" w:space="0" w:color="D9D9D9"/>
            </w:tcBorders>
            <w:vAlign w:val="center"/>
            <w:hideMark/>
          </w:tcPr>
          <w:p w14:paraId="4B8BC253" w14:textId="77777777" w:rsidR="00CF0E3F" w:rsidRPr="00CF0E3F" w:rsidRDefault="00CF0E3F" w:rsidP="003C54D8">
            <w:pPr>
              <w:spacing w:after="0" w:line="240" w:lineRule="auto"/>
              <w:jc w:val="center"/>
              <w:rPr>
                <w:bCs/>
                <w:color w:val="CC0000"/>
                <w:sz w:val="18"/>
                <w:lang w:val="en-IN" w:eastAsia="en-IN"/>
              </w:rPr>
            </w:pPr>
          </w:p>
        </w:tc>
      </w:tr>
      <w:tr w:rsidR="003C54D8" w:rsidRPr="00CF0E3F" w14:paraId="7BF37A18"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71A393A4" w14:textId="77777777" w:rsidR="00CF0E3F" w:rsidRPr="00CF0E3F" w:rsidRDefault="00CF0E3F" w:rsidP="00CF0E3F">
            <w:pPr>
              <w:spacing w:after="0" w:line="240" w:lineRule="auto"/>
              <w:jc w:val="left"/>
              <w:rPr>
                <w:b/>
                <w:bCs/>
                <w:color w:val="000000"/>
                <w:sz w:val="16"/>
                <w:lang w:val="en-IN" w:eastAsia="en-IN"/>
              </w:rPr>
            </w:pPr>
          </w:p>
        </w:tc>
        <w:tc>
          <w:tcPr>
            <w:tcW w:w="1013" w:type="dxa"/>
            <w:vMerge/>
            <w:tcBorders>
              <w:top w:val="single" w:sz="8" w:space="0" w:color="D9D9D9"/>
              <w:left w:val="single" w:sz="8" w:space="0" w:color="D9D9D9"/>
              <w:bottom w:val="single" w:sz="8" w:space="0" w:color="D9D9D9"/>
              <w:right w:val="single" w:sz="8" w:space="0" w:color="D9D9D9"/>
            </w:tcBorders>
            <w:vAlign w:val="center"/>
            <w:hideMark/>
          </w:tcPr>
          <w:p w14:paraId="2B63EAD3" w14:textId="77777777" w:rsidR="00CF0E3F" w:rsidRPr="00CF0E3F" w:rsidRDefault="00CF0E3F" w:rsidP="00CF0E3F">
            <w:pPr>
              <w:spacing w:after="0" w:line="240" w:lineRule="auto"/>
              <w:jc w:val="left"/>
              <w:rPr>
                <w:b/>
                <w:bCs/>
                <w:color w:val="000000"/>
                <w:sz w:val="16"/>
                <w:lang w:val="en-IN" w:eastAsia="en-IN"/>
              </w:rPr>
            </w:pPr>
          </w:p>
        </w:tc>
        <w:tc>
          <w:tcPr>
            <w:tcW w:w="1112" w:type="dxa"/>
            <w:vMerge/>
            <w:tcBorders>
              <w:top w:val="nil"/>
              <w:left w:val="single" w:sz="8" w:space="0" w:color="D9D9D9"/>
              <w:bottom w:val="single" w:sz="8" w:space="0" w:color="D9D9D9"/>
              <w:right w:val="single" w:sz="8" w:space="0" w:color="D9D9D9"/>
            </w:tcBorders>
            <w:vAlign w:val="center"/>
            <w:hideMark/>
          </w:tcPr>
          <w:p w14:paraId="33345807" w14:textId="77777777" w:rsidR="00CF0E3F" w:rsidRPr="00CF0E3F" w:rsidRDefault="00CF0E3F" w:rsidP="003C54D8">
            <w:pPr>
              <w:spacing w:after="0" w:line="240" w:lineRule="auto"/>
              <w:jc w:val="center"/>
              <w:rPr>
                <w:bCs/>
                <w:color w:val="006600"/>
                <w:sz w:val="18"/>
                <w:lang w:val="en-IN" w:eastAsia="en-IN"/>
              </w:rPr>
            </w:pPr>
          </w:p>
        </w:tc>
        <w:tc>
          <w:tcPr>
            <w:tcW w:w="1018" w:type="dxa"/>
            <w:vMerge/>
            <w:tcBorders>
              <w:top w:val="nil"/>
              <w:left w:val="single" w:sz="8" w:space="0" w:color="D9D9D9"/>
              <w:bottom w:val="single" w:sz="8" w:space="0" w:color="D9D9D9"/>
              <w:right w:val="single" w:sz="8" w:space="0" w:color="D9D9D9"/>
            </w:tcBorders>
            <w:vAlign w:val="center"/>
            <w:hideMark/>
          </w:tcPr>
          <w:p w14:paraId="7A21C0EF" w14:textId="77777777" w:rsidR="00CF0E3F" w:rsidRPr="00CF0E3F" w:rsidRDefault="00CF0E3F" w:rsidP="003C54D8">
            <w:pPr>
              <w:spacing w:after="0" w:line="240" w:lineRule="auto"/>
              <w:jc w:val="center"/>
              <w:rPr>
                <w:bCs/>
                <w:color w:val="CC0000"/>
                <w:sz w:val="18"/>
                <w:lang w:val="en-IN" w:eastAsia="en-IN"/>
              </w:rPr>
            </w:pPr>
          </w:p>
        </w:tc>
      </w:tr>
      <w:tr w:rsidR="003C54D8" w:rsidRPr="00CF0E3F" w14:paraId="43FFD5D8"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469FF2DD" w14:textId="77777777" w:rsidR="00CF0E3F" w:rsidRPr="00CF0E3F" w:rsidRDefault="00CF0E3F" w:rsidP="00CF0E3F">
            <w:pPr>
              <w:spacing w:after="0" w:line="240" w:lineRule="auto"/>
              <w:jc w:val="left"/>
              <w:rPr>
                <w:b/>
                <w:bCs/>
                <w:color w:val="000000"/>
                <w:sz w:val="16"/>
                <w:lang w:val="en-IN" w:eastAsia="en-IN"/>
              </w:rPr>
            </w:pPr>
          </w:p>
        </w:tc>
        <w:tc>
          <w:tcPr>
            <w:tcW w:w="1013" w:type="dxa"/>
            <w:vMerge w:val="restart"/>
            <w:tcBorders>
              <w:top w:val="nil"/>
              <w:left w:val="single" w:sz="8" w:space="0" w:color="D9D9D9"/>
              <w:bottom w:val="single" w:sz="8" w:space="0" w:color="D9D9D9"/>
              <w:right w:val="single" w:sz="8" w:space="0" w:color="D9D9D9"/>
            </w:tcBorders>
            <w:shd w:val="clear" w:color="000000" w:fill="AADDDD"/>
            <w:vAlign w:val="center"/>
            <w:hideMark/>
          </w:tcPr>
          <w:p w14:paraId="0134E3C7" w14:textId="77777777" w:rsidR="00CF0E3F" w:rsidRPr="00CF0E3F" w:rsidRDefault="00CF0E3F" w:rsidP="00CF0E3F">
            <w:pPr>
              <w:spacing w:after="0" w:line="240" w:lineRule="auto"/>
              <w:jc w:val="center"/>
              <w:rPr>
                <w:b/>
                <w:bCs/>
                <w:color w:val="000000"/>
                <w:sz w:val="16"/>
                <w:lang w:val="en-IN" w:eastAsia="en-IN"/>
              </w:rPr>
            </w:pPr>
            <w:r w:rsidRPr="00CF0E3F">
              <w:rPr>
                <w:b/>
                <w:bCs/>
                <w:color w:val="000000"/>
                <w:sz w:val="16"/>
                <w:lang w:val="en-IN" w:eastAsia="en-IN"/>
              </w:rPr>
              <w:t>Test outcome negative</w:t>
            </w:r>
          </w:p>
        </w:tc>
        <w:tc>
          <w:tcPr>
            <w:tcW w:w="1112" w:type="dxa"/>
            <w:vMerge w:val="restart"/>
            <w:tcBorders>
              <w:top w:val="nil"/>
              <w:left w:val="single" w:sz="8" w:space="0" w:color="D9D9D9"/>
              <w:bottom w:val="single" w:sz="8" w:space="0" w:color="D9D9D9"/>
              <w:right w:val="single" w:sz="8" w:space="0" w:color="D9D9D9"/>
            </w:tcBorders>
            <w:shd w:val="clear" w:color="000000" w:fill="EEDDDD"/>
            <w:noWrap/>
            <w:vAlign w:val="center"/>
            <w:hideMark/>
          </w:tcPr>
          <w:p w14:paraId="6512F473" w14:textId="77777777" w:rsidR="003C54D8" w:rsidRDefault="00CF0E3F" w:rsidP="003C54D8">
            <w:pPr>
              <w:spacing w:after="0" w:line="240" w:lineRule="auto"/>
              <w:jc w:val="center"/>
              <w:rPr>
                <w:bCs/>
                <w:color w:val="CC0000"/>
                <w:sz w:val="18"/>
                <w:lang w:val="en-IN" w:eastAsia="en-IN"/>
              </w:rPr>
            </w:pPr>
            <w:r w:rsidRPr="00CF0E3F">
              <w:rPr>
                <w:bCs/>
                <w:color w:val="CC0000"/>
                <w:sz w:val="18"/>
                <w:lang w:val="en-IN" w:eastAsia="en-IN"/>
              </w:rPr>
              <w:t xml:space="preserve">False negative </w:t>
            </w:r>
          </w:p>
          <w:p w14:paraId="2338D199" w14:textId="77777777" w:rsidR="00CF0E3F" w:rsidRPr="00CF0E3F" w:rsidRDefault="00CF0E3F" w:rsidP="003C54D8">
            <w:pPr>
              <w:spacing w:after="0" w:line="240" w:lineRule="auto"/>
              <w:jc w:val="center"/>
              <w:rPr>
                <w:bCs/>
                <w:color w:val="CC0000"/>
                <w:sz w:val="18"/>
                <w:lang w:val="en-IN" w:eastAsia="en-IN"/>
              </w:rPr>
            </w:pPr>
            <w:r w:rsidRPr="00CF0E3F">
              <w:rPr>
                <w:bCs/>
                <w:color w:val="CC0000"/>
                <w:sz w:val="18"/>
                <w:lang w:val="en-IN" w:eastAsia="en-IN"/>
              </w:rPr>
              <w:t>= 4</w:t>
            </w:r>
          </w:p>
        </w:tc>
        <w:tc>
          <w:tcPr>
            <w:tcW w:w="1018" w:type="dxa"/>
            <w:vMerge w:val="restart"/>
            <w:tcBorders>
              <w:top w:val="nil"/>
              <w:left w:val="single" w:sz="8" w:space="0" w:color="D9D9D9"/>
              <w:bottom w:val="single" w:sz="8" w:space="0" w:color="D9D9D9"/>
              <w:right w:val="single" w:sz="8" w:space="0" w:color="D9D9D9"/>
            </w:tcBorders>
            <w:shd w:val="clear" w:color="000000" w:fill="BBEEBB"/>
            <w:noWrap/>
            <w:vAlign w:val="center"/>
            <w:hideMark/>
          </w:tcPr>
          <w:p w14:paraId="55CD9626" w14:textId="77777777" w:rsidR="003C54D8" w:rsidRDefault="00CF0E3F" w:rsidP="003C54D8">
            <w:pPr>
              <w:spacing w:after="0" w:line="240" w:lineRule="auto"/>
              <w:jc w:val="center"/>
              <w:rPr>
                <w:bCs/>
                <w:color w:val="006600"/>
                <w:sz w:val="18"/>
                <w:lang w:val="en-IN" w:eastAsia="en-IN"/>
              </w:rPr>
            </w:pPr>
            <w:r w:rsidRPr="00CF0E3F">
              <w:rPr>
                <w:bCs/>
                <w:color w:val="006600"/>
                <w:sz w:val="18"/>
                <w:lang w:val="en-IN" w:eastAsia="en-IN"/>
              </w:rPr>
              <w:t xml:space="preserve">True negative </w:t>
            </w:r>
          </w:p>
          <w:p w14:paraId="4B061927" w14:textId="77777777" w:rsidR="00CF0E3F" w:rsidRPr="00CF0E3F" w:rsidRDefault="00CF0E3F" w:rsidP="003C54D8">
            <w:pPr>
              <w:spacing w:after="0" w:line="240" w:lineRule="auto"/>
              <w:jc w:val="center"/>
              <w:rPr>
                <w:bCs/>
                <w:color w:val="006600"/>
                <w:sz w:val="18"/>
                <w:lang w:val="en-IN" w:eastAsia="en-IN"/>
              </w:rPr>
            </w:pPr>
            <w:r w:rsidRPr="00CF0E3F">
              <w:rPr>
                <w:bCs/>
                <w:color w:val="006600"/>
                <w:sz w:val="18"/>
                <w:lang w:val="en-IN" w:eastAsia="en-IN"/>
              </w:rPr>
              <w:t>= 42</w:t>
            </w:r>
          </w:p>
        </w:tc>
      </w:tr>
      <w:tr w:rsidR="003C54D8" w:rsidRPr="00CF0E3F" w14:paraId="6BC06954"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48BB8FCB" w14:textId="77777777" w:rsidR="00CF0E3F" w:rsidRPr="00CF0E3F" w:rsidRDefault="00CF0E3F" w:rsidP="00CF0E3F">
            <w:pPr>
              <w:spacing w:after="0" w:line="240" w:lineRule="auto"/>
              <w:jc w:val="left"/>
              <w:rPr>
                <w:b/>
                <w:bCs/>
                <w:color w:val="000000"/>
                <w:sz w:val="18"/>
                <w:lang w:val="en-IN" w:eastAsia="en-IN"/>
              </w:rPr>
            </w:pPr>
          </w:p>
        </w:tc>
        <w:tc>
          <w:tcPr>
            <w:tcW w:w="1013" w:type="dxa"/>
            <w:vMerge/>
            <w:tcBorders>
              <w:top w:val="nil"/>
              <w:left w:val="single" w:sz="8" w:space="0" w:color="D9D9D9"/>
              <w:bottom w:val="single" w:sz="8" w:space="0" w:color="D9D9D9"/>
              <w:right w:val="single" w:sz="8" w:space="0" w:color="D9D9D9"/>
            </w:tcBorders>
            <w:vAlign w:val="center"/>
            <w:hideMark/>
          </w:tcPr>
          <w:p w14:paraId="5E882DCB" w14:textId="77777777" w:rsidR="00CF0E3F" w:rsidRPr="00CF0E3F" w:rsidRDefault="00CF0E3F" w:rsidP="00CF0E3F">
            <w:pPr>
              <w:spacing w:after="0" w:line="240" w:lineRule="auto"/>
              <w:jc w:val="left"/>
              <w:rPr>
                <w:b/>
                <w:bCs/>
                <w:color w:val="000000"/>
                <w:sz w:val="18"/>
                <w:lang w:val="en-IN" w:eastAsia="en-IN"/>
              </w:rPr>
            </w:pPr>
          </w:p>
        </w:tc>
        <w:tc>
          <w:tcPr>
            <w:tcW w:w="1112" w:type="dxa"/>
            <w:vMerge/>
            <w:tcBorders>
              <w:top w:val="nil"/>
              <w:left w:val="single" w:sz="8" w:space="0" w:color="D9D9D9"/>
              <w:bottom w:val="single" w:sz="8" w:space="0" w:color="D9D9D9"/>
              <w:right w:val="single" w:sz="8" w:space="0" w:color="D9D9D9"/>
            </w:tcBorders>
            <w:vAlign w:val="center"/>
            <w:hideMark/>
          </w:tcPr>
          <w:p w14:paraId="2951B6CA" w14:textId="77777777" w:rsidR="00CF0E3F" w:rsidRPr="00CF0E3F" w:rsidRDefault="00CF0E3F" w:rsidP="003C54D8">
            <w:pPr>
              <w:spacing w:after="0" w:line="240" w:lineRule="auto"/>
              <w:jc w:val="center"/>
              <w:rPr>
                <w:bCs/>
                <w:color w:val="CC0000"/>
                <w:sz w:val="18"/>
                <w:lang w:val="en-IN" w:eastAsia="en-IN"/>
              </w:rPr>
            </w:pPr>
          </w:p>
        </w:tc>
        <w:tc>
          <w:tcPr>
            <w:tcW w:w="1018" w:type="dxa"/>
            <w:vMerge/>
            <w:tcBorders>
              <w:top w:val="nil"/>
              <w:left w:val="single" w:sz="8" w:space="0" w:color="D9D9D9"/>
              <w:bottom w:val="single" w:sz="8" w:space="0" w:color="D9D9D9"/>
              <w:right w:val="single" w:sz="8" w:space="0" w:color="D9D9D9"/>
            </w:tcBorders>
            <w:vAlign w:val="center"/>
            <w:hideMark/>
          </w:tcPr>
          <w:p w14:paraId="3EDE2864" w14:textId="77777777" w:rsidR="00CF0E3F" w:rsidRPr="00CF0E3F" w:rsidRDefault="00CF0E3F" w:rsidP="003C54D8">
            <w:pPr>
              <w:spacing w:after="0" w:line="240" w:lineRule="auto"/>
              <w:jc w:val="center"/>
              <w:rPr>
                <w:bCs/>
                <w:color w:val="006600"/>
                <w:sz w:val="18"/>
                <w:lang w:val="en-IN" w:eastAsia="en-IN"/>
              </w:rPr>
            </w:pPr>
          </w:p>
        </w:tc>
      </w:tr>
      <w:tr w:rsidR="003C54D8" w:rsidRPr="00CF0E3F" w14:paraId="76A5F813" w14:textId="77777777" w:rsidTr="00AE7EA5">
        <w:trPr>
          <w:trHeight w:val="288"/>
          <w:jc w:val="center"/>
        </w:trPr>
        <w:tc>
          <w:tcPr>
            <w:tcW w:w="838" w:type="dxa"/>
            <w:vMerge/>
            <w:tcBorders>
              <w:top w:val="single" w:sz="8" w:space="0" w:color="D9D9D9"/>
              <w:left w:val="single" w:sz="8" w:space="0" w:color="D9D9D9"/>
              <w:bottom w:val="single" w:sz="8" w:space="0" w:color="D9D9D9"/>
              <w:right w:val="single" w:sz="8" w:space="0" w:color="D9D9D9"/>
            </w:tcBorders>
            <w:vAlign w:val="center"/>
            <w:hideMark/>
          </w:tcPr>
          <w:p w14:paraId="4F95B606" w14:textId="77777777" w:rsidR="00CF0E3F" w:rsidRPr="00CF0E3F" w:rsidRDefault="00CF0E3F" w:rsidP="00CF0E3F">
            <w:pPr>
              <w:spacing w:after="0" w:line="240" w:lineRule="auto"/>
              <w:jc w:val="left"/>
              <w:rPr>
                <w:b/>
                <w:bCs/>
                <w:color w:val="000000"/>
                <w:sz w:val="18"/>
                <w:lang w:val="en-IN" w:eastAsia="en-IN"/>
              </w:rPr>
            </w:pPr>
          </w:p>
        </w:tc>
        <w:tc>
          <w:tcPr>
            <w:tcW w:w="1013" w:type="dxa"/>
            <w:vMerge/>
            <w:tcBorders>
              <w:top w:val="nil"/>
              <w:left w:val="single" w:sz="8" w:space="0" w:color="D9D9D9"/>
              <w:bottom w:val="single" w:sz="8" w:space="0" w:color="D9D9D9"/>
              <w:right w:val="single" w:sz="8" w:space="0" w:color="D9D9D9"/>
            </w:tcBorders>
            <w:vAlign w:val="center"/>
            <w:hideMark/>
          </w:tcPr>
          <w:p w14:paraId="3D74DD6B" w14:textId="77777777" w:rsidR="00CF0E3F" w:rsidRPr="00CF0E3F" w:rsidRDefault="00CF0E3F" w:rsidP="00CF0E3F">
            <w:pPr>
              <w:spacing w:after="0" w:line="240" w:lineRule="auto"/>
              <w:jc w:val="left"/>
              <w:rPr>
                <w:b/>
                <w:bCs/>
                <w:color w:val="000000"/>
                <w:sz w:val="18"/>
                <w:lang w:val="en-IN" w:eastAsia="en-IN"/>
              </w:rPr>
            </w:pPr>
          </w:p>
        </w:tc>
        <w:tc>
          <w:tcPr>
            <w:tcW w:w="1112" w:type="dxa"/>
            <w:vMerge/>
            <w:tcBorders>
              <w:top w:val="nil"/>
              <w:left w:val="single" w:sz="8" w:space="0" w:color="D9D9D9"/>
              <w:bottom w:val="single" w:sz="8" w:space="0" w:color="D9D9D9"/>
              <w:right w:val="single" w:sz="8" w:space="0" w:color="D9D9D9"/>
            </w:tcBorders>
            <w:vAlign w:val="center"/>
            <w:hideMark/>
          </w:tcPr>
          <w:p w14:paraId="475F3886" w14:textId="77777777" w:rsidR="00CF0E3F" w:rsidRPr="00CF0E3F" w:rsidRDefault="00CF0E3F" w:rsidP="003C54D8">
            <w:pPr>
              <w:spacing w:after="0" w:line="240" w:lineRule="auto"/>
              <w:jc w:val="center"/>
              <w:rPr>
                <w:bCs/>
                <w:color w:val="CC0000"/>
                <w:sz w:val="18"/>
                <w:lang w:val="en-IN" w:eastAsia="en-IN"/>
              </w:rPr>
            </w:pPr>
          </w:p>
        </w:tc>
        <w:tc>
          <w:tcPr>
            <w:tcW w:w="1018" w:type="dxa"/>
            <w:vMerge/>
            <w:tcBorders>
              <w:top w:val="nil"/>
              <w:left w:val="single" w:sz="8" w:space="0" w:color="D9D9D9"/>
              <w:bottom w:val="single" w:sz="8" w:space="0" w:color="D9D9D9"/>
              <w:right w:val="single" w:sz="8" w:space="0" w:color="D9D9D9"/>
            </w:tcBorders>
            <w:vAlign w:val="center"/>
            <w:hideMark/>
          </w:tcPr>
          <w:p w14:paraId="2B0840AD" w14:textId="77777777" w:rsidR="00CF0E3F" w:rsidRPr="00CF0E3F" w:rsidRDefault="00CF0E3F" w:rsidP="003C54D8">
            <w:pPr>
              <w:spacing w:after="0" w:line="240" w:lineRule="auto"/>
              <w:jc w:val="center"/>
              <w:rPr>
                <w:bCs/>
                <w:color w:val="006600"/>
                <w:sz w:val="18"/>
                <w:lang w:val="en-IN" w:eastAsia="en-IN"/>
              </w:rPr>
            </w:pPr>
          </w:p>
        </w:tc>
      </w:tr>
      <w:tr w:rsidR="003C54D8" w:rsidRPr="00CF0E3F" w14:paraId="7BAD3526" w14:textId="77777777" w:rsidTr="00AE7EA5">
        <w:trPr>
          <w:trHeight w:val="288"/>
          <w:jc w:val="center"/>
        </w:trPr>
        <w:tc>
          <w:tcPr>
            <w:tcW w:w="838" w:type="dxa"/>
            <w:tcBorders>
              <w:top w:val="nil"/>
              <w:left w:val="nil"/>
              <w:bottom w:val="nil"/>
              <w:right w:val="nil"/>
            </w:tcBorders>
            <w:shd w:val="clear" w:color="auto" w:fill="auto"/>
            <w:noWrap/>
            <w:vAlign w:val="center"/>
            <w:hideMark/>
          </w:tcPr>
          <w:p w14:paraId="582AD8D4" w14:textId="77777777" w:rsidR="00CF0E3F" w:rsidRPr="00CF0E3F" w:rsidRDefault="00CF0E3F" w:rsidP="00CF0E3F">
            <w:pPr>
              <w:spacing w:after="0" w:line="240" w:lineRule="auto"/>
              <w:jc w:val="left"/>
              <w:rPr>
                <w:b/>
                <w:color w:val="000000"/>
                <w:sz w:val="18"/>
                <w:lang w:val="en-IN" w:eastAsia="en-IN"/>
              </w:rPr>
            </w:pPr>
          </w:p>
        </w:tc>
        <w:tc>
          <w:tcPr>
            <w:tcW w:w="1013" w:type="dxa"/>
            <w:tcBorders>
              <w:top w:val="nil"/>
              <w:left w:val="nil"/>
              <w:bottom w:val="nil"/>
              <w:right w:val="nil"/>
            </w:tcBorders>
            <w:shd w:val="clear" w:color="auto" w:fill="auto"/>
            <w:noWrap/>
            <w:vAlign w:val="center"/>
            <w:hideMark/>
          </w:tcPr>
          <w:p w14:paraId="7ECD1474" w14:textId="77777777" w:rsidR="00CF0E3F" w:rsidRPr="00CF0E3F" w:rsidRDefault="00CF0E3F" w:rsidP="00CF0E3F">
            <w:pPr>
              <w:spacing w:after="0" w:line="240" w:lineRule="auto"/>
              <w:jc w:val="left"/>
              <w:rPr>
                <w:b/>
                <w:color w:val="000000"/>
                <w:sz w:val="18"/>
                <w:lang w:val="en-IN" w:eastAsia="en-IN"/>
              </w:rPr>
            </w:pPr>
          </w:p>
        </w:tc>
        <w:tc>
          <w:tcPr>
            <w:tcW w:w="1112" w:type="dxa"/>
            <w:tcBorders>
              <w:top w:val="nil"/>
              <w:left w:val="single" w:sz="8" w:space="0" w:color="D9D9D9"/>
              <w:bottom w:val="single" w:sz="8" w:space="0" w:color="D9D9D9"/>
              <w:right w:val="single" w:sz="8" w:space="0" w:color="D9D9D9"/>
            </w:tcBorders>
            <w:shd w:val="clear" w:color="000000" w:fill="FFFFCC"/>
            <w:noWrap/>
            <w:vAlign w:val="center"/>
            <w:hideMark/>
          </w:tcPr>
          <w:p w14:paraId="1C96A55F" w14:textId="77777777" w:rsidR="003C54D8" w:rsidRDefault="00CF0E3F" w:rsidP="003C54D8">
            <w:pPr>
              <w:spacing w:after="0" w:line="240" w:lineRule="auto"/>
              <w:jc w:val="center"/>
              <w:rPr>
                <w:color w:val="000000"/>
                <w:sz w:val="18"/>
                <w:lang w:val="en-IN" w:eastAsia="en-IN"/>
              </w:rPr>
            </w:pPr>
            <w:r w:rsidRPr="00CF0E3F">
              <w:rPr>
                <w:bCs/>
                <w:color w:val="000000"/>
                <w:sz w:val="18"/>
                <w:lang w:val="en-IN" w:eastAsia="en-IN"/>
              </w:rPr>
              <w:t>Sensitivity</w:t>
            </w:r>
            <w:r w:rsidRPr="00CF0E3F">
              <w:rPr>
                <w:color w:val="000000"/>
                <w:sz w:val="18"/>
                <w:lang w:val="en-IN" w:eastAsia="en-IN"/>
              </w:rPr>
              <w:t> </w:t>
            </w:r>
          </w:p>
          <w:p w14:paraId="5A52F178" w14:textId="77777777" w:rsidR="00CF0E3F" w:rsidRPr="00CF0E3F" w:rsidRDefault="00CF0E3F" w:rsidP="003C54D8">
            <w:pPr>
              <w:spacing w:after="0" w:line="240" w:lineRule="auto"/>
              <w:jc w:val="center"/>
              <w:rPr>
                <w:bCs/>
                <w:color w:val="000000"/>
                <w:sz w:val="18"/>
                <w:lang w:val="en-IN" w:eastAsia="en-IN"/>
              </w:rPr>
            </w:pPr>
            <w:r w:rsidRPr="00CF0E3F">
              <w:rPr>
                <w:color w:val="000000"/>
                <w:sz w:val="18"/>
                <w:lang w:val="en-IN" w:eastAsia="en-IN"/>
              </w:rPr>
              <w:t>= .931</w:t>
            </w:r>
          </w:p>
        </w:tc>
        <w:tc>
          <w:tcPr>
            <w:tcW w:w="1018" w:type="dxa"/>
            <w:tcBorders>
              <w:top w:val="nil"/>
              <w:left w:val="nil"/>
              <w:bottom w:val="single" w:sz="8" w:space="0" w:color="D9D9D9"/>
              <w:right w:val="single" w:sz="8" w:space="0" w:color="D9D9D9"/>
            </w:tcBorders>
            <w:shd w:val="clear" w:color="000000" w:fill="DDDDAA"/>
            <w:noWrap/>
            <w:vAlign w:val="center"/>
            <w:hideMark/>
          </w:tcPr>
          <w:p w14:paraId="3B067F22" w14:textId="77777777" w:rsidR="003C54D8" w:rsidRDefault="00CF0E3F" w:rsidP="003C54D8">
            <w:pPr>
              <w:spacing w:after="0" w:line="240" w:lineRule="auto"/>
              <w:jc w:val="center"/>
              <w:rPr>
                <w:bCs/>
                <w:color w:val="000000"/>
                <w:sz w:val="18"/>
                <w:lang w:val="en-IN" w:eastAsia="en-IN"/>
              </w:rPr>
            </w:pPr>
            <w:r w:rsidRPr="00CF0E3F">
              <w:rPr>
                <w:bCs/>
                <w:color w:val="000000"/>
                <w:sz w:val="18"/>
                <w:lang w:val="en-IN" w:eastAsia="en-IN"/>
              </w:rPr>
              <w:t>Specificity</w:t>
            </w:r>
          </w:p>
          <w:p w14:paraId="0347FC78" w14:textId="77777777" w:rsidR="00CF0E3F" w:rsidRPr="00CF0E3F" w:rsidRDefault="00CF0E3F" w:rsidP="003C54D8">
            <w:pPr>
              <w:spacing w:after="0" w:line="240" w:lineRule="auto"/>
              <w:jc w:val="center"/>
              <w:rPr>
                <w:bCs/>
                <w:color w:val="000000"/>
                <w:sz w:val="18"/>
                <w:lang w:val="en-IN" w:eastAsia="en-IN"/>
              </w:rPr>
            </w:pPr>
            <w:r w:rsidRPr="00CF0E3F">
              <w:rPr>
                <w:color w:val="000000"/>
                <w:sz w:val="18"/>
                <w:lang w:val="en-IN" w:eastAsia="en-IN"/>
              </w:rPr>
              <w:t> = 1</w:t>
            </w:r>
          </w:p>
        </w:tc>
      </w:tr>
    </w:tbl>
    <w:p w14:paraId="3EDCDD6E" w14:textId="77777777" w:rsidR="00EB6012" w:rsidRDefault="00543790" w:rsidP="00EB6012">
      <w:pPr>
        <w:pStyle w:val="ICML2ndLevelHeading"/>
        <w:numPr>
          <w:ilvl w:val="0"/>
          <w:numId w:val="0"/>
        </w:numPr>
      </w:pPr>
      <w:r>
        <w:rPr>
          <w:noProof/>
        </w:rPr>
        <w:drawing>
          <wp:anchor distT="0" distB="0" distL="114300" distR="114300" simplePos="0" relativeHeight="251673088" behindDoc="0" locked="0" layoutInCell="1" allowOverlap="1" wp14:anchorId="6D364BAD" wp14:editId="57022CE0">
            <wp:simplePos x="0" y="0"/>
            <wp:positionH relativeFrom="column">
              <wp:posOffset>-6350</wp:posOffset>
            </wp:positionH>
            <wp:positionV relativeFrom="paragraph">
              <wp:posOffset>224155</wp:posOffset>
            </wp:positionV>
            <wp:extent cx="2969895" cy="1908810"/>
            <wp:effectExtent l="0" t="0" r="20955" b="15240"/>
            <wp:wrapNone/>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3A27A1A6" w14:textId="77777777" w:rsidR="00F35558" w:rsidRDefault="00F35558" w:rsidP="00EB6012">
      <w:pPr>
        <w:pStyle w:val="ICML2ndLevelHeading"/>
        <w:numPr>
          <w:ilvl w:val="0"/>
          <w:numId w:val="0"/>
        </w:numPr>
      </w:pPr>
    </w:p>
    <w:p w14:paraId="1D712B3C" w14:textId="77777777" w:rsidR="00F35558" w:rsidRDefault="00F35558" w:rsidP="00EB6012">
      <w:pPr>
        <w:pStyle w:val="ICML2ndLevelHeading"/>
        <w:numPr>
          <w:ilvl w:val="0"/>
          <w:numId w:val="0"/>
        </w:numPr>
      </w:pPr>
    </w:p>
    <w:p w14:paraId="19944CAE" w14:textId="77777777" w:rsidR="00F35558" w:rsidRDefault="00F35558" w:rsidP="00EB6012">
      <w:pPr>
        <w:pStyle w:val="ICML2ndLevelHeading"/>
        <w:numPr>
          <w:ilvl w:val="0"/>
          <w:numId w:val="0"/>
        </w:numPr>
      </w:pPr>
    </w:p>
    <w:p w14:paraId="694E654F" w14:textId="77777777" w:rsidR="00F35558" w:rsidRDefault="00F35558" w:rsidP="00EB6012">
      <w:pPr>
        <w:pStyle w:val="ICML2ndLevelHeading"/>
        <w:numPr>
          <w:ilvl w:val="0"/>
          <w:numId w:val="0"/>
        </w:numPr>
      </w:pPr>
    </w:p>
    <w:p w14:paraId="7F916714" w14:textId="77777777" w:rsidR="00F35558" w:rsidRDefault="00F35558" w:rsidP="00EB6012">
      <w:pPr>
        <w:pStyle w:val="ICML2ndLevelHeading"/>
        <w:numPr>
          <w:ilvl w:val="0"/>
          <w:numId w:val="0"/>
        </w:numPr>
      </w:pPr>
    </w:p>
    <w:p w14:paraId="082C733D" w14:textId="77777777" w:rsidR="00F35558" w:rsidRDefault="00F35558" w:rsidP="00EB6012">
      <w:pPr>
        <w:pStyle w:val="ICML2ndLevelHeading"/>
        <w:numPr>
          <w:ilvl w:val="0"/>
          <w:numId w:val="0"/>
        </w:numPr>
      </w:pPr>
    </w:p>
    <w:p w14:paraId="2C4DA023" w14:textId="77777777" w:rsidR="00F35558" w:rsidRDefault="00F35558" w:rsidP="00EB6012">
      <w:pPr>
        <w:pStyle w:val="ICML2ndLevelHeading"/>
        <w:numPr>
          <w:ilvl w:val="0"/>
          <w:numId w:val="0"/>
        </w:numPr>
      </w:pPr>
    </w:p>
    <w:p w14:paraId="3905224D" w14:textId="77777777" w:rsidR="00F35558" w:rsidRDefault="00F35558" w:rsidP="00EB6012">
      <w:pPr>
        <w:pStyle w:val="ICML2ndLevelHeading"/>
        <w:numPr>
          <w:ilvl w:val="0"/>
          <w:numId w:val="0"/>
        </w:numPr>
      </w:pPr>
    </w:p>
    <w:p w14:paraId="1501B7AC" w14:textId="77777777" w:rsidR="001455B5" w:rsidRDefault="001455B5" w:rsidP="001455B5">
      <w:pPr>
        <w:pStyle w:val="ICMLFigureCaption"/>
        <w:jc w:val="left"/>
      </w:pPr>
      <w:r>
        <w:rPr>
          <w:i/>
        </w:rPr>
        <w:t>Figure 6</w:t>
      </w:r>
      <w:r w:rsidRPr="008F5D99">
        <w:t xml:space="preserve">. </w:t>
      </w:r>
      <w:r>
        <w:t xml:space="preserve">ROC curve </w:t>
      </w:r>
      <w:r w:rsidRPr="001455B5">
        <w:t xml:space="preserve">to evaluate the quality of the output of </w:t>
      </w:r>
      <w:r>
        <w:t>watermark</w:t>
      </w:r>
      <w:r w:rsidRPr="001455B5">
        <w:t xml:space="preserve"> classifier</w:t>
      </w:r>
    </w:p>
    <w:p w14:paraId="7DEFF0D6" w14:textId="77777777" w:rsidR="00543790" w:rsidRPr="006A78ED" w:rsidRDefault="00543790" w:rsidP="001455B5">
      <w:pPr>
        <w:pStyle w:val="ICMLFigureCaption"/>
        <w:jc w:val="left"/>
      </w:pPr>
    </w:p>
    <w:p w14:paraId="78F73A26" w14:textId="77777777" w:rsidR="00A6096B" w:rsidRDefault="00A6096B" w:rsidP="00A6096B">
      <w:pPr>
        <w:pStyle w:val="ICML1stLevelHeading"/>
        <w:jc w:val="left"/>
      </w:pPr>
      <w:r>
        <w:lastRenderedPageBreak/>
        <w:t>Discussion and Conclusion</w:t>
      </w:r>
    </w:p>
    <w:p w14:paraId="3F7EC01C" w14:textId="77777777" w:rsidR="00A6096B" w:rsidRDefault="00A6096B" w:rsidP="00A657A0">
      <w:r>
        <w:t>Watermark identification in image with complex background and compression effects is a challenging problem. In this paper, we have present</w:t>
      </w:r>
      <w:r w:rsidR="00B66299">
        <w:t xml:space="preserve">ed an algorithm based on Random </w:t>
      </w:r>
      <w:r>
        <w:t xml:space="preserve">Forests classifier. The algorithm first integrates </w:t>
      </w:r>
      <w:r w:rsidR="00B66299">
        <w:t>edge detection to extract the candidate watermark features and then identifies these candidates by using Random Forests.</w:t>
      </w:r>
    </w:p>
    <w:p w14:paraId="7C9CD932" w14:textId="77777777" w:rsidR="00DE7097" w:rsidRDefault="00DE7097" w:rsidP="006A37AC">
      <w:r>
        <w:t>The algorithm presented here achieves high identification rate.</w:t>
      </w:r>
      <w:r w:rsidR="006A37AC">
        <w:t xml:space="preserve"> However, to </w:t>
      </w:r>
      <w:r w:rsidR="006A37AC" w:rsidRPr="006A37AC">
        <w:t>identify any misuse</w:t>
      </w:r>
      <w:r w:rsidR="006A37AC">
        <w:t xml:space="preserve"> of multimedia data and to protect copyright material, watermarking images overtly may not be the best idea. Many steganography algorithms have been developed to embed information covertly in a </w:t>
      </w:r>
      <w:r w:rsidR="006A37AC" w:rsidRPr="006A37AC">
        <w:t>noise-tolerant signal</w:t>
      </w:r>
      <w:r w:rsidR="006A37AC">
        <w:t xml:space="preserve"> such as image data. The hidden information or Digital watermark can then be</w:t>
      </w:r>
      <w:r w:rsidR="006A37AC" w:rsidRPr="006A37AC">
        <w:t xml:space="preserve"> </w:t>
      </w:r>
      <w:r w:rsidR="006A37AC">
        <w:t>used</w:t>
      </w:r>
      <w:r w:rsidR="006A37AC" w:rsidRPr="006A37AC">
        <w:t xml:space="preserve"> to identify ownership of the copyright of such signal.</w:t>
      </w:r>
    </w:p>
    <w:p w14:paraId="28454A01" w14:textId="77777777" w:rsidR="006A37AC" w:rsidRDefault="006A37AC">
      <w:pPr>
        <w:pStyle w:val="ICMLUnnumberedHeading"/>
        <w:spacing w:before="160" w:after="120"/>
      </w:pPr>
    </w:p>
    <w:p w14:paraId="0534BF24" w14:textId="77777777" w:rsidR="00DE4309" w:rsidRPr="001B7382" w:rsidRDefault="00DE4309">
      <w:pPr>
        <w:pStyle w:val="ICMLUnnumberedHeading"/>
        <w:spacing w:before="160" w:after="120"/>
      </w:pPr>
      <w:r w:rsidRPr="001B7382">
        <w:t>Acknowledgments</w:t>
      </w:r>
    </w:p>
    <w:p w14:paraId="53957316" w14:textId="77777777" w:rsidR="00DE4309" w:rsidRDefault="00F25DF0" w:rsidP="00DE4309">
      <w:r>
        <w:t xml:space="preserve">I sincerely thank </w:t>
      </w:r>
      <w:proofErr w:type="spellStart"/>
      <w:r>
        <w:t>Rohit</w:t>
      </w:r>
      <w:proofErr w:type="spellEnd"/>
      <w:r>
        <w:t xml:space="preserve"> Sinha for his comments and suggestions on this work.</w:t>
      </w:r>
    </w:p>
    <w:p w14:paraId="276CF6E0" w14:textId="77777777" w:rsidR="00C04A69" w:rsidRPr="001B7382" w:rsidRDefault="00C04A69" w:rsidP="00DE4309"/>
    <w:p w14:paraId="1A47A7B9" w14:textId="77777777" w:rsidR="00DE4309" w:rsidRPr="001B7382" w:rsidRDefault="00DE4309">
      <w:pPr>
        <w:pStyle w:val="ICMLUnnumberedHeading"/>
        <w:spacing w:before="160" w:after="120"/>
      </w:pPr>
      <w:r w:rsidRPr="001B7382">
        <w:t>References</w:t>
      </w:r>
    </w:p>
    <w:p w14:paraId="49FA2E76" w14:textId="77777777" w:rsidR="00641888" w:rsidRDefault="00641888" w:rsidP="00641888">
      <w:pPr>
        <w:pStyle w:val="ICMLReferences"/>
        <w:rPr>
          <w:lang w:val="en-GB" w:eastAsia="de-DE"/>
        </w:rPr>
      </w:pPr>
      <w:r>
        <w:rPr>
          <w:lang w:val="en-GB" w:eastAsia="de-DE"/>
        </w:rPr>
        <w:t xml:space="preserve">K. Jain and </w:t>
      </w:r>
      <w:proofErr w:type="spellStart"/>
      <w:proofErr w:type="gramStart"/>
      <w:r>
        <w:rPr>
          <w:lang w:val="en-GB" w:eastAsia="de-DE"/>
        </w:rPr>
        <w:t>B.Yu</w:t>
      </w:r>
      <w:proofErr w:type="spellEnd"/>
      <w:proofErr w:type="gramEnd"/>
      <w:r>
        <w:rPr>
          <w:lang w:val="en-GB" w:eastAsia="de-DE"/>
        </w:rPr>
        <w:t xml:space="preserve">, </w:t>
      </w:r>
      <w:r w:rsidRPr="00641888">
        <w:rPr>
          <w:i/>
          <w:lang w:val="en-GB" w:eastAsia="de-DE"/>
        </w:rPr>
        <w:t>Automatic text localisation in images and video frames</w:t>
      </w:r>
      <w:r>
        <w:rPr>
          <w:lang w:val="en-GB" w:eastAsia="de-DE"/>
        </w:rPr>
        <w:t>, Pattern Recognition, 31(12):2055-2076, 1998</w:t>
      </w:r>
    </w:p>
    <w:p w14:paraId="1DD53EEF" w14:textId="77777777" w:rsidR="00641888" w:rsidRDefault="00641888" w:rsidP="00641888">
      <w:pPr>
        <w:pStyle w:val="ICMLReferences"/>
        <w:rPr>
          <w:lang w:val="en-GB" w:eastAsia="de-DE"/>
        </w:rPr>
      </w:pPr>
      <w:r>
        <w:rPr>
          <w:lang w:val="en-GB" w:eastAsia="de-DE"/>
        </w:rPr>
        <w:t xml:space="preserve">V. Wu, </w:t>
      </w:r>
      <w:proofErr w:type="spellStart"/>
      <w:proofErr w:type="gramStart"/>
      <w:r>
        <w:rPr>
          <w:lang w:val="en-GB" w:eastAsia="de-DE"/>
        </w:rPr>
        <w:t>R.Manmatha</w:t>
      </w:r>
      <w:proofErr w:type="spellEnd"/>
      <w:proofErr w:type="gramEnd"/>
      <w:r>
        <w:rPr>
          <w:lang w:val="en-GB" w:eastAsia="de-DE"/>
        </w:rPr>
        <w:t xml:space="preserve">, and E.M. </w:t>
      </w:r>
      <w:proofErr w:type="spellStart"/>
      <w:r>
        <w:rPr>
          <w:lang w:val="en-GB" w:eastAsia="de-DE"/>
        </w:rPr>
        <w:t>Riseman</w:t>
      </w:r>
      <w:proofErr w:type="spellEnd"/>
      <w:r>
        <w:rPr>
          <w:lang w:val="en-GB" w:eastAsia="de-DE"/>
        </w:rPr>
        <w:t xml:space="preserve">, </w:t>
      </w:r>
      <w:r w:rsidRPr="00F25DF0">
        <w:rPr>
          <w:i/>
          <w:lang w:val="en-GB" w:eastAsia="de-DE"/>
        </w:rPr>
        <w:t>Finding text in images</w:t>
      </w:r>
      <w:r>
        <w:rPr>
          <w:lang w:val="en-GB" w:eastAsia="de-DE"/>
        </w:rPr>
        <w:t>, In Proc. ACM Int. Conf. Digital Libraries, 1997.</w:t>
      </w:r>
    </w:p>
    <w:p w14:paraId="18DC170A" w14:textId="77777777" w:rsidR="00F25DF0" w:rsidRDefault="00F25DF0" w:rsidP="00181D18">
      <w:pPr>
        <w:pStyle w:val="ICMLReferences"/>
        <w:rPr>
          <w:lang w:val="en-GB" w:eastAsia="de-DE"/>
        </w:rPr>
      </w:pPr>
      <w:r>
        <w:rPr>
          <w:lang w:val="en-GB" w:eastAsia="de-DE"/>
        </w:rPr>
        <w:t xml:space="preserve">L. O’Gorman and </w:t>
      </w:r>
      <w:proofErr w:type="spellStart"/>
      <w:proofErr w:type="gramStart"/>
      <w:r>
        <w:rPr>
          <w:lang w:val="en-GB" w:eastAsia="de-DE"/>
        </w:rPr>
        <w:t>R.Kasturi</w:t>
      </w:r>
      <w:proofErr w:type="spellEnd"/>
      <w:proofErr w:type="gramEnd"/>
      <w:r>
        <w:rPr>
          <w:lang w:val="en-GB" w:eastAsia="de-DE"/>
        </w:rPr>
        <w:t xml:space="preserve">, </w:t>
      </w:r>
      <w:r w:rsidRPr="00F25DF0">
        <w:rPr>
          <w:i/>
          <w:lang w:val="en-GB" w:eastAsia="de-DE"/>
        </w:rPr>
        <w:t>Document Image Analysis</w:t>
      </w:r>
      <w:r>
        <w:rPr>
          <w:lang w:val="en-GB" w:eastAsia="de-DE"/>
        </w:rPr>
        <w:t>, IEEE Computer Society Press, Los Alamitos, 1995.</w:t>
      </w:r>
    </w:p>
    <w:p w14:paraId="4E6CA7A9" w14:textId="77777777" w:rsidR="00F25DF0" w:rsidRDefault="00F25DF0" w:rsidP="00181D18">
      <w:pPr>
        <w:pStyle w:val="ICMLReferences"/>
        <w:rPr>
          <w:lang w:val="en-GB" w:eastAsia="de-DE"/>
        </w:rPr>
      </w:pPr>
      <w:r>
        <w:rPr>
          <w:lang w:val="en-GB" w:eastAsia="de-DE"/>
        </w:rPr>
        <w:t xml:space="preserve">Y. </w:t>
      </w:r>
      <w:proofErr w:type="spellStart"/>
      <w:r>
        <w:rPr>
          <w:lang w:val="en-GB" w:eastAsia="de-DE"/>
        </w:rPr>
        <w:t>Zhong</w:t>
      </w:r>
      <w:proofErr w:type="spellEnd"/>
      <w:r>
        <w:rPr>
          <w:lang w:val="en-GB" w:eastAsia="de-DE"/>
        </w:rPr>
        <w:t xml:space="preserve">, K. </w:t>
      </w:r>
      <w:proofErr w:type="spellStart"/>
      <w:r>
        <w:rPr>
          <w:lang w:val="en-GB" w:eastAsia="de-DE"/>
        </w:rPr>
        <w:t>Karu</w:t>
      </w:r>
      <w:proofErr w:type="spellEnd"/>
      <w:r>
        <w:rPr>
          <w:lang w:val="en-GB" w:eastAsia="de-DE"/>
        </w:rPr>
        <w:t xml:space="preserve">, and A.K. Jain, </w:t>
      </w:r>
      <w:r w:rsidRPr="00F25DF0">
        <w:rPr>
          <w:i/>
          <w:lang w:val="en-GB" w:eastAsia="de-DE"/>
        </w:rPr>
        <w:t xml:space="preserve">Locating text in complex </w:t>
      </w:r>
      <w:proofErr w:type="spellStart"/>
      <w:r w:rsidRPr="00F25DF0">
        <w:rPr>
          <w:i/>
          <w:lang w:val="en-GB" w:eastAsia="de-DE"/>
        </w:rPr>
        <w:t>color</w:t>
      </w:r>
      <w:proofErr w:type="spellEnd"/>
      <w:r w:rsidRPr="00F25DF0">
        <w:rPr>
          <w:i/>
          <w:lang w:val="en-GB" w:eastAsia="de-DE"/>
        </w:rPr>
        <w:t xml:space="preserve"> images</w:t>
      </w:r>
      <w:r>
        <w:rPr>
          <w:lang w:val="en-GB" w:eastAsia="de-DE"/>
        </w:rPr>
        <w:t>, Pattern Recognition, 28(10):1523-1536, 1995</w:t>
      </w:r>
    </w:p>
    <w:p w14:paraId="3968CDBF" w14:textId="77777777" w:rsidR="00641888" w:rsidRDefault="00641888" w:rsidP="00181D18">
      <w:pPr>
        <w:pStyle w:val="ICMLReferences"/>
        <w:rPr>
          <w:lang w:val="en-GB" w:eastAsia="de-DE"/>
        </w:rPr>
      </w:pPr>
      <w:r>
        <w:rPr>
          <w:lang w:val="en-GB" w:eastAsia="de-DE"/>
        </w:rPr>
        <w:t xml:space="preserve">J. </w:t>
      </w:r>
      <w:proofErr w:type="spellStart"/>
      <w:r>
        <w:rPr>
          <w:lang w:val="en-GB" w:eastAsia="de-DE"/>
        </w:rPr>
        <w:t>Ohya</w:t>
      </w:r>
      <w:proofErr w:type="spellEnd"/>
      <w:r>
        <w:rPr>
          <w:lang w:val="en-GB" w:eastAsia="de-DE"/>
        </w:rPr>
        <w:t xml:space="preserve">, A. </w:t>
      </w:r>
      <w:proofErr w:type="spellStart"/>
      <w:r>
        <w:rPr>
          <w:lang w:val="en-GB" w:eastAsia="de-DE"/>
        </w:rPr>
        <w:t>Shio</w:t>
      </w:r>
      <w:proofErr w:type="spellEnd"/>
      <w:r>
        <w:rPr>
          <w:lang w:val="en-GB" w:eastAsia="de-DE"/>
        </w:rPr>
        <w:t xml:space="preserve"> and S. </w:t>
      </w:r>
      <w:proofErr w:type="spellStart"/>
      <w:r>
        <w:rPr>
          <w:lang w:val="en-GB" w:eastAsia="de-DE"/>
        </w:rPr>
        <w:t>Aksmatsu</w:t>
      </w:r>
      <w:proofErr w:type="spellEnd"/>
      <w:r>
        <w:rPr>
          <w:lang w:val="en-GB" w:eastAsia="de-DE"/>
        </w:rPr>
        <w:t xml:space="preserve">, </w:t>
      </w:r>
      <w:r w:rsidRPr="00641888">
        <w:rPr>
          <w:i/>
          <w:lang w:val="en-GB" w:eastAsia="de-DE"/>
        </w:rPr>
        <w:t>Recognition characters in scene images</w:t>
      </w:r>
      <w:r>
        <w:rPr>
          <w:lang w:val="en-GB" w:eastAsia="de-DE"/>
        </w:rPr>
        <w:t xml:space="preserve">, IEEE Trans. Pattern Analysis and Machine Intelligence, 16(2):214-220, 1994 </w:t>
      </w:r>
    </w:p>
    <w:sectPr w:rsidR="00641888" w:rsidSect="00A657A0">
      <w:headerReference w:type="default" r:id="rId20"/>
      <w:footerReference w:type="default" r:id="rId21"/>
      <w:footnotePr>
        <w:numRestart w:val="eachSect"/>
      </w:footnotePr>
      <w:type w:val="continuous"/>
      <w:pgSz w:w="12240" w:h="15840" w:code="1"/>
      <w:pgMar w:top="1440" w:right="1440" w:bottom="1440" w:left="1080" w:header="950" w:footer="706" w:gutter="0"/>
      <w:cols w:num="2" w:space="360"/>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8242B5" w14:textId="77777777" w:rsidR="00A67DBE" w:rsidRDefault="00A67DBE">
      <w:r>
        <w:separator/>
      </w:r>
    </w:p>
  </w:endnote>
  <w:endnote w:type="continuationSeparator" w:id="0">
    <w:p w14:paraId="672F9E7B" w14:textId="77777777" w:rsidR="00A67DBE" w:rsidRDefault="00A67D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D3A30" w14:textId="77777777" w:rsidR="00DE4309" w:rsidRDefault="00DE4309">
    <w:pPr>
      <w:rPr>
        <w:sz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EEE678" w14:textId="77777777" w:rsidR="00A67DBE" w:rsidRDefault="00A67DBE">
      <w:pPr>
        <w:pStyle w:val="ICMLTableTextStyle"/>
      </w:pPr>
      <w:r>
        <w:t>_____________________________________________</w:t>
      </w:r>
    </w:p>
  </w:footnote>
  <w:footnote w:type="continuationSeparator" w:id="0">
    <w:p w14:paraId="586C80B9" w14:textId="77777777" w:rsidR="00A67DBE" w:rsidRDefault="00A67DBE">
      <w:r>
        <w:t>__________________________________________________________________________________</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023DA" w14:textId="77777777" w:rsidR="00DE4309" w:rsidRDefault="003D7586">
    <w:pPr>
      <w:spacing w:after="0"/>
      <w:jc w:val="center"/>
      <w:rPr>
        <w:b/>
      </w:rPr>
    </w:pPr>
    <w:r>
      <w:rPr>
        <w:b/>
        <w:noProof/>
      </w:rPr>
      <mc:AlternateContent>
        <mc:Choice Requires="wps">
          <w:drawing>
            <wp:anchor distT="0" distB="0" distL="114300" distR="114300" simplePos="0" relativeHeight="251657728" behindDoc="0" locked="0" layoutInCell="1" allowOverlap="1" wp14:anchorId="20D7380A" wp14:editId="7B8DA27C">
              <wp:simplePos x="0" y="0"/>
              <wp:positionH relativeFrom="column">
                <wp:posOffset>-60960</wp:posOffset>
              </wp:positionH>
              <wp:positionV relativeFrom="paragraph">
                <wp:posOffset>154940</wp:posOffset>
              </wp:positionV>
              <wp:extent cx="6286500" cy="0"/>
              <wp:effectExtent l="15240" t="12065" r="13335" b="6985"/>
              <wp:wrapSquare wrapText="bothSides"/>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12.2pt" to="490.2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" strokeweight="1pt">
              <w10:wrap type="square"/>
            </v:line>
          </w:pict>
        </mc:Fallback>
      </mc:AlternateContent>
    </w:r>
    <w:r w:rsidR="00FD56C6">
      <w:rPr>
        <w:b/>
        <w:noProof/>
        <w:lang w:val="en-IN" w:eastAsia="en-IN"/>
      </w:rPr>
      <w:t>Visible Watermark Detection in Images</w:t>
    </w:r>
  </w:p>
  <w:p w14:paraId="05FC1F31" w14:textId="77777777" w:rsidR="00DE4309" w:rsidRDefault="00DE4309">
    <w:pPr>
      <w:spacing w:after="20"/>
      <w:jc w:val="center"/>
      <w:rPr>
        <w:b/>
        <w:sz w:val="2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203E0"/>
    <w:multiLevelType w:val="singleLevel"/>
    <w:tmpl w:val="A0EE5D8C"/>
    <w:lvl w:ilvl="0">
      <w:start w:val="1"/>
      <w:numFmt w:val="decimal"/>
      <w:lvlText w:val="%1."/>
      <w:lvlJc w:val="left"/>
      <w:pPr>
        <w:tabs>
          <w:tab w:val="num" w:pos="360"/>
        </w:tabs>
        <w:ind w:left="360" w:hanging="360"/>
      </w:pPr>
      <w:rPr>
        <w:rFonts w:hint="default"/>
      </w:rPr>
    </w:lvl>
  </w:abstractNum>
  <w:abstractNum w:abstractNumId="1">
    <w:nsid w:val="0E7262D1"/>
    <w:multiLevelType w:val="multilevel"/>
    <w:tmpl w:val="0584142C"/>
    <w:lvl w:ilvl="0">
      <w:start w:val="1"/>
      <w:numFmt w:val="decimal"/>
      <w:pStyle w:val="ICML1stLevelHeading"/>
      <w:suff w:val="space"/>
      <w:lvlText w:val="%1. "/>
      <w:lvlJc w:val="left"/>
      <w:pPr>
        <w:ind w:left="432" w:hanging="432"/>
      </w:pPr>
    </w:lvl>
    <w:lvl w:ilvl="1">
      <w:start w:val="1"/>
      <w:numFmt w:val="decimal"/>
      <w:pStyle w:val="ICML2ndLevelHeading"/>
      <w:suff w:val="space"/>
      <w:lvlText w:val="%1.%2 "/>
      <w:lvlJc w:val="left"/>
      <w:pPr>
        <w:ind w:left="576" w:hanging="576"/>
      </w:pPr>
    </w:lvl>
    <w:lvl w:ilvl="2">
      <w:start w:val="1"/>
      <w:numFmt w:val="decimal"/>
      <w:pStyle w:val="ICML3rdLevelHeading"/>
      <w:suff w:val="space"/>
      <w:lvlText w:val="%1.%2.%3 "/>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86E5F9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1BC48CE"/>
    <w:multiLevelType w:val="hybridMultilevel"/>
    <w:tmpl w:val="82A80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6715FB"/>
    <w:multiLevelType w:val="singleLevel"/>
    <w:tmpl w:val="E584BA6C"/>
    <w:lvl w:ilvl="0">
      <w:start w:val="1"/>
      <w:numFmt w:val="decimal"/>
      <w:lvlText w:val="2.%1"/>
      <w:lvlJc w:val="left"/>
      <w:pPr>
        <w:tabs>
          <w:tab w:val="num" w:pos="360"/>
        </w:tabs>
        <w:ind w:left="360" w:hanging="360"/>
      </w:pPr>
    </w:lvl>
  </w:abstractNum>
  <w:abstractNum w:abstractNumId="5">
    <w:nsid w:val="396A5FF4"/>
    <w:multiLevelType w:val="singleLevel"/>
    <w:tmpl w:val="7160EA46"/>
    <w:lvl w:ilvl="0">
      <w:start w:val="1"/>
      <w:numFmt w:val="decimal"/>
      <w:lvlText w:val="1.1.%1"/>
      <w:lvlJc w:val="left"/>
      <w:pPr>
        <w:tabs>
          <w:tab w:val="num" w:pos="720"/>
        </w:tabs>
        <w:ind w:left="360" w:hanging="360"/>
      </w:pPr>
    </w:lvl>
  </w:abstractNum>
  <w:abstractNum w:abstractNumId="6">
    <w:nsid w:val="6B613F40"/>
    <w:multiLevelType w:val="singleLevel"/>
    <w:tmpl w:val="11AC369C"/>
    <w:lvl w:ilvl="0">
      <w:start w:val="1"/>
      <w:numFmt w:val="decimal"/>
      <w:lvlText w:val="1.%1"/>
      <w:lvlJc w:val="left"/>
      <w:pPr>
        <w:tabs>
          <w:tab w:val="num" w:pos="360"/>
        </w:tabs>
        <w:ind w:left="360" w:hanging="360"/>
      </w:pPr>
    </w:lvl>
  </w:abstractNum>
  <w:abstractNum w:abstractNumId="7">
    <w:nsid w:val="74E125E9"/>
    <w:multiLevelType w:val="singleLevel"/>
    <w:tmpl w:val="6DE41C2C"/>
    <w:lvl w:ilvl="0">
      <w:start w:val="1"/>
      <w:numFmt w:val="decimal"/>
      <w:lvlText w:val="%1."/>
      <w:lvlJc w:val="left"/>
      <w:pPr>
        <w:tabs>
          <w:tab w:val="num" w:pos="360"/>
        </w:tabs>
        <w:ind w:left="360" w:hanging="360"/>
      </w:pPr>
    </w:lvl>
  </w:abstractNum>
  <w:num w:numId="1">
    <w:abstractNumId w:val="0"/>
  </w:num>
  <w:num w:numId="2">
    <w:abstractNumId w:val="7"/>
  </w:num>
  <w:num w:numId="3">
    <w:abstractNumId w:val="4"/>
  </w:num>
  <w:num w:numId="4">
    <w:abstractNumId w:val="5"/>
  </w:num>
  <w:num w:numId="5">
    <w:abstractNumId w:val="6"/>
  </w:num>
  <w:num w:numId="6">
    <w:abstractNumId w:val="5"/>
    <w:lvlOverride w:ilvl="0">
      <w:startOverride w:val="1"/>
    </w:lvlOverride>
  </w:num>
  <w:num w:numId="7">
    <w:abstractNumId w:val="7"/>
  </w:num>
  <w:num w:numId="8">
    <w:abstractNumId w:val="6"/>
  </w:num>
  <w:num w:numId="9">
    <w:abstractNumId w:val="6"/>
  </w:num>
  <w:num w:numId="10">
    <w:abstractNumId w:val="5"/>
  </w:num>
  <w:num w:numId="11">
    <w:abstractNumId w:val="5"/>
  </w:num>
  <w:num w:numId="12">
    <w:abstractNumId w:val="6"/>
  </w:num>
  <w:num w:numId="13">
    <w:abstractNumId w:val="6"/>
  </w:num>
  <w:num w:numId="14">
    <w:abstractNumId w:val="6"/>
  </w:num>
  <w:num w:numId="15">
    <w:abstractNumId w:val="6"/>
  </w:num>
  <w:num w:numId="16">
    <w:abstractNumId w:val="1"/>
  </w:num>
  <w:num w:numId="17">
    <w:abstractNumId w:val="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hideSpellingErrors/>
  <w:hideGrammaticalError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fill="f" fillcolor="white" stroke="f">
      <v:fill color="white" on="f"/>
      <v:stroke on="f"/>
      <v:textbox style="mso-rotate-with-shape:t"/>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30C"/>
    <w:rsid w:val="00002120"/>
    <w:rsid w:val="00003AAA"/>
    <w:rsid w:val="000040D3"/>
    <w:rsid w:val="00007AC7"/>
    <w:rsid w:val="000263E9"/>
    <w:rsid w:val="000374CF"/>
    <w:rsid w:val="000646CA"/>
    <w:rsid w:val="00073E00"/>
    <w:rsid w:val="0008555F"/>
    <w:rsid w:val="0009274E"/>
    <w:rsid w:val="00093ECE"/>
    <w:rsid w:val="000941CF"/>
    <w:rsid w:val="000D5891"/>
    <w:rsid w:val="00100863"/>
    <w:rsid w:val="001455B5"/>
    <w:rsid w:val="0017425C"/>
    <w:rsid w:val="00181D18"/>
    <w:rsid w:val="001933B4"/>
    <w:rsid w:val="001B13F2"/>
    <w:rsid w:val="001B7E85"/>
    <w:rsid w:val="001C2F2D"/>
    <w:rsid w:val="001D6D4F"/>
    <w:rsid w:val="001E0AFA"/>
    <w:rsid w:val="001E2746"/>
    <w:rsid w:val="001E733D"/>
    <w:rsid w:val="001F3448"/>
    <w:rsid w:val="00201854"/>
    <w:rsid w:val="00215C5D"/>
    <w:rsid w:val="002205F6"/>
    <w:rsid w:val="00226F5E"/>
    <w:rsid w:val="002354DF"/>
    <w:rsid w:val="00251CE6"/>
    <w:rsid w:val="0025730C"/>
    <w:rsid w:val="00260633"/>
    <w:rsid w:val="0026144B"/>
    <w:rsid w:val="002A79AB"/>
    <w:rsid w:val="002B011F"/>
    <w:rsid w:val="002B36E1"/>
    <w:rsid w:val="002D1E4B"/>
    <w:rsid w:val="002D4FBE"/>
    <w:rsid w:val="002E7594"/>
    <w:rsid w:val="003374F3"/>
    <w:rsid w:val="003545CE"/>
    <w:rsid w:val="00354DE0"/>
    <w:rsid w:val="00355BC6"/>
    <w:rsid w:val="0039569F"/>
    <w:rsid w:val="003A1C57"/>
    <w:rsid w:val="003C54D8"/>
    <w:rsid w:val="003D7586"/>
    <w:rsid w:val="00402666"/>
    <w:rsid w:val="00417944"/>
    <w:rsid w:val="004236A8"/>
    <w:rsid w:val="004254AE"/>
    <w:rsid w:val="004278FD"/>
    <w:rsid w:val="00434F37"/>
    <w:rsid w:val="00454627"/>
    <w:rsid w:val="0047119E"/>
    <w:rsid w:val="004932CD"/>
    <w:rsid w:val="004A07EC"/>
    <w:rsid w:val="004A2217"/>
    <w:rsid w:val="004B0A91"/>
    <w:rsid w:val="004C47BC"/>
    <w:rsid w:val="004F7527"/>
    <w:rsid w:val="005002A1"/>
    <w:rsid w:val="00543790"/>
    <w:rsid w:val="00552066"/>
    <w:rsid w:val="005566C7"/>
    <w:rsid w:val="00571A5E"/>
    <w:rsid w:val="00592133"/>
    <w:rsid w:val="005B2A2A"/>
    <w:rsid w:val="005B675F"/>
    <w:rsid w:val="005C3C25"/>
    <w:rsid w:val="005D1983"/>
    <w:rsid w:val="005D492D"/>
    <w:rsid w:val="005F20FC"/>
    <w:rsid w:val="00622CEB"/>
    <w:rsid w:val="00641888"/>
    <w:rsid w:val="00670B90"/>
    <w:rsid w:val="00682374"/>
    <w:rsid w:val="00696E6F"/>
    <w:rsid w:val="006A37AC"/>
    <w:rsid w:val="006B09B0"/>
    <w:rsid w:val="006B656B"/>
    <w:rsid w:val="006C4088"/>
    <w:rsid w:val="006D17E0"/>
    <w:rsid w:val="0071033B"/>
    <w:rsid w:val="00715BC7"/>
    <w:rsid w:val="0073231C"/>
    <w:rsid w:val="00743AB9"/>
    <w:rsid w:val="00783771"/>
    <w:rsid w:val="00784B24"/>
    <w:rsid w:val="007857A2"/>
    <w:rsid w:val="007D51A4"/>
    <w:rsid w:val="007F2B45"/>
    <w:rsid w:val="007F57F2"/>
    <w:rsid w:val="0080024D"/>
    <w:rsid w:val="0089119D"/>
    <w:rsid w:val="008D2AF5"/>
    <w:rsid w:val="009103D5"/>
    <w:rsid w:val="00932FCD"/>
    <w:rsid w:val="00957FB6"/>
    <w:rsid w:val="0096043E"/>
    <w:rsid w:val="009956B4"/>
    <w:rsid w:val="009A1404"/>
    <w:rsid w:val="009C09F3"/>
    <w:rsid w:val="009C1957"/>
    <w:rsid w:val="00A011C2"/>
    <w:rsid w:val="00A0453D"/>
    <w:rsid w:val="00A1787B"/>
    <w:rsid w:val="00A21C05"/>
    <w:rsid w:val="00A42761"/>
    <w:rsid w:val="00A6096B"/>
    <w:rsid w:val="00A657A0"/>
    <w:rsid w:val="00A67DBE"/>
    <w:rsid w:val="00A705A2"/>
    <w:rsid w:val="00A733DB"/>
    <w:rsid w:val="00A77D28"/>
    <w:rsid w:val="00A91B2D"/>
    <w:rsid w:val="00A91ED3"/>
    <w:rsid w:val="00AB51D3"/>
    <w:rsid w:val="00AC7866"/>
    <w:rsid w:val="00AE7EA5"/>
    <w:rsid w:val="00AF212F"/>
    <w:rsid w:val="00B129BF"/>
    <w:rsid w:val="00B25353"/>
    <w:rsid w:val="00B34530"/>
    <w:rsid w:val="00B429E2"/>
    <w:rsid w:val="00B4782A"/>
    <w:rsid w:val="00B66299"/>
    <w:rsid w:val="00BA2465"/>
    <w:rsid w:val="00BC3D16"/>
    <w:rsid w:val="00BD590D"/>
    <w:rsid w:val="00BE023F"/>
    <w:rsid w:val="00BE2F44"/>
    <w:rsid w:val="00BF2635"/>
    <w:rsid w:val="00C04A69"/>
    <w:rsid w:val="00C076E5"/>
    <w:rsid w:val="00C10B55"/>
    <w:rsid w:val="00C203E2"/>
    <w:rsid w:val="00C412AA"/>
    <w:rsid w:val="00C46A02"/>
    <w:rsid w:val="00C46A60"/>
    <w:rsid w:val="00C60B7C"/>
    <w:rsid w:val="00C750D1"/>
    <w:rsid w:val="00C8704B"/>
    <w:rsid w:val="00C874D9"/>
    <w:rsid w:val="00C91CD3"/>
    <w:rsid w:val="00CA3C75"/>
    <w:rsid w:val="00CC567B"/>
    <w:rsid w:val="00CD2F79"/>
    <w:rsid w:val="00CE14E7"/>
    <w:rsid w:val="00CF0E3F"/>
    <w:rsid w:val="00D14314"/>
    <w:rsid w:val="00D22E0A"/>
    <w:rsid w:val="00D24CFA"/>
    <w:rsid w:val="00D61597"/>
    <w:rsid w:val="00DA1D3D"/>
    <w:rsid w:val="00DA69E9"/>
    <w:rsid w:val="00DB6344"/>
    <w:rsid w:val="00DB6622"/>
    <w:rsid w:val="00DC3B78"/>
    <w:rsid w:val="00DE4309"/>
    <w:rsid w:val="00DE7097"/>
    <w:rsid w:val="00DF78B6"/>
    <w:rsid w:val="00E009A0"/>
    <w:rsid w:val="00E07567"/>
    <w:rsid w:val="00E25682"/>
    <w:rsid w:val="00E51381"/>
    <w:rsid w:val="00E706AB"/>
    <w:rsid w:val="00E767B9"/>
    <w:rsid w:val="00EA36FD"/>
    <w:rsid w:val="00EB6012"/>
    <w:rsid w:val="00F04DE4"/>
    <w:rsid w:val="00F07FEF"/>
    <w:rsid w:val="00F25DF0"/>
    <w:rsid w:val="00F35558"/>
    <w:rsid w:val="00F46109"/>
    <w:rsid w:val="00F53197"/>
    <w:rsid w:val="00F53D29"/>
    <w:rsid w:val="00F6217C"/>
    <w:rsid w:val="00F7431C"/>
    <w:rsid w:val="00FA0D02"/>
    <w:rsid w:val="00FB55AF"/>
    <w:rsid w:val="00FD56C6"/>
    <w:rsid w:val="00FE637E"/>
    <w:rsid w:val="00FF0B37"/>
    <w:rsid w:val="00FF6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style="mso-rotate-with-shape:t"/>
    </o:shapedefaults>
    <o:shapelayout v:ext="edit">
      <o:idmap v:ext="edit" data="1"/>
    </o:shapelayout>
  </w:shapeDefaults>
  <w:decimalSymbol w:val="."/>
  <w:listSeparator w:val=","/>
  <w14:docId w14:val="78AB32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4CF"/>
    <w:pPr>
      <w:spacing w:after="120" w:line="220" w:lineRule="exact"/>
      <w:jc w:val="both"/>
    </w:pPr>
    <w:rPr>
      <w:lang w:eastAsia="en-US"/>
    </w:rPr>
  </w:style>
  <w:style w:type="paragraph" w:styleId="Heading1">
    <w:name w:val="heading 1"/>
    <w:basedOn w:val="Normal"/>
    <w:next w:val="Normal"/>
    <w:qFormat/>
    <w:rsid w:val="000374CF"/>
    <w:pPr>
      <w:widowControl w:val="0"/>
      <w:outlineLvl w:val="0"/>
    </w:pPr>
    <w:rPr>
      <w:rFonts w:ascii="Arial" w:hAnsi="Arial"/>
      <w:b/>
      <w:snapToGrid w:val="0"/>
      <w:sz w:val="24"/>
    </w:rPr>
  </w:style>
  <w:style w:type="paragraph" w:styleId="Heading2">
    <w:name w:val="heading 2"/>
    <w:basedOn w:val="Normal"/>
    <w:next w:val="Normal"/>
    <w:qFormat/>
    <w:rsid w:val="000374CF"/>
    <w:pPr>
      <w:keepNext/>
      <w:spacing w:before="240" w:after="60"/>
      <w:outlineLvl w:val="1"/>
    </w:pPr>
    <w:rPr>
      <w:rFonts w:ascii="Arial" w:hAnsi="Arial"/>
      <w:b/>
      <w:i/>
      <w:sz w:val="24"/>
    </w:rPr>
  </w:style>
  <w:style w:type="paragraph" w:styleId="Heading3">
    <w:name w:val="heading 3"/>
    <w:basedOn w:val="Normal"/>
    <w:next w:val="Normal"/>
    <w:qFormat/>
    <w:rsid w:val="000374CF"/>
    <w:pPr>
      <w:keepNext/>
      <w:spacing w:before="240" w:after="60"/>
      <w:outlineLvl w:val="2"/>
    </w:pPr>
    <w:rPr>
      <w:rFonts w:ascii="Arial" w:hAnsi="Arial"/>
      <w:sz w:val="24"/>
    </w:rPr>
  </w:style>
  <w:style w:type="paragraph" w:styleId="Heading4">
    <w:name w:val="heading 4"/>
    <w:basedOn w:val="Normal"/>
    <w:next w:val="Normal"/>
    <w:qFormat/>
    <w:rsid w:val="000374CF"/>
    <w:pPr>
      <w:keepNext/>
      <w:spacing w:before="240" w:after="60"/>
      <w:outlineLvl w:val="3"/>
    </w:pPr>
    <w:rPr>
      <w:rFonts w:ascii="Arial" w:hAnsi="Arial"/>
      <w:b/>
      <w:sz w:val="24"/>
    </w:rPr>
  </w:style>
  <w:style w:type="paragraph" w:styleId="Heading5">
    <w:name w:val="heading 5"/>
    <w:basedOn w:val="Normal"/>
    <w:next w:val="Normal"/>
    <w:qFormat/>
    <w:rsid w:val="000374CF"/>
    <w:pPr>
      <w:spacing w:before="240" w:after="60"/>
      <w:outlineLvl w:val="4"/>
    </w:pPr>
    <w:rPr>
      <w:sz w:val="22"/>
    </w:rPr>
  </w:style>
  <w:style w:type="paragraph" w:styleId="Heading6">
    <w:name w:val="heading 6"/>
    <w:basedOn w:val="Normal"/>
    <w:next w:val="Normal"/>
    <w:qFormat/>
    <w:rsid w:val="000374CF"/>
    <w:pPr>
      <w:spacing w:before="240" w:after="60"/>
      <w:outlineLvl w:val="5"/>
    </w:pPr>
    <w:rPr>
      <w:i/>
      <w:sz w:val="22"/>
    </w:rPr>
  </w:style>
  <w:style w:type="paragraph" w:styleId="Heading7">
    <w:name w:val="heading 7"/>
    <w:basedOn w:val="Normal"/>
    <w:next w:val="Normal"/>
    <w:qFormat/>
    <w:rsid w:val="000374CF"/>
    <w:pPr>
      <w:spacing w:before="240" w:after="60"/>
      <w:outlineLvl w:val="6"/>
    </w:pPr>
    <w:rPr>
      <w:rFonts w:ascii="Arial" w:hAnsi="Arial"/>
    </w:rPr>
  </w:style>
  <w:style w:type="paragraph" w:styleId="Heading8">
    <w:name w:val="heading 8"/>
    <w:basedOn w:val="Normal"/>
    <w:next w:val="Normal"/>
    <w:qFormat/>
    <w:rsid w:val="000374CF"/>
    <w:pPr>
      <w:spacing w:before="240" w:after="60"/>
      <w:outlineLvl w:val="7"/>
    </w:pPr>
    <w:rPr>
      <w:rFonts w:ascii="Arial" w:hAnsi="Arial"/>
      <w:i/>
    </w:rPr>
  </w:style>
  <w:style w:type="paragraph" w:styleId="Heading9">
    <w:name w:val="heading 9"/>
    <w:basedOn w:val="Normal"/>
    <w:next w:val="Normal"/>
    <w:qFormat/>
    <w:rsid w:val="000374C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374CF"/>
    <w:rPr>
      <w:sz w:val="16"/>
    </w:rPr>
  </w:style>
  <w:style w:type="paragraph" w:customStyle="1" w:styleId="ICMLTitle">
    <w:name w:val="ICML Title"/>
    <w:basedOn w:val="Title"/>
    <w:rsid w:val="000374CF"/>
    <w:pPr>
      <w:pBdr>
        <w:top w:val="single" w:sz="8" w:space="16" w:color="auto"/>
        <w:bottom w:val="single" w:sz="8" w:space="16" w:color="auto"/>
      </w:pBdr>
      <w:spacing w:before="0" w:after="440" w:line="320" w:lineRule="exact"/>
    </w:pPr>
    <w:rPr>
      <w:rFonts w:ascii="Times" w:hAnsi="Times"/>
      <w:sz w:val="28"/>
    </w:rPr>
  </w:style>
  <w:style w:type="paragraph" w:styleId="Title">
    <w:name w:val="Title"/>
    <w:basedOn w:val="Normal"/>
    <w:qFormat/>
    <w:rsid w:val="000374CF"/>
    <w:pPr>
      <w:spacing w:before="240" w:after="60"/>
      <w:jc w:val="center"/>
      <w:outlineLvl w:val="0"/>
    </w:pPr>
    <w:rPr>
      <w:rFonts w:ascii="Arial" w:hAnsi="Arial"/>
      <w:b/>
      <w:kern w:val="28"/>
      <w:sz w:val="32"/>
    </w:rPr>
  </w:style>
  <w:style w:type="paragraph" w:customStyle="1" w:styleId="ICMLAuthor">
    <w:name w:val="ICML Author"/>
    <w:basedOn w:val="Normal"/>
    <w:rsid w:val="000374CF"/>
    <w:pPr>
      <w:tabs>
        <w:tab w:val="right" w:pos="9720"/>
      </w:tabs>
      <w:spacing w:after="40"/>
    </w:pPr>
    <w:rPr>
      <w:rFonts w:ascii="Times" w:hAnsi="Times"/>
      <w:b/>
    </w:rPr>
  </w:style>
  <w:style w:type="character" w:styleId="FootnoteReference">
    <w:name w:val="footnote reference"/>
    <w:basedOn w:val="DefaultParagraphFont"/>
    <w:semiHidden/>
    <w:rsid w:val="000374CF"/>
    <w:rPr>
      <w:vertAlign w:val="superscript"/>
    </w:rPr>
  </w:style>
  <w:style w:type="character" w:styleId="Hyperlink">
    <w:name w:val="Hyperlink"/>
    <w:basedOn w:val="DefaultParagraphFont"/>
    <w:rsid w:val="000374CF"/>
    <w:rPr>
      <w:color w:val="0000FF"/>
      <w:u w:val="single"/>
    </w:rPr>
  </w:style>
  <w:style w:type="character" w:styleId="FollowedHyperlink">
    <w:name w:val="FollowedHyperlink"/>
    <w:basedOn w:val="DefaultParagraphFont"/>
    <w:rsid w:val="000374CF"/>
    <w:rPr>
      <w:color w:val="800080"/>
      <w:u w:val="single"/>
    </w:rPr>
  </w:style>
  <w:style w:type="paragraph" w:styleId="Caption">
    <w:name w:val="caption"/>
    <w:basedOn w:val="Normal"/>
    <w:next w:val="Normal"/>
    <w:qFormat/>
    <w:rsid w:val="000374CF"/>
    <w:pPr>
      <w:spacing w:before="120"/>
    </w:pPr>
    <w:rPr>
      <w:b/>
    </w:rPr>
  </w:style>
  <w:style w:type="paragraph" w:customStyle="1" w:styleId="ICMLAbstract">
    <w:name w:val="ICML Abstract"/>
    <w:basedOn w:val="ICMLTextStyle"/>
    <w:rsid w:val="000374CF"/>
    <w:pPr>
      <w:ind w:left="360" w:right="360"/>
    </w:pPr>
  </w:style>
  <w:style w:type="paragraph" w:customStyle="1" w:styleId="ICML1stLevelHeading">
    <w:name w:val="ICML 1st Level Heading"/>
    <w:basedOn w:val="Normal"/>
    <w:rsid w:val="000374CF"/>
    <w:pPr>
      <w:numPr>
        <w:numId w:val="16"/>
      </w:numPr>
      <w:spacing w:before="240" w:after="160"/>
    </w:pPr>
    <w:rPr>
      <w:b/>
      <w:sz w:val="22"/>
    </w:rPr>
  </w:style>
  <w:style w:type="paragraph" w:customStyle="1" w:styleId="ICMLTextStyle">
    <w:name w:val="ICML Text Style"/>
    <w:basedOn w:val="ICML1stLevelHeading"/>
    <w:rsid w:val="000374CF"/>
    <w:pPr>
      <w:numPr>
        <w:numId w:val="0"/>
      </w:numPr>
      <w:spacing w:before="0"/>
    </w:pPr>
    <w:rPr>
      <w:b w:val="0"/>
      <w:sz w:val="20"/>
    </w:rPr>
  </w:style>
  <w:style w:type="paragraph" w:customStyle="1" w:styleId="ICML2ndLevelHeading">
    <w:name w:val="ICML 2nd Level Heading"/>
    <w:basedOn w:val="ICMLTextStyle"/>
    <w:rsid w:val="000374CF"/>
    <w:pPr>
      <w:numPr>
        <w:ilvl w:val="1"/>
        <w:numId w:val="16"/>
      </w:numPr>
      <w:spacing w:before="120"/>
    </w:pPr>
    <w:rPr>
      <w:b/>
    </w:rPr>
  </w:style>
  <w:style w:type="paragraph" w:customStyle="1" w:styleId="ICML3rdLevelHeading">
    <w:name w:val="ICML 3rd Level Heading"/>
    <w:basedOn w:val="ICMLTextStyle"/>
    <w:rsid w:val="000374CF"/>
    <w:pPr>
      <w:numPr>
        <w:ilvl w:val="2"/>
        <w:numId w:val="16"/>
      </w:numPr>
      <w:spacing w:before="60" w:after="60"/>
      <w:jc w:val="left"/>
    </w:pPr>
    <w:rPr>
      <w:smallCaps/>
    </w:rPr>
  </w:style>
  <w:style w:type="paragraph" w:customStyle="1" w:styleId="ICML4thLevelHeading">
    <w:name w:val="ICML 4th Level Heading"/>
    <w:basedOn w:val="ICML3rdLevelHeading"/>
    <w:rsid w:val="000374CF"/>
    <w:pPr>
      <w:numPr>
        <w:ilvl w:val="0"/>
        <w:numId w:val="0"/>
      </w:numPr>
    </w:pPr>
    <w:rPr>
      <w:b/>
    </w:rPr>
  </w:style>
  <w:style w:type="paragraph" w:customStyle="1" w:styleId="ICMLFootnote">
    <w:name w:val="ICML Footnote"/>
    <w:basedOn w:val="FootnoteText"/>
    <w:rsid w:val="000374CF"/>
    <w:pPr>
      <w:spacing w:after="0"/>
      <w:ind w:firstLine="360"/>
    </w:pPr>
    <w:rPr>
      <w:sz w:val="18"/>
    </w:rPr>
  </w:style>
  <w:style w:type="paragraph" w:styleId="PlainText">
    <w:name w:val="Plain Text"/>
    <w:basedOn w:val="Normal"/>
    <w:rsid w:val="000374CF"/>
  </w:style>
  <w:style w:type="paragraph" w:styleId="TOC1">
    <w:name w:val="toc 1"/>
    <w:basedOn w:val="Normal"/>
    <w:next w:val="Normal"/>
    <w:autoRedefine/>
    <w:semiHidden/>
    <w:rsid w:val="000374CF"/>
    <w:pPr>
      <w:widowControl w:val="0"/>
      <w:tabs>
        <w:tab w:val="right" w:leader="dot" w:pos="8640"/>
      </w:tabs>
      <w:spacing w:before="300"/>
    </w:pPr>
    <w:rPr>
      <w:rFonts w:ascii="Arial" w:hAnsi="Arial"/>
      <w:b/>
      <w:snapToGrid w:val="0"/>
      <w:sz w:val="24"/>
    </w:rPr>
  </w:style>
  <w:style w:type="paragraph" w:customStyle="1" w:styleId="ICMLTableCaption">
    <w:name w:val="ICML Table Caption"/>
    <w:basedOn w:val="Caption"/>
    <w:rsid w:val="000374CF"/>
    <w:pPr>
      <w:keepNext/>
      <w:spacing w:after="180"/>
    </w:pPr>
    <w:rPr>
      <w:b w:val="0"/>
      <w:sz w:val="18"/>
    </w:rPr>
  </w:style>
  <w:style w:type="paragraph" w:customStyle="1" w:styleId="ICMLAbstractTitle">
    <w:name w:val="ICML Abstract Title"/>
    <w:basedOn w:val="ICMLAbstract"/>
    <w:rsid w:val="000374CF"/>
    <w:pPr>
      <w:spacing w:after="120" w:line="240" w:lineRule="auto"/>
      <w:jc w:val="center"/>
    </w:pPr>
    <w:rPr>
      <w:b/>
      <w:sz w:val="22"/>
    </w:rPr>
  </w:style>
  <w:style w:type="paragraph" w:customStyle="1" w:styleId="ICMLTableTextStyle">
    <w:name w:val="ICML Table Text Style"/>
    <w:basedOn w:val="ICMLTextStyle"/>
    <w:rsid w:val="000374CF"/>
    <w:pPr>
      <w:spacing w:before="120" w:after="0"/>
    </w:pPr>
  </w:style>
  <w:style w:type="paragraph" w:styleId="TOC2">
    <w:name w:val="toc 2"/>
    <w:basedOn w:val="Normal"/>
    <w:next w:val="Normal"/>
    <w:autoRedefine/>
    <w:semiHidden/>
    <w:rsid w:val="000374CF"/>
    <w:pPr>
      <w:widowControl w:val="0"/>
      <w:tabs>
        <w:tab w:val="right" w:leader="dot" w:pos="8640"/>
      </w:tabs>
      <w:spacing w:before="90"/>
      <w:ind w:left="400"/>
    </w:pPr>
    <w:rPr>
      <w:rFonts w:ascii="Arial" w:hAnsi="Arial"/>
      <w:snapToGrid w:val="0"/>
    </w:rPr>
  </w:style>
  <w:style w:type="paragraph" w:styleId="TOC3">
    <w:name w:val="toc 3"/>
    <w:basedOn w:val="Normal"/>
    <w:next w:val="Normal"/>
    <w:autoRedefine/>
    <w:semiHidden/>
    <w:rsid w:val="000374CF"/>
    <w:pPr>
      <w:widowControl w:val="0"/>
      <w:tabs>
        <w:tab w:val="right" w:leader="dot" w:pos="8640"/>
      </w:tabs>
      <w:spacing w:before="90"/>
      <w:ind w:left="800"/>
    </w:pPr>
    <w:rPr>
      <w:rFonts w:ascii="Arial" w:hAnsi="Arial"/>
      <w:snapToGrid w:val="0"/>
    </w:rPr>
  </w:style>
  <w:style w:type="paragraph" w:styleId="TOC4">
    <w:name w:val="toc 4"/>
    <w:basedOn w:val="Normal"/>
    <w:next w:val="Normal"/>
    <w:autoRedefine/>
    <w:semiHidden/>
    <w:rsid w:val="000374CF"/>
    <w:pPr>
      <w:widowControl w:val="0"/>
      <w:tabs>
        <w:tab w:val="right" w:leader="dot" w:pos="8640"/>
      </w:tabs>
      <w:spacing w:before="90"/>
      <w:ind w:left="1200"/>
    </w:pPr>
    <w:rPr>
      <w:rFonts w:ascii="Arial" w:hAnsi="Arial"/>
      <w:snapToGrid w:val="0"/>
    </w:rPr>
  </w:style>
  <w:style w:type="paragraph" w:styleId="Index1">
    <w:name w:val="index 1"/>
    <w:basedOn w:val="Normal"/>
    <w:next w:val="Normal"/>
    <w:autoRedefine/>
    <w:semiHidden/>
    <w:rsid w:val="000374CF"/>
    <w:pPr>
      <w:widowControl w:val="0"/>
      <w:tabs>
        <w:tab w:val="right" w:pos="3960"/>
      </w:tabs>
      <w:ind w:left="200" w:hanging="200"/>
    </w:pPr>
    <w:rPr>
      <w:rFonts w:ascii="Arial" w:hAnsi="Arial"/>
      <w:snapToGrid w:val="0"/>
      <w:sz w:val="18"/>
    </w:rPr>
  </w:style>
  <w:style w:type="paragraph" w:styleId="Index2">
    <w:name w:val="index 2"/>
    <w:basedOn w:val="Normal"/>
    <w:next w:val="Normal"/>
    <w:autoRedefine/>
    <w:semiHidden/>
    <w:rsid w:val="000374CF"/>
    <w:pPr>
      <w:widowControl w:val="0"/>
      <w:tabs>
        <w:tab w:val="right" w:pos="3960"/>
      </w:tabs>
      <w:ind w:left="400" w:hanging="200"/>
    </w:pPr>
    <w:rPr>
      <w:rFonts w:ascii="Arial" w:hAnsi="Arial"/>
      <w:snapToGrid w:val="0"/>
      <w:sz w:val="18"/>
    </w:rPr>
  </w:style>
  <w:style w:type="paragraph" w:styleId="Index3">
    <w:name w:val="index 3"/>
    <w:basedOn w:val="Normal"/>
    <w:next w:val="Normal"/>
    <w:autoRedefine/>
    <w:semiHidden/>
    <w:rsid w:val="000374CF"/>
    <w:pPr>
      <w:widowControl w:val="0"/>
      <w:tabs>
        <w:tab w:val="right" w:pos="3960"/>
      </w:tabs>
      <w:ind w:left="600" w:hanging="200"/>
    </w:pPr>
    <w:rPr>
      <w:rFonts w:ascii="Arial" w:hAnsi="Arial"/>
      <w:snapToGrid w:val="0"/>
      <w:sz w:val="18"/>
    </w:rPr>
  </w:style>
  <w:style w:type="paragraph" w:styleId="Index4">
    <w:name w:val="index 4"/>
    <w:basedOn w:val="Normal"/>
    <w:next w:val="Normal"/>
    <w:autoRedefine/>
    <w:semiHidden/>
    <w:rsid w:val="000374CF"/>
    <w:pPr>
      <w:widowControl w:val="0"/>
      <w:tabs>
        <w:tab w:val="right" w:pos="3960"/>
      </w:tabs>
      <w:ind w:left="800" w:hanging="200"/>
    </w:pPr>
    <w:rPr>
      <w:rFonts w:ascii="Arial" w:hAnsi="Arial"/>
      <w:snapToGrid w:val="0"/>
      <w:sz w:val="18"/>
    </w:rPr>
  </w:style>
  <w:style w:type="paragraph" w:styleId="IndexHeading">
    <w:name w:val="index heading"/>
    <w:basedOn w:val="Normal"/>
    <w:next w:val="Index1"/>
    <w:semiHidden/>
    <w:rsid w:val="000374CF"/>
    <w:pPr>
      <w:widowControl w:val="0"/>
      <w:spacing w:before="240"/>
      <w:jc w:val="center"/>
    </w:pPr>
    <w:rPr>
      <w:rFonts w:ascii="Arial" w:hAnsi="Arial"/>
      <w:b/>
      <w:snapToGrid w:val="0"/>
      <w:sz w:val="26"/>
    </w:rPr>
  </w:style>
  <w:style w:type="character" w:styleId="EndnoteReference">
    <w:name w:val="endnote reference"/>
    <w:basedOn w:val="DefaultParagraphFont"/>
    <w:semiHidden/>
    <w:rsid w:val="000374CF"/>
    <w:rPr>
      <w:vertAlign w:val="superscript"/>
    </w:rPr>
  </w:style>
  <w:style w:type="paragraph" w:styleId="DocumentMap">
    <w:name w:val="Document Map"/>
    <w:basedOn w:val="Normal"/>
    <w:semiHidden/>
    <w:rsid w:val="000374CF"/>
    <w:pPr>
      <w:shd w:val="clear" w:color="auto" w:fill="000080"/>
    </w:pPr>
    <w:rPr>
      <w:rFonts w:ascii="Tahoma" w:hAnsi="Tahoma"/>
    </w:rPr>
  </w:style>
  <w:style w:type="paragraph" w:customStyle="1" w:styleId="ICMLAddress">
    <w:name w:val="ICML Address"/>
    <w:basedOn w:val="ICMLAuthor"/>
    <w:rsid w:val="000374CF"/>
    <w:pPr>
      <w:ind w:left="360" w:hanging="360"/>
    </w:pPr>
    <w:rPr>
      <w:rFonts w:ascii="Times New Roman" w:hAnsi="Times New Roman"/>
      <w:b w:val="0"/>
    </w:rPr>
  </w:style>
  <w:style w:type="paragraph" w:customStyle="1" w:styleId="ICMLFigureCaption">
    <w:name w:val="ICML Figure Caption"/>
    <w:basedOn w:val="Normal"/>
    <w:rsid w:val="000374CF"/>
    <w:pPr>
      <w:spacing w:before="60"/>
    </w:pPr>
    <w:rPr>
      <w:sz w:val="18"/>
    </w:rPr>
  </w:style>
  <w:style w:type="paragraph" w:customStyle="1" w:styleId="ICMLReferences">
    <w:name w:val="ICML References"/>
    <w:basedOn w:val="Normal"/>
    <w:rsid w:val="000374CF"/>
    <w:pPr>
      <w:ind w:left="144" w:hanging="144"/>
    </w:pPr>
  </w:style>
  <w:style w:type="paragraph" w:styleId="Header">
    <w:name w:val="header"/>
    <w:basedOn w:val="Normal"/>
    <w:rsid w:val="000374CF"/>
    <w:pPr>
      <w:tabs>
        <w:tab w:val="center" w:pos="4320"/>
        <w:tab w:val="right" w:pos="8640"/>
      </w:tabs>
    </w:pPr>
  </w:style>
  <w:style w:type="paragraph" w:customStyle="1" w:styleId="ICMLUnnumberedHeading">
    <w:name w:val="ICML Unnumbered Heading"/>
    <w:basedOn w:val="ICML1stLevelHeading"/>
    <w:rsid w:val="000374CF"/>
    <w:pPr>
      <w:numPr>
        <w:numId w:val="0"/>
      </w:numPr>
    </w:pPr>
  </w:style>
  <w:style w:type="paragraph" w:styleId="Footer">
    <w:name w:val="footer"/>
    <w:basedOn w:val="Normal"/>
    <w:rsid w:val="000374CF"/>
    <w:pPr>
      <w:tabs>
        <w:tab w:val="center" w:pos="4320"/>
        <w:tab w:val="right" w:pos="8640"/>
      </w:tabs>
    </w:pPr>
  </w:style>
  <w:style w:type="character" w:styleId="CommentReference">
    <w:name w:val="annotation reference"/>
    <w:basedOn w:val="DefaultParagraphFont"/>
    <w:semiHidden/>
    <w:rsid w:val="00A11595"/>
    <w:rPr>
      <w:sz w:val="16"/>
      <w:szCs w:val="16"/>
    </w:rPr>
  </w:style>
  <w:style w:type="paragraph" w:styleId="CommentText">
    <w:name w:val="annotation text"/>
    <w:basedOn w:val="Normal"/>
    <w:semiHidden/>
    <w:rsid w:val="00A11595"/>
  </w:style>
  <w:style w:type="paragraph" w:styleId="CommentSubject">
    <w:name w:val="annotation subject"/>
    <w:basedOn w:val="CommentText"/>
    <w:next w:val="CommentText"/>
    <w:semiHidden/>
    <w:rsid w:val="00A11595"/>
    <w:rPr>
      <w:b/>
      <w:bCs/>
    </w:rPr>
  </w:style>
  <w:style w:type="paragraph" w:styleId="BalloonText">
    <w:name w:val="Balloon Text"/>
    <w:basedOn w:val="Normal"/>
    <w:semiHidden/>
    <w:rsid w:val="00A11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021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hdphoto" Target="media/hdphoto1.wdp"/><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jpeg"/><Relationship Id="rId11" Type="http://schemas.microsoft.com/office/2007/relationships/hdphoto" Target="media/hdphoto2.wdp"/><Relationship Id="rId12" Type="http://schemas.openxmlformats.org/officeDocument/2006/relationships/image" Target="media/image3.jpeg"/><Relationship Id="rId13" Type="http://schemas.microsoft.com/office/2007/relationships/hdphoto" Target="media/hdphoto3.wdp"/><Relationship Id="rId14" Type="http://schemas.openxmlformats.org/officeDocument/2006/relationships/image" Target="media/image4.pn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microsoft.com/office/2007/relationships/hdphoto" Target="media/hdphoto4.wdp"/><Relationship Id="rId19" Type="http://schemas.openxmlformats.org/officeDocument/2006/relationships/chart" Target="charts/chart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2941897412466"/>
          <c:y val="0.0591185083900441"/>
          <c:w val="0.61989561514237"/>
          <c:h val="0.76599294848623"/>
        </c:manualLayout>
      </c:layout>
      <c:scatterChart>
        <c:scatterStyle val="smoothMarker"/>
        <c:varyColors val="0"/>
        <c:ser>
          <c:idx val="0"/>
          <c:order val="0"/>
          <c:tx>
            <c:v>ROC curve (area = .98)</c:v>
          </c:tx>
          <c:marker>
            <c:symbol val="none"/>
          </c:marker>
          <c:xVal>
            <c:numRef>
              <c:f>Sheet1!$A$1:$A$54</c:f>
              <c:numCache>
                <c:formatCode>General</c:formatCode>
                <c:ptCount val="5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0.047619047619</c:v>
                </c:pt>
                <c:pt idx="27">
                  <c:v>0.047619047619</c:v>
                </c:pt>
                <c:pt idx="28">
                  <c:v>0.0714285714286</c:v>
                </c:pt>
                <c:pt idx="29">
                  <c:v>0.119047619048</c:v>
                </c:pt>
                <c:pt idx="30">
                  <c:v>0.166666666667</c:v>
                </c:pt>
                <c:pt idx="31">
                  <c:v>0.190476190476</c:v>
                </c:pt>
                <c:pt idx="32">
                  <c:v>0.214285714286</c:v>
                </c:pt>
                <c:pt idx="33">
                  <c:v>0.261904761905</c:v>
                </c:pt>
                <c:pt idx="34">
                  <c:v>0.285714285714</c:v>
                </c:pt>
                <c:pt idx="35">
                  <c:v>0.309523809524</c:v>
                </c:pt>
                <c:pt idx="36">
                  <c:v>0.333333333333</c:v>
                </c:pt>
                <c:pt idx="37">
                  <c:v>0.380952380952</c:v>
                </c:pt>
                <c:pt idx="38">
                  <c:v>0.404761904762</c:v>
                </c:pt>
                <c:pt idx="39">
                  <c:v>0.452380952381</c:v>
                </c:pt>
                <c:pt idx="40">
                  <c:v>0.5</c:v>
                </c:pt>
                <c:pt idx="41">
                  <c:v>0.52380952381</c:v>
                </c:pt>
                <c:pt idx="42">
                  <c:v>0.547619047619</c:v>
                </c:pt>
                <c:pt idx="43">
                  <c:v>0.571428571429</c:v>
                </c:pt>
                <c:pt idx="44">
                  <c:v>0.571428571429</c:v>
                </c:pt>
                <c:pt idx="45">
                  <c:v>0.595238095238</c:v>
                </c:pt>
                <c:pt idx="46">
                  <c:v>0.666666666667</c:v>
                </c:pt>
                <c:pt idx="47">
                  <c:v>0.690476190476</c:v>
                </c:pt>
                <c:pt idx="48">
                  <c:v>0.714285714286</c:v>
                </c:pt>
                <c:pt idx="49">
                  <c:v>0.761904761905</c:v>
                </c:pt>
                <c:pt idx="50">
                  <c:v>0.833333333333</c:v>
                </c:pt>
                <c:pt idx="51">
                  <c:v>0.857142857143</c:v>
                </c:pt>
                <c:pt idx="52">
                  <c:v>0.880952380952</c:v>
                </c:pt>
                <c:pt idx="53">
                  <c:v>1.0</c:v>
                </c:pt>
              </c:numCache>
            </c:numRef>
          </c:xVal>
          <c:yVal>
            <c:numRef>
              <c:f>Sheet1!$B$1:$B$54</c:f>
              <c:numCache>
                <c:formatCode>General</c:formatCode>
                <c:ptCount val="54"/>
                <c:pt idx="0">
                  <c:v>0.0</c:v>
                </c:pt>
                <c:pt idx="1">
                  <c:v>0.137931034483</c:v>
                </c:pt>
                <c:pt idx="2">
                  <c:v>0.206896551724</c:v>
                </c:pt>
                <c:pt idx="3">
                  <c:v>0.258620689655</c:v>
                </c:pt>
                <c:pt idx="4">
                  <c:v>0.344827586207</c:v>
                </c:pt>
                <c:pt idx="5">
                  <c:v>0.413793103448</c:v>
                </c:pt>
                <c:pt idx="6">
                  <c:v>0.465517241379</c:v>
                </c:pt>
                <c:pt idx="7">
                  <c:v>0.5</c:v>
                </c:pt>
                <c:pt idx="8">
                  <c:v>0.51724137931</c:v>
                </c:pt>
                <c:pt idx="9">
                  <c:v>0.568965517241</c:v>
                </c:pt>
                <c:pt idx="10">
                  <c:v>0.586206896552</c:v>
                </c:pt>
                <c:pt idx="11">
                  <c:v>0.603448275862</c:v>
                </c:pt>
                <c:pt idx="12">
                  <c:v>0.620689655172</c:v>
                </c:pt>
                <c:pt idx="13">
                  <c:v>0.637931034483</c:v>
                </c:pt>
                <c:pt idx="14">
                  <c:v>0.672413793103</c:v>
                </c:pt>
                <c:pt idx="15">
                  <c:v>0.706896551724</c:v>
                </c:pt>
                <c:pt idx="16">
                  <c:v>0.741379310345</c:v>
                </c:pt>
                <c:pt idx="17">
                  <c:v>0.758620689655</c:v>
                </c:pt>
                <c:pt idx="18">
                  <c:v>0.775862068966</c:v>
                </c:pt>
                <c:pt idx="19">
                  <c:v>0.793103448276</c:v>
                </c:pt>
                <c:pt idx="20">
                  <c:v>0.810344827586</c:v>
                </c:pt>
                <c:pt idx="21">
                  <c:v>0.827586206897</c:v>
                </c:pt>
                <c:pt idx="22">
                  <c:v>0.844827586207</c:v>
                </c:pt>
                <c:pt idx="23">
                  <c:v>0.862068965517</c:v>
                </c:pt>
                <c:pt idx="24">
                  <c:v>0.913793103448</c:v>
                </c:pt>
                <c:pt idx="25">
                  <c:v>0.931034482759</c:v>
                </c:pt>
                <c:pt idx="26">
                  <c:v>0.931034482759</c:v>
                </c:pt>
                <c:pt idx="27">
                  <c:v>0.948275862069</c:v>
                </c:pt>
                <c:pt idx="28">
                  <c:v>0.948275862069</c:v>
                </c:pt>
                <c:pt idx="29">
                  <c:v>0.948275862069</c:v>
                </c:pt>
                <c:pt idx="30">
                  <c:v>0.948275862069</c:v>
                </c:pt>
                <c:pt idx="31">
                  <c:v>0.948275862069</c:v>
                </c:pt>
                <c:pt idx="32">
                  <c:v>0.948275862069</c:v>
                </c:pt>
                <c:pt idx="33">
                  <c:v>0.948275862069</c:v>
                </c:pt>
                <c:pt idx="34">
                  <c:v>0.948275862069</c:v>
                </c:pt>
                <c:pt idx="35">
                  <c:v>0.948275862069</c:v>
                </c:pt>
                <c:pt idx="36">
                  <c:v>0.948275862069</c:v>
                </c:pt>
                <c:pt idx="37">
                  <c:v>0.948275862069</c:v>
                </c:pt>
                <c:pt idx="38">
                  <c:v>0.98275862069</c:v>
                </c:pt>
                <c:pt idx="39">
                  <c:v>0.98275862069</c:v>
                </c:pt>
                <c:pt idx="40">
                  <c:v>0.98275862069</c:v>
                </c:pt>
                <c:pt idx="41">
                  <c:v>0.98275862069</c:v>
                </c:pt>
                <c:pt idx="42">
                  <c:v>0.98275862069</c:v>
                </c:pt>
                <c:pt idx="43">
                  <c:v>0.98275862069</c:v>
                </c:pt>
                <c:pt idx="44">
                  <c:v>1.0</c:v>
                </c:pt>
                <c:pt idx="45">
                  <c:v>1.0</c:v>
                </c:pt>
                <c:pt idx="46">
                  <c:v>1.0</c:v>
                </c:pt>
                <c:pt idx="47">
                  <c:v>1.0</c:v>
                </c:pt>
                <c:pt idx="48">
                  <c:v>1.0</c:v>
                </c:pt>
                <c:pt idx="49">
                  <c:v>1.0</c:v>
                </c:pt>
                <c:pt idx="50">
                  <c:v>1.0</c:v>
                </c:pt>
                <c:pt idx="51">
                  <c:v>1.0</c:v>
                </c:pt>
                <c:pt idx="52">
                  <c:v>1.0</c:v>
                </c:pt>
                <c:pt idx="53">
                  <c:v>1.0</c:v>
                </c:pt>
              </c:numCache>
            </c:numRef>
          </c:yVal>
          <c:smooth val="1"/>
        </c:ser>
        <c:ser>
          <c:idx val="1"/>
          <c:order val="1"/>
          <c:marker>
            <c:symbol val="none"/>
          </c:marker>
          <c:dPt>
            <c:idx val="1"/>
            <c:bubble3D val="0"/>
            <c:spPr>
              <a:ln w="25400">
                <a:solidFill>
                  <a:schemeClr val="tx1">
                    <a:lumMod val="50000"/>
                    <a:lumOff val="50000"/>
                  </a:schemeClr>
                </a:solidFill>
                <a:prstDash val="sysDot"/>
              </a:ln>
            </c:spPr>
          </c:dPt>
          <c:xVal>
            <c:numRef>
              <c:f>Sheet1!$G$1:$G$2</c:f>
              <c:numCache>
                <c:formatCode>General</c:formatCode>
                <c:ptCount val="2"/>
                <c:pt idx="0">
                  <c:v>0.0</c:v>
                </c:pt>
                <c:pt idx="1">
                  <c:v>1.0</c:v>
                </c:pt>
              </c:numCache>
            </c:numRef>
          </c:xVal>
          <c:yVal>
            <c:numRef>
              <c:f>Sheet1!$H$1:$H$2</c:f>
              <c:numCache>
                <c:formatCode>General</c:formatCode>
                <c:ptCount val="2"/>
                <c:pt idx="0">
                  <c:v>0.0</c:v>
                </c:pt>
                <c:pt idx="1">
                  <c:v>1.0</c:v>
                </c:pt>
              </c:numCache>
            </c:numRef>
          </c:yVal>
          <c:smooth val="1"/>
        </c:ser>
        <c:dLbls>
          <c:showLegendKey val="0"/>
          <c:showVal val="0"/>
          <c:showCatName val="0"/>
          <c:showSerName val="0"/>
          <c:showPercent val="0"/>
          <c:showBubbleSize val="0"/>
        </c:dLbls>
        <c:axId val="-2102852848"/>
        <c:axId val="-2121247088"/>
      </c:scatterChart>
      <c:valAx>
        <c:axId val="-2102852848"/>
        <c:scaling>
          <c:orientation val="minMax"/>
          <c:max val="1.0"/>
          <c:min val="0.0"/>
        </c:scaling>
        <c:delete val="0"/>
        <c:axPos val="b"/>
        <c:title>
          <c:tx>
            <c:rich>
              <a:bodyPr/>
              <a:lstStyle/>
              <a:p>
                <a:pPr>
                  <a:defRPr sz="800" b="0"/>
                </a:pPr>
                <a:r>
                  <a:rPr lang="en-IN" sz="800" b="0"/>
                  <a:t>False Positive Rate (1-Specificity)</a:t>
                </a:r>
              </a:p>
            </c:rich>
          </c:tx>
          <c:layout>
            <c:manualLayout>
              <c:xMode val="edge"/>
              <c:yMode val="edge"/>
              <c:x val="0.250760697663378"/>
              <c:y val="0.920534356282388"/>
            </c:manualLayout>
          </c:layout>
          <c:overlay val="0"/>
        </c:title>
        <c:numFmt formatCode="General" sourceLinked="1"/>
        <c:majorTickMark val="out"/>
        <c:minorTickMark val="none"/>
        <c:tickLblPos val="nextTo"/>
        <c:crossAx val="-2121247088"/>
        <c:crosses val="autoZero"/>
        <c:crossBetween val="midCat"/>
      </c:valAx>
      <c:valAx>
        <c:axId val="-2121247088"/>
        <c:scaling>
          <c:orientation val="minMax"/>
          <c:max val="1.0"/>
          <c:min val="0.0"/>
        </c:scaling>
        <c:delete val="0"/>
        <c:axPos val="l"/>
        <c:majorGridlines/>
        <c:title>
          <c:tx>
            <c:rich>
              <a:bodyPr rot="-5400000" vert="horz"/>
              <a:lstStyle/>
              <a:p>
                <a:pPr>
                  <a:defRPr sz="800" b="0"/>
                </a:pPr>
                <a:r>
                  <a:rPr lang="en-IN" sz="800" b="0"/>
                  <a:t>True Positive Rate (Sensitivity)</a:t>
                </a:r>
              </a:p>
            </c:rich>
          </c:tx>
          <c:layout>
            <c:manualLayout>
              <c:xMode val="edge"/>
              <c:yMode val="edge"/>
              <c:x val="0.0131004646173313"/>
              <c:y val="0.235286807097831"/>
            </c:manualLayout>
          </c:layout>
          <c:overlay val="0"/>
        </c:title>
        <c:numFmt formatCode="General" sourceLinked="1"/>
        <c:majorTickMark val="out"/>
        <c:minorTickMark val="none"/>
        <c:tickLblPos val="nextTo"/>
        <c:crossAx val="-2102852848"/>
        <c:crosses val="autoZero"/>
        <c:crossBetween val="midCat"/>
      </c:valAx>
    </c:plotArea>
    <c:legend>
      <c:legendPos val="r"/>
      <c:legendEntry>
        <c:idx val="1"/>
        <c:delete val="1"/>
      </c:legendEntry>
      <c:layout>
        <c:manualLayout>
          <c:xMode val="edge"/>
          <c:yMode val="edge"/>
          <c:x val="0.770486311145799"/>
          <c:y val="0.43166946946003"/>
          <c:w val="0.212629012202476"/>
          <c:h val="0.270605420823803"/>
        </c:manualLayout>
      </c:layout>
      <c:overlay val="0"/>
    </c:legend>
    <c:plotVisOnly val="1"/>
    <c:dispBlanksAs val="gap"/>
    <c:showDLblsOverMax val="0"/>
  </c:chart>
  <c:txPr>
    <a:bodyPr/>
    <a:lstStyle/>
    <a:p>
      <a:pPr>
        <a:defRPr sz="700"/>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0873C-5014-0940-96CB-EFB3D3026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1345</Words>
  <Characters>7673</Characters>
  <Application>Microsoft Macintosh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Instructions for ICML-2005 Authors</vt:lpstr>
      <vt:lpstr>Instructions for ICML-2005 Authors</vt:lpstr>
    </vt:vector>
  </TitlesOfParts>
  <Company>University of Freiburg</Company>
  <LinksUpToDate>false</LinksUpToDate>
  <CharactersWithSpaces>9001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ICML-2005 Authors</dc:title>
  <dc:creator>Carnegie Mellon University</dc:creator>
  <cp:lastModifiedBy>Saurabh Gupta</cp:lastModifiedBy>
  <cp:revision>5</cp:revision>
  <cp:lastPrinted>2014-03-18T16:13:00Z</cp:lastPrinted>
  <dcterms:created xsi:type="dcterms:W3CDTF">2016-01-05T07:42:00Z</dcterms:created>
  <dcterms:modified xsi:type="dcterms:W3CDTF">2016-01-05T20:30:00Z</dcterms:modified>
</cp:coreProperties>
</file>