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00" w:type="pct"/>
        <w:tblInd w:w="-10" w:type="dxa"/>
        <w:tblLayout w:type="fixed"/>
        <w:tblCellMar>
          <w:left w:w="10" w:type="dxa"/>
          <w:right w:w="10" w:type="dxa"/>
        </w:tblCellMar>
        <w:tblLook w:val="0000"/>
      </w:tblPr>
      <w:tblGrid>
        <w:gridCol w:w="6861"/>
        <w:gridCol w:w="3696"/>
      </w:tblGrid>
      <w:tr w:rsidR="00F31881" w:rsidRPr="00A210D1">
        <w:trPr>
          <w:cantSplit/>
        </w:trPr>
        <w:tc>
          <w:tcPr>
            <w:tcW w:w="6861" w:type="dxa"/>
            <w:vMerge w:val="restart"/>
            <w:tcMar>
              <w:top w:w="0" w:type="dxa"/>
              <w:left w:w="0" w:type="dxa"/>
              <w:bottom w:w="0" w:type="dxa"/>
              <w:right w:w="0" w:type="dxa"/>
            </w:tcMar>
          </w:tcPr>
          <w:p w:rsidR="00F31881" w:rsidRPr="00446A18" w:rsidRDefault="0094582B" w:rsidP="00B33B3D">
            <w:pPr>
              <w:pStyle w:val="Header"/>
              <w:rPr>
                <w:rFonts w:ascii="Calibri" w:hAnsi="Calibri"/>
                <w:bCs/>
                <w:spacing w:val="-20"/>
                <w:sz w:val="56"/>
                <w:szCs w:val="56"/>
              </w:rPr>
            </w:pPr>
            <w:r>
              <w:rPr>
                <w:rFonts w:ascii="Calibri" w:hAnsi="Calibri"/>
                <w:bCs/>
                <w:spacing w:val="-20"/>
                <w:sz w:val="56"/>
                <w:szCs w:val="56"/>
              </w:rPr>
              <w:t>Saurabh</w:t>
            </w:r>
            <w:r w:rsidR="000173CE" w:rsidRPr="00446A18">
              <w:rPr>
                <w:rFonts w:ascii="Calibri" w:hAnsi="Calibri"/>
                <w:bCs/>
                <w:spacing w:val="-20"/>
                <w:sz w:val="56"/>
                <w:szCs w:val="56"/>
              </w:rPr>
              <w:t xml:space="preserve"> G</w:t>
            </w:r>
            <w:r>
              <w:rPr>
                <w:rFonts w:ascii="Calibri" w:hAnsi="Calibri"/>
                <w:bCs/>
                <w:spacing w:val="-20"/>
                <w:sz w:val="56"/>
                <w:szCs w:val="56"/>
              </w:rPr>
              <w:t>upta</w:t>
            </w:r>
          </w:p>
          <w:p w:rsidR="00086FEE" w:rsidRPr="00086FEE" w:rsidRDefault="00086FEE" w:rsidP="00086FEE">
            <w:pPr>
              <w:pStyle w:val="Standard"/>
              <w:tabs>
                <w:tab w:val="right" w:pos="10773"/>
              </w:tabs>
              <w:rPr>
                <w:rFonts w:asciiTheme="minorHAnsi" w:hAnsiTheme="minorHAnsi"/>
                <w:sz w:val="22"/>
                <w:szCs w:val="22"/>
              </w:rPr>
            </w:pPr>
            <w:r w:rsidRPr="00086FEE">
              <w:rPr>
                <w:rFonts w:asciiTheme="minorHAnsi" w:hAnsiTheme="minorHAnsi"/>
                <w:sz w:val="22"/>
                <w:szCs w:val="22"/>
              </w:rPr>
              <w:t>Bachelor Of Technology (IT Hons</w:t>
            </w:r>
            <w:r w:rsidR="00BC4AF2">
              <w:rPr>
                <w:rFonts w:asciiTheme="minorHAnsi" w:hAnsiTheme="minorHAnsi"/>
                <w:sz w:val="22"/>
                <w:szCs w:val="22"/>
              </w:rPr>
              <w:t>)</w:t>
            </w:r>
            <w:r w:rsidRPr="00086FEE">
              <w:rPr>
                <w:rFonts w:asciiTheme="minorHAnsi" w:hAnsiTheme="minorHAnsi"/>
                <w:sz w:val="22"/>
                <w:szCs w:val="22"/>
              </w:rPr>
              <w:tab/>
            </w:r>
          </w:p>
          <w:p w:rsidR="00086FEE" w:rsidRPr="009E0E74" w:rsidRDefault="00086FEE" w:rsidP="00187917">
            <w:pPr>
              <w:pStyle w:val="Standard"/>
              <w:tabs>
                <w:tab w:val="right" w:pos="9667"/>
              </w:tabs>
              <w:ind w:left="10" w:hanging="10"/>
              <w:rPr>
                <w:rFonts w:ascii="Calibri" w:hAnsi="Calibri"/>
                <w:b/>
                <w:bCs/>
                <w:i/>
                <w:color w:val="404040"/>
                <w:sz w:val="22"/>
                <w:szCs w:val="22"/>
              </w:rPr>
            </w:pPr>
            <w:r w:rsidRPr="00086FEE">
              <w:rPr>
                <w:rFonts w:asciiTheme="minorHAnsi" w:hAnsiTheme="minorHAnsi"/>
                <w:sz w:val="22"/>
                <w:szCs w:val="22"/>
              </w:rPr>
              <w:t>ITIL v3, TOGAF 9.1</w:t>
            </w:r>
            <w:r w:rsidR="006E2F97">
              <w:rPr>
                <w:rFonts w:asciiTheme="minorHAnsi" w:hAnsiTheme="minorHAnsi"/>
                <w:sz w:val="22"/>
                <w:szCs w:val="22"/>
              </w:rPr>
              <w:t xml:space="preserve">, PRINCE2 </w:t>
            </w:r>
          </w:p>
        </w:tc>
        <w:tc>
          <w:tcPr>
            <w:tcW w:w="3696" w:type="dxa"/>
            <w:tcMar>
              <w:top w:w="0" w:type="dxa"/>
              <w:left w:w="0" w:type="dxa"/>
              <w:bottom w:w="0" w:type="dxa"/>
              <w:right w:w="0" w:type="dxa"/>
            </w:tcMar>
          </w:tcPr>
          <w:p w:rsidR="00F31881" w:rsidRPr="00A210D1" w:rsidRDefault="00F31881" w:rsidP="00B33B3D">
            <w:pPr>
              <w:pStyle w:val="TableContents"/>
              <w:pBdr>
                <w:bottom w:val="single" w:sz="8" w:space="0" w:color="333333"/>
              </w:pBdr>
              <w:rPr>
                <w:rFonts w:ascii="Calibri" w:hAnsi="Calibri"/>
              </w:rPr>
            </w:pPr>
            <w:r w:rsidRPr="00A210D1">
              <w:rPr>
                <w:rFonts w:ascii="Calibri" w:hAnsi="Calibri"/>
                <w:color w:val="0070C0"/>
              </w:rPr>
              <w:t>Contact</w:t>
            </w:r>
            <w:r w:rsidR="0094582B">
              <w:rPr>
                <w:rFonts w:ascii="Calibri" w:hAnsi="Calibri"/>
                <w:color w:val="0070C0"/>
              </w:rPr>
              <w:t xml:space="preserve"> </w:t>
            </w:r>
            <w:r w:rsidRPr="00A210D1">
              <w:rPr>
                <w:rFonts w:ascii="Calibri" w:hAnsi="Calibri"/>
                <w:color w:val="333333"/>
              </w:rPr>
              <w:t>Info</w:t>
            </w:r>
          </w:p>
        </w:tc>
      </w:tr>
      <w:tr w:rsidR="00F31881" w:rsidRPr="00A210D1" w:rsidTr="003947E4">
        <w:trPr>
          <w:cantSplit/>
          <w:trHeight w:val="255"/>
        </w:trPr>
        <w:tc>
          <w:tcPr>
            <w:tcW w:w="6861" w:type="dxa"/>
            <w:vMerge/>
            <w:tcMar>
              <w:top w:w="0" w:type="dxa"/>
              <w:left w:w="0" w:type="dxa"/>
              <w:bottom w:w="0" w:type="dxa"/>
              <w:right w:w="0" w:type="dxa"/>
            </w:tcMar>
          </w:tcPr>
          <w:p w:rsidR="00F31881" w:rsidRPr="00A210D1" w:rsidRDefault="00F31881" w:rsidP="00B33B3D">
            <w:pPr>
              <w:rPr>
                <w:rFonts w:ascii="Calibri" w:hAnsi="Calibri"/>
              </w:rPr>
            </w:pPr>
          </w:p>
        </w:tc>
        <w:tc>
          <w:tcPr>
            <w:tcW w:w="3696" w:type="dxa"/>
            <w:tcMar>
              <w:top w:w="0" w:type="dxa"/>
              <w:left w:w="0" w:type="dxa"/>
              <w:bottom w:w="0" w:type="dxa"/>
              <w:right w:w="0" w:type="dxa"/>
            </w:tcMar>
          </w:tcPr>
          <w:p w:rsidR="00EF3971" w:rsidRDefault="00B07A64" w:rsidP="00EF3971">
            <w:pPr>
              <w:pStyle w:val="Standard"/>
              <w:tabs>
                <w:tab w:val="right" w:pos="9667"/>
              </w:tabs>
              <w:ind w:left="283" w:hanging="283"/>
              <w:rPr>
                <w:rFonts w:ascii="Calibri" w:hAnsi="Calibri"/>
                <w:noProof/>
                <w:color w:val="000000"/>
                <w:sz w:val="20"/>
                <w:szCs w:val="20"/>
              </w:rPr>
            </w:pPr>
            <w:r w:rsidRPr="00886869">
              <w:rPr>
                <w:rFonts w:ascii="Calibri" w:hAnsi="Calibri"/>
                <w:noProof/>
                <w:color w:val="000000"/>
                <w:sz w:val="20"/>
                <w:szCs w:val="20"/>
                <w:highlight w:val="yellow"/>
                <w:lang w:val="en-US" w:eastAsia="en-US" w:bidi="ar-SA"/>
              </w:rPr>
              <w:drawing>
                <wp:anchor distT="0" distB="0" distL="114300" distR="114300" simplePos="0" relativeHeight="251657728" behindDoc="0" locked="0" layoutInCell="1" allowOverlap="1">
                  <wp:simplePos x="0" y="0"/>
                  <wp:positionH relativeFrom="column">
                    <wp:posOffset>15240</wp:posOffset>
                  </wp:positionH>
                  <wp:positionV relativeFrom="paragraph">
                    <wp:posOffset>76200</wp:posOffset>
                  </wp:positionV>
                  <wp:extent cx="179705" cy="176530"/>
                  <wp:effectExtent l="19050" t="0" r="0" b="0"/>
                  <wp:wrapSquare wrapText="right"/>
                  <wp:docPr id="4"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
                          <pic:cNvPicPr>
                            <a:picLocks noChangeAspect="1" noChangeArrowheads="1"/>
                          </pic:cNvPicPr>
                        </pic:nvPicPr>
                        <pic:blipFill>
                          <a:blip r:embed="rId8" cstate="print"/>
                          <a:srcRect/>
                          <a:stretch>
                            <a:fillRect/>
                          </a:stretch>
                        </pic:blipFill>
                        <pic:spPr bwMode="auto">
                          <a:xfrm>
                            <a:off x="0" y="0"/>
                            <a:ext cx="179705" cy="176530"/>
                          </a:xfrm>
                          <a:prstGeom prst="rect">
                            <a:avLst/>
                          </a:prstGeom>
                          <a:noFill/>
                          <a:ln w="9525">
                            <a:noFill/>
                            <a:miter lim="800000"/>
                            <a:headEnd/>
                            <a:tailEnd/>
                          </a:ln>
                        </pic:spPr>
                      </pic:pic>
                    </a:graphicData>
                  </a:graphic>
                </wp:anchor>
              </w:drawing>
            </w:r>
            <w:r w:rsidR="00B75627">
              <w:rPr>
                <w:rFonts w:ascii="Calibri" w:hAnsi="Calibri"/>
                <w:noProof/>
                <w:color w:val="000000"/>
                <w:sz w:val="20"/>
                <w:szCs w:val="20"/>
              </w:rPr>
              <w:t>U2 2 Surrey Street</w:t>
            </w:r>
          </w:p>
          <w:p w:rsidR="00466A67" w:rsidRPr="00886869" w:rsidRDefault="0094582B" w:rsidP="0013786A">
            <w:pPr>
              <w:pStyle w:val="Standard"/>
              <w:tabs>
                <w:tab w:val="right" w:pos="9667"/>
              </w:tabs>
              <w:ind w:left="283" w:hanging="283"/>
              <w:rPr>
                <w:rFonts w:ascii="Calibri" w:hAnsi="Calibri"/>
                <w:color w:val="000000"/>
                <w:sz w:val="20"/>
                <w:szCs w:val="20"/>
              </w:rPr>
            </w:pPr>
            <w:r>
              <w:rPr>
                <w:rFonts w:ascii="Calibri" w:hAnsi="Calibri"/>
                <w:color w:val="000000"/>
                <w:sz w:val="20"/>
                <w:szCs w:val="20"/>
              </w:rPr>
              <w:t>EPPING</w:t>
            </w:r>
            <w:r w:rsidR="004748F4">
              <w:rPr>
                <w:rFonts w:ascii="Calibri" w:hAnsi="Calibri"/>
                <w:color w:val="000000"/>
                <w:sz w:val="20"/>
                <w:szCs w:val="20"/>
              </w:rPr>
              <w:t xml:space="preserve"> </w:t>
            </w:r>
            <w:r w:rsidR="00466A67">
              <w:rPr>
                <w:rFonts w:ascii="Calibri" w:hAnsi="Calibri"/>
                <w:color w:val="000000"/>
                <w:sz w:val="20"/>
                <w:szCs w:val="20"/>
              </w:rPr>
              <w:t>NSW 21</w:t>
            </w:r>
            <w:r w:rsidR="0013786A">
              <w:rPr>
                <w:rFonts w:ascii="Calibri" w:hAnsi="Calibri"/>
                <w:color w:val="000000"/>
                <w:sz w:val="20"/>
                <w:szCs w:val="20"/>
              </w:rPr>
              <w:t>21</w:t>
            </w:r>
          </w:p>
        </w:tc>
      </w:tr>
      <w:tr w:rsidR="00F31881" w:rsidRPr="00A210D1">
        <w:trPr>
          <w:cantSplit/>
        </w:trPr>
        <w:tc>
          <w:tcPr>
            <w:tcW w:w="6861" w:type="dxa"/>
            <w:vMerge/>
            <w:tcMar>
              <w:top w:w="0" w:type="dxa"/>
              <w:left w:w="0" w:type="dxa"/>
              <w:bottom w:w="0" w:type="dxa"/>
              <w:right w:w="0" w:type="dxa"/>
            </w:tcMar>
          </w:tcPr>
          <w:p w:rsidR="00F31881" w:rsidRPr="00A210D1" w:rsidRDefault="00F31881" w:rsidP="00B33B3D">
            <w:pPr>
              <w:rPr>
                <w:rFonts w:ascii="Calibri" w:hAnsi="Calibri"/>
              </w:rPr>
            </w:pPr>
          </w:p>
        </w:tc>
        <w:tc>
          <w:tcPr>
            <w:tcW w:w="3696" w:type="dxa"/>
            <w:tcMar>
              <w:top w:w="0" w:type="dxa"/>
              <w:left w:w="0" w:type="dxa"/>
              <w:bottom w:w="0" w:type="dxa"/>
              <w:right w:w="0" w:type="dxa"/>
            </w:tcMar>
          </w:tcPr>
          <w:p w:rsidR="00F31881" w:rsidRPr="00886869" w:rsidRDefault="00B07A64" w:rsidP="0094582B">
            <w:pPr>
              <w:pStyle w:val="Standard"/>
              <w:pBdr>
                <w:top w:val="single" w:sz="8" w:space="0" w:color="333333"/>
              </w:pBdr>
              <w:tabs>
                <w:tab w:val="right" w:pos="9384"/>
              </w:tabs>
              <w:spacing w:before="113" w:after="113"/>
              <w:rPr>
                <w:rFonts w:ascii="Calibri" w:hAnsi="Calibri"/>
                <w:color w:val="000000"/>
                <w:sz w:val="20"/>
                <w:szCs w:val="20"/>
              </w:rPr>
            </w:pPr>
            <w:r w:rsidRPr="00886869">
              <w:rPr>
                <w:rFonts w:ascii="Calibri" w:hAnsi="Calibri"/>
                <w:noProof/>
                <w:color w:val="000000"/>
                <w:sz w:val="20"/>
                <w:szCs w:val="20"/>
                <w:lang w:val="en-US" w:eastAsia="en-US" w:bidi="ar-SA"/>
              </w:rPr>
              <w:drawing>
                <wp:anchor distT="0" distB="0" distL="114300" distR="114300" simplePos="0" relativeHeight="251658752" behindDoc="0" locked="0" layoutInCell="1" allowOverlap="1">
                  <wp:simplePos x="0" y="0"/>
                  <wp:positionH relativeFrom="column">
                    <wp:posOffset>12065</wp:posOffset>
                  </wp:positionH>
                  <wp:positionV relativeFrom="paragraph">
                    <wp:posOffset>83185</wp:posOffset>
                  </wp:positionV>
                  <wp:extent cx="184785" cy="175895"/>
                  <wp:effectExtent l="19050" t="0" r="5715" b="0"/>
                  <wp:wrapSquare wrapText="right"/>
                  <wp:docPr id="3"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2"/>
                          <pic:cNvPicPr>
                            <a:picLocks noChangeAspect="1" noChangeArrowheads="1"/>
                          </pic:cNvPicPr>
                        </pic:nvPicPr>
                        <pic:blipFill>
                          <a:blip r:embed="rId9" cstate="print"/>
                          <a:srcRect/>
                          <a:stretch>
                            <a:fillRect/>
                          </a:stretch>
                        </pic:blipFill>
                        <pic:spPr bwMode="auto">
                          <a:xfrm>
                            <a:off x="0" y="0"/>
                            <a:ext cx="184785" cy="175895"/>
                          </a:xfrm>
                          <a:prstGeom prst="rect">
                            <a:avLst/>
                          </a:prstGeom>
                          <a:noFill/>
                          <a:ln w="9525">
                            <a:noFill/>
                            <a:miter lim="800000"/>
                            <a:headEnd/>
                            <a:tailEnd/>
                          </a:ln>
                        </pic:spPr>
                      </pic:pic>
                    </a:graphicData>
                  </a:graphic>
                </wp:anchor>
              </w:drawing>
            </w:r>
            <w:r w:rsidR="00466A67">
              <w:rPr>
                <w:rFonts w:ascii="Calibri" w:hAnsi="Calibri"/>
                <w:color w:val="000000"/>
                <w:sz w:val="20"/>
                <w:szCs w:val="20"/>
              </w:rPr>
              <w:t>0</w:t>
            </w:r>
            <w:r w:rsidR="0094582B">
              <w:rPr>
                <w:rFonts w:ascii="Calibri" w:hAnsi="Calibri"/>
                <w:color w:val="000000"/>
                <w:sz w:val="20"/>
                <w:szCs w:val="20"/>
              </w:rPr>
              <w:t>478912211</w:t>
            </w:r>
          </w:p>
        </w:tc>
      </w:tr>
      <w:tr w:rsidR="00F31881" w:rsidRPr="00A210D1">
        <w:trPr>
          <w:cantSplit/>
        </w:trPr>
        <w:tc>
          <w:tcPr>
            <w:tcW w:w="6861" w:type="dxa"/>
            <w:vMerge/>
            <w:tcMar>
              <w:top w:w="0" w:type="dxa"/>
              <w:left w:w="0" w:type="dxa"/>
              <w:bottom w:w="0" w:type="dxa"/>
              <w:right w:w="0" w:type="dxa"/>
            </w:tcMar>
          </w:tcPr>
          <w:p w:rsidR="00F31881" w:rsidRPr="00A210D1" w:rsidRDefault="00F31881" w:rsidP="00B33B3D">
            <w:pPr>
              <w:rPr>
                <w:rFonts w:ascii="Calibri" w:hAnsi="Calibri"/>
              </w:rPr>
            </w:pPr>
          </w:p>
        </w:tc>
        <w:tc>
          <w:tcPr>
            <w:tcW w:w="3696" w:type="dxa"/>
            <w:tcBorders>
              <w:top w:val="single" w:sz="8" w:space="0" w:color="000000"/>
            </w:tcBorders>
            <w:tcMar>
              <w:top w:w="55" w:type="dxa"/>
              <w:left w:w="55" w:type="dxa"/>
              <w:bottom w:w="55" w:type="dxa"/>
              <w:right w:w="55" w:type="dxa"/>
            </w:tcMar>
          </w:tcPr>
          <w:p w:rsidR="009E0E74" w:rsidRPr="00886869" w:rsidRDefault="00B07A64" w:rsidP="00E26612">
            <w:pPr>
              <w:pStyle w:val="TableContents"/>
              <w:ind w:right="-140"/>
              <w:rPr>
                <w:rFonts w:ascii="Calibri" w:hAnsi="Calibri"/>
                <w:color w:val="000000"/>
                <w:sz w:val="20"/>
                <w:szCs w:val="20"/>
              </w:rPr>
            </w:pPr>
            <w:r w:rsidRPr="00886869">
              <w:rPr>
                <w:rFonts w:ascii="Calibri" w:hAnsi="Calibri"/>
                <w:noProof/>
                <w:color w:val="000000"/>
                <w:sz w:val="20"/>
                <w:szCs w:val="20"/>
                <w:lang w:val="en-US" w:eastAsia="en-US" w:bidi="ar-SA"/>
              </w:rPr>
              <w:drawing>
                <wp:anchor distT="0" distB="0" distL="114300" distR="114300" simplePos="0" relativeHeight="251656704" behindDoc="0" locked="0" layoutInCell="1" allowOverlap="1">
                  <wp:simplePos x="0" y="0"/>
                  <wp:positionH relativeFrom="column">
                    <wp:posOffset>-7620</wp:posOffset>
                  </wp:positionH>
                  <wp:positionV relativeFrom="paragraph">
                    <wp:posOffset>2540</wp:posOffset>
                  </wp:positionV>
                  <wp:extent cx="180975" cy="175895"/>
                  <wp:effectExtent l="19050" t="0" r="9525" b="0"/>
                  <wp:wrapSquare wrapText="right"/>
                  <wp:docPr id="2" name="graphic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3"/>
                          <pic:cNvPicPr>
                            <a:picLocks noChangeAspect="1" noChangeArrowheads="1"/>
                          </pic:cNvPicPr>
                        </pic:nvPicPr>
                        <pic:blipFill>
                          <a:blip r:embed="rId10" cstate="print"/>
                          <a:srcRect/>
                          <a:stretch>
                            <a:fillRect/>
                          </a:stretch>
                        </pic:blipFill>
                        <pic:spPr bwMode="auto">
                          <a:xfrm>
                            <a:off x="0" y="0"/>
                            <a:ext cx="180975" cy="175895"/>
                          </a:xfrm>
                          <a:prstGeom prst="rect">
                            <a:avLst/>
                          </a:prstGeom>
                          <a:noFill/>
                          <a:ln w="9525">
                            <a:noFill/>
                            <a:miter lim="800000"/>
                            <a:headEnd/>
                            <a:tailEnd/>
                          </a:ln>
                        </pic:spPr>
                      </pic:pic>
                    </a:graphicData>
                  </a:graphic>
                </wp:anchor>
              </w:drawing>
            </w:r>
            <w:r w:rsidR="0094582B">
              <w:rPr>
                <w:rFonts w:ascii="Calibri" w:hAnsi="Calibri"/>
                <w:color w:val="000000"/>
                <w:sz w:val="20"/>
                <w:szCs w:val="20"/>
              </w:rPr>
              <w:t>saurabh411</w:t>
            </w:r>
            <w:r w:rsidR="00466A67">
              <w:rPr>
                <w:rFonts w:ascii="Calibri" w:hAnsi="Calibri"/>
                <w:color w:val="000000"/>
                <w:sz w:val="20"/>
                <w:szCs w:val="20"/>
              </w:rPr>
              <w:t>@</w:t>
            </w:r>
            <w:r w:rsidR="00E26612">
              <w:rPr>
                <w:rFonts w:ascii="Calibri" w:hAnsi="Calibri"/>
                <w:color w:val="000000"/>
                <w:sz w:val="20"/>
                <w:szCs w:val="20"/>
              </w:rPr>
              <w:t>gmail</w:t>
            </w:r>
            <w:r w:rsidR="00466A67">
              <w:rPr>
                <w:rFonts w:ascii="Calibri" w:hAnsi="Calibri"/>
                <w:color w:val="000000"/>
                <w:sz w:val="20"/>
                <w:szCs w:val="20"/>
              </w:rPr>
              <w:t>.com</w:t>
            </w:r>
          </w:p>
        </w:tc>
      </w:tr>
    </w:tbl>
    <w:p w:rsidR="00F31881" w:rsidRPr="00446A18" w:rsidRDefault="00F31881" w:rsidP="00B33B3D">
      <w:pPr>
        <w:pStyle w:val="Section"/>
        <w:pBdr>
          <w:top w:val="none" w:sz="0" w:space="0" w:color="auto"/>
          <w:bottom w:val="single" w:sz="18" w:space="0" w:color="0070C0"/>
        </w:pBdr>
        <w:shd w:val="clear" w:color="auto" w:fill="auto"/>
        <w:spacing w:before="0"/>
        <w:rPr>
          <w:rFonts w:ascii="Calibri" w:hAnsi="Calibri"/>
          <w:b w:val="0"/>
          <w:color w:val="404040" w:themeColor="text1" w:themeTint="BF"/>
          <w:sz w:val="36"/>
          <w:szCs w:val="36"/>
        </w:rPr>
      </w:pPr>
      <w:r w:rsidRPr="00446A18">
        <w:rPr>
          <w:rFonts w:ascii="Calibri" w:hAnsi="Calibri"/>
          <w:b w:val="0"/>
          <w:color w:val="404040" w:themeColor="text1" w:themeTint="BF"/>
          <w:sz w:val="36"/>
          <w:szCs w:val="36"/>
        </w:rPr>
        <w:t>Profile</w:t>
      </w:r>
    </w:p>
    <w:p w:rsidR="00C41F68" w:rsidRDefault="00C41F68" w:rsidP="00AE17D1">
      <w:pPr>
        <w:pStyle w:val="ListParagraph"/>
        <w:numPr>
          <w:ilvl w:val="0"/>
          <w:numId w:val="27"/>
        </w:numPr>
        <w:spacing w:line="240" w:lineRule="auto"/>
        <w:jc w:val="both"/>
      </w:pPr>
      <w:r w:rsidRPr="00421D1A">
        <w:t xml:space="preserve">A </w:t>
      </w:r>
      <w:r w:rsidRPr="00421D1A">
        <w:rPr>
          <w:b/>
        </w:rPr>
        <w:t xml:space="preserve">reliable and result oriented IT </w:t>
      </w:r>
      <w:r w:rsidR="00C260D7">
        <w:rPr>
          <w:b/>
        </w:rPr>
        <w:t>practitioner</w:t>
      </w:r>
      <w:r w:rsidRPr="00421D1A">
        <w:t xml:space="preserve"> with strong vision to achieve successful outcomes for clients and colleagues through technical and functional skills.</w:t>
      </w:r>
    </w:p>
    <w:p w:rsidR="00C260D7" w:rsidRDefault="00C260D7" w:rsidP="00AE17D1">
      <w:pPr>
        <w:pStyle w:val="ListParagraph"/>
        <w:numPr>
          <w:ilvl w:val="0"/>
          <w:numId w:val="27"/>
        </w:numPr>
        <w:autoSpaceDE w:val="0"/>
        <w:autoSpaceDN w:val="0"/>
        <w:adjustRightInd w:val="0"/>
        <w:spacing w:line="240" w:lineRule="auto"/>
        <w:jc w:val="both"/>
        <w:rPr>
          <w:rFonts w:eastAsia="Times New Roman" w:cstheme="minorHAnsi"/>
          <w:color w:val="000000"/>
        </w:rPr>
      </w:pPr>
      <w:r>
        <w:rPr>
          <w:rFonts w:eastAsia="Times New Roman" w:cstheme="minorHAnsi"/>
          <w:color w:val="000000"/>
        </w:rPr>
        <w:t xml:space="preserve">I have experience in helping </w:t>
      </w:r>
      <w:r w:rsidRPr="00C260D7">
        <w:rPr>
          <w:rFonts w:eastAsia="Times New Roman" w:cstheme="minorHAnsi"/>
          <w:b/>
          <w:color w:val="000000"/>
        </w:rPr>
        <w:t>clients transform their business and IT operations</w:t>
      </w:r>
      <w:r>
        <w:rPr>
          <w:rFonts w:eastAsia="Times New Roman" w:cstheme="minorHAnsi"/>
          <w:color w:val="000000"/>
        </w:rPr>
        <w:t xml:space="preserve"> through best fit architecture solutions, technology consultations and implement solutions in accordance to Enterprise Architecture.</w:t>
      </w:r>
    </w:p>
    <w:p w:rsidR="00DD1520" w:rsidRDefault="00DD1520" w:rsidP="00AE17D1">
      <w:pPr>
        <w:pStyle w:val="NormalWeb"/>
        <w:numPr>
          <w:ilvl w:val="0"/>
          <w:numId w:val="27"/>
        </w:numPr>
        <w:shd w:val="clear" w:color="auto" w:fill="FFFFFF"/>
        <w:spacing w:before="0" w:beforeAutospacing="0" w:after="20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I work on </w:t>
      </w:r>
      <w:r w:rsidRPr="00721F7A">
        <w:rPr>
          <w:rFonts w:asciiTheme="minorHAnsi" w:hAnsiTheme="minorHAnsi" w:cstheme="minorHAnsi"/>
          <w:b/>
          <w:color w:val="000000"/>
          <w:sz w:val="22"/>
          <w:szCs w:val="22"/>
        </w:rPr>
        <w:t>Technical</w:t>
      </w:r>
      <w:r w:rsidRPr="00747A67">
        <w:rPr>
          <w:rFonts w:asciiTheme="minorHAnsi" w:hAnsiTheme="minorHAnsi" w:cstheme="minorHAnsi"/>
          <w:b/>
          <w:color w:val="000000"/>
          <w:sz w:val="22"/>
          <w:szCs w:val="22"/>
        </w:rPr>
        <w:t xml:space="preserve"> and non-technical requirements, translating into actionable project initiatives</w:t>
      </w:r>
      <w:r>
        <w:rPr>
          <w:rFonts w:asciiTheme="minorHAnsi" w:hAnsiTheme="minorHAnsi" w:cstheme="minorHAnsi"/>
          <w:color w:val="000000"/>
          <w:sz w:val="22"/>
          <w:szCs w:val="22"/>
        </w:rPr>
        <w:t xml:space="preserve">. </w:t>
      </w:r>
      <w:r w:rsidR="00747A67">
        <w:rPr>
          <w:rFonts w:asciiTheme="minorHAnsi" w:hAnsiTheme="minorHAnsi" w:cstheme="minorHAnsi"/>
          <w:color w:val="000000"/>
          <w:sz w:val="22"/>
          <w:szCs w:val="22"/>
        </w:rPr>
        <w:t>Provide domain and technical consultations to technical team through solution evaluation and recommendations.</w:t>
      </w:r>
      <w:r w:rsidR="00BF626B">
        <w:rPr>
          <w:rFonts w:asciiTheme="minorHAnsi" w:hAnsiTheme="minorHAnsi" w:cstheme="minorHAnsi"/>
          <w:color w:val="000000"/>
          <w:sz w:val="22"/>
          <w:szCs w:val="22"/>
        </w:rPr>
        <w:t xml:space="preserve"> </w:t>
      </w:r>
    </w:p>
    <w:p w:rsidR="002030CC" w:rsidRPr="00B83B9C" w:rsidRDefault="00340E3B" w:rsidP="00AE17D1">
      <w:pPr>
        <w:pStyle w:val="NormalWeb"/>
        <w:numPr>
          <w:ilvl w:val="0"/>
          <w:numId w:val="27"/>
        </w:numPr>
        <w:shd w:val="clear" w:color="auto" w:fill="FFFFFF"/>
        <w:spacing w:before="0" w:beforeAutospacing="0" w:after="200" w:afterAutospacing="0"/>
        <w:jc w:val="both"/>
        <w:rPr>
          <w:rFonts w:asciiTheme="minorHAnsi" w:hAnsiTheme="minorHAnsi" w:cstheme="minorHAnsi"/>
          <w:color w:val="000000"/>
          <w:sz w:val="22"/>
          <w:szCs w:val="22"/>
        </w:rPr>
      </w:pPr>
      <w:r w:rsidRPr="00721F7A">
        <w:rPr>
          <w:rFonts w:asciiTheme="minorHAnsi" w:hAnsiTheme="minorHAnsi" w:cstheme="minorHAnsi"/>
          <w:b/>
          <w:color w:val="000000"/>
          <w:sz w:val="22"/>
          <w:szCs w:val="22"/>
        </w:rPr>
        <w:t xml:space="preserve">I maximize ROI </w:t>
      </w:r>
      <w:r w:rsidR="00AD2490" w:rsidRPr="00721F7A">
        <w:rPr>
          <w:rFonts w:asciiTheme="minorHAnsi" w:hAnsiTheme="minorHAnsi" w:cstheme="minorHAnsi"/>
          <w:b/>
          <w:color w:val="000000"/>
          <w:sz w:val="22"/>
          <w:szCs w:val="22"/>
        </w:rPr>
        <w:t xml:space="preserve">to </w:t>
      </w:r>
      <w:r w:rsidR="00721F7A">
        <w:rPr>
          <w:rFonts w:asciiTheme="minorHAnsi" w:hAnsiTheme="minorHAnsi" w:cstheme="minorHAnsi"/>
          <w:b/>
          <w:color w:val="000000"/>
          <w:sz w:val="22"/>
          <w:szCs w:val="22"/>
        </w:rPr>
        <w:t xml:space="preserve">customers, </w:t>
      </w:r>
      <w:r w:rsidR="00AD2490" w:rsidRPr="00721F7A">
        <w:rPr>
          <w:rFonts w:asciiTheme="minorHAnsi" w:hAnsiTheme="minorHAnsi" w:cstheme="minorHAnsi"/>
          <w:b/>
          <w:color w:val="000000"/>
          <w:sz w:val="22"/>
          <w:szCs w:val="22"/>
        </w:rPr>
        <w:t xml:space="preserve">stakeholders </w:t>
      </w:r>
      <w:r w:rsidRPr="00721F7A">
        <w:rPr>
          <w:rFonts w:asciiTheme="minorHAnsi" w:hAnsiTheme="minorHAnsi" w:cstheme="minorHAnsi"/>
          <w:b/>
          <w:color w:val="000000"/>
          <w:sz w:val="22"/>
          <w:szCs w:val="22"/>
        </w:rPr>
        <w:t>through r</w:t>
      </w:r>
      <w:r w:rsidR="002030CC" w:rsidRPr="00721F7A">
        <w:rPr>
          <w:rFonts w:asciiTheme="minorHAnsi" w:hAnsiTheme="minorHAnsi" w:cstheme="minorHAnsi"/>
          <w:b/>
          <w:color w:val="000000"/>
          <w:sz w:val="22"/>
          <w:szCs w:val="22"/>
        </w:rPr>
        <w:t>ecommend</w:t>
      </w:r>
      <w:r w:rsidRPr="00721F7A">
        <w:rPr>
          <w:rFonts w:asciiTheme="minorHAnsi" w:hAnsiTheme="minorHAnsi" w:cstheme="minorHAnsi"/>
          <w:b/>
          <w:color w:val="000000"/>
          <w:sz w:val="22"/>
          <w:szCs w:val="22"/>
        </w:rPr>
        <w:t>ing</w:t>
      </w:r>
      <w:r w:rsidR="002030CC" w:rsidRPr="00721F7A">
        <w:rPr>
          <w:rFonts w:asciiTheme="minorHAnsi" w:hAnsiTheme="minorHAnsi" w:cstheme="minorHAnsi"/>
          <w:b/>
          <w:color w:val="000000"/>
          <w:sz w:val="22"/>
          <w:szCs w:val="22"/>
        </w:rPr>
        <w:t xml:space="preserve"> Customer Focus solutions</w:t>
      </w:r>
      <w:r w:rsidR="002030CC" w:rsidRPr="00B83B9C">
        <w:rPr>
          <w:rFonts w:asciiTheme="minorHAnsi" w:hAnsiTheme="minorHAnsi" w:cstheme="minorHAnsi"/>
          <w:color w:val="000000"/>
          <w:sz w:val="22"/>
          <w:szCs w:val="22"/>
        </w:rPr>
        <w:t xml:space="preserve"> from inception to delivery phase keeping in mind of </w:t>
      </w:r>
      <w:r w:rsidR="00FF06DF">
        <w:rPr>
          <w:rFonts w:asciiTheme="minorHAnsi" w:hAnsiTheme="minorHAnsi" w:cstheme="minorHAnsi"/>
          <w:color w:val="000000"/>
          <w:sz w:val="22"/>
          <w:szCs w:val="22"/>
        </w:rPr>
        <w:t xml:space="preserve">cross boundary Integrations, </w:t>
      </w:r>
      <w:r w:rsidR="002030CC" w:rsidRPr="00B83B9C">
        <w:rPr>
          <w:rFonts w:asciiTheme="minorHAnsi" w:hAnsiTheme="minorHAnsi" w:cstheme="minorHAnsi"/>
          <w:color w:val="000000"/>
          <w:sz w:val="22"/>
          <w:szCs w:val="22"/>
        </w:rPr>
        <w:t>Usability, Maintainability, Scalability, Availability, Extensibility, Security and Portability</w:t>
      </w:r>
      <w:r w:rsidR="00C84A23" w:rsidRPr="00B83B9C">
        <w:rPr>
          <w:rFonts w:asciiTheme="minorHAnsi" w:hAnsiTheme="minorHAnsi" w:cstheme="minorHAnsi"/>
          <w:color w:val="000000"/>
          <w:sz w:val="22"/>
          <w:szCs w:val="22"/>
        </w:rPr>
        <w:t>.</w:t>
      </w:r>
    </w:p>
    <w:p w:rsidR="00747A67" w:rsidRDefault="00747A67" w:rsidP="00AE17D1">
      <w:pPr>
        <w:pStyle w:val="NormalWeb"/>
        <w:numPr>
          <w:ilvl w:val="0"/>
          <w:numId w:val="27"/>
        </w:numPr>
        <w:shd w:val="clear" w:color="auto" w:fill="FFFFFF"/>
        <w:spacing w:before="0" w:beforeAutospacing="0" w:after="200" w:afterAutospacing="0"/>
        <w:jc w:val="both"/>
        <w:rPr>
          <w:rFonts w:asciiTheme="minorHAnsi" w:hAnsiTheme="minorHAnsi" w:cstheme="minorHAnsi"/>
          <w:color w:val="000000"/>
          <w:sz w:val="22"/>
          <w:szCs w:val="22"/>
        </w:rPr>
      </w:pPr>
      <w:r w:rsidRPr="00B83B9C">
        <w:rPr>
          <w:rFonts w:asciiTheme="minorHAnsi" w:hAnsiTheme="minorHAnsi" w:cstheme="minorHAnsi"/>
          <w:color w:val="000000"/>
          <w:sz w:val="22"/>
          <w:szCs w:val="22"/>
        </w:rPr>
        <w:t xml:space="preserve">I </w:t>
      </w:r>
      <w:r w:rsidRPr="00B83B9C">
        <w:rPr>
          <w:rFonts w:asciiTheme="minorHAnsi" w:hAnsiTheme="minorHAnsi" w:cstheme="minorHAnsi"/>
          <w:b/>
          <w:color w:val="000000"/>
          <w:sz w:val="22"/>
          <w:szCs w:val="22"/>
        </w:rPr>
        <w:t>value human relationships,</w:t>
      </w:r>
      <w:r w:rsidRPr="00B83B9C">
        <w:rPr>
          <w:rFonts w:asciiTheme="minorHAnsi" w:hAnsiTheme="minorHAnsi" w:cstheme="minorHAnsi"/>
          <w:color w:val="000000"/>
          <w:sz w:val="22"/>
          <w:szCs w:val="22"/>
        </w:rPr>
        <w:t xml:space="preserve"> effective in team building through pooling of skills across different geographies and innovation at work place. </w:t>
      </w:r>
      <w:r>
        <w:rPr>
          <w:rFonts w:asciiTheme="minorHAnsi" w:hAnsiTheme="minorHAnsi" w:cstheme="minorHAnsi"/>
          <w:color w:val="000000"/>
          <w:sz w:val="22"/>
          <w:szCs w:val="22"/>
        </w:rPr>
        <w:t>I enjoy developing key skills to become a leader, business and staff development and thought leadership.</w:t>
      </w:r>
    </w:p>
    <w:p w:rsidR="001D55A4" w:rsidRPr="00B83B9C" w:rsidRDefault="00E404B5" w:rsidP="00AE17D1">
      <w:pPr>
        <w:pStyle w:val="NormalWeb"/>
        <w:numPr>
          <w:ilvl w:val="0"/>
          <w:numId w:val="27"/>
        </w:numPr>
        <w:shd w:val="clear" w:color="auto" w:fill="FFFFFF"/>
        <w:spacing w:before="0" w:beforeAutospacing="0" w:after="200" w:afterAutospacing="0"/>
        <w:jc w:val="both"/>
        <w:rPr>
          <w:rFonts w:asciiTheme="minorHAnsi" w:hAnsiTheme="minorHAnsi" w:cstheme="minorHAnsi"/>
          <w:color w:val="000000"/>
          <w:sz w:val="22"/>
          <w:szCs w:val="22"/>
        </w:rPr>
      </w:pPr>
      <w:r w:rsidRPr="00B83B9C">
        <w:rPr>
          <w:rFonts w:asciiTheme="minorHAnsi" w:hAnsiTheme="minorHAnsi" w:cstheme="minorHAnsi"/>
          <w:color w:val="000000"/>
          <w:sz w:val="22"/>
          <w:szCs w:val="22"/>
        </w:rPr>
        <w:t>I h</w:t>
      </w:r>
      <w:r w:rsidR="001D55A4" w:rsidRPr="00B83B9C">
        <w:rPr>
          <w:rFonts w:asciiTheme="minorHAnsi" w:hAnsiTheme="minorHAnsi" w:cstheme="minorHAnsi"/>
          <w:color w:val="000000"/>
          <w:sz w:val="22"/>
          <w:szCs w:val="22"/>
        </w:rPr>
        <w:t xml:space="preserve">ave </w:t>
      </w:r>
      <w:r w:rsidR="001D55A4" w:rsidRPr="00B83B9C">
        <w:rPr>
          <w:rFonts w:asciiTheme="minorHAnsi" w:hAnsiTheme="minorHAnsi" w:cstheme="minorHAnsi"/>
          <w:b/>
          <w:color w:val="000000"/>
          <w:sz w:val="22"/>
          <w:szCs w:val="22"/>
        </w:rPr>
        <w:t>confidence in dealing with uncertainty and ambiguity</w:t>
      </w:r>
      <w:r w:rsidR="001D55A4" w:rsidRPr="00B83B9C">
        <w:rPr>
          <w:rFonts w:asciiTheme="minorHAnsi" w:hAnsiTheme="minorHAnsi" w:cstheme="minorHAnsi"/>
          <w:color w:val="000000"/>
          <w:sz w:val="22"/>
          <w:szCs w:val="22"/>
        </w:rPr>
        <w:t xml:space="preserve"> during project lifecycle through technical designs and </w:t>
      </w:r>
      <w:r w:rsidR="00980761" w:rsidRPr="00B83B9C">
        <w:rPr>
          <w:rFonts w:asciiTheme="minorHAnsi" w:hAnsiTheme="minorHAnsi" w:cstheme="minorHAnsi"/>
          <w:color w:val="000000"/>
          <w:sz w:val="22"/>
          <w:szCs w:val="22"/>
        </w:rPr>
        <w:t>s</w:t>
      </w:r>
      <w:r w:rsidR="001D55A4" w:rsidRPr="00B83B9C">
        <w:rPr>
          <w:rFonts w:asciiTheme="minorHAnsi" w:hAnsiTheme="minorHAnsi" w:cstheme="minorHAnsi"/>
          <w:color w:val="000000"/>
          <w:sz w:val="22"/>
          <w:szCs w:val="22"/>
        </w:rPr>
        <w:t xml:space="preserve">olution architectures, </w:t>
      </w:r>
      <w:r w:rsidR="005D6F65" w:rsidRPr="00B83B9C">
        <w:rPr>
          <w:rFonts w:asciiTheme="minorHAnsi" w:hAnsiTheme="minorHAnsi" w:cstheme="minorHAnsi"/>
          <w:color w:val="000000"/>
          <w:sz w:val="22"/>
          <w:szCs w:val="22"/>
        </w:rPr>
        <w:t xml:space="preserve">budget forecast, </w:t>
      </w:r>
      <w:r w:rsidR="001D55A4" w:rsidRPr="00B83B9C">
        <w:rPr>
          <w:rFonts w:asciiTheme="minorHAnsi" w:hAnsiTheme="minorHAnsi" w:cstheme="minorHAnsi"/>
          <w:color w:val="000000"/>
          <w:sz w:val="22"/>
          <w:szCs w:val="22"/>
        </w:rPr>
        <w:t>effective risk management and process improvements.</w:t>
      </w:r>
    </w:p>
    <w:p w:rsidR="001D55A4" w:rsidRPr="00B83B9C" w:rsidRDefault="001D55A4" w:rsidP="00AE17D1">
      <w:pPr>
        <w:pStyle w:val="NormalWeb"/>
        <w:numPr>
          <w:ilvl w:val="0"/>
          <w:numId w:val="27"/>
        </w:numPr>
        <w:shd w:val="clear" w:color="auto" w:fill="FFFFFF"/>
        <w:spacing w:before="0" w:beforeAutospacing="0" w:after="200" w:afterAutospacing="0"/>
        <w:jc w:val="both"/>
        <w:rPr>
          <w:rFonts w:asciiTheme="minorHAnsi" w:hAnsiTheme="minorHAnsi" w:cstheme="minorHAnsi"/>
          <w:color w:val="000000"/>
          <w:sz w:val="22"/>
          <w:szCs w:val="22"/>
        </w:rPr>
      </w:pPr>
      <w:r w:rsidRPr="00B83B9C">
        <w:rPr>
          <w:rFonts w:asciiTheme="minorHAnsi" w:hAnsiTheme="minorHAnsi" w:cstheme="minorHAnsi"/>
          <w:color w:val="000000"/>
          <w:sz w:val="22"/>
          <w:szCs w:val="22"/>
        </w:rPr>
        <w:t xml:space="preserve">Hands on participation in </w:t>
      </w:r>
      <w:r w:rsidRPr="00B83B9C">
        <w:rPr>
          <w:rFonts w:asciiTheme="minorHAnsi" w:hAnsiTheme="minorHAnsi" w:cstheme="minorHAnsi"/>
          <w:b/>
          <w:color w:val="000000"/>
          <w:sz w:val="22"/>
          <w:szCs w:val="22"/>
        </w:rPr>
        <w:t>project delivery and post go-live stabilization activities</w:t>
      </w:r>
      <w:r w:rsidRPr="00B83B9C">
        <w:rPr>
          <w:rFonts w:asciiTheme="minorHAnsi" w:hAnsiTheme="minorHAnsi" w:cstheme="minorHAnsi"/>
          <w:color w:val="000000"/>
          <w:sz w:val="22"/>
          <w:szCs w:val="22"/>
        </w:rPr>
        <w:t xml:space="preserve">. Have experience in </w:t>
      </w:r>
      <w:r w:rsidR="005D6F65" w:rsidRPr="00B83B9C">
        <w:rPr>
          <w:rFonts w:asciiTheme="minorHAnsi" w:hAnsiTheme="minorHAnsi" w:cstheme="minorHAnsi"/>
          <w:color w:val="000000"/>
          <w:sz w:val="22"/>
          <w:szCs w:val="22"/>
        </w:rPr>
        <w:t xml:space="preserve">service excellence through </w:t>
      </w:r>
      <w:r w:rsidRPr="00B83B9C">
        <w:rPr>
          <w:rFonts w:asciiTheme="minorHAnsi" w:hAnsiTheme="minorHAnsi" w:cstheme="minorHAnsi"/>
          <w:b/>
          <w:color w:val="000000"/>
          <w:sz w:val="22"/>
          <w:szCs w:val="22"/>
        </w:rPr>
        <w:t>Zero Defect Delivery</w:t>
      </w:r>
      <w:r w:rsidRPr="00B83B9C">
        <w:rPr>
          <w:rFonts w:asciiTheme="minorHAnsi" w:hAnsiTheme="minorHAnsi" w:cstheme="minorHAnsi"/>
          <w:color w:val="000000"/>
          <w:sz w:val="22"/>
          <w:szCs w:val="22"/>
        </w:rPr>
        <w:t xml:space="preserve"> </w:t>
      </w:r>
      <w:r w:rsidR="005D6F65" w:rsidRPr="00B83B9C">
        <w:rPr>
          <w:rFonts w:asciiTheme="minorHAnsi" w:hAnsiTheme="minorHAnsi" w:cstheme="minorHAnsi"/>
          <w:color w:val="000000"/>
          <w:sz w:val="22"/>
          <w:szCs w:val="22"/>
        </w:rPr>
        <w:t>with</w:t>
      </w:r>
      <w:r w:rsidRPr="00B83B9C">
        <w:rPr>
          <w:rFonts w:asciiTheme="minorHAnsi" w:hAnsiTheme="minorHAnsi" w:cstheme="minorHAnsi"/>
          <w:color w:val="000000"/>
          <w:sz w:val="22"/>
          <w:szCs w:val="22"/>
        </w:rPr>
        <w:t xml:space="preserve"> early risk identification and </w:t>
      </w:r>
      <w:r w:rsidR="00C84A23" w:rsidRPr="00B83B9C">
        <w:rPr>
          <w:rFonts w:asciiTheme="minorHAnsi" w:hAnsiTheme="minorHAnsi" w:cstheme="minorHAnsi"/>
          <w:color w:val="000000"/>
          <w:sz w:val="22"/>
          <w:szCs w:val="22"/>
        </w:rPr>
        <w:t>quality management.</w:t>
      </w:r>
    </w:p>
    <w:p w:rsidR="001D55A4" w:rsidRPr="00B83B9C" w:rsidRDefault="003038FA" w:rsidP="00AE17D1">
      <w:pPr>
        <w:pStyle w:val="NormalWeb"/>
        <w:numPr>
          <w:ilvl w:val="0"/>
          <w:numId w:val="27"/>
        </w:numPr>
        <w:shd w:val="clear" w:color="auto" w:fill="FFFFFF"/>
        <w:spacing w:before="0" w:beforeAutospacing="0" w:after="20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In the past delivered Single Sign On solutions using Oracle Identity Management and Access management. </w:t>
      </w:r>
      <w:r w:rsidR="001D55A4" w:rsidRPr="00B83B9C">
        <w:rPr>
          <w:rFonts w:asciiTheme="minorHAnsi" w:hAnsiTheme="minorHAnsi" w:cstheme="minorHAnsi"/>
          <w:color w:val="000000"/>
          <w:sz w:val="22"/>
          <w:szCs w:val="22"/>
        </w:rPr>
        <w:t xml:space="preserve">Active involvement in </w:t>
      </w:r>
      <w:r w:rsidR="001D55A4" w:rsidRPr="00B83B9C">
        <w:rPr>
          <w:rFonts w:asciiTheme="minorHAnsi" w:hAnsiTheme="minorHAnsi" w:cstheme="minorHAnsi"/>
          <w:b/>
          <w:color w:val="000000"/>
          <w:sz w:val="22"/>
          <w:szCs w:val="22"/>
        </w:rPr>
        <w:t>build vs. buys decision</w:t>
      </w:r>
      <w:r w:rsidR="001D55A4" w:rsidRPr="00B83B9C">
        <w:rPr>
          <w:rFonts w:asciiTheme="minorHAnsi" w:hAnsiTheme="minorHAnsi" w:cstheme="minorHAnsi"/>
          <w:color w:val="000000"/>
          <w:sz w:val="22"/>
          <w:szCs w:val="22"/>
        </w:rPr>
        <w:t xml:space="preserve">, and selecting software package in accordance to Enterprise Architecture and </w:t>
      </w:r>
      <w:r w:rsidR="00C84A23" w:rsidRPr="00B83B9C">
        <w:rPr>
          <w:rFonts w:asciiTheme="minorHAnsi" w:hAnsiTheme="minorHAnsi" w:cstheme="minorHAnsi"/>
          <w:color w:val="000000"/>
          <w:sz w:val="22"/>
          <w:szCs w:val="22"/>
        </w:rPr>
        <w:t xml:space="preserve">implementing </w:t>
      </w:r>
      <w:r w:rsidR="00F46793" w:rsidRPr="00B83B9C">
        <w:rPr>
          <w:rFonts w:asciiTheme="minorHAnsi" w:hAnsiTheme="minorHAnsi" w:cstheme="minorHAnsi"/>
          <w:color w:val="000000"/>
          <w:sz w:val="22"/>
          <w:szCs w:val="22"/>
        </w:rPr>
        <w:t xml:space="preserve">security </w:t>
      </w:r>
      <w:r w:rsidR="001D55A4" w:rsidRPr="00B83B9C">
        <w:rPr>
          <w:rFonts w:asciiTheme="minorHAnsi" w:hAnsiTheme="minorHAnsi" w:cstheme="minorHAnsi"/>
          <w:color w:val="000000"/>
          <w:sz w:val="22"/>
          <w:szCs w:val="22"/>
        </w:rPr>
        <w:t xml:space="preserve">policies. </w:t>
      </w:r>
    </w:p>
    <w:p w:rsidR="00055989" w:rsidRPr="00DE3E12" w:rsidRDefault="00A864B2" w:rsidP="00AE17D1">
      <w:pPr>
        <w:pStyle w:val="ListParagraph"/>
        <w:numPr>
          <w:ilvl w:val="0"/>
          <w:numId w:val="27"/>
        </w:numPr>
        <w:spacing w:line="240" w:lineRule="auto"/>
        <w:jc w:val="both"/>
      </w:pPr>
      <w:r w:rsidRPr="00421D1A">
        <w:rPr>
          <w:b/>
        </w:rPr>
        <w:t xml:space="preserve">Responsible, efficient, </w:t>
      </w:r>
      <w:r w:rsidR="00542AB0" w:rsidRPr="00421D1A">
        <w:rPr>
          <w:b/>
        </w:rPr>
        <w:t xml:space="preserve">and </w:t>
      </w:r>
      <w:r w:rsidR="00055989" w:rsidRPr="00421D1A">
        <w:rPr>
          <w:b/>
        </w:rPr>
        <w:t>methodical</w:t>
      </w:r>
      <w:r w:rsidR="00542AB0" w:rsidRPr="00421D1A">
        <w:rPr>
          <w:b/>
        </w:rPr>
        <w:t xml:space="preserve">, </w:t>
      </w:r>
      <w:r w:rsidR="00542AB0" w:rsidRPr="00421D1A">
        <w:t>I</w:t>
      </w:r>
      <w:r w:rsidR="00ED3579" w:rsidRPr="00421D1A">
        <w:t xml:space="preserve"> consistently work </w:t>
      </w:r>
      <w:r w:rsidR="00F46793" w:rsidRPr="00421D1A">
        <w:t xml:space="preserve">towards </w:t>
      </w:r>
      <w:r w:rsidR="00E404B5" w:rsidRPr="00421D1A">
        <w:t>continuous</w:t>
      </w:r>
      <w:r w:rsidR="00F46793" w:rsidRPr="00421D1A">
        <w:t xml:space="preserve"> improvements through high quality, in-time and in-budget deliverables.</w:t>
      </w:r>
      <w:r w:rsidR="00E404B5" w:rsidRPr="00421D1A">
        <w:t xml:space="preserve"> Proficient and quick </w:t>
      </w:r>
      <w:r w:rsidR="00E404B5" w:rsidRPr="00421D1A">
        <w:rPr>
          <w:bCs/>
        </w:rPr>
        <w:t>to deal with variety of situations and recommend cost effective solutions</w:t>
      </w:r>
      <w:r w:rsidR="006F6F4D" w:rsidRPr="00421D1A">
        <w:rPr>
          <w:bCs/>
        </w:rPr>
        <w:t xml:space="preserve"> including cloud based solution architectures</w:t>
      </w:r>
      <w:r w:rsidR="00E404B5" w:rsidRPr="00421D1A">
        <w:rPr>
          <w:bCs/>
        </w:rPr>
        <w:t>.</w:t>
      </w:r>
    </w:p>
    <w:p w:rsidR="00C77010" w:rsidRPr="00C70A81" w:rsidRDefault="00C77010" w:rsidP="00421D1A">
      <w:pPr>
        <w:pStyle w:val="Section"/>
        <w:pBdr>
          <w:top w:val="none" w:sz="0" w:space="0" w:color="auto"/>
          <w:bottom w:val="single" w:sz="18" w:space="0" w:color="0070C0"/>
        </w:pBdr>
        <w:shd w:val="clear" w:color="auto" w:fill="auto"/>
        <w:spacing w:before="0" w:after="0"/>
        <w:rPr>
          <w:rFonts w:ascii="Calibri" w:hAnsi="Calibri"/>
          <w:b w:val="0"/>
          <w:color w:val="404040" w:themeColor="text1" w:themeTint="BF"/>
          <w:sz w:val="36"/>
          <w:szCs w:val="36"/>
        </w:rPr>
      </w:pPr>
      <w:r>
        <w:rPr>
          <w:rFonts w:ascii="Calibri" w:hAnsi="Calibri"/>
          <w:b w:val="0"/>
          <w:color w:val="404040" w:themeColor="text1" w:themeTint="BF"/>
          <w:sz w:val="36"/>
          <w:szCs w:val="36"/>
        </w:rPr>
        <w:t>S</w:t>
      </w:r>
      <w:r w:rsidR="00086FEE">
        <w:rPr>
          <w:rFonts w:ascii="Calibri" w:hAnsi="Calibri"/>
          <w:b w:val="0"/>
          <w:color w:val="404040" w:themeColor="text1" w:themeTint="BF"/>
          <w:sz w:val="36"/>
          <w:szCs w:val="36"/>
        </w:rPr>
        <w:t>kill</w:t>
      </w:r>
      <w:r>
        <w:rPr>
          <w:rFonts w:ascii="Calibri" w:hAnsi="Calibri"/>
          <w:b w:val="0"/>
          <w:color w:val="404040" w:themeColor="text1" w:themeTint="BF"/>
          <w:sz w:val="36"/>
          <w:szCs w:val="36"/>
        </w:rPr>
        <w:t xml:space="preserve"> </w:t>
      </w:r>
      <w:r w:rsidR="00086FEE">
        <w:rPr>
          <w:rFonts w:ascii="Calibri" w:hAnsi="Calibri"/>
          <w:b w:val="0"/>
          <w:color w:val="404040" w:themeColor="text1" w:themeTint="BF"/>
          <w:sz w:val="36"/>
          <w:szCs w:val="36"/>
        </w:rPr>
        <w:t>Matrix</w:t>
      </w:r>
    </w:p>
    <w:p w:rsidR="00C77010" w:rsidRPr="00C70A81" w:rsidRDefault="00C77010" w:rsidP="00C77010">
      <w:pPr>
        <w:pStyle w:val="Standard"/>
        <w:tabs>
          <w:tab w:val="right" w:pos="10773"/>
        </w:tabs>
        <w:ind w:left="284"/>
        <w:rPr>
          <w:rFonts w:asciiTheme="minorHAnsi" w:hAnsiTheme="minorHAnsi"/>
          <w:b/>
          <w:sz w:val="22"/>
          <w:szCs w:val="22"/>
        </w:rPr>
      </w:pPr>
      <w:r w:rsidRPr="00C70A81">
        <w:rPr>
          <w:rFonts w:asciiTheme="minorHAnsi" w:hAnsiTheme="minorHAnsi"/>
          <w:b/>
          <w:sz w:val="22"/>
          <w:szCs w:val="22"/>
        </w:rPr>
        <w:tab/>
      </w:r>
    </w:p>
    <w:p w:rsidR="00086FEE" w:rsidRPr="00721F7A" w:rsidRDefault="005B18ED" w:rsidP="00086FEE">
      <w:pPr>
        <w:pStyle w:val="ListParagraph"/>
        <w:numPr>
          <w:ilvl w:val="0"/>
          <w:numId w:val="18"/>
        </w:numPr>
        <w:autoSpaceDE w:val="0"/>
        <w:autoSpaceDN w:val="0"/>
        <w:adjustRightInd w:val="0"/>
        <w:spacing w:line="240" w:lineRule="auto"/>
        <w:jc w:val="both"/>
        <w:rPr>
          <w:rFonts w:cstheme="minorHAnsi"/>
          <w:color w:val="000000"/>
        </w:rPr>
      </w:pPr>
      <w:r w:rsidRPr="00721F7A">
        <w:rPr>
          <w:rFonts w:cstheme="minorHAnsi"/>
          <w:b/>
          <w:color w:val="000000"/>
        </w:rPr>
        <w:t>Languages</w:t>
      </w:r>
      <w:r w:rsidR="00086FEE" w:rsidRPr="00721F7A">
        <w:rPr>
          <w:rFonts w:cstheme="minorHAnsi"/>
          <w:b/>
          <w:color w:val="000000"/>
        </w:rPr>
        <w:t xml:space="preserve">: </w:t>
      </w:r>
      <w:r w:rsidR="00086FEE" w:rsidRPr="00721F7A">
        <w:rPr>
          <w:rFonts w:cstheme="minorHAnsi"/>
          <w:color w:val="000000"/>
        </w:rPr>
        <w:t xml:space="preserve">JAVA: Core &amp; Advanced; </w:t>
      </w:r>
      <w:r w:rsidR="00765027">
        <w:rPr>
          <w:rFonts w:cstheme="minorHAnsi"/>
          <w:color w:val="000000"/>
        </w:rPr>
        <w:t xml:space="preserve">Spring; Hibernate; IBatis; </w:t>
      </w:r>
      <w:r w:rsidR="00E12336">
        <w:rPr>
          <w:rFonts w:cstheme="minorHAnsi"/>
          <w:color w:val="000000"/>
        </w:rPr>
        <w:t xml:space="preserve">REST; </w:t>
      </w:r>
      <w:r w:rsidR="00086FEE" w:rsidRPr="00721F7A">
        <w:rPr>
          <w:rFonts w:cstheme="minorHAnsi"/>
          <w:color w:val="000000"/>
        </w:rPr>
        <w:t>Design Patterns; Cloud Computing using AWS and BlueMix; Performance Engineering; In-Memory computing</w:t>
      </w:r>
      <w:r w:rsidR="00721F7A">
        <w:rPr>
          <w:rFonts w:cstheme="minorHAnsi"/>
          <w:color w:val="000000"/>
        </w:rPr>
        <w:t xml:space="preserve"> ; </w:t>
      </w:r>
      <w:r w:rsidR="00086FEE" w:rsidRPr="00721F7A">
        <w:rPr>
          <w:rFonts w:cstheme="minorHAnsi"/>
          <w:color w:val="000000"/>
        </w:rPr>
        <w:t>Sybase; DB2; Oracle</w:t>
      </w:r>
      <w:r w:rsidR="00E12336">
        <w:rPr>
          <w:rFonts w:cstheme="minorHAnsi"/>
          <w:color w:val="000000"/>
        </w:rPr>
        <w:t>;</w:t>
      </w:r>
    </w:p>
    <w:p w:rsidR="00086FEE" w:rsidRPr="00247286" w:rsidRDefault="00086FEE" w:rsidP="00086FEE">
      <w:pPr>
        <w:pStyle w:val="ListParagraph"/>
        <w:numPr>
          <w:ilvl w:val="0"/>
          <w:numId w:val="18"/>
        </w:numPr>
        <w:autoSpaceDE w:val="0"/>
        <w:autoSpaceDN w:val="0"/>
        <w:adjustRightInd w:val="0"/>
        <w:spacing w:line="240" w:lineRule="auto"/>
        <w:jc w:val="both"/>
        <w:rPr>
          <w:rFonts w:cstheme="minorHAnsi"/>
          <w:color w:val="000000"/>
        </w:rPr>
      </w:pPr>
      <w:r w:rsidRPr="00247286">
        <w:rPr>
          <w:rFonts w:cstheme="minorHAnsi"/>
          <w:b/>
          <w:color w:val="000000"/>
        </w:rPr>
        <w:t xml:space="preserve">Testing Skills: </w:t>
      </w:r>
      <w:r w:rsidRPr="00247286">
        <w:rPr>
          <w:rFonts w:cstheme="minorHAnsi"/>
          <w:color w:val="000000"/>
        </w:rPr>
        <w:t>UAT; AB Testing; Performance Testing; Integration Testing; Code Reviews; DPR activities; Test Plans; HPQC.</w:t>
      </w:r>
    </w:p>
    <w:p w:rsidR="00086FEE" w:rsidRPr="00247286" w:rsidRDefault="00086FEE" w:rsidP="00086FEE">
      <w:pPr>
        <w:pStyle w:val="ListParagraph"/>
        <w:numPr>
          <w:ilvl w:val="0"/>
          <w:numId w:val="18"/>
        </w:numPr>
        <w:autoSpaceDE w:val="0"/>
        <w:autoSpaceDN w:val="0"/>
        <w:adjustRightInd w:val="0"/>
        <w:spacing w:line="240" w:lineRule="auto"/>
        <w:jc w:val="both"/>
        <w:rPr>
          <w:rFonts w:cstheme="minorHAnsi"/>
          <w:color w:val="000000"/>
        </w:rPr>
      </w:pPr>
      <w:r w:rsidRPr="00247286">
        <w:rPr>
          <w:rFonts w:cstheme="minorHAnsi"/>
          <w:b/>
          <w:color w:val="000000"/>
        </w:rPr>
        <w:t xml:space="preserve">Other Skills: </w:t>
      </w:r>
      <w:r w:rsidRPr="00247286">
        <w:rPr>
          <w:rFonts w:cstheme="minorHAnsi"/>
          <w:color w:val="000000"/>
        </w:rPr>
        <w:t>Reverse Engineering; Content Delivery Networks; Adobe Scene7; Data Migration; Endeca Search; Lucene Search; Apache Solr; JIVE; JIRA</w:t>
      </w:r>
    </w:p>
    <w:p w:rsidR="00086FEE" w:rsidRPr="00247286" w:rsidRDefault="00086FEE" w:rsidP="00086FEE">
      <w:pPr>
        <w:pStyle w:val="ListParagraph"/>
        <w:numPr>
          <w:ilvl w:val="0"/>
          <w:numId w:val="18"/>
        </w:numPr>
        <w:autoSpaceDE w:val="0"/>
        <w:autoSpaceDN w:val="0"/>
        <w:adjustRightInd w:val="0"/>
        <w:spacing w:line="240" w:lineRule="auto"/>
        <w:jc w:val="both"/>
        <w:rPr>
          <w:rFonts w:cstheme="minorHAnsi"/>
          <w:color w:val="000000"/>
        </w:rPr>
      </w:pPr>
      <w:r w:rsidRPr="00247286">
        <w:rPr>
          <w:rFonts w:cstheme="minorHAnsi"/>
          <w:b/>
          <w:color w:val="000000"/>
        </w:rPr>
        <w:t xml:space="preserve">Infrastructure: </w:t>
      </w:r>
      <w:r w:rsidRPr="00247286">
        <w:rPr>
          <w:rFonts w:cstheme="minorHAnsi"/>
          <w:color w:val="000000"/>
        </w:rPr>
        <w:t>NAS; SAN; RAID; VMware; Data Centre migrations; DR setup</w:t>
      </w:r>
    </w:p>
    <w:p w:rsidR="00086FEE" w:rsidRPr="00247286" w:rsidRDefault="00086FEE" w:rsidP="00086FEE">
      <w:pPr>
        <w:pStyle w:val="ListParagraph"/>
        <w:numPr>
          <w:ilvl w:val="0"/>
          <w:numId w:val="18"/>
        </w:numPr>
        <w:autoSpaceDE w:val="0"/>
        <w:autoSpaceDN w:val="0"/>
        <w:adjustRightInd w:val="0"/>
        <w:spacing w:line="240" w:lineRule="auto"/>
        <w:jc w:val="both"/>
        <w:rPr>
          <w:rFonts w:cstheme="minorHAnsi"/>
          <w:color w:val="000000"/>
        </w:rPr>
      </w:pPr>
      <w:r w:rsidRPr="00247286">
        <w:rPr>
          <w:rFonts w:cstheme="minorHAnsi"/>
          <w:b/>
          <w:color w:val="000000"/>
        </w:rPr>
        <w:t>SDLC</w:t>
      </w:r>
      <w:r w:rsidRPr="00247286">
        <w:rPr>
          <w:rFonts w:cstheme="minorHAnsi"/>
          <w:color w:val="000000"/>
        </w:rPr>
        <w:t xml:space="preserve"> </w:t>
      </w:r>
      <w:r w:rsidRPr="00247286">
        <w:rPr>
          <w:rFonts w:cstheme="minorHAnsi"/>
          <w:b/>
          <w:color w:val="000000"/>
        </w:rPr>
        <w:t>methodologies</w:t>
      </w:r>
      <w:r w:rsidRPr="00247286">
        <w:rPr>
          <w:rFonts w:cstheme="minorHAnsi"/>
          <w:color w:val="000000"/>
        </w:rPr>
        <w:t xml:space="preserve"> – Agile; Waterfall; RUP</w:t>
      </w:r>
    </w:p>
    <w:p w:rsidR="00086FEE" w:rsidRPr="00247286" w:rsidRDefault="00086FEE" w:rsidP="00086FEE">
      <w:pPr>
        <w:pStyle w:val="ListParagraph"/>
        <w:numPr>
          <w:ilvl w:val="0"/>
          <w:numId w:val="18"/>
        </w:numPr>
        <w:autoSpaceDE w:val="0"/>
        <w:autoSpaceDN w:val="0"/>
        <w:adjustRightInd w:val="0"/>
        <w:spacing w:line="240" w:lineRule="auto"/>
        <w:jc w:val="both"/>
        <w:rPr>
          <w:rFonts w:cstheme="minorHAnsi"/>
          <w:color w:val="000000"/>
        </w:rPr>
      </w:pPr>
      <w:r w:rsidRPr="00247286">
        <w:rPr>
          <w:rFonts w:cstheme="minorHAnsi"/>
          <w:b/>
          <w:color w:val="000000"/>
        </w:rPr>
        <w:t xml:space="preserve">Industry Experience </w:t>
      </w:r>
      <w:r w:rsidRPr="00247286">
        <w:rPr>
          <w:rFonts w:cstheme="minorHAnsi"/>
          <w:color w:val="000000"/>
        </w:rPr>
        <w:t>- Banking and Finance; Travel &amp; Hospitality; Media; Healthcare; Content Mgmt Systems; Telecommunication</w:t>
      </w:r>
      <w:r w:rsidR="00747A67">
        <w:rPr>
          <w:rFonts w:cstheme="minorHAnsi"/>
          <w:color w:val="000000"/>
        </w:rPr>
        <w:t>; Field Service Management;</w:t>
      </w:r>
    </w:p>
    <w:p w:rsidR="00086FEE" w:rsidRPr="00247286" w:rsidRDefault="00086FEE" w:rsidP="00086FEE">
      <w:pPr>
        <w:pStyle w:val="ListParagraph"/>
        <w:numPr>
          <w:ilvl w:val="0"/>
          <w:numId w:val="18"/>
        </w:numPr>
        <w:autoSpaceDE w:val="0"/>
        <w:autoSpaceDN w:val="0"/>
        <w:adjustRightInd w:val="0"/>
        <w:spacing w:line="240" w:lineRule="auto"/>
        <w:jc w:val="both"/>
        <w:rPr>
          <w:rFonts w:cstheme="minorHAnsi"/>
          <w:color w:val="000000"/>
        </w:rPr>
      </w:pPr>
      <w:r w:rsidRPr="00247286">
        <w:rPr>
          <w:rFonts w:cstheme="minorHAnsi"/>
          <w:b/>
          <w:color w:val="000000"/>
        </w:rPr>
        <w:t>Certifications&amp; Workshop:</w:t>
      </w:r>
      <w:r w:rsidRPr="00247286">
        <w:rPr>
          <w:rFonts w:cstheme="minorHAnsi"/>
          <w:color w:val="000000"/>
        </w:rPr>
        <w:t xml:space="preserve"> </w:t>
      </w:r>
      <w:r>
        <w:rPr>
          <w:rFonts w:cstheme="minorHAnsi"/>
          <w:color w:val="000000"/>
        </w:rPr>
        <w:t xml:space="preserve">PRINCE2; </w:t>
      </w:r>
      <w:r w:rsidRPr="00247286">
        <w:rPr>
          <w:rFonts w:cstheme="minorHAnsi"/>
          <w:color w:val="000000"/>
        </w:rPr>
        <w:t>Agile Implementation; Six Sigma GreenBelt; SOA Development; TOGAF9.1; Cloud Computing using AWS; Enterprise Architecture; ITILv3</w:t>
      </w:r>
    </w:p>
    <w:p w:rsidR="00086FEE" w:rsidRPr="00247286" w:rsidRDefault="00086FEE" w:rsidP="00086FEE">
      <w:pPr>
        <w:pStyle w:val="ListParagraph"/>
        <w:numPr>
          <w:ilvl w:val="0"/>
          <w:numId w:val="18"/>
        </w:numPr>
        <w:autoSpaceDE w:val="0"/>
        <w:autoSpaceDN w:val="0"/>
        <w:adjustRightInd w:val="0"/>
        <w:spacing w:line="240" w:lineRule="auto"/>
        <w:jc w:val="both"/>
        <w:rPr>
          <w:rFonts w:cstheme="minorHAnsi"/>
          <w:b/>
        </w:rPr>
      </w:pPr>
      <w:r w:rsidRPr="00247286">
        <w:rPr>
          <w:rFonts w:cstheme="minorHAnsi"/>
          <w:b/>
          <w:color w:val="000000"/>
        </w:rPr>
        <w:t xml:space="preserve">Client  Exposure: </w:t>
      </w:r>
      <w:r w:rsidRPr="00247286">
        <w:rPr>
          <w:rFonts w:cstheme="minorHAnsi"/>
          <w:color w:val="000000"/>
        </w:rPr>
        <w:t>Fidelity Mgmt &amp; Research; UBS; Citibank; Agilent Technologies (US; EMEA; Asia Pacific); Best Western International</w:t>
      </w:r>
    </w:p>
    <w:p w:rsidR="00A600E7" w:rsidRPr="00446A18" w:rsidRDefault="00BA5CE3" w:rsidP="00B33B3D">
      <w:pPr>
        <w:pStyle w:val="Section"/>
        <w:pBdr>
          <w:top w:val="none" w:sz="0" w:space="0" w:color="auto"/>
          <w:bottom w:val="single" w:sz="18" w:space="0" w:color="0070C0"/>
        </w:pBdr>
        <w:shd w:val="clear" w:color="auto" w:fill="auto"/>
        <w:spacing w:before="0" w:after="80"/>
        <w:rPr>
          <w:rFonts w:ascii="Calibri" w:hAnsi="Calibri"/>
          <w:b w:val="0"/>
          <w:color w:val="404040" w:themeColor="text1" w:themeTint="BF"/>
          <w:sz w:val="36"/>
          <w:szCs w:val="36"/>
        </w:rPr>
      </w:pPr>
      <w:r>
        <w:rPr>
          <w:rFonts w:ascii="Calibri" w:hAnsi="Calibri"/>
          <w:b w:val="0"/>
          <w:color w:val="404040" w:themeColor="text1" w:themeTint="BF"/>
          <w:sz w:val="36"/>
          <w:szCs w:val="36"/>
        </w:rPr>
        <w:lastRenderedPageBreak/>
        <w:t>Work Experience Highlights</w:t>
      </w:r>
      <w:r w:rsidR="000765EA" w:rsidRPr="00446A18">
        <w:rPr>
          <w:rFonts w:ascii="Calibri" w:hAnsi="Calibri"/>
          <w:b w:val="0"/>
          <w:color w:val="404040" w:themeColor="text1" w:themeTint="BF"/>
          <w:sz w:val="36"/>
          <w:szCs w:val="36"/>
        </w:rPr>
        <w:t xml:space="preserve"> </w:t>
      </w:r>
    </w:p>
    <w:p w:rsidR="00730A64" w:rsidRDefault="00730A64" w:rsidP="00BA5CE3">
      <w:pPr>
        <w:spacing w:after="0"/>
        <w:ind w:left="4254" w:hanging="4254"/>
        <w:jc w:val="both"/>
        <w:rPr>
          <w:b/>
          <w:sz w:val="22"/>
          <w:szCs w:val="22"/>
          <w:lang w:val="en-AU"/>
        </w:rPr>
      </w:pPr>
    </w:p>
    <w:p w:rsidR="0016346D" w:rsidRPr="0016346D" w:rsidRDefault="008F7E04" w:rsidP="0016346D">
      <w:pPr>
        <w:pStyle w:val="NormalWeb"/>
        <w:numPr>
          <w:ilvl w:val="0"/>
          <w:numId w:val="17"/>
        </w:numPr>
        <w:shd w:val="clear" w:color="auto" w:fill="FFFFFF"/>
        <w:spacing w:before="0" w:beforeAutospacing="0" w:after="0" w:afterAutospacing="0" w:line="276" w:lineRule="auto"/>
        <w:jc w:val="both"/>
        <w:rPr>
          <w:rFonts w:asciiTheme="minorHAnsi" w:hAnsiTheme="minorHAnsi" w:cstheme="minorHAnsi"/>
          <w:color w:val="222222"/>
          <w:sz w:val="22"/>
          <w:szCs w:val="22"/>
        </w:rPr>
      </w:pPr>
      <w:r w:rsidRPr="0016346D">
        <w:rPr>
          <w:rFonts w:asciiTheme="minorHAnsi" w:hAnsiTheme="minorHAnsi" w:cstheme="minorHAnsi"/>
          <w:color w:val="000000"/>
          <w:sz w:val="22"/>
          <w:szCs w:val="22"/>
        </w:rPr>
        <w:t>As a solution architect</w:t>
      </w:r>
      <w:r w:rsidR="0016346D" w:rsidRPr="0016346D">
        <w:rPr>
          <w:rFonts w:asciiTheme="minorHAnsi" w:hAnsiTheme="minorHAnsi" w:cstheme="minorHAnsi"/>
          <w:color w:val="000000"/>
          <w:sz w:val="22"/>
          <w:szCs w:val="22"/>
        </w:rPr>
        <w:t xml:space="preserve"> bridge between business and technology teams, </w:t>
      </w:r>
      <w:r w:rsidRPr="0016346D">
        <w:rPr>
          <w:rFonts w:asciiTheme="minorHAnsi" w:hAnsiTheme="minorHAnsi" w:cstheme="minorHAnsi"/>
          <w:color w:val="000000"/>
          <w:sz w:val="22"/>
          <w:szCs w:val="22"/>
        </w:rPr>
        <w:t>responsible for integration between ERP based in Visual Fox Pro with online/</w:t>
      </w:r>
      <w:r w:rsidR="00FF06DF" w:rsidRPr="0016346D">
        <w:rPr>
          <w:rFonts w:asciiTheme="minorHAnsi" w:hAnsiTheme="minorHAnsi" w:cstheme="minorHAnsi"/>
          <w:color w:val="000000"/>
          <w:sz w:val="22"/>
          <w:szCs w:val="22"/>
        </w:rPr>
        <w:t>offline mobility</w:t>
      </w:r>
      <w:r w:rsidRPr="0016346D">
        <w:rPr>
          <w:rFonts w:asciiTheme="minorHAnsi" w:hAnsiTheme="minorHAnsi" w:cstheme="minorHAnsi"/>
          <w:color w:val="000000"/>
          <w:sz w:val="22"/>
          <w:szCs w:val="22"/>
        </w:rPr>
        <w:t xml:space="preserve"> solutions</w:t>
      </w:r>
      <w:r w:rsidR="00FF06DF" w:rsidRPr="0016346D">
        <w:rPr>
          <w:rFonts w:asciiTheme="minorHAnsi" w:hAnsiTheme="minorHAnsi" w:cstheme="minorHAnsi"/>
          <w:color w:val="000000"/>
          <w:sz w:val="22"/>
          <w:szCs w:val="22"/>
        </w:rPr>
        <w:t>, Self</w:t>
      </w:r>
      <w:r w:rsidRPr="0016346D">
        <w:rPr>
          <w:rFonts w:asciiTheme="minorHAnsi" w:hAnsiTheme="minorHAnsi" w:cstheme="minorHAnsi"/>
          <w:color w:val="000000"/>
          <w:sz w:val="22"/>
          <w:szCs w:val="22"/>
        </w:rPr>
        <w:t xml:space="preserve"> service portal and accounting packages like Xero, MYOB using conductor/adaptor mechanism.</w:t>
      </w:r>
    </w:p>
    <w:p w:rsidR="0016346D" w:rsidRPr="0016346D" w:rsidRDefault="0016346D" w:rsidP="0016346D">
      <w:pPr>
        <w:pStyle w:val="NormalWeb"/>
        <w:numPr>
          <w:ilvl w:val="0"/>
          <w:numId w:val="17"/>
        </w:numPr>
        <w:shd w:val="clear" w:color="auto" w:fill="FFFFFF"/>
        <w:spacing w:before="0" w:beforeAutospacing="0" w:after="0" w:afterAutospacing="0" w:line="276" w:lineRule="auto"/>
        <w:jc w:val="both"/>
        <w:rPr>
          <w:rFonts w:asciiTheme="minorHAnsi" w:hAnsiTheme="minorHAnsi" w:cstheme="minorHAnsi"/>
          <w:color w:val="222222"/>
          <w:sz w:val="22"/>
          <w:szCs w:val="22"/>
        </w:rPr>
      </w:pPr>
      <w:r w:rsidRPr="0016346D">
        <w:rPr>
          <w:rFonts w:asciiTheme="minorHAnsi" w:hAnsiTheme="minorHAnsi" w:cstheme="minorHAnsi"/>
          <w:color w:val="222222"/>
          <w:sz w:val="22"/>
          <w:szCs w:val="22"/>
        </w:rPr>
        <w:t>Managed </w:t>
      </w:r>
      <w:r>
        <w:rPr>
          <w:rFonts w:asciiTheme="minorHAnsi" w:hAnsiTheme="minorHAnsi" w:cstheme="minorHAnsi"/>
          <w:color w:val="000000"/>
          <w:sz w:val="22"/>
          <w:szCs w:val="22"/>
        </w:rPr>
        <w:t xml:space="preserve">solution designing in enterprise messaging for telecom, banking and finance sectors. Bridge gap between </w:t>
      </w:r>
      <w:r w:rsidRPr="0016346D">
        <w:rPr>
          <w:rFonts w:asciiTheme="minorHAnsi" w:hAnsiTheme="minorHAnsi" w:cstheme="minorHAnsi"/>
          <w:color w:val="000000"/>
          <w:sz w:val="22"/>
          <w:szCs w:val="22"/>
        </w:rPr>
        <w:t>enterprise</w:t>
      </w:r>
      <w:r>
        <w:rPr>
          <w:rFonts w:asciiTheme="minorHAnsi" w:hAnsiTheme="minorHAnsi" w:cstheme="minorHAnsi"/>
          <w:color w:val="000000"/>
          <w:sz w:val="22"/>
          <w:szCs w:val="22"/>
        </w:rPr>
        <w:t xml:space="preserve"> architecture and application architecture teams. S</w:t>
      </w:r>
      <w:r w:rsidRPr="0016346D">
        <w:rPr>
          <w:rFonts w:asciiTheme="minorHAnsi" w:hAnsiTheme="minorHAnsi" w:cstheme="minorHAnsi"/>
          <w:color w:val="000000"/>
          <w:sz w:val="22"/>
          <w:szCs w:val="22"/>
        </w:rPr>
        <w:t>olution sign off by delivering the SDD (HLD/LLD), and project delivery/project management plans.</w:t>
      </w:r>
    </w:p>
    <w:p w:rsidR="0016346D" w:rsidRPr="0016346D" w:rsidRDefault="0016346D" w:rsidP="0016346D">
      <w:pPr>
        <w:pStyle w:val="ListParagraph"/>
        <w:numPr>
          <w:ilvl w:val="0"/>
          <w:numId w:val="17"/>
        </w:numPr>
        <w:shd w:val="clear" w:color="auto" w:fill="FFFFFF"/>
        <w:spacing w:after="0"/>
        <w:jc w:val="both"/>
        <w:rPr>
          <w:rFonts w:asciiTheme="minorHAnsi" w:eastAsia="Times New Roman" w:hAnsiTheme="minorHAnsi" w:cstheme="minorHAnsi"/>
          <w:color w:val="222222"/>
        </w:rPr>
      </w:pPr>
      <w:r w:rsidRPr="0016346D">
        <w:rPr>
          <w:rFonts w:asciiTheme="minorHAnsi" w:eastAsia="Times New Roman" w:hAnsiTheme="minorHAnsi" w:cstheme="minorHAnsi"/>
          <w:color w:val="222222"/>
        </w:rPr>
        <w:t>Established strategic relationships and SOW with key IT suppliers, act as the technical liaison for 3rd party IT outsource providers like TCS, Genpact and others.</w:t>
      </w:r>
    </w:p>
    <w:p w:rsidR="0016346D" w:rsidRPr="0016346D" w:rsidRDefault="0016346D" w:rsidP="0016346D">
      <w:pPr>
        <w:pStyle w:val="ListParagraph"/>
        <w:numPr>
          <w:ilvl w:val="0"/>
          <w:numId w:val="17"/>
        </w:numPr>
        <w:autoSpaceDE w:val="0"/>
        <w:autoSpaceDN w:val="0"/>
        <w:adjustRightInd w:val="0"/>
        <w:spacing w:after="0"/>
        <w:jc w:val="both"/>
        <w:rPr>
          <w:rFonts w:asciiTheme="minorHAnsi" w:hAnsiTheme="minorHAnsi" w:cstheme="minorHAnsi"/>
          <w:color w:val="000000"/>
        </w:rPr>
      </w:pPr>
      <w:r w:rsidRPr="0016346D">
        <w:rPr>
          <w:rFonts w:asciiTheme="minorHAnsi" w:hAnsiTheme="minorHAnsi" w:cstheme="minorHAnsi"/>
          <w:color w:val="000000"/>
        </w:rPr>
        <w:t xml:space="preserve">Lead healthcare portfolio by gaining requirements from Medical team in US, designed &amp; develop the solution in Asia Pacific and deployed the solutions for clients in Africa. </w:t>
      </w:r>
    </w:p>
    <w:p w:rsidR="0016346D" w:rsidRPr="0016346D" w:rsidRDefault="0016346D" w:rsidP="0016346D">
      <w:pPr>
        <w:pStyle w:val="ListParagraph"/>
        <w:numPr>
          <w:ilvl w:val="0"/>
          <w:numId w:val="17"/>
        </w:numPr>
        <w:shd w:val="clear" w:color="auto" w:fill="FFFFFF"/>
        <w:spacing w:after="0"/>
        <w:jc w:val="both"/>
        <w:rPr>
          <w:rFonts w:asciiTheme="minorHAnsi" w:eastAsia="Times New Roman" w:hAnsiTheme="minorHAnsi" w:cstheme="minorHAnsi"/>
          <w:color w:val="222222"/>
        </w:rPr>
      </w:pPr>
      <w:r w:rsidRPr="0016346D">
        <w:rPr>
          <w:rFonts w:asciiTheme="minorHAnsi" w:eastAsia="Times New Roman" w:hAnsiTheme="minorHAnsi" w:cstheme="minorHAnsi"/>
          <w:color w:val="222222"/>
        </w:rPr>
        <w:t>Reviewed the existing IT infrastructure and produced alternative solutions. Delivered projects in data centre migration with infrastructure optimization and RAID planning.</w:t>
      </w:r>
    </w:p>
    <w:p w:rsidR="0016346D" w:rsidRPr="0016346D" w:rsidRDefault="0016346D" w:rsidP="0016346D">
      <w:pPr>
        <w:pStyle w:val="ListParagraph"/>
        <w:numPr>
          <w:ilvl w:val="0"/>
          <w:numId w:val="17"/>
        </w:numPr>
        <w:shd w:val="clear" w:color="auto" w:fill="FFFFFF"/>
        <w:spacing w:after="0"/>
        <w:jc w:val="both"/>
        <w:rPr>
          <w:rFonts w:asciiTheme="minorHAnsi" w:eastAsia="Times New Roman" w:hAnsiTheme="minorHAnsi" w:cstheme="minorHAnsi"/>
          <w:color w:val="222222"/>
        </w:rPr>
      </w:pPr>
      <w:r w:rsidRPr="0016346D">
        <w:rPr>
          <w:rFonts w:asciiTheme="minorHAnsi" w:eastAsia="Times New Roman" w:hAnsiTheme="minorHAnsi" w:cstheme="minorHAnsi"/>
          <w:color w:val="222222"/>
        </w:rPr>
        <w:t>Partnered in strategic planning, management and growth of data centers, storage and databases through technology and process improvements</w:t>
      </w:r>
    </w:p>
    <w:p w:rsidR="0016346D" w:rsidRPr="0016346D" w:rsidRDefault="0016346D" w:rsidP="0016346D">
      <w:pPr>
        <w:pStyle w:val="ListParagraph"/>
        <w:numPr>
          <w:ilvl w:val="0"/>
          <w:numId w:val="17"/>
        </w:numPr>
        <w:shd w:val="clear" w:color="auto" w:fill="FFFFFF"/>
        <w:spacing w:after="0"/>
        <w:jc w:val="both"/>
        <w:rPr>
          <w:rFonts w:asciiTheme="minorHAnsi" w:eastAsia="Times New Roman" w:hAnsiTheme="minorHAnsi" w:cstheme="minorHAnsi"/>
          <w:color w:val="222222"/>
        </w:rPr>
      </w:pPr>
      <w:r w:rsidRPr="0016346D">
        <w:rPr>
          <w:rFonts w:asciiTheme="minorHAnsi" w:eastAsia="Times New Roman" w:hAnsiTheme="minorHAnsi" w:cstheme="minorHAnsi"/>
          <w:color w:val="222222"/>
        </w:rPr>
        <w:t>Defined and maintained standard installation and upgrade methodologies (to minimize impact on customers resulting from maintenance activities).</w:t>
      </w:r>
    </w:p>
    <w:p w:rsidR="0016346D" w:rsidRPr="0016346D" w:rsidRDefault="0016346D" w:rsidP="0016346D">
      <w:pPr>
        <w:pStyle w:val="ListParagraph"/>
        <w:numPr>
          <w:ilvl w:val="0"/>
          <w:numId w:val="17"/>
        </w:numPr>
        <w:jc w:val="both"/>
        <w:rPr>
          <w:rFonts w:asciiTheme="minorHAnsi" w:hAnsiTheme="minorHAnsi" w:cstheme="minorHAnsi"/>
        </w:rPr>
      </w:pPr>
      <w:r w:rsidRPr="0016346D">
        <w:rPr>
          <w:rFonts w:asciiTheme="minorHAnsi" w:hAnsiTheme="minorHAnsi" w:cstheme="minorHAnsi"/>
        </w:rPr>
        <w:t>Awarded for consecutive Zero defect delivery of complex projects and effective QA Management.</w:t>
      </w:r>
    </w:p>
    <w:p w:rsidR="0016346D" w:rsidRPr="0016346D" w:rsidRDefault="0016346D" w:rsidP="0016346D">
      <w:pPr>
        <w:pStyle w:val="ListParagraph"/>
        <w:numPr>
          <w:ilvl w:val="0"/>
          <w:numId w:val="17"/>
        </w:numPr>
        <w:spacing w:after="0"/>
        <w:rPr>
          <w:rFonts w:asciiTheme="minorHAnsi" w:hAnsiTheme="minorHAnsi" w:cstheme="minorHAnsi"/>
        </w:rPr>
      </w:pPr>
      <w:r w:rsidRPr="0016346D">
        <w:rPr>
          <w:rFonts w:asciiTheme="minorHAnsi" w:hAnsiTheme="minorHAnsi" w:cstheme="minorHAnsi"/>
        </w:rPr>
        <w:t xml:space="preserve">Delivered Java solutions as IT Consultant for Fidelity Investments, UBS Financial Services and Best Western International (Java/J2EE/Oracle/DB2).  </w:t>
      </w:r>
    </w:p>
    <w:p w:rsidR="00BA5CE3" w:rsidRPr="00BA5CE3" w:rsidRDefault="00BA5CE3" w:rsidP="00BA5CE3">
      <w:pPr>
        <w:pStyle w:val="Section"/>
        <w:pBdr>
          <w:top w:val="none" w:sz="0" w:space="0" w:color="auto"/>
          <w:bottom w:val="single" w:sz="18" w:space="0" w:color="0070C0"/>
        </w:pBdr>
        <w:shd w:val="clear" w:color="auto" w:fill="auto"/>
        <w:spacing w:before="0" w:after="80"/>
        <w:rPr>
          <w:rFonts w:ascii="Calibri" w:hAnsi="Calibri"/>
          <w:b w:val="0"/>
          <w:color w:val="404040" w:themeColor="text1" w:themeTint="BF"/>
          <w:sz w:val="22"/>
          <w:szCs w:val="36"/>
        </w:rPr>
      </w:pPr>
    </w:p>
    <w:p w:rsidR="00BA5CE3" w:rsidRPr="00446A18" w:rsidRDefault="00BA5CE3" w:rsidP="00BA5CE3">
      <w:pPr>
        <w:pStyle w:val="Section"/>
        <w:pBdr>
          <w:top w:val="none" w:sz="0" w:space="0" w:color="auto"/>
          <w:bottom w:val="single" w:sz="18" w:space="0" w:color="0070C0"/>
        </w:pBdr>
        <w:shd w:val="clear" w:color="auto" w:fill="auto"/>
        <w:spacing w:before="0" w:after="80"/>
        <w:rPr>
          <w:rFonts w:ascii="Calibri" w:hAnsi="Calibri"/>
          <w:b w:val="0"/>
          <w:color w:val="404040" w:themeColor="text1" w:themeTint="BF"/>
          <w:sz w:val="36"/>
          <w:szCs w:val="36"/>
        </w:rPr>
      </w:pPr>
      <w:r w:rsidRPr="00446A18">
        <w:rPr>
          <w:rFonts w:ascii="Calibri" w:hAnsi="Calibri"/>
          <w:b w:val="0"/>
          <w:color w:val="404040" w:themeColor="text1" w:themeTint="BF"/>
          <w:sz w:val="36"/>
          <w:szCs w:val="36"/>
        </w:rPr>
        <w:t>Employment Summary</w:t>
      </w:r>
      <w:r w:rsidR="00AD7103">
        <w:rPr>
          <w:rFonts w:ascii="Calibri" w:hAnsi="Calibri"/>
          <w:b w:val="0"/>
          <w:color w:val="404040" w:themeColor="text1" w:themeTint="BF"/>
          <w:sz w:val="36"/>
          <w:szCs w:val="36"/>
        </w:rPr>
        <w:t xml:space="preserve"> &amp; Career Experience</w:t>
      </w:r>
    </w:p>
    <w:p w:rsidR="00AD7103" w:rsidRDefault="00AD7103" w:rsidP="00B33B3D">
      <w:pPr>
        <w:spacing w:after="0"/>
        <w:ind w:left="4254" w:hanging="4254"/>
        <w:rPr>
          <w:b/>
          <w:sz w:val="22"/>
          <w:szCs w:val="22"/>
          <w:lang w:val="en-AU"/>
        </w:rPr>
      </w:pPr>
    </w:p>
    <w:p w:rsidR="00F75D6C" w:rsidRDefault="00E404B5" w:rsidP="00B33B3D">
      <w:pPr>
        <w:spacing w:after="0"/>
        <w:ind w:left="4254" w:hanging="4254"/>
        <w:rPr>
          <w:b/>
          <w:sz w:val="22"/>
          <w:szCs w:val="22"/>
          <w:lang w:val="en-AU"/>
        </w:rPr>
      </w:pPr>
      <w:r>
        <w:rPr>
          <w:b/>
          <w:sz w:val="22"/>
          <w:szCs w:val="22"/>
          <w:lang w:val="en-AU"/>
        </w:rPr>
        <w:t>Sep 2015</w:t>
      </w:r>
      <w:r w:rsidR="002579A4">
        <w:rPr>
          <w:b/>
          <w:sz w:val="22"/>
          <w:szCs w:val="22"/>
          <w:lang w:val="en-AU"/>
        </w:rPr>
        <w:t xml:space="preserve"> – </w:t>
      </w:r>
      <w:r>
        <w:rPr>
          <w:b/>
          <w:sz w:val="22"/>
          <w:szCs w:val="22"/>
          <w:lang w:val="en-AU"/>
        </w:rPr>
        <w:t>till Date</w:t>
      </w:r>
      <w:r w:rsidR="00E04797">
        <w:rPr>
          <w:b/>
          <w:sz w:val="22"/>
          <w:szCs w:val="22"/>
          <w:lang w:val="en-AU"/>
        </w:rPr>
        <w:tab/>
      </w:r>
      <w:r w:rsidR="00AD7103">
        <w:rPr>
          <w:b/>
          <w:sz w:val="22"/>
          <w:szCs w:val="22"/>
          <w:lang w:val="en-AU"/>
        </w:rPr>
        <w:t>the</w:t>
      </w:r>
      <w:r>
        <w:rPr>
          <w:b/>
          <w:sz w:val="22"/>
          <w:szCs w:val="22"/>
          <w:lang w:val="en-AU"/>
        </w:rPr>
        <w:t xml:space="preserve"> Service Manager</w:t>
      </w:r>
    </w:p>
    <w:p w:rsidR="00AD7103" w:rsidRDefault="003D183D" w:rsidP="00B33B3D">
      <w:pPr>
        <w:spacing w:after="0"/>
        <w:ind w:left="4254" w:hanging="4254"/>
        <w:rPr>
          <w:sz w:val="22"/>
          <w:szCs w:val="22"/>
          <w:lang w:val="en-AU"/>
        </w:rPr>
      </w:pPr>
      <w:r>
        <w:rPr>
          <w:b/>
          <w:sz w:val="22"/>
          <w:szCs w:val="22"/>
          <w:lang w:val="en-AU"/>
        </w:rPr>
        <w:tab/>
      </w:r>
      <w:r w:rsidR="00E404B5" w:rsidRPr="00E404B5">
        <w:rPr>
          <w:sz w:val="22"/>
          <w:szCs w:val="22"/>
          <w:lang w:val="en-AU"/>
        </w:rPr>
        <w:t>Solution Architect/</w:t>
      </w:r>
      <w:r w:rsidR="00187917">
        <w:rPr>
          <w:sz w:val="22"/>
          <w:szCs w:val="22"/>
          <w:lang w:val="en-AU"/>
        </w:rPr>
        <w:t>Agile Development Manager</w:t>
      </w:r>
    </w:p>
    <w:p w:rsidR="00E04797" w:rsidRPr="00AD7103" w:rsidRDefault="00E04797" w:rsidP="00AD7103">
      <w:pPr>
        <w:pStyle w:val="Standard"/>
        <w:tabs>
          <w:tab w:val="right" w:pos="10773"/>
        </w:tabs>
        <w:ind w:left="720"/>
        <w:textAlignment w:val="auto"/>
        <w:rPr>
          <w:rFonts w:ascii="Calibri" w:hAnsi="Calibri"/>
          <w:bCs/>
          <w:color w:val="000000" w:themeColor="text1"/>
          <w:sz w:val="22"/>
          <w:szCs w:val="22"/>
        </w:rPr>
      </w:pPr>
    </w:p>
    <w:p w:rsidR="00AD7103" w:rsidRDefault="00AD7103" w:rsidP="009A69D3">
      <w:pPr>
        <w:pStyle w:val="Standard"/>
        <w:numPr>
          <w:ilvl w:val="0"/>
          <w:numId w:val="19"/>
        </w:numPr>
        <w:tabs>
          <w:tab w:val="right" w:pos="10773"/>
        </w:tabs>
        <w:jc w:val="both"/>
        <w:textAlignment w:val="auto"/>
        <w:rPr>
          <w:rFonts w:ascii="Calibri" w:hAnsi="Calibri"/>
          <w:bCs/>
          <w:color w:val="000000" w:themeColor="text1"/>
          <w:sz w:val="22"/>
          <w:szCs w:val="22"/>
        </w:rPr>
      </w:pPr>
      <w:r w:rsidRPr="00AD7103">
        <w:rPr>
          <w:rFonts w:ascii="Calibri" w:hAnsi="Calibri"/>
          <w:bCs/>
          <w:color w:val="000000" w:themeColor="text1"/>
          <w:sz w:val="22"/>
          <w:szCs w:val="22"/>
        </w:rPr>
        <w:t xml:space="preserve">Delivered mobility solutions in Field Service ERP space through detailed business analysis, requirement elicitation and </w:t>
      </w:r>
      <w:r w:rsidR="00980761" w:rsidRPr="00AD7103">
        <w:rPr>
          <w:rFonts w:ascii="Calibri" w:hAnsi="Calibri"/>
          <w:bCs/>
          <w:color w:val="000000" w:themeColor="text1"/>
          <w:sz w:val="22"/>
          <w:szCs w:val="22"/>
        </w:rPr>
        <w:t>analysing</w:t>
      </w:r>
      <w:r w:rsidRPr="00AD7103">
        <w:rPr>
          <w:rFonts w:ascii="Calibri" w:hAnsi="Calibri"/>
          <w:bCs/>
          <w:color w:val="000000" w:themeColor="text1"/>
          <w:sz w:val="22"/>
          <w:szCs w:val="22"/>
        </w:rPr>
        <w:t xml:space="preserve"> technological needs using disruptive technologies with servoy and HTML5 for offline capabilities. </w:t>
      </w:r>
      <w:r w:rsidR="00697B8C">
        <w:rPr>
          <w:rFonts w:ascii="Calibri" w:hAnsi="Calibri"/>
          <w:bCs/>
          <w:color w:val="000000" w:themeColor="text1"/>
          <w:sz w:val="22"/>
          <w:szCs w:val="22"/>
        </w:rPr>
        <w:t>Development of Self Service Portal, Universal Platform accounting solutions using Java Restful API.</w:t>
      </w:r>
    </w:p>
    <w:p w:rsidR="008F7E04" w:rsidRDefault="00AD7103" w:rsidP="009A69D3">
      <w:pPr>
        <w:pStyle w:val="Standard"/>
        <w:numPr>
          <w:ilvl w:val="0"/>
          <w:numId w:val="19"/>
        </w:numPr>
        <w:tabs>
          <w:tab w:val="right" w:pos="10773"/>
        </w:tabs>
        <w:jc w:val="both"/>
        <w:textAlignment w:val="auto"/>
        <w:rPr>
          <w:rFonts w:ascii="Calibri" w:hAnsi="Calibri"/>
          <w:bCs/>
          <w:color w:val="000000" w:themeColor="text1"/>
          <w:sz w:val="22"/>
          <w:szCs w:val="22"/>
        </w:rPr>
      </w:pPr>
      <w:r w:rsidRPr="00AD7103">
        <w:rPr>
          <w:rFonts w:ascii="Calibri" w:hAnsi="Calibri"/>
          <w:bCs/>
          <w:color w:val="000000" w:themeColor="text1"/>
          <w:sz w:val="22"/>
          <w:szCs w:val="22"/>
        </w:rPr>
        <w:t xml:space="preserve">Worked on </w:t>
      </w:r>
      <w:r w:rsidR="008F7E04">
        <w:rPr>
          <w:rFonts w:ascii="Calibri" w:hAnsi="Calibri"/>
          <w:bCs/>
          <w:color w:val="000000" w:themeColor="text1"/>
          <w:sz w:val="22"/>
          <w:szCs w:val="22"/>
        </w:rPr>
        <w:t>solution</w:t>
      </w:r>
      <w:r w:rsidRPr="00AD7103">
        <w:rPr>
          <w:rFonts w:ascii="Calibri" w:hAnsi="Calibri"/>
          <w:bCs/>
          <w:color w:val="000000" w:themeColor="text1"/>
          <w:sz w:val="22"/>
          <w:szCs w:val="22"/>
        </w:rPr>
        <w:t xml:space="preserve"> </w:t>
      </w:r>
      <w:r w:rsidR="008F7E04">
        <w:rPr>
          <w:rFonts w:ascii="Calibri" w:hAnsi="Calibri"/>
          <w:bCs/>
          <w:color w:val="000000" w:themeColor="text1"/>
          <w:sz w:val="22"/>
          <w:szCs w:val="22"/>
        </w:rPr>
        <w:t>design for</w:t>
      </w:r>
      <w:r w:rsidRPr="00AD7103">
        <w:rPr>
          <w:rFonts w:ascii="Calibri" w:hAnsi="Calibri"/>
          <w:bCs/>
          <w:color w:val="000000" w:themeColor="text1"/>
          <w:sz w:val="22"/>
          <w:szCs w:val="22"/>
        </w:rPr>
        <w:t xml:space="preserve"> </w:t>
      </w:r>
      <w:r w:rsidR="008F7E04">
        <w:rPr>
          <w:rFonts w:ascii="Calibri" w:hAnsi="Calibri"/>
          <w:bCs/>
          <w:color w:val="000000" w:themeColor="text1"/>
          <w:sz w:val="22"/>
          <w:szCs w:val="22"/>
        </w:rPr>
        <w:t>multiple</w:t>
      </w:r>
      <w:r w:rsidRPr="00AD7103">
        <w:rPr>
          <w:rFonts w:ascii="Calibri" w:hAnsi="Calibri"/>
          <w:bCs/>
          <w:color w:val="000000" w:themeColor="text1"/>
          <w:sz w:val="22"/>
          <w:szCs w:val="22"/>
        </w:rPr>
        <w:t xml:space="preserve"> products </w:t>
      </w:r>
      <w:r w:rsidR="008F7E04">
        <w:rPr>
          <w:rFonts w:ascii="Calibri" w:hAnsi="Calibri"/>
          <w:bCs/>
          <w:color w:val="000000" w:themeColor="text1"/>
          <w:sz w:val="22"/>
          <w:szCs w:val="22"/>
        </w:rPr>
        <w:t xml:space="preserve">to integrate with Field Service Management ERP platform </w:t>
      </w:r>
      <w:r w:rsidR="00FF06DF">
        <w:rPr>
          <w:rFonts w:ascii="Calibri" w:hAnsi="Calibri"/>
          <w:bCs/>
          <w:color w:val="000000" w:themeColor="text1"/>
          <w:sz w:val="22"/>
          <w:szCs w:val="22"/>
        </w:rPr>
        <w:t>using service</w:t>
      </w:r>
      <w:r w:rsidR="008F7E04">
        <w:rPr>
          <w:rFonts w:ascii="Calibri" w:hAnsi="Calibri"/>
          <w:bCs/>
          <w:color w:val="000000" w:themeColor="text1"/>
          <w:sz w:val="22"/>
          <w:szCs w:val="22"/>
        </w:rPr>
        <w:t xml:space="preserve"> based architectures.</w:t>
      </w:r>
    </w:p>
    <w:p w:rsidR="00AD7103" w:rsidRPr="00AD7103" w:rsidRDefault="00AD7103" w:rsidP="009A69D3">
      <w:pPr>
        <w:pStyle w:val="Standard"/>
        <w:numPr>
          <w:ilvl w:val="0"/>
          <w:numId w:val="19"/>
        </w:numPr>
        <w:tabs>
          <w:tab w:val="right" w:pos="10773"/>
        </w:tabs>
        <w:jc w:val="both"/>
        <w:textAlignment w:val="auto"/>
        <w:rPr>
          <w:rFonts w:ascii="Calibri" w:hAnsi="Calibri"/>
          <w:bCs/>
          <w:color w:val="000000" w:themeColor="text1"/>
          <w:sz w:val="22"/>
          <w:szCs w:val="22"/>
        </w:rPr>
      </w:pPr>
      <w:r w:rsidRPr="00AD7103">
        <w:rPr>
          <w:rFonts w:ascii="Calibri" w:hAnsi="Calibri"/>
          <w:bCs/>
          <w:color w:val="000000" w:themeColor="text1"/>
          <w:sz w:val="22"/>
          <w:szCs w:val="22"/>
        </w:rPr>
        <w:t>Changed various hats to recommend architecture, implement testing frameworks and optimized staffing requirements through mix of onshore/offshore hiring.</w:t>
      </w:r>
    </w:p>
    <w:p w:rsidR="00AD7103" w:rsidRPr="00AD7103" w:rsidRDefault="00AD7103" w:rsidP="009A69D3">
      <w:pPr>
        <w:pStyle w:val="Standard"/>
        <w:numPr>
          <w:ilvl w:val="0"/>
          <w:numId w:val="19"/>
        </w:numPr>
        <w:tabs>
          <w:tab w:val="right" w:pos="10773"/>
        </w:tabs>
        <w:jc w:val="both"/>
        <w:textAlignment w:val="auto"/>
        <w:rPr>
          <w:rFonts w:ascii="Calibri" w:hAnsi="Calibri"/>
          <w:bCs/>
          <w:color w:val="000000" w:themeColor="text1"/>
          <w:sz w:val="22"/>
          <w:szCs w:val="22"/>
        </w:rPr>
      </w:pPr>
      <w:r w:rsidRPr="00AD7103">
        <w:rPr>
          <w:rFonts w:ascii="Calibri" w:hAnsi="Calibri"/>
          <w:bCs/>
          <w:color w:val="000000" w:themeColor="text1"/>
          <w:sz w:val="22"/>
          <w:szCs w:val="22"/>
        </w:rPr>
        <w:t>Delivered IT roadmap for new and old products through effective stakeholder management and sprint planning using scrum/kanban methodologies in Agile Mode.</w:t>
      </w:r>
    </w:p>
    <w:p w:rsidR="00697B8C" w:rsidRPr="00697B8C" w:rsidRDefault="00697B8C" w:rsidP="00697B8C">
      <w:pPr>
        <w:pStyle w:val="Standard"/>
        <w:tabs>
          <w:tab w:val="right" w:pos="10773"/>
        </w:tabs>
        <w:ind w:left="360"/>
        <w:textAlignment w:val="auto"/>
        <w:rPr>
          <w:rFonts w:ascii="Calibri" w:hAnsi="Calibri"/>
          <w:bCs/>
          <w:sz w:val="22"/>
          <w:szCs w:val="22"/>
        </w:rPr>
      </w:pPr>
    </w:p>
    <w:p w:rsidR="008E5033" w:rsidRDefault="00697B8C" w:rsidP="00DB5E35">
      <w:pPr>
        <w:pStyle w:val="Standard"/>
        <w:tabs>
          <w:tab w:val="right" w:pos="10773"/>
        </w:tabs>
        <w:ind w:left="360"/>
        <w:textAlignment w:val="auto"/>
        <w:rPr>
          <w:rFonts w:ascii="Calibri" w:hAnsi="Calibri"/>
          <w:b/>
          <w:bCs/>
          <w:i/>
          <w:color w:val="1F497D" w:themeColor="text2"/>
          <w:sz w:val="22"/>
          <w:szCs w:val="22"/>
        </w:rPr>
      </w:pPr>
      <w:r w:rsidRPr="00DB5E35">
        <w:rPr>
          <w:rFonts w:ascii="Calibri" w:hAnsi="Calibri"/>
          <w:b/>
          <w:bCs/>
          <w:i/>
          <w:color w:val="1F497D" w:themeColor="text2"/>
          <w:sz w:val="22"/>
          <w:szCs w:val="22"/>
        </w:rPr>
        <w:t>Highlight of Role:</w:t>
      </w:r>
    </w:p>
    <w:p w:rsidR="00777EEC" w:rsidRPr="00777EEC" w:rsidRDefault="00697B8C" w:rsidP="00777EEC">
      <w:pPr>
        <w:pStyle w:val="NormalWeb"/>
        <w:numPr>
          <w:ilvl w:val="0"/>
          <w:numId w:val="24"/>
        </w:numPr>
        <w:shd w:val="clear" w:color="auto" w:fill="FFFFFF"/>
        <w:spacing w:before="0" w:beforeAutospacing="0" w:after="0" w:afterAutospacing="0"/>
        <w:rPr>
          <w:rFonts w:asciiTheme="minorHAnsi" w:hAnsiTheme="minorHAnsi" w:cstheme="minorHAnsi"/>
          <w:color w:val="000000"/>
          <w:sz w:val="22"/>
          <w:szCs w:val="22"/>
        </w:rPr>
      </w:pPr>
      <w:r w:rsidRPr="00DB5E35">
        <w:rPr>
          <w:rFonts w:ascii="Calibri" w:hAnsi="Calibri"/>
          <w:b/>
          <w:bCs/>
          <w:i/>
          <w:color w:val="1F497D" w:themeColor="text2"/>
          <w:sz w:val="22"/>
          <w:szCs w:val="22"/>
        </w:rPr>
        <w:t xml:space="preserve"> </w:t>
      </w:r>
      <w:r w:rsidRPr="00777EEC">
        <w:rPr>
          <w:rFonts w:asciiTheme="minorHAnsi" w:hAnsiTheme="minorHAnsi" w:cstheme="minorHAnsi"/>
          <w:color w:val="000000"/>
          <w:sz w:val="22"/>
          <w:szCs w:val="22"/>
        </w:rPr>
        <w:t xml:space="preserve">Gaining </w:t>
      </w:r>
      <w:r w:rsidR="00777EEC" w:rsidRPr="00777EEC">
        <w:rPr>
          <w:rFonts w:asciiTheme="minorHAnsi" w:hAnsiTheme="minorHAnsi" w:cstheme="minorHAnsi"/>
          <w:color w:val="000000"/>
          <w:sz w:val="22"/>
          <w:szCs w:val="22"/>
        </w:rPr>
        <w:t>domain</w:t>
      </w:r>
      <w:r w:rsidRPr="00777EEC">
        <w:rPr>
          <w:rFonts w:asciiTheme="minorHAnsi" w:hAnsiTheme="minorHAnsi" w:cstheme="minorHAnsi"/>
          <w:color w:val="000000"/>
          <w:sz w:val="22"/>
          <w:szCs w:val="22"/>
        </w:rPr>
        <w:t xml:space="preserve"> knowledge</w:t>
      </w:r>
      <w:r w:rsidR="00777EEC" w:rsidRPr="00777EEC">
        <w:rPr>
          <w:rFonts w:asciiTheme="minorHAnsi" w:hAnsiTheme="minorHAnsi" w:cstheme="minorHAnsi"/>
          <w:color w:val="000000"/>
          <w:sz w:val="22"/>
          <w:szCs w:val="22"/>
        </w:rPr>
        <w:t xml:space="preserve"> for field service management</w:t>
      </w:r>
      <w:r w:rsidR="00B7677E" w:rsidRPr="00777EEC">
        <w:rPr>
          <w:rFonts w:asciiTheme="minorHAnsi" w:hAnsiTheme="minorHAnsi" w:cstheme="minorHAnsi"/>
          <w:color w:val="000000"/>
          <w:sz w:val="22"/>
          <w:szCs w:val="22"/>
        </w:rPr>
        <w:t xml:space="preserve"> </w:t>
      </w:r>
    </w:p>
    <w:p w:rsidR="00697B8C" w:rsidRPr="00777EEC" w:rsidRDefault="00980761" w:rsidP="00777EEC">
      <w:pPr>
        <w:pStyle w:val="NormalWeb"/>
        <w:numPr>
          <w:ilvl w:val="0"/>
          <w:numId w:val="24"/>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Cloud based s</w:t>
      </w:r>
      <w:r w:rsidR="00B7677E" w:rsidRPr="00777EEC">
        <w:rPr>
          <w:rFonts w:asciiTheme="minorHAnsi" w:hAnsiTheme="minorHAnsi" w:cstheme="minorHAnsi"/>
          <w:color w:val="000000"/>
          <w:sz w:val="22"/>
          <w:szCs w:val="22"/>
        </w:rPr>
        <w:t>olution architecture, IT Outsourcing and strategic planning</w:t>
      </w:r>
      <w:r w:rsidR="00697B8C" w:rsidRPr="00777EEC">
        <w:rPr>
          <w:rFonts w:asciiTheme="minorHAnsi" w:hAnsiTheme="minorHAnsi" w:cstheme="minorHAnsi"/>
          <w:color w:val="000000"/>
          <w:sz w:val="22"/>
          <w:szCs w:val="22"/>
        </w:rPr>
        <w:t>.</w:t>
      </w:r>
    </w:p>
    <w:p w:rsidR="00AD7103" w:rsidRDefault="00AD7103" w:rsidP="00B33B3D">
      <w:pPr>
        <w:spacing w:after="0"/>
        <w:ind w:left="4254" w:hanging="4254"/>
        <w:rPr>
          <w:b/>
          <w:sz w:val="22"/>
          <w:szCs w:val="22"/>
          <w:lang w:val="en-AU"/>
        </w:rPr>
      </w:pPr>
    </w:p>
    <w:p w:rsidR="00224B07" w:rsidRDefault="00E404B5" w:rsidP="00A777CA">
      <w:pPr>
        <w:spacing w:after="0"/>
        <w:ind w:left="4254" w:hanging="4254"/>
        <w:rPr>
          <w:b/>
          <w:sz w:val="22"/>
          <w:szCs w:val="22"/>
          <w:lang w:val="en-AU"/>
        </w:rPr>
      </w:pPr>
      <w:r>
        <w:rPr>
          <w:b/>
          <w:sz w:val="22"/>
          <w:szCs w:val="22"/>
          <w:lang w:val="en-AU"/>
        </w:rPr>
        <w:t xml:space="preserve">Aug </w:t>
      </w:r>
      <w:r w:rsidR="00224B07">
        <w:rPr>
          <w:b/>
          <w:sz w:val="22"/>
          <w:szCs w:val="22"/>
          <w:lang w:val="en-AU"/>
        </w:rPr>
        <w:t xml:space="preserve">2014 </w:t>
      </w:r>
      <w:r w:rsidR="00E04797">
        <w:rPr>
          <w:b/>
          <w:sz w:val="22"/>
          <w:szCs w:val="22"/>
          <w:lang w:val="en-AU"/>
        </w:rPr>
        <w:t xml:space="preserve">- </w:t>
      </w:r>
      <w:r>
        <w:rPr>
          <w:b/>
          <w:sz w:val="22"/>
          <w:szCs w:val="22"/>
          <w:lang w:val="en-AU"/>
        </w:rPr>
        <w:t>Sep</w:t>
      </w:r>
      <w:r w:rsidR="00E04797">
        <w:rPr>
          <w:b/>
          <w:sz w:val="22"/>
          <w:szCs w:val="22"/>
          <w:lang w:val="en-AU"/>
        </w:rPr>
        <w:t xml:space="preserve"> </w:t>
      </w:r>
      <w:r w:rsidR="00F75D6C">
        <w:rPr>
          <w:b/>
          <w:sz w:val="22"/>
          <w:szCs w:val="22"/>
          <w:lang w:val="en-AU"/>
        </w:rPr>
        <w:t>2015</w:t>
      </w:r>
      <w:r w:rsidR="00224B07">
        <w:rPr>
          <w:b/>
          <w:sz w:val="22"/>
          <w:szCs w:val="22"/>
          <w:lang w:val="en-AU"/>
        </w:rPr>
        <w:tab/>
      </w:r>
      <w:r>
        <w:rPr>
          <w:b/>
          <w:sz w:val="22"/>
          <w:szCs w:val="22"/>
          <w:lang w:val="en-AU"/>
        </w:rPr>
        <w:t>ACL Mobile Ltd</w:t>
      </w:r>
    </w:p>
    <w:p w:rsidR="00B7677E" w:rsidRDefault="003D183D" w:rsidP="00A777CA">
      <w:pPr>
        <w:spacing w:after="0"/>
        <w:ind w:left="4254" w:hanging="4254"/>
        <w:rPr>
          <w:sz w:val="22"/>
          <w:szCs w:val="22"/>
          <w:lang w:val="en-AU"/>
        </w:rPr>
      </w:pPr>
      <w:r>
        <w:rPr>
          <w:b/>
          <w:sz w:val="22"/>
          <w:szCs w:val="22"/>
          <w:lang w:val="en-AU"/>
        </w:rPr>
        <w:tab/>
      </w:r>
      <w:r w:rsidR="00E404B5">
        <w:rPr>
          <w:sz w:val="22"/>
          <w:szCs w:val="22"/>
          <w:lang w:val="en-AU"/>
        </w:rPr>
        <w:t>Engineering Head (Projects &amp; Operations)</w:t>
      </w:r>
    </w:p>
    <w:p w:rsidR="00B7677E" w:rsidRDefault="00B7677E" w:rsidP="00A777CA">
      <w:pPr>
        <w:spacing w:after="0"/>
        <w:ind w:left="4254" w:hanging="4254"/>
        <w:rPr>
          <w:sz w:val="22"/>
          <w:szCs w:val="22"/>
          <w:lang w:val="en-AU"/>
        </w:rPr>
      </w:pPr>
    </w:p>
    <w:p w:rsidR="00B7677E" w:rsidRDefault="00B7677E" w:rsidP="00B7677E">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sidRPr="00B7677E">
        <w:rPr>
          <w:rFonts w:asciiTheme="minorHAnsi" w:hAnsiTheme="minorHAnsi" w:cstheme="minorHAnsi"/>
          <w:color w:val="000000"/>
          <w:sz w:val="22"/>
          <w:szCs w:val="22"/>
        </w:rPr>
        <w:t xml:space="preserve">Partnered in defining the IT strategic roadmap and implementation plan with business head and senior executives to meet current and future business needs. Resulted </w:t>
      </w:r>
      <w:r w:rsidR="008F7E04">
        <w:rPr>
          <w:rFonts w:asciiTheme="minorHAnsi" w:hAnsiTheme="minorHAnsi" w:cstheme="minorHAnsi"/>
          <w:color w:val="000000"/>
          <w:sz w:val="22"/>
          <w:szCs w:val="22"/>
        </w:rPr>
        <w:t>continuous</w:t>
      </w:r>
      <w:r w:rsidRPr="00B7677E">
        <w:rPr>
          <w:rFonts w:asciiTheme="minorHAnsi" w:hAnsiTheme="minorHAnsi" w:cstheme="minorHAnsi"/>
          <w:color w:val="000000"/>
          <w:sz w:val="22"/>
          <w:szCs w:val="22"/>
        </w:rPr>
        <w:t xml:space="preserve"> revenue </w:t>
      </w:r>
      <w:r w:rsidR="008F7E04">
        <w:rPr>
          <w:rFonts w:asciiTheme="minorHAnsi" w:hAnsiTheme="minorHAnsi" w:cstheme="minorHAnsi"/>
          <w:color w:val="000000"/>
          <w:sz w:val="22"/>
          <w:szCs w:val="22"/>
        </w:rPr>
        <w:t xml:space="preserve">stream </w:t>
      </w:r>
      <w:r w:rsidRPr="00B7677E">
        <w:rPr>
          <w:rFonts w:asciiTheme="minorHAnsi" w:hAnsiTheme="minorHAnsi" w:cstheme="minorHAnsi"/>
          <w:color w:val="000000"/>
          <w:sz w:val="22"/>
          <w:szCs w:val="22"/>
        </w:rPr>
        <w:t xml:space="preserve">through short term, midterm and long term technology solutions. </w:t>
      </w:r>
    </w:p>
    <w:p w:rsidR="00B7677E" w:rsidRPr="00B7677E" w:rsidRDefault="00B7677E" w:rsidP="00B7677E">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sidRPr="00B7677E">
        <w:rPr>
          <w:rFonts w:asciiTheme="minorHAnsi" w:hAnsiTheme="minorHAnsi" w:cstheme="minorHAnsi"/>
          <w:color w:val="000000"/>
          <w:sz w:val="22"/>
          <w:szCs w:val="22"/>
        </w:rPr>
        <w:lastRenderedPageBreak/>
        <w:t xml:space="preserve">Achieved 2% savings in cost of sales through Enhanced Message Lifecycle Management with intelligent routing for real time and promotional messages. </w:t>
      </w:r>
    </w:p>
    <w:p w:rsidR="00B7677E" w:rsidRPr="00247286" w:rsidRDefault="008F7E04" w:rsidP="00B7677E">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Designed </w:t>
      </w:r>
      <w:r w:rsidR="00B7677E" w:rsidRPr="00247286">
        <w:rPr>
          <w:rFonts w:asciiTheme="minorHAnsi" w:hAnsiTheme="minorHAnsi" w:cstheme="minorHAnsi"/>
          <w:color w:val="000000"/>
          <w:sz w:val="22"/>
          <w:szCs w:val="22"/>
        </w:rPr>
        <w:t xml:space="preserve">new </w:t>
      </w:r>
      <w:r>
        <w:rPr>
          <w:rFonts w:asciiTheme="minorHAnsi" w:hAnsiTheme="minorHAnsi" w:cstheme="minorHAnsi"/>
          <w:color w:val="000000"/>
          <w:sz w:val="22"/>
          <w:szCs w:val="22"/>
        </w:rPr>
        <w:t>solutions</w:t>
      </w:r>
      <w:r w:rsidR="00B7677E" w:rsidRPr="00247286">
        <w:rPr>
          <w:rFonts w:asciiTheme="minorHAnsi" w:hAnsiTheme="minorHAnsi" w:cstheme="minorHAnsi"/>
          <w:color w:val="000000"/>
          <w:sz w:val="22"/>
          <w:szCs w:val="22"/>
        </w:rPr>
        <w:t xml:space="preserve">, AXIOM 2500 for real time alert systems and MESOKA for digital campaign management tools </w:t>
      </w:r>
      <w:r>
        <w:rPr>
          <w:rFonts w:asciiTheme="minorHAnsi" w:hAnsiTheme="minorHAnsi" w:cstheme="minorHAnsi"/>
          <w:color w:val="000000"/>
          <w:sz w:val="22"/>
          <w:szCs w:val="22"/>
        </w:rPr>
        <w:t xml:space="preserve">to integrate with CRM solutions </w:t>
      </w:r>
      <w:r w:rsidR="00B7677E" w:rsidRPr="00247286">
        <w:rPr>
          <w:rFonts w:asciiTheme="minorHAnsi" w:hAnsiTheme="minorHAnsi" w:cstheme="minorHAnsi"/>
          <w:color w:val="000000"/>
          <w:sz w:val="22"/>
          <w:szCs w:val="22"/>
        </w:rPr>
        <w:t>for banking&amp; finance, insurance and other sectors.</w:t>
      </w:r>
      <w:r>
        <w:rPr>
          <w:rFonts w:asciiTheme="minorHAnsi" w:hAnsiTheme="minorHAnsi" w:cstheme="minorHAnsi"/>
          <w:color w:val="000000"/>
          <w:sz w:val="22"/>
          <w:szCs w:val="22"/>
        </w:rPr>
        <w:t xml:space="preserve"> </w:t>
      </w:r>
    </w:p>
    <w:p w:rsidR="00B7677E" w:rsidRDefault="00B7677E" w:rsidP="00B7677E">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sidRPr="00247286">
        <w:rPr>
          <w:rFonts w:asciiTheme="minorHAnsi" w:hAnsiTheme="minorHAnsi" w:cstheme="minorHAnsi"/>
          <w:color w:val="000000"/>
          <w:sz w:val="22"/>
          <w:szCs w:val="22"/>
        </w:rPr>
        <w:t>Engaged with key enterprise clients and stakeholders in pre/post sales IT consulting and detailed business analysis for their requirements in digital and mobility space.</w:t>
      </w:r>
    </w:p>
    <w:p w:rsidR="0016346D" w:rsidRPr="00247286" w:rsidRDefault="0016346D" w:rsidP="00B7677E">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Pr>
          <w:rFonts w:asciiTheme="minorHAnsi" w:hAnsiTheme="minorHAnsi" w:cstheme="minorHAnsi"/>
          <w:color w:val="000000"/>
          <w:sz w:val="22"/>
          <w:szCs w:val="22"/>
        </w:rPr>
        <w:t>Worked on new ideas like toll free data, mobile payment gateways in mobility space.</w:t>
      </w:r>
    </w:p>
    <w:p w:rsidR="00B7677E" w:rsidRDefault="00B7677E" w:rsidP="00B7677E">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sidRPr="00247286">
        <w:rPr>
          <w:rFonts w:asciiTheme="minorHAnsi" w:hAnsiTheme="minorHAnsi" w:cstheme="minorHAnsi"/>
          <w:color w:val="000000"/>
          <w:sz w:val="22"/>
          <w:szCs w:val="22"/>
        </w:rPr>
        <w:t>First experience in cloud computing solutions on IBM Bluemix</w:t>
      </w:r>
    </w:p>
    <w:p w:rsidR="008E5033" w:rsidRDefault="00B7677E" w:rsidP="00DB5E35">
      <w:pPr>
        <w:pStyle w:val="Standard"/>
        <w:tabs>
          <w:tab w:val="right" w:pos="10773"/>
        </w:tabs>
        <w:ind w:left="360"/>
        <w:textAlignment w:val="auto"/>
        <w:rPr>
          <w:rFonts w:ascii="Calibri" w:hAnsi="Calibri"/>
          <w:b/>
          <w:bCs/>
          <w:i/>
          <w:color w:val="1F497D" w:themeColor="text2"/>
          <w:sz w:val="22"/>
          <w:szCs w:val="22"/>
        </w:rPr>
      </w:pPr>
      <w:r w:rsidRPr="00DB5E35">
        <w:rPr>
          <w:rFonts w:ascii="Calibri" w:hAnsi="Calibri"/>
          <w:b/>
          <w:bCs/>
          <w:i/>
          <w:color w:val="1F497D" w:themeColor="text2"/>
          <w:sz w:val="22"/>
          <w:szCs w:val="22"/>
        </w:rPr>
        <w:t xml:space="preserve">Highlight of Role: </w:t>
      </w:r>
    </w:p>
    <w:p w:rsidR="008E5033" w:rsidRPr="008E5033" w:rsidRDefault="00B7677E" w:rsidP="008E5033">
      <w:pPr>
        <w:pStyle w:val="NormalWeb"/>
        <w:numPr>
          <w:ilvl w:val="0"/>
          <w:numId w:val="24"/>
        </w:numPr>
        <w:shd w:val="clear" w:color="auto" w:fill="FFFFFF"/>
        <w:spacing w:before="0" w:beforeAutospacing="0" w:after="0" w:afterAutospacing="0"/>
        <w:rPr>
          <w:rFonts w:asciiTheme="minorHAnsi" w:hAnsiTheme="minorHAnsi" w:cstheme="minorHAnsi"/>
          <w:color w:val="000000"/>
          <w:sz w:val="22"/>
          <w:szCs w:val="22"/>
        </w:rPr>
      </w:pPr>
      <w:r w:rsidRPr="008E5033">
        <w:rPr>
          <w:rFonts w:asciiTheme="minorHAnsi" w:hAnsiTheme="minorHAnsi" w:cstheme="minorHAnsi"/>
          <w:color w:val="000000"/>
          <w:sz w:val="22"/>
          <w:szCs w:val="22"/>
        </w:rPr>
        <w:t xml:space="preserve">Performance engineering &amp; business continuity, </w:t>
      </w:r>
    </w:p>
    <w:p w:rsidR="00B7677E" w:rsidRPr="008E5033" w:rsidRDefault="00B7677E" w:rsidP="008E5033">
      <w:pPr>
        <w:pStyle w:val="NormalWeb"/>
        <w:numPr>
          <w:ilvl w:val="0"/>
          <w:numId w:val="24"/>
        </w:numPr>
        <w:shd w:val="clear" w:color="auto" w:fill="FFFFFF"/>
        <w:spacing w:before="0" w:beforeAutospacing="0" w:after="0" w:afterAutospacing="0"/>
        <w:rPr>
          <w:rFonts w:asciiTheme="minorHAnsi" w:hAnsiTheme="minorHAnsi" w:cstheme="minorHAnsi"/>
          <w:color w:val="000000"/>
          <w:sz w:val="22"/>
          <w:szCs w:val="22"/>
        </w:rPr>
      </w:pPr>
      <w:r w:rsidRPr="008E5033">
        <w:rPr>
          <w:rFonts w:asciiTheme="minorHAnsi" w:hAnsiTheme="minorHAnsi" w:cstheme="minorHAnsi"/>
          <w:color w:val="000000"/>
          <w:sz w:val="22"/>
          <w:szCs w:val="22"/>
        </w:rPr>
        <w:t>Client Engagement, IT Strategy &amp; Roadmap.</w:t>
      </w:r>
    </w:p>
    <w:p w:rsidR="00DA18B2" w:rsidRPr="003D183D" w:rsidRDefault="00DA18B2" w:rsidP="00A777CA">
      <w:pPr>
        <w:spacing w:after="0"/>
        <w:ind w:left="4254" w:hanging="4254"/>
        <w:rPr>
          <w:sz w:val="22"/>
          <w:szCs w:val="22"/>
          <w:lang w:val="en-AU"/>
        </w:rPr>
      </w:pPr>
    </w:p>
    <w:p w:rsidR="003D183D" w:rsidRPr="003D183D" w:rsidRDefault="003D183D" w:rsidP="00A777CA">
      <w:pPr>
        <w:spacing w:after="0"/>
        <w:ind w:left="4254" w:hanging="4254"/>
        <w:rPr>
          <w:sz w:val="22"/>
          <w:szCs w:val="22"/>
          <w:lang w:val="en-AU"/>
        </w:rPr>
      </w:pPr>
    </w:p>
    <w:p w:rsidR="00542AB0" w:rsidRPr="00542AB0" w:rsidRDefault="00E404B5" w:rsidP="00542AB0">
      <w:pPr>
        <w:spacing w:after="0"/>
        <w:ind w:left="4254" w:hanging="4254"/>
        <w:rPr>
          <w:sz w:val="22"/>
          <w:szCs w:val="22"/>
          <w:lang w:val="en-AU"/>
        </w:rPr>
      </w:pPr>
      <w:r>
        <w:rPr>
          <w:b/>
          <w:sz w:val="22"/>
          <w:szCs w:val="22"/>
          <w:lang w:val="en-AU"/>
        </w:rPr>
        <w:t>Aug</w:t>
      </w:r>
      <w:r w:rsidR="002579A4">
        <w:rPr>
          <w:b/>
          <w:sz w:val="22"/>
          <w:szCs w:val="22"/>
          <w:lang w:val="en-AU"/>
        </w:rPr>
        <w:t xml:space="preserve"> 201</w:t>
      </w:r>
      <w:r>
        <w:rPr>
          <w:b/>
          <w:sz w:val="22"/>
          <w:szCs w:val="22"/>
          <w:lang w:val="en-AU"/>
        </w:rPr>
        <w:t>3</w:t>
      </w:r>
      <w:r w:rsidR="002579A4">
        <w:rPr>
          <w:b/>
          <w:sz w:val="22"/>
          <w:szCs w:val="22"/>
          <w:lang w:val="en-AU"/>
        </w:rPr>
        <w:t xml:space="preserve"> - </w:t>
      </w:r>
      <w:r>
        <w:rPr>
          <w:b/>
          <w:sz w:val="22"/>
          <w:szCs w:val="22"/>
          <w:lang w:val="en-AU"/>
        </w:rPr>
        <w:t>Aug</w:t>
      </w:r>
      <w:r w:rsidR="00A80935">
        <w:rPr>
          <w:b/>
          <w:sz w:val="22"/>
          <w:szCs w:val="22"/>
          <w:lang w:val="en-AU"/>
        </w:rPr>
        <w:t xml:space="preserve"> 2014</w:t>
      </w:r>
      <w:r w:rsidR="00A80935">
        <w:rPr>
          <w:b/>
          <w:sz w:val="22"/>
          <w:szCs w:val="22"/>
          <w:lang w:val="en-AU"/>
        </w:rPr>
        <w:tab/>
      </w:r>
      <w:r>
        <w:rPr>
          <w:b/>
          <w:sz w:val="22"/>
          <w:szCs w:val="22"/>
          <w:lang w:val="en-AU"/>
        </w:rPr>
        <w:t>Software Business Solutions &amp; Consulting</w:t>
      </w:r>
    </w:p>
    <w:p w:rsidR="00A80935" w:rsidRDefault="00E404B5" w:rsidP="00542AB0">
      <w:pPr>
        <w:spacing w:after="0"/>
        <w:ind w:left="4254"/>
        <w:rPr>
          <w:sz w:val="22"/>
          <w:szCs w:val="22"/>
          <w:lang w:val="en-AU"/>
        </w:rPr>
      </w:pPr>
      <w:r>
        <w:rPr>
          <w:sz w:val="22"/>
          <w:szCs w:val="22"/>
          <w:lang w:val="en-AU"/>
        </w:rPr>
        <w:t>Solution Architect</w:t>
      </w:r>
    </w:p>
    <w:p w:rsidR="00B7677E" w:rsidRDefault="00B7677E" w:rsidP="00542AB0">
      <w:pPr>
        <w:spacing w:after="0"/>
        <w:ind w:left="4254"/>
        <w:rPr>
          <w:sz w:val="22"/>
          <w:szCs w:val="22"/>
          <w:lang w:val="en-AU"/>
        </w:rPr>
      </w:pPr>
    </w:p>
    <w:p w:rsidR="00B7677E" w:rsidRPr="00247286" w:rsidRDefault="00B7677E" w:rsidP="00B7677E">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sidRPr="00247286">
        <w:rPr>
          <w:rFonts w:asciiTheme="minorHAnsi" w:hAnsiTheme="minorHAnsi" w:cstheme="minorHAnsi"/>
          <w:color w:val="000000"/>
          <w:sz w:val="22"/>
          <w:szCs w:val="22"/>
        </w:rPr>
        <w:t>Delivered healthcare products “Patient Provider Portal” and “Emergency Department Information Systems” through transforming functional and non-functional requirements from medical teams into IT solutions. Resolved cross boundary integration challenges with detailed business analysis and implementation of HL7 protocols.</w:t>
      </w:r>
    </w:p>
    <w:p w:rsidR="00B7677E" w:rsidRPr="00247286" w:rsidRDefault="00B7677E" w:rsidP="00B7677E">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sidRPr="00247286">
        <w:rPr>
          <w:rFonts w:asciiTheme="minorHAnsi" w:hAnsiTheme="minorHAnsi" w:cstheme="minorHAnsi"/>
          <w:color w:val="000000"/>
          <w:sz w:val="22"/>
          <w:szCs w:val="22"/>
        </w:rPr>
        <w:t>Provided Cloud based hosting solutions using Amazon Web services for healthcare and online market place services.</w:t>
      </w:r>
    </w:p>
    <w:p w:rsidR="00B7677E" w:rsidRPr="00247286" w:rsidRDefault="00B7677E" w:rsidP="00B7677E">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sidRPr="00247286">
        <w:rPr>
          <w:rFonts w:asciiTheme="minorHAnsi" w:hAnsiTheme="minorHAnsi" w:cstheme="minorHAnsi"/>
          <w:color w:val="000000"/>
          <w:sz w:val="22"/>
          <w:szCs w:val="22"/>
        </w:rPr>
        <w:t>Consulted in the transition from waterfall project management to agile</w:t>
      </w:r>
    </w:p>
    <w:p w:rsidR="00B7677E" w:rsidRPr="00247286" w:rsidRDefault="00B7677E" w:rsidP="00B7677E">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sidRPr="00247286">
        <w:rPr>
          <w:rFonts w:asciiTheme="minorHAnsi" w:hAnsiTheme="minorHAnsi" w:cstheme="minorHAnsi"/>
          <w:color w:val="000000"/>
          <w:sz w:val="22"/>
          <w:szCs w:val="22"/>
        </w:rPr>
        <w:t>Coached vendor development team in resolving technical roadblocks, functional/non-functional requirements and quality expectations. Also work towards Shipping, Taxation and Payment gateway modules through in-depth consulting to business analyst, team members, clients and sponsors.</w:t>
      </w:r>
    </w:p>
    <w:p w:rsidR="008E5033" w:rsidRDefault="00B7677E" w:rsidP="00DB5E35">
      <w:pPr>
        <w:pStyle w:val="Standard"/>
        <w:tabs>
          <w:tab w:val="right" w:pos="10773"/>
        </w:tabs>
        <w:ind w:left="360"/>
        <w:textAlignment w:val="auto"/>
        <w:rPr>
          <w:rFonts w:ascii="Calibri" w:hAnsi="Calibri"/>
          <w:b/>
          <w:bCs/>
          <w:i/>
          <w:color w:val="1F497D" w:themeColor="text2"/>
          <w:sz w:val="22"/>
          <w:szCs w:val="22"/>
        </w:rPr>
      </w:pPr>
      <w:r w:rsidRPr="00DB5E35">
        <w:rPr>
          <w:rFonts w:ascii="Calibri" w:hAnsi="Calibri"/>
          <w:b/>
          <w:bCs/>
          <w:i/>
          <w:color w:val="1F497D" w:themeColor="text2"/>
          <w:sz w:val="22"/>
          <w:szCs w:val="22"/>
        </w:rPr>
        <w:t>Highlight of Role:</w:t>
      </w:r>
    </w:p>
    <w:p w:rsidR="008E5033" w:rsidRPr="008E5033" w:rsidRDefault="008E5033" w:rsidP="008E5033">
      <w:pPr>
        <w:pStyle w:val="NormalWeb"/>
        <w:numPr>
          <w:ilvl w:val="0"/>
          <w:numId w:val="24"/>
        </w:numPr>
        <w:shd w:val="clear" w:color="auto" w:fill="FFFFFF"/>
        <w:spacing w:before="0" w:beforeAutospacing="0" w:after="0" w:afterAutospacing="0"/>
        <w:rPr>
          <w:rFonts w:asciiTheme="minorHAnsi" w:hAnsiTheme="minorHAnsi" w:cstheme="minorHAnsi"/>
          <w:color w:val="000000"/>
          <w:sz w:val="22"/>
          <w:szCs w:val="22"/>
        </w:rPr>
      </w:pPr>
      <w:r w:rsidRPr="008E5033">
        <w:rPr>
          <w:rFonts w:asciiTheme="minorHAnsi" w:hAnsiTheme="minorHAnsi" w:cstheme="minorHAnsi"/>
          <w:color w:val="000000"/>
          <w:sz w:val="22"/>
          <w:szCs w:val="22"/>
        </w:rPr>
        <w:t>Implementing</w:t>
      </w:r>
      <w:r w:rsidR="00B7677E" w:rsidRPr="008E5033">
        <w:rPr>
          <w:rFonts w:asciiTheme="minorHAnsi" w:hAnsiTheme="minorHAnsi" w:cstheme="minorHAnsi"/>
          <w:color w:val="000000"/>
          <w:sz w:val="22"/>
          <w:szCs w:val="22"/>
        </w:rPr>
        <w:t xml:space="preserve"> cloud based solution architecture, </w:t>
      </w:r>
    </w:p>
    <w:p w:rsidR="00B7677E" w:rsidRPr="008E5033" w:rsidRDefault="008E5033" w:rsidP="008E5033">
      <w:pPr>
        <w:pStyle w:val="NormalWeb"/>
        <w:numPr>
          <w:ilvl w:val="0"/>
          <w:numId w:val="24"/>
        </w:numPr>
        <w:shd w:val="clear" w:color="auto" w:fill="FFFFFF"/>
        <w:spacing w:before="0" w:beforeAutospacing="0" w:after="0" w:afterAutospacing="0"/>
        <w:rPr>
          <w:rFonts w:asciiTheme="minorHAnsi" w:hAnsiTheme="minorHAnsi" w:cstheme="minorHAnsi"/>
          <w:color w:val="000000"/>
          <w:sz w:val="22"/>
          <w:szCs w:val="22"/>
        </w:rPr>
      </w:pPr>
      <w:r w:rsidRPr="008E5033">
        <w:rPr>
          <w:rFonts w:asciiTheme="minorHAnsi" w:hAnsiTheme="minorHAnsi" w:cstheme="minorHAnsi"/>
          <w:color w:val="000000"/>
          <w:sz w:val="22"/>
          <w:szCs w:val="22"/>
        </w:rPr>
        <w:t>Gained</w:t>
      </w:r>
      <w:r w:rsidR="00B7677E" w:rsidRPr="008E5033">
        <w:rPr>
          <w:rFonts w:asciiTheme="minorHAnsi" w:hAnsiTheme="minorHAnsi" w:cstheme="minorHAnsi"/>
          <w:color w:val="000000"/>
          <w:sz w:val="22"/>
          <w:szCs w:val="22"/>
        </w:rPr>
        <w:t xml:space="preserve"> knowledge in healthcare, PMO Establishment, AWS.</w:t>
      </w:r>
    </w:p>
    <w:p w:rsidR="00B7677E" w:rsidRPr="00542AB0" w:rsidRDefault="00B7677E" w:rsidP="00B7677E">
      <w:pPr>
        <w:spacing w:after="0"/>
        <w:rPr>
          <w:sz w:val="22"/>
          <w:szCs w:val="22"/>
          <w:lang w:val="en-AU"/>
        </w:rPr>
      </w:pPr>
    </w:p>
    <w:p w:rsidR="00A777CA" w:rsidRPr="004E770E" w:rsidRDefault="00E404B5" w:rsidP="00A777CA">
      <w:pPr>
        <w:spacing w:after="0"/>
        <w:ind w:left="4254" w:hanging="4254"/>
        <w:rPr>
          <w:b/>
          <w:sz w:val="22"/>
          <w:szCs w:val="22"/>
          <w:lang w:val="en-AU"/>
        </w:rPr>
      </w:pPr>
      <w:r>
        <w:rPr>
          <w:b/>
          <w:sz w:val="22"/>
          <w:szCs w:val="22"/>
          <w:lang w:val="en-AU"/>
        </w:rPr>
        <w:t>Jul</w:t>
      </w:r>
      <w:r w:rsidR="00F0289B">
        <w:rPr>
          <w:b/>
          <w:sz w:val="22"/>
          <w:szCs w:val="22"/>
          <w:lang w:val="en-AU"/>
        </w:rPr>
        <w:t xml:space="preserve"> 2008</w:t>
      </w:r>
      <w:r w:rsidR="00F75D6C">
        <w:rPr>
          <w:b/>
          <w:sz w:val="22"/>
          <w:szCs w:val="22"/>
          <w:lang w:val="en-AU"/>
        </w:rPr>
        <w:t xml:space="preserve">– </w:t>
      </w:r>
      <w:r>
        <w:rPr>
          <w:b/>
          <w:sz w:val="22"/>
          <w:szCs w:val="22"/>
          <w:lang w:val="en-AU"/>
        </w:rPr>
        <w:t>Jul</w:t>
      </w:r>
      <w:r w:rsidR="00F75D6C">
        <w:rPr>
          <w:b/>
          <w:sz w:val="22"/>
          <w:szCs w:val="22"/>
          <w:lang w:val="en-AU"/>
        </w:rPr>
        <w:t xml:space="preserve"> 201</w:t>
      </w:r>
      <w:r>
        <w:rPr>
          <w:b/>
          <w:sz w:val="22"/>
          <w:szCs w:val="22"/>
          <w:lang w:val="en-AU"/>
        </w:rPr>
        <w:t>3</w:t>
      </w:r>
      <w:r w:rsidR="00FC71BD">
        <w:rPr>
          <w:b/>
          <w:sz w:val="22"/>
          <w:szCs w:val="22"/>
          <w:lang w:val="en-AU"/>
        </w:rPr>
        <w:tab/>
      </w:r>
      <w:r>
        <w:rPr>
          <w:b/>
          <w:sz w:val="22"/>
          <w:szCs w:val="22"/>
          <w:lang w:val="en-AU"/>
        </w:rPr>
        <w:t>Agilent Technologies</w:t>
      </w:r>
    </w:p>
    <w:p w:rsidR="00A777CA" w:rsidRDefault="00E404B5" w:rsidP="00072FB1">
      <w:pPr>
        <w:spacing w:after="160"/>
        <w:ind w:left="4253"/>
        <w:rPr>
          <w:sz w:val="22"/>
          <w:szCs w:val="22"/>
          <w:lang w:val="en-AU"/>
        </w:rPr>
      </w:pPr>
      <w:r>
        <w:rPr>
          <w:sz w:val="22"/>
          <w:szCs w:val="22"/>
          <w:lang w:val="en-AU"/>
        </w:rPr>
        <w:t>Solution Architect/Operations Manager</w:t>
      </w:r>
    </w:p>
    <w:p w:rsidR="0044705C" w:rsidRPr="00553AC1" w:rsidRDefault="0044705C" w:rsidP="0044705C">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sidRPr="00553AC1">
        <w:rPr>
          <w:rFonts w:asciiTheme="minorHAnsi" w:hAnsiTheme="minorHAnsi" w:cstheme="minorHAnsi"/>
          <w:color w:val="000000"/>
          <w:sz w:val="22"/>
          <w:szCs w:val="22"/>
        </w:rPr>
        <w:t>Identify business needs and top priorities and recommend solutions that are maintainable, supportable and scalable</w:t>
      </w:r>
      <w:r w:rsidR="00064681">
        <w:rPr>
          <w:rFonts w:asciiTheme="minorHAnsi" w:hAnsiTheme="minorHAnsi" w:cstheme="minorHAnsi"/>
          <w:color w:val="000000"/>
          <w:sz w:val="22"/>
          <w:szCs w:val="22"/>
        </w:rPr>
        <w:t xml:space="preserve"> in digital roadmap of the organization.</w:t>
      </w:r>
    </w:p>
    <w:p w:rsidR="0044705C" w:rsidRPr="00553AC1" w:rsidRDefault="0044705C" w:rsidP="0044705C">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Pr>
          <w:rFonts w:asciiTheme="minorHAnsi" w:hAnsiTheme="minorHAnsi" w:cstheme="minorHAnsi"/>
          <w:color w:val="000000"/>
          <w:sz w:val="22"/>
          <w:szCs w:val="22"/>
        </w:rPr>
        <w:t>Conducted</w:t>
      </w:r>
      <w:r w:rsidRPr="00553AC1">
        <w:rPr>
          <w:rFonts w:asciiTheme="minorHAnsi" w:hAnsiTheme="minorHAnsi" w:cstheme="minorHAnsi"/>
          <w:color w:val="000000"/>
          <w:sz w:val="22"/>
          <w:szCs w:val="22"/>
        </w:rPr>
        <w:t xml:space="preserve"> Proof of Concept activities for ORM selection, AB testing tool implementation, Image server and video server integration.</w:t>
      </w:r>
    </w:p>
    <w:p w:rsidR="0044705C" w:rsidRPr="00553AC1" w:rsidRDefault="0044705C" w:rsidP="0044705C">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Pr>
          <w:rFonts w:asciiTheme="minorHAnsi" w:hAnsiTheme="minorHAnsi" w:cstheme="minorHAnsi"/>
          <w:color w:val="000000"/>
          <w:sz w:val="22"/>
          <w:szCs w:val="22"/>
        </w:rPr>
        <w:t>Provided</w:t>
      </w:r>
      <w:r w:rsidRPr="00553AC1">
        <w:rPr>
          <w:rFonts w:asciiTheme="minorHAnsi" w:hAnsiTheme="minorHAnsi" w:cstheme="minorHAnsi"/>
          <w:color w:val="000000"/>
          <w:sz w:val="22"/>
          <w:szCs w:val="22"/>
        </w:rPr>
        <w:t xml:space="preserve"> Technical/Functional Domain expertise, Architecture Guidelines. Implementation of Agile/RUP/Waterfall SDLC methodology</w:t>
      </w:r>
    </w:p>
    <w:p w:rsidR="0044705C" w:rsidRPr="00553AC1" w:rsidRDefault="0044705C" w:rsidP="0044705C">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Pr>
          <w:rFonts w:asciiTheme="minorHAnsi" w:hAnsiTheme="minorHAnsi" w:cstheme="minorHAnsi"/>
          <w:color w:val="000000"/>
          <w:sz w:val="22"/>
          <w:szCs w:val="22"/>
        </w:rPr>
        <w:t>Identified</w:t>
      </w:r>
      <w:r w:rsidRPr="00553AC1">
        <w:rPr>
          <w:rFonts w:asciiTheme="minorHAnsi" w:hAnsiTheme="minorHAnsi" w:cstheme="minorHAnsi"/>
          <w:color w:val="000000"/>
          <w:sz w:val="22"/>
          <w:szCs w:val="22"/>
        </w:rPr>
        <w:t xml:space="preserve"> technology limitations and deficiencies in existing systems and associated processes, procedures and methods and making suitable recommendations. Understanding of use case challenges, design approach, product scaling, security, and development</w:t>
      </w:r>
    </w:p>
    <w:p w:rsidR="0044705C" w:rsidRPr="00553AC1" w:rsidRDefault="0044705C" w:rsidP="0044705C">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Pr>
          <w:rFonts w:asciiTheme="minorHAnsi" w:hAnsiTheme="minorHAnsi" w:cstheme="minorHAnsi"/>
          <w:color w:val="000000"/>
          <w:sz w:val="22"/>
          <w:szCs w:val="22"/>
        </w:rPr>
        <w:t>Delivered performance engineering and c</w:t>
      </w:r>
      <w:r w:rsidRPr="00553AC1">
        <w:rPr>
          <w:rFonts w:asciiTheme="minorHAnsi" w:hAnsiTheme="minorHAnsi" w:cstheme="minorHAnsi"/>
          <w:color w:val="000000"/>
          <w:sz w:val="22"/>
          <w:szCs w:val="22"/>
        </w:rPr>
        <w:t>onsulting through Load /Stress testing, Presenting Global User Satisfaction Dashboards and Diagnostic monitoring</w:t>
      </w:r>
    </w:p>
    <w:p w:rsidR="0044705C" w:rsidRPr="00553AC1" w:rsidRDefault="0044705C" w:rsidP="0044705C">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sidRPr="00553AC1">
        <w:rPr>
          <w:rFonts w:asciiTheme="minorHAnsi" w:hAnsiTheme="minorHAnsi" w:cstheme="minorHAnsi"/>
          <w:color w:val="000000"/>
          <w:sz w:val="22"/>
          <w:szCs w:val="22"/>
        </w:rPr>
        <w:t>Design</w:t>
      </w:r>
      <w:r>
        <w:rPr>
          <w:rFonts w:asciiTheme="minorHAnsi" w:hAnsiTheme="minorHAnsi" w:cstheme="minorHAnsi"/>
          <w:color w:val="000000"/>
          <w:sz w:val="22"/>
          <w:szCs w:val="22"/>
        </w:rPr>
        <w:t>ed</w:t>
      </w:r>
      <w:r w:rsidRPr="00553AC1">
        <w:rPr>
          <w:rFonts w:asciiTheme="minorHAnsi" w:hAnsiTheme="minorHAnsi" w:cstheme="minorHAnsi"/>
          <w:color w:val="000000"/>
          <w:sz w:val="22"/>
          <w:szCs w:val="22"/>
        </w:rPr>
        <w:t xml:space="preserve"> Data Migration solutions for bulk load services. Strong knowledge of web, application, and database server (Oracle, MySQL)</w:t>
      </w:r>
    </w:p>
    <w:p w:rsidR="0044705C" w:rsidRPr="00553AC1" w:rsidRDefault="0044705C" w:rsidP="0044705C">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Performed </w:t>
      </w:r>
      <w:r w:rsidRPr="00553AC1">
        <w:rPr>
          <w:rFonts w:asciiTheme="minorHAnsi" w:hAnsiTheme="minorHAnsi" w:cstheme="minorHAnsi"/>
          <w:color w:val="000000"/>
          <w:sz w:val="22"/>
          <w:szCs w:val="22"/>
        </w:rPr>
        <w:t xml:space="preserve">Code review and refactoring  to meet best practices, system requirements and technical specifications in accordance with quality accredited standards </w:t>
      </w:r>
    </w:p>
    <w:p w:rsidR="002F6A80" w:rsidRDefault="002F6A80" w:rsidP="0044705C">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Pr>
          <w:rFonts w:asciiTheme="minorHAnsi" w:hAnsiTheme="minorHAnsi" w:cstheme="minorHAnsi"/>
          <w:color w:val="000000"/>
          <w:sz w:val="22"/>
          <w:szCs w:val="22"/>
        </w:rPr>
        <w:t>Delivered Single Sign On solutions using Oracle Identity Management and Access Management.</w:t>
      </w:r>
    </w:p>
    <w:p w:rsidR="0044705C" w:rsidRPr="00553AC1" w:rsidRDefault="0044705C" w:rsidP="0044705C">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Pr>
          <w:rFonts w:asciiTheme="minorHAnsi" w:hAnsiTheme="minorHAnsi" w:cstheme="minorHAnsi"/>
          <w:color w:val="000000"/>
          <w:sz w:val="22"/>
          <w:szCs w:val="22"/>
        </w:rPr>
        <w:t>Created</w:t>
      </w:r>
      <w:r w:rsidRPr="00553AC1">
        <w:rPr>
          <w:rFonts w:asciiTheme="minorHAnsi" w:hAnsiTheme="minorHAnsi" w:cstheme="minorHAnsi"/>
          <w:color w:val="000000"/>
          <w:sz w:val="22"/>
          <w:szCs w:val="22"/>
        </w:rPr>
        <w:t xml:space="preserve"> Work Breakdown Structure. Writing, updating and maintaining technical program, end user documentation and operational procedures for multiple projects.</w:t>
      </w:r>
    </w:p>
    <w:p w:rsidR="00DB5E35" w:rsidRPr="00247286" w:rsidRDefault="0044705C" w:rsidP="0044705C">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Pr>
          <w:rFonts w:asciiTheme="minorHAnsi" w:hAnsiTheme="minorHAnsi" w:cstheme="minorHAnsi"/>
          <w:color w:val="000000"/>
          <w:sz w:val="22"/>
          <w:szCs w:val="22"/>
        </w:rPr>
        <w:t>Managed Operations</w:t>
      </w:r>
      <w:r w:rsidRPr="00553AC1">
        <w:rPr>
          <w:rFonts w:asciiTheme="minorHAnsi" w:hAnsiTheme="minorHAnsi" w:cstheme="minorHAnsi"/>
          <w:color w:val="000000"/>
          <w:sz w:val="22"/>
          <w:szCs w:val="22"/>
        </w:rPr>
        <w:t xml:space="preserve"> through Incident Management/Problem</w:t>
      </w:r>
      <w:r>
        <w:rPr>
          <w:rFonts w:asciiTheme="minorHAnsi" w:hAnsiTheme="minorHAnsi" w:cstheme="minorHAnsi"/>
          <w:color w:val="000000"/>
          <w:sz w:val="22"/>
          <w:szCs w:val="22"/>
        </w:rPr>
        <w:t xml:space="preserve"> Management/ Change Management and steered the support activities into auto-pilot mode.</w:t>
      </w:r>
    </w:p>
    <w:p w:rsidR="00DB5E35" w:rsidRDefault="00DB5E35" w:rsidP="00DB5E35">
      <w:pPr>
        <w:pStyle w:val="NormalWeb"/>
        <w:numPr>
          <w:ilvl w:val="0"/>
          <w:numId w:val="17"/>
        </w:numPr>
        <w:shd w:val="clear" w:color="auto" w:fill="FFFFFF"/>
        <w:spacing w:before="0" w:beforeAutospacing="0" w:after="200" w:afterAutospacing="0"/>
        <w:rPr>
          <w:rFonts w:asciiTheme="minorHAnsi" w:hAnsiTheme="minorHAnsi" w:cstheme="minorHAnsi"/>
          <w:color w:val="000000"/>
          <w:sz w:val="22"/>
          <w:szCs w:val="22"/>
        </w:rPr>
      </w:pPr>
      <w:r w:rsidRPr="00063C0F">
        <w:rPr>
          <w:rFonts w:asciiTheme="minorHAnsi" w:hAnsiTheme="minorHAnsi" w:cstheme="minorHAnsi"/>
          <w:color w:val="000000"/>
          <w:sz w:val="22"/>
          <w:szCs w:val="22"/>
        </w:rPr>
        <w:t>Optimized release management process from 12 days to 5 days through DMAIC practices</w:t>
      </w:r>
    </w:p>
    <w:p w:rsidR="008E5033" w:rsidRDefault="00DB5E35" w:rsidP="00DB5E35">
      <w:pPr>
        <w:pStyle w:val="Standard"/>
        <w:tabs>
          <w:tab w:val="right" w:pos="10773"/>
        </w:tabs>
        <w:ind w:left="360"/>
        <w:textAlignment w:val="auto"/>
        <w:rPr>
          <w:rFonts w:ascii="Calibri" w:hAnsi="Calibri"/>
          <w:b/>
          <w:bCs/>
          <w:sz w:val="22"/>
          <w:szCs w:val="22"/>
        </w:rPr>
      </w:pPr>
      <w:r w:rsidRPr="00DB5E35">
        <w:rPr>
          <w:rFonts w:ascii="Calibri" w:hAnsi="Calibri"/>
          <w:b/>
          <w:bCs/>
          <w:i/>
          <w:color w:val="1F497D" w:themeColor="text2"/>
          <w:sz w:val="22"/>
          <w:szCs w:val="22"/>
        </w:rPr>
        <w:t>Highlight of Role:</w:t>
      </w:r>
      <w:r w:rsidRPr="00DB5E35">
        <w:rPr>
          <w:rFonts w:ascii="Calibri" w:hAnsi="Calibri"/>
          <w:b/>
          <w:bCs/>
          <w:sz w:val="22"/>
          <w:szCs w:val="22"/>
        </w:rPr>
        <w:t xml:space="preserve"> </w:t>
      </w:r>
    </w:p>
    <w:p w:rsidR="008E5033" w:rsidRPr="008E5033" w:rsidRDefault="00DB5E35" w:rsidP="008E5033">
      <w:pPr>
        <w:pStyle w:val="NormalWeb"/>
        <w:numPr>
          <w:ilvl w:val="0"/>
          <w:numId w:val="24"/>
        </w:numPr>
        <w:shd w:val="clear" w:color="auto" w:fill="FFFFFF"/>
        <w:spacing w:before="0" w:beforeAutospacing="0" w:after="0" w:afterAutospacing="0"/>
        <w:rPr>
          <w:rFonts w:asciiTheme="minorHAnsi" w:hAnsiTheme="minorHAnsi" w:cstheme="minorHAnsi"/>
          <w:color w:val="000000"/>
          <w:sz w:val="22"/>
          <w:szCs w:val="22"/>
        </w:rPr>
      </w:pPr>
      <w:r w:rsidRPr="008E5033">
        <w:rPr>
          <w:rFonts w:asciiTheme="minorHAnsi" w:hAnsiTheme="minorHAnsi" w:cstheme="minorHAnsi"/>
          <w:color w:val="000000"/>
          <w:sz w:val="22"/>
          <w:szCs w:val="22"/>
        </w:rPr>
        <w:t>Performance e</w:t>
      </w:r>
      <w:r w:rsidR="008E5033" w:rsidRPr="008E5033">
        <w:rPr>
          <w:rFonts w:asciiTheme="minorHAnsi" w:hAnsiTheme="minorHAnsi" w:cstheme="minorHAnsi"/>
          <w:color w:val="000000"/>
          <w:sz w:val="22"/>
          <w:szCs w:val="22"/>
        </w:rPr>
        <w:t>ngineering &amp; steering</w:t>
      </w:r>
      <w:r w:rsidRPr="008E5033">
        <w:rPr>
          <w:rFonts w:asciiTheme="minorHAnsi" w:hAnsiTheme="minorHAnsi" w:cstheme="minorHAnsi"/>
          <w:color w:val="000000"/>
          <w:sz w:val="22"/>
          <w:szCs w:val="22"/>
        </w:rPr>
        <w:t xml:space="preserve"> operations m</w:t>
      </w:r>
      <w:r w:rsidR="008E5033" w:rsidRPr="008E5033">
        <w:rPr>
          <w:rFonts w:asciiTheme="minorHAnsi" w:hAnsiTheme="minorHAnsi" w:cstheme="minorHAnsi"/>
          <w:color w:val="000000"/>
          <w:sz w:val="22"/>
          <w:szCs w:val="22"/>
        </w:rPr>
        <w:t>anagement to auto-pilot mode</w:t>
      </w:r>
    </w:p>
    <w:p w:rsidR="008E5033" w:rsidRPr="008E5033" w:rsidRDefault="008E5033" w:rsidP="008E5033">
      <w:pPr>
        <w:pStyle w:val="NormalWeb"/>
        <w:numPr>
          <w:ilvl w:val="0"/>
          <w:numId w:val="24"/>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w:t>
      </w:r>
      <w:r w:rsidR="00DB5E35" w:rsidRPr="008E5033">
        <w:rPr>
          <w:rFonts w:asciiTheme="minorHAnsi" w:hAnsiTheme="minorHAnsi" w:cstheme="minorHAnsi"/>
          <w:color w:val="000000"/>
          <w:sz w:val="22"/>
          <w:szCs w:val="22"/>
        </w:rPr>
        <w:t>olution architectures</w:t>
      </w:r>
      <w:r w:rsidRPr="008E5033">
        <w:rPr>
          <w:rFonts w:asciiTheme="minorHAnsi" w:hAnsiTheme="minorHAnsi" w:cstheme="minorHAnsi"/>
          <w:color w:val="000000"/>
          <w:sz w:val="22"/>
          <w:szCs w:val="22"/>
        </w:rPr>
        <w:t>&amp; QA strategy</w:t>
      </w:r>
      <w:r w:rsidR="00DB5E35" w:rsidRPr="008E5033">
        <w:rPr>
          <w:rFonts w:asciiTheme="minorHAnsi" w:hAnsiTheme="minorHAnsi" w:cstheme="minorHAnsi"/>
          <w:color w:val="000000"/>
          <w:sz w:val="22"/>
          <w:szCs w:val="22"/>
        </w:rPr>
        <w:t>,</w:t>
      </w:r>
      <w:r w:rsidRPr="008E5033">
        <w:rPr>
          <w:rFonts w:asciiTheme="minorHAnsi" w:hAnsiTheme="minorHAnsi" w:cstheme="minorHAnsi"/>
          <w:color w:val="000000"/>
          <w:sz w:val="22"/>
          <w:szCs w:val="22"/>
        </w:rPr>
        <w:t xml:space="preserve"> </w:t>
      </w:r>
      <w:r w:rsidR="00DB5E35" w:rsidRPr="008E5033">
        <w:rPr>
          <w:rFonts w:asciiTheme="minorHAnsi" w:hAnsiTheme="minorHAnsi" w:cstheme="minorHAnsi"/>
          <w:color w:val="000000"/>
          <w:sz w:val="22"/>
          <w:szCs w:val="22"/>
        </w:rPr>
        <w:t xml:space="preserve"> Single Sign On implementation, </w:t>
      </w:r>
    </w:p>
    <w:p w:rsidR="00DB5E35" w:rsidRPr="008E5033" w:rsidRDefault="008E5033" w:rsidP="008E5033">
      <w:pPr>
        <w:pStyle w:val="NormalWeb"/>
        <w:numPr>
          <w:ilvl w:val="0"/>
          <w:numId w:val="24"/>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P</w:t>
      </w:r>
      <w:r w:rsidRPr="008E5033">
        <w:rPr>
          <w:rFonts w:asciiTheme="minorHAnsi" w:hAnsiTheme="minorHAnsi" w:cstheme="minorHAnsi"/>
          <w:color w:val="000000"/>
          <w:sz w:val="22"/>
          <w:szCs w:val="22"/>
        </w:rPr>
        <w:t>roject</w:t>
      </w:r>
      <w:r w:rsidR="00DB5E35" w:rsidRPr="008E5033">
        <w:rPr>
          <w:rFonts w:asciiTheme="minorHAnsi" w:hAnsiTheme="minorHAnsi" w:cstheme="minorHAnsi"/>
          <w:color w:val="000000"/>
          <w:sz w:val="22"/>
          <w:szCs w:val="22"/>
        </w:rPr>
        <w:t xml:space="preserve"> management with multiple </w:t>
      </w:r>
      <w:r w:rsidRPr="008E5033">
        <w:rPr>
          <w:rFonts w:asciiTheme="minorHAnsi" w:hAnsiTheme="minorHAnsi" w:cstheme="minorHAnsi"/>
          <w:color w:val="000000"/>
          <w:sz w:val="22"/>
          <w:szCs w:val="22"/>
        </w:rPr>
        <w:t>vendors</w:t>
      </w:r>
      <w:r w:rsidR="00DB5E35" w:rsidRPr="008E5033">
        <w:rPr>
          <w:rFonts w:asciiTheme="minorHAnsi" w:hAnsiTheme="minorHAnsi" w:cstheme="minorHAnsi"/>
          <w:color w:val="000000"/>
          <w:sz w:val="22"/>
          <w:szCs w:val="22"/>
        </w:rPr>
        <w:t>.</w:t>
      </w:r>
    </w:p>
    <w:p w:rsidR="00DB5E35" w:rsidRPr="00DB5E35" w:rsidRDefault="00DB5E35" w:rsidP="00DB5E35">
      <w:pPr>
        <w:pStyle w:val="NormalWeb"/>
        <w:shd w:val="clear" w:color="auto" w:fill="FFFFFF"/>
        <w:spacing w:before="0" w:beforeAutospacing="0" w:after="200" w:afterAutospacing="0"/>
        <w:rPr>
          <w:rFonts w:asciiTheme="minorHAnsi" w:hAnsiTheme="minorHAnsi" w:cstheme="minorHAnsi"/>
          <w:color w:val="000000"/>
          <w:sz w:val="22"/>
          <w:szCs w:val="22"/>
        </w:rPr>
      </w:pPr>
    </w:p>
    <w:p w:rsidR="005849C8" w:rsidRPr="004E770E" w:rsidRDefault="00E404B5" w:rsidP="00B33B3D">
      <w:pPr>
        <w:spacing w:after="0"/>
        <w:ind w:left="4254" w:hanging="4254"/>
        <w:rPr>
          <w:b/>
          <w:sz w:val="22"/>
          <w:szCs w:val="22"/>
          <w:lang w:val="en-AU"/>
        </w:rPr>
      </w:pPr>
      <w:r>
        <w:rPr>
          <w:b/>
          <w:sz w:val="22"/>
          <w:szCs w:val="22"/>
          <w:lang w:val="en-AU"/>
        </w:rPr>
        <w:t>Jul</w:t>
      </w:r>
      <w:r w:rsidR="00466A67">
        <w:rPr>
          <w:b/>
          <w:sz w:val="22"/>
          <w:szCs w:val="22"/>
          <w:lang w:val="en-AU"/>
        </w:rPr>
        <w:t xml:space="preserve"> 200</w:t>
      </w:r>
      <w:r>
        <w:rPr>
          <w:b/>
          <w:sz w:val="22"/>
          <w:szCs w:val="22"/>
          <w:lang w:val="en-AU"/>
        </w:rPr>
        <w:t>7</w:t>
      </w:r>
      <w:r w:rsidR="00466A67">
        <w:rPr>
          <w:b/>
          <w:sz w:val="22"/>
          <w:szCs w:val="22"/>
          <w:lang w:val="en-AU"/>
        </w:rPr>
        <w:t xml:space="preserve"> – </w:t>
      </w:r>
      <w:r>
        <w:rPr>
          <w:b/>
          <w:sz w:val="22"/>
          <w:szCs w:val="22"/>
          <w:lang w:val="en-AU"/>
        </w:rPr>
        <w:t>Jul</w:t>
      </w:r>
      <w:r w:rsidR="00466A67">
        <w:rPr>
          <w:b/>
          <w:sz w:val="22"/>
          <w:szCs w:val="22"/>
          <w:lang w:val="en-AU"/>
        </w:rPr>
        <w:t xml:space="preserve"> 2008</w:t>
      </w:r>
      <w:r w:rsidR="005105DC" w:rsidRPr="004E770E">
        <w:rPr>
          <w:b/>
          <w:sz w:val="22"/>
          <w:szCs w:val="22"/>
          <w:lang w:val="en-AU"/>
        </w:rPr>
        <w:tab/>
      </w:r>
      <w:r>
        <w:rPr>
          <w:b/>
          <w:sz w:val="22"/>
          <w:szCs w:val="22"/>
          <w:lang w:val="en-AU"/>
        </w:rPr>
        <w:t>Fidelity Investments</w:t>
      </w:r>
    </w:p>
    <w:p w:rsidR="00FC71BD" w:rsidRDefault="00E404B5" w:rsidP="00FC71BD">
      <w:pPr>
        <w:ind w:left="4254"/>
        <w:rPr>
          <w:sz w:val="22"/>
          <w:szCs w:val="22"/>
          <w:lang w:val="en-AU"/>
        </w:rPr>
      </w:pPr>
      <w:r>
        <w:rPr>
          <w:sz w:val="22"/>
          <w:szCs w:val="22"/>
          <w:lang w:val="en-AU"/>
        </w:rPr>
        <w:t>IT Consultant</w:t>
      </w:r>
    </w:p>
    <w:p w:rsidR="008E5033" w:rsidRPr="008E5033" w:rsidRDefault="008E5033" w:rsidP="003D3DBB">
      <w:pPr>
        <w:pStyle w:val="NormalWeb"/>
        <w:numPr>
          <w:ilvl w:val="0"/>
          <w:numId w:val="17"/>
        </w:numPr>
        <w:shd w:val="clear" w:color="auto" w:fill="FFFFFF"/>
        <w:spacing w:before="0" w:beforeAutospacing="0" w:after="0" w:afterAutospacing="0"/>
        <w:rPr>
          <w:rFonts w:asciiTheme="minorHAnsi" w:hAnsiTheme="minorHAnsi" w:cstheme="minorHAnsi"/>
          <w:color w:val="000000"/>
          <w:sz w:val="22"/>
          <w:szCs w:val="22"/>
        </w:rPr>
      </w:pPr>
      <w:r w:rsidRPr="008E5033">
        <w:rPr>
          <w:rFonts w:asciiTheme="minorHAnsi" w:hAnsiTheme="minorHAnsi" w:cstheme="minorHAnsi"/>
          <w:color w:val="000000"/>
          <w:sz w:val="22"/>
          <w:szCs w:val="22"/>
        </w:rPr>
        <w:t xml:space="preserve">Prioritization of Change Requests </w:t>
      </w:r>
      <w:r>
        <w:rPr>
          <w:rFonts w:asciiTheme="minorHAnsi" w:hAnsiTheme="minorHAnsi" w:cstheme="minorHAnsi"/>
          <w:color w:val="000000"/>
          <w:sz w:val="22"/>
          <w:szCs w:val="22"/>
        </w:rPr>
        <w:t xml:space="preserve">&amp; Enhancements </w:t>
      </w:r>
      <w:r w:rsidRPr="008E5033">
        <w:rPr>
          <w:rFonts w:asciiTheme="minorHAnsi" w:hAnsiTheme="minorHAnsi" w:cstheme="minorHAnsi"/>
          <w:color w:val="000000"/>
          <w:sz w:val="22"/>
          <w:szCs w:val="22"/>
        </w:rPr>
        <w:t>for the delivery cycle based on client feedback and complexity involved</w:t>
      </w:r>
      <w:r>
        <w:rPr>
          <w:rFonts w:asciiTheme="minorHAnsi" w:hAnsiTheme="minorHAnsi" w:cstheme="minorHAnsi"/>
          <w:color w:val="000000"/>
          <w:sz w:val="22"/>
          <w:szCs w:val="22"/>
        </w:rPr>
        <w:t>.</w:t>
      </w:r>
    </w:p>
    <w:p w:rsidR="008E5033" w:rsidRPr="008E5033" w:rsidRDefault="008E5033" w:rsidP="003D3DBB">
      <w:pPr>
        <w:pStyle w:val="NormalWeb"/>
        <w:numPr>
          <w:ilvl w:val="0"/>
          <w:numId w:val="17"/>
        </w:numPr>
        <w:shd w:val="clear" w:color="auto" w:fill="FFFFFF"/>
        <w:spacing w:before="0" w:beforeAutospacing="0" w:after="0" w:afterAutospacing="0"/>
        <w:rPr>
          <w:rFonts w:asciiTheme="minorHAnsi" w:hAnsiTheme="minorHAnsi" w:cstheme="minorHAnsi"/>
          <w:color w:val="000000"/>
          <w:sz w:val="22"/>
          <w:szCs w:val="22"/>
        </w:rPr>
      </w:pPr>
      <w:r w:rsidRPr="008E5033">
        <w:rPr>
          <w:rFonts w:asciiTheme="minorHAnsi" w:hAnsiTheme="minorHAnsi" w:cstheme="minorHAnsi"/>
          <w:color w:val="000000"/>
          <w:sz w:val="22"/>
          <w:szCs w:val="22"/>
        </w:rPr>
        <w:t>Designing Java/J2EE based solutions using design patterns after performing feasibility study.</w:t>
      </w:r>
    </w:p>
    <w:p w:rsidR="008E5033" w:rsidRPr="008E5033" w:rsidRDefault="008E5033" w:rsidP="003D3DBB">
      <w:pPr>
        <w:pStyle w:val="NormalWeb"/>
        <w:numPr>
          <w:ilvl w:val="0"/>
          <w:numId w:val="17"/>
        </w:numPr>
        <w:shd w:val="clear" w:color="auto" w:fill="FFFFFF"/>
        <w:spacing w:before="0" w:beforeAutospacing="0" w:after="0" w:afterAutospacing="0"/>
        <w:rPr>
          <w:rFonts w:asciiTheme="minorHAnsi" w:hAnsiTheme="minorHAnsi" w:cstheme="minorHAnsi"/>
          <w:color w:val="000000"/>
          <w:sz w:val="22"/>
          <w:szCs w:val="22"/>
        </w:rPr>
      </w:pPr>
      <w:r w:rsidRPr="008E5033">
        <w:rPr>
          <w:rFonts w:asciiTheme="minorHAnsi" w:hAnsiTheme="minorHAnsi" w:cstheme="minorHAnsi"/>
          <w:color w:val="000000"/>
          <w:sz w:val="22"/>
          <w:szCs w:val="22"/>
        </w:rPr>
        <w:t>Performing code changes and writing code in JSP, Servlets, and Stored Procedures etc. for the new functionality to be developed.</w:t>
      </w:r>
    </w:p>
    <w:p w:rsidR="008E5033" w:rsidRPr="008E5033" w:rsidRDefault="008E5033" w:rsidP="003D3DBB">
      <w:pPr>
        <w:pStyle w:val="NormalWeb"/>
        <w:numPr>
          <w:ilvl w:val="0"/>
          <w:numId w:val="17"/>
        </w:numPr>
        <w:shd w:val="clear" w:color="auto" w:fill="FFFFFF"/>
        <w:spacing w:before="0" w:beforeAutospacing="0" w:after="0" w:afterAutospacing="0"/>
        <w:rPr>
          <w:rFonts w:asciiTheme="minorHAnsi" w:hAnsiTheme="minorHAnsi" w:cstheme="minorHAnsi"/>
          <w:color w:val="000000"/>
          <w:sz w:val="22"/>
          <w:szCs w:val="22"/>
        </w:rPr>
      </w:pPr>
      <w:r w:rsidRPr="008E5033">
        <w:rPr>
          <w:rFonts w:asciiTheme="minorHAnsi" w:hAnsiTheme="minorHAnsi" w:cstheme="minorHAnsi"/>
          <w:color w:val="000000"/>
          <w:sz w:val="22"/>
          <w:szCs w:val="22"/>
        </w:rPr>
        <w:t>Performing code reviews against the established best practices.</w:t>
      </w:r>
    </w:p>
    <w:p w:rsidR="008E5033" w:rsidRPr="008E5033" w:rsidRDefault="008E5033" w:rsidP="003D3DBB">
      <w:pPr>
        <w:pStyle w:val="NormalWeb"/>
        <w:numPr>
          <w:ilvl w:val="0"/>
          <w:numId w:val="17"/>
        </w:numPr>
        <w:shd w:val="clear" w:color="auto" w:fill="FFFFFF"/>
        <w:spacing w:before="0" w:beforeAutospacing="0" w:after="0" w:afterAutospacing="0"/>
        <w:rPr>
          <w:rFonts w:asciiTheme="minorHAnsi" w:hAnsiTheme="minorHAnsi" w:cstheme="minorHAnsi"/>
          <w:color w:val="000000"/>
          <w:sz w:val="22"/>
          <w:szCs w:val="22"/>
        </w:rPr>
      </w:pPr>
      <w:r w:rsidRPr="008E5033">
        <w:rPr>
          <w:rFonts w:asciiTheme="minorHAnsi" w:hAnsiTheme="minorHAnsi" w:cstheme="minorHAnsi"/>
          <w:color w:val="000000"/>
          <w:sz w:val="22"/>
          <w:szCs w:val="22"/>
        </w:rPr>
        <w:t>Unit testing of the complex modules and performing smoke testing, functional testing, regression testing etc.</w:t>
      </w:r>
    </w:p>
    <w:p w:rsidR="008E5033" w:rsidRPr="008E5033" w:rsidRDefault="008E5033" w:rsidP="003D3DBB">
      <w:pPr>
        <w:pStyle w:val="NormalWeb"/>
        <w:numPr>
          <w:ilvl w:val="0"/>
          <w:numId w:val="17"/>
        </w:numPr>
        <w:shd w:val="clear" w:color="auto" w:fill="FFFFFF"/>
        <w:spacing w:before="0" w:beforeAutospacing="0" w:after="0" w:afterAutospacing="0"/>
        <w:rPr>
          <w:rFonts w:asciiTheme="minorHAnsi" w:hAnsiTheme="minorHAnsi" w:cstheme="minorHAnsi"/>
          <w:color w:val="000000"/>
          <w:sz w:val="22"/>
          <w:szCs w:val="22"/>
        </w:rPr>
      </w:pPr>
      <w:r w:rsidRPr="008E5033">
        <w:rPr>
          <w:rFonts w:asciiTheme="minorHAnsi" w:hAnsiTheme="minorHAnsi" w:cstheme="minorHAnsi"/>
          <w:color w:val="000000"/>
          <w:sz w:val="22"/>
          <w:szCs w:val="22"/>
        </w:rPr>
        <w:t>Performing Code optimizations and rework on code for better performance.</w:t>
      </w:r>
    </w:p>
    <w:p w:rsidR="008E5033" w:rsidRPr="008E5033" w:rsidRDefault="008E5033" w:rsidP="003D3DBB">
      <w:pPr>
        <w:pStyle w:val="NormalWeb"/>
        <w:numPr>
          <w:ilvl w:val="0"/>
          <w:numId w:val="17"/>
        </w:numPr>
        <w:shd w:val="clear" w:color="auto" w:fill="FFFFFF"/>
        <w:spacing w:before="0" w:beforeAutospacing="0" w:after="0" w:afterAutospacing="0"/>
        <w:rPr>
          <w:rFonts w:asciiTheme="minorHAnsi" w:hAnsiTheme="minorHAnsi" w:cstheme="minorHAnsi"/>
          <w:color w:val="000000"/>
          <w:sz w:val="22"/>
          <w:szCs w:val="22"/>
        </w:rPr>
      </w:pPr>
      <w:r w:rsidRPr="008E5033">
        <w:rPr>
          <w:rFonts w:asciiTheme="minorHAnsi" w:hAnsiTheme="minorHAnsi" w:cstheme="minorHAnsi"/>
          <w:color w:val="000000"/>
          <w:sz w:val="22"/>
          <w:szCs w:val="22"/>
        </w:rPr>
        <w:t>Production support of the GPWS application  (accepting production ticket and provide resolution i.e. Initial study, functional design and tech design for the change requirements)</w:t>
      </w:r>
    </w:p>
    <w:p w:rsidR="008E5033" w:rsidRPr="008E5033" w:rsidRDefault="008E5033" w:rsidP="003D3DBB">
      <w:pPr>
        <w:pStyle w:val="NormalWeb"/>
        <w:numPr>
          <w:ilvl w:val="0"/>
          <w:numId w:val="17"/>
        </w:numPr>
        <w:shd w:val="clear" w:color="auto" w:fill="FFFFFF"/>
        <w:spacing w:before="0" w:beforeAutospacing="0" w:after="0" w:afterAutospacing="0"/>
        <w:rPr>
          <w:rFonts w:asciiTheme="minorHAnsi" w:hAnsiTheme="minorHAnsi" w:cstheme="minorHAnsi"/>
          <w:color w:val="000000"/>
          <w:sz w:val="22"/>
          <w:szCs w:val="22"/>
        </w:rPr>
      </w:pPr>
      <w:r w:rsidRPr="008E5033">
        <w:rPr>
          <w:rFonts w:asciiTheme="minorHAnsi" w:hAnsiTheme="minorHAnsi" w:cstheme="minorHAnsi"/>
          <w:color w:val="000000"/>
          <w:sz w:val="22"/>
          <w:szCs w:val="22"/>
        </w:rPr>
        <w:t>Performing Quality facilitator activities.</w:t>
      </w:r>
    </w:p>
    <w:p w:rsidR="008E5033" w:rsidRPr="008E5033" w:rsidRDefault="008E5033" w:rsidP="003D3DBB">
      <w:pPr>
        <w:pStyle w:val="NormalWeb"/>
        <w:numPr>
          <w:ilvl w:val="0"/>
          <w:numId w:val="17"/>
        </w:numPr>
        <w:shd w:val="clear" w:color="auto" w:fill="FFFFFF"/>
        <w:spacing w:before="0" w:beforeAutospacing="0" w:after="0" w:afterAutospacing="0"/>
        <w:rPr>
          <w:rFonts w:asciiTheme="minorHAnsi" w:hAnsiTheme="minorHAnsi" w:cstheme="minorHAnsi"/>
          <w:color w:val="000000"/>
          <w:sz w:val="22"/>
          <w:szCs w:val="22"/>
        </w:rPr>
      </w:pPr>
      <w:r w:rsidRPr="008E5033">
        <w:rPr>
          <w:rFonts w:asciiTheme="minorHAnsi" w:hAnsiTheme="minorHAnsi" w:cstheme="minorHAnsi"/>
          <w:color w:val="000000"/>
          <w:sz w:val="22"/>
          <w:szCs w:val="22"/>
        </w:rPr>
        <w:t>Responsible for automation of application security testing by scanning applications, identifying vulnerabilities and generating reports with intelligent fix recommendations to ease remediation.</w:t>
      </w:r>
    </w:p>
    <w:p w:rsidR="003D3DBB" w:rsidRDefault="003D3DBB" w:rsidP="003D3DBB">
      <w:pPr>
        <w:pStyle w:val="NormalWeb"/>
        <w:shd w:val="clear" w:color="auto" w:fill="FFFFFF"/>
        <w:spacing w:before="0" w:beforeAutospacing="0" w:after="0" w:afterAutospacing="0"/>
        <w:ind w:left="360"/>
        <w:rPr>
          <w:rFonts w:ascii="Calibri" w:hAnsi="Calibri"/>
          <w:b/>
          <w:bCs/>
          <w:i/>
          <w:color w:val="1F497D" w:themeColor="text2"/>
          <w:sz w:val="22"/>
          <w:szCs w:val="22"/>
        </w:rPr>
      </w:pPr>
    </w:p>
    <w:p w:rsidR="008E5033" w:rsidRDefault="008E5033" w:rsidP="003D3DBB">
      <w:pPr>
        <w:pStyle w:val="NormalWeb"/>
        <w:shd w:val="clear" w:color="auto" w:fill="FFFFFF"/>
        <w:spacing w:before="0" w:beforeAutospacing="0" w:after="0" w:afterAutospacing="0"/>
        <w:ind w:left="360"/>
        <w:rPr>
          <w:rFonts w:ascii="Calibri" w:hAnsi="Calibri"/>
          <w:b/>
          <w:bCs/>
          <w:i/>
          <w:color w:val="1F497D" w:themeColor="text2"/>
          <w:sz w:val="22"/>
          <w:szCs w:val="22"/>
        </w:rPr>
      </w:pPr>
      <w:r w:rsidRPr="008E5033">
        <w:rPr>
          <w:rFonts w:ascii="Calibri" w:hAnsi="Calibri"/>
          <w:b/>
          <w:bCs/>
          <w:i/>
          <w:color w:val="1F497D" w:themeColor="text2"/>
          <w:sz w:val="22"/>
          <w:szCs w:val="22"/>
        </w:rPr>
        <w:t>Highlight of Role:</w:t>
      </w:r>
    </w:p>
    <w:p w:rsidR="008E5033" w:rsidRDefault="008E5033" w:rsidP="008E5033">
      <w:pPr>
        <w:pStyle w:val="NormalWeb"/>
        <w:numPr>
          <w:ilvl w:val="0"/>
          <w:numId w:val="24"/>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w:t>
      </w:r>
      <w:r w:rsidRPr="008E5033">
        <w:rPr>
          <w:rFonts w:asciiTheme="minorHAnsi" w:hAnsiTheme="minorHAnsi" w:cstheme="minorHAnsi"/>
          <w:color w:val="000000"/>
          <w:sz w:val="22"/>
          <w:szCs w:val="22"/>
        </w:rPr>
        <w:t xml:space="preserve">ecured “You Have Earned It” award for consecutive Zero Defect Delivery, </w:t>
      </w:r>
    </w:p>
    <w:p w:rsidR="008E5033" w:rsidRPr="008E5033" w:rsidRDefault="008E5033" w:rsidP="008E5033">
      <w:pPr>
        <w:pStyle w:val="NormalWeb"/>
        <w:numPr>
          <w:ilvl w:val="0"/>
          <w:numId w:val="24"/>
        </w:numPr>
        <w:shd w:val="clear" w:color="auto" w:fill="FFFFFF"/>
        <w:spacing w:before="0" w:beforeAutospacing="0" w:after="0" w:afterAutospacing="0"/>
        <w:rPr>
          <w:rFonts w:asciiTheme="minorHAnsi" w:hAnsiTheme="minorHAnsi" w:cstheme="minorHAnsi"/>
          <w:b/>
          <w:color w:val="000000"/>
          <w:sz w:val="22"/>
          <w:szCs w:val="22"/>
        </w:rPr>
      </w:pPr>
      <w:r>
        <w:rPr>
          <w:rFonts w:asciiTheme="minorHAnsi" w:hAnsiTheme="minorHAnsi" w:cstheme="minorHAnsi"/>
          <w:color w:val="000000"/>
          <w:sz w:val="22"/>
          <w:szCs w:val="22"/>
        </w:rPr>
        <w:t>Implement s</w:t>
      </w:r>
      <w:r w:rsidRPr="008E5033">
        <w:rPr>
          <w:rFonts w:asciiTheme="minorHAnsi" w:hAnsiTheme="minorHAnsi" w:cstheme="minorHAnsi"/>
          <w:color w:val="000000"/>
          <w:sz w:val="22"/>
          <w:szCs w:val="22"/>
        </w:rPr>
        <w:t xml:space="preserve">ecurity </w:t>
      </w:r>
      <w:r>
        <w:rPr>
          <w:rFonts w:asciiTheme="minorHAnsi" w:hAnsiTheme="minorHAnsi" w:cstheme="minorHAnsi"/>
          <w:color w:val="000000"/>
          <w:sz w:val="22"/>
          <w:szCs w:val="22"/>
        </w:rPr>
        <w:t>policies</w:t>
      </w:r>
      <w:r w:rsidRPr="008E5033">
        <w:rPr>
          <w:rFonts w:asciiTheme="minorHAnsi" w:hAnsiTheme="minorHAnsi" w:cstheme="minorHAnsi"/>
          <w:color w:val="000000"/>
          <w:sz w:val="22"/>
          <w:szCs w:val="22"/>
        </w:rPr>
        <w:t>.</w:t>
      </w:r>
    </w:p>
    <w:p w:rsidR="008E5033" w:rsidRDefault="008E5033" w:rsidP="008E5033">
      <w:pPr>
        <w:spacing w:after="0"/>
        <w:ind w:left="4254" w:hanging="4254"/>
        <w:rPr>
          <w:b/>
          <w:sz w:val="22"/>
          <w:szCs w:val="22"/>
          <w:lang w:val="en-AU"/>
        </w:rPr>
      </w:pPr>
    </w:p>
    <w:p w:rsidR="00C86A98" w:rsidRPr="004E770E" w:rsidRDefault="00E404B5" w:rsidP="00C86A98">
      <w:pPr>
        <w:spacing w:after="0"/>
        <w:ind w:left="4254" w:hanging="4254"/>
        <w:rPr>
          <w:b/>
          <w:sz w:val="22"/>
          <w:szCs w:val="22"/>
          <w:lang w:val="en-AU"/>
        </w:rPr>
      </w:pPr>
      <w:r>
        <w:rPr>
          <w:b/>
          <w:sz w:val="22"/>
          <w:szCs w:val="22"/>
          <w:lang w:val="en-AU"/>
        </w:rPr>
        <w:t>Aug 2005</w:t>
      </w:r>
      <w:r w:rsidR="00466A67">
        <w:rPr>
          <w:b/>
          <w:sz w:val="22"/>
          <w:szCs w:val="22"/>
          <w:lang w:val="en-AU"/>
        </w:rPr>
        <w:t xml:space="preserve"> – </w:t>
      </w:r>
      <w:r>
        <w:rPr>
          <w:b/>
          <w:sz w:val="22"/>
          <w:szCs w:val="22"/>
          <w:lang w:val="en-AU"/>
        </w:rPr>
        <w:t>Jul</w:t>
      </w:r>
      <w:r w:rsidR="00466A67">
        <w:rPr>
          <w:b/>
          <w:sz w:val="22"/>
          <w:szCs w:val="22"/>
          <w:lang w:val="en-AU"/>
        </w:rPr>
        <w:t xml:space="preserve"> 200</w:t>
      </w:r>
      <w:r>
        <w:rPr>
          <w:b/>
          <w:sz w:val="22"/>
          <w:szCs w:val="22"/>
          <w:lang w:val="en-AU"/>
        </w:rPr>
        <w:t>7</w:t>
      </w:r>
      <w:r w:rsidR="00C86A98">
        <w:rPr>
          <w:b/>
          <w:sz w:val="22"/>
          <w:szCs w:val="22"/>
          <w:lang w:val="en-AU"/>
        </w:rPr>
        <w:tab/>
      </w:r>
      <w:r>
        <w:rPr>
          <w:b/>
          <w:sz w:val="22"/>
          <w:szCs w:val="22"/>
          <w:lang w:val="en-AU"/>
        </w:rPr>
        <w:t>Keane</w:t>
      </w:r>
    </w:p>
    <w:p w:rsidR="00636B41" w:rsidRDefault="00E404B5" w:rsidP="00636B41">
      <w:pPr>
        <w:spacing w:after="40"/>
        <w:ind w:left="4253"/>
        <w:rPr>
          <w:sz w:val="22"/>
          <w:szCs w:val="22"/>
          <w:lang w:val="en-AU"/>
        </w:rPr>
      </w:pPr>
      <w:r>
        <w:rPr>
          <w:sz w:val="22"/>
          <w:szCs w:val="22"/>
          <w:lang w:val="en-AU"/>
        </w:rPr>
        <w:t>IT Consultant (UBS, Best Western International)</w:t>
      </w:r>
    </w:p>
    <w:p w:rsidR="00DB5E35" w:rsidRPr="00DB5E35" w:rsidRDefault="00DB5E35" w:rsidP="00DB5E35">
      <w:pPr>
        <w:pStyle w:val="ListParagraph"/>
        <w:numPr>
          <w:ilvl w:val="0"/>
          <w:numId w:val="21"/>
        </w:numPr>
        <w:spacing w:before="240"/>
        <w:jc w:val="both"/>
        <w:rPr>
          <w:rFonts w:cstheme="minorHAnsi"/>
        </w:rPr>
      </w:pPr>
      <w:r w:rsidRPr="00DB5E35">
        <w:rPr>
          <w:rFonts w:cstheme="minorHAnsi"/>
          <w:b/>
        </w:rPr>
        <w:t>Design &amp; development of fund earnings management</w:t>
      </w:r>
      <w:r w:rsidRPr="00DB5E35">
        <w:rPr>
          <w:rFonts w:cstheme="minorHAnsi"/>
        </w:rPr>
        <w:t xml:space="preserve"> product through extraction, transformation and loading of daily transactions from securities lending group of various global fund management organizations. Tool was designed and developed to perform accrual management, realization of daily fund earnings and distribution of earnings from securities lending activities. Key features include auto scheduling, auto rollback and auto recovery mechanism in an event based and time constrained environment. Client: UBS (US, UK, Asia Pacific)</w:t>
      </w:r>
    </w:p>
    <w:p w:rsidR="008E5033" w:rsidRDefault="00DB5E35" w:rsidP="00DB5E35">
      <w:pPr>
        <w:pStyle w:val="Standard"/>
        <w:tabs>
          <w:tab w:val="right" w:pos="10773"/>
        </w:tabs>
        <w:ind w:left="360"/>
        <w:textAlignment w:val="auto"/>
        <w:rPr>
          <w:rFonts w:ascii="Calibri" w:hAnsi="Calibri"/>
          <w:b/>
          <w:bCs/>
          <w:i/>
          <w:color w:val="1F497D" w:themeColor="text2"/>
          <w:sz w:val="22"/>
          <w:szCs w:val="22"/>
        </w:rPr>
      </w:pPr>
      <w:r w:rsidRPr="00DB5E35">
        <w:rPr>
          <w:rFonts w:ascii="Calibri" w:hAnsi="Calibri"/>
          <w:b/>
          <w:bCs/>
          <w:i/>
          <w:color w:val="1F497D" w:themeColor="text2"/>
          <w:sz w:val="22"/>
          <w:szCs w:val="22"/>
        </w:rPr>
        <w:t>Highlight of Role:</w:t>
      </w:r>
    </w:p>
    <w:p w:rsidR="008E5033" w:rsidRDefault="00DB5E35" w:rsidP="008E5033">
      <w:pPr>
        <w:pStyle w:val="Standard"/>
        <w:numPr>
          <w:ilvl w:val="0"/>
          <w:numId w:val="23"/>
        </w:numPr>
        <w:tabs>
          <w:tab w:val="right" w:pos="10773"/>
        </w:tabs>
        <w:textAlignment w:val="auto"/>
        <w:rPr>
          <w:rFonts w:ascii="Calibri" w:hAnsi="Calibri"/>
          <w:bCs/>
          <w:sz w:val="22"/>
          <w:szCs w:val="22"/>
        </w:rPr>
      </w:pPr>
      <w:r w:rsidRPr="008E5033">
        <w:rPr>
          <w:rFonts w:ascii="Calibri" w:hAnsi="Calibri"/>
          <w:bCs/>
          <w:sz w:val="22"/>
          <w:szCs w:val="22"/>
        </w:rPr>
        <w:t xml:space="preserve">IT Consulting through Java Development, Security Implementation, </w:t>
      </w:r>
      <w:r w:rsidR="008E5033" w:rsidRPr="008E5033">
        <w:rPr>
          <w:rFonts w:ascii="Calibri" w:hAnsi="Calibri"/>
          <w:bCs/>
          <w:sz w:val="22"/>
          <w:szCs w:val="22"/>
        </w:rPr>
        <w:t>and gained</w:t>
      </w:r>
      <w:r w:rsidRPr="008E5033">
        <w:rPr>
          <w:rFonts w:ascii="Calibri" w:hAnsi="Calibri"/>
          <w:bCs/>
          <w:sz w:val="22"/>
          <w:szCs w:val="22"/>
        </w:rPr>
        <w:t xml:space="preserve"> knowledge in scalable solution designing.</w:t>
      </w:r>
      <w:r w:rsidR="008E5033" w:rsidRPr="008E5033">
        <w:rPr>
          <w:rFonts w:ascii="Calibri" w:hAnsi="Calibri"/>
          <w:bCs/>
          <w:sz w:val="22"/>
          <w:szCs w:val="22"/>
        </w:rPr>
        <w:t xml:space="preserve"> </w:t>
      </w:r>
    </w:p>
    <w:p w:rsidR="00DB5E35" w:rsidRDefault="008E5033" w:rsidP="008E5033">
      <w:pPr>
        <w:pStyle w:val="Standard"/>
        <w:numPr>
          <w:ilvl w:val="0"/>
          <w:numId w:val="23"/>
        </w:numPr>
        <w:tabs>
          <w:tab w:val="right" w:pos="10773"/>
        </w:tabs>
        <w:textAlignment w:val="auto"/>
        <w:rPr>
          <w:rFonts w:ascii="Calibri" w:hAnsi="Calibri"/>
          <w:bCs/>
          <w:sz w:val="22"/>
          <w:szCs w:val="22"/>
        </w:rPr>
      </w:pPr>
      <w:r w:rsidRPr="008E5033">
        <w:rPr>
          <w:rFonts w:ascii="Calibri" w:hAnsi="Calibri"/>
          <w:bCs/>
          <w:sz w:val="22"/>
          <w:szCs w:val="22"/>
        </w:rPr>
        <w:t>Awarded for fast learning curve through reverse engineering of legacy applications.</w:t>
      </w:r>
    </w:p>
    <w:p w:rsidR="008E5033" w:rsidRPr="00DB5E35" w:rsidRDefault="008E5033" w:rsidP="00DB5E35">
      <w:pPr>
        <w:pStyle w:val="Standard"/>
        <w:tabs>
          <w:tab w:val="right" w:pos="10773"/>
        </w:tabs>
        <w:ind w:left="360"/>
        <w:textAlignment w:val="auto"/>
        <w:rPr>
          <w:rFonts w:ascii="Calibri" w:hAnsi="Calibri"/>
          <w:b/>
          <w:bCs/>
          <w:sz w:val="22"/>
          <w:szCs w:val="22"/>
        </w:rPr>
      </w:pPr>
    </w:p>
    <w:p w:rsidR="008952F2" w:rsidRPr="002945D5" w:rsidRDefault="00546F9F" w:rsidP="002945D5">
      <w:pPr>
        <w:pStyle w:val="Standard"/>
        <w:tabs>
          <w:tab w:val="right" w:pos="10773"/>
        </w:tabs>
        <w:rPr>
          <w:rFonts w:asciiTheme="majorHAnsi" w:hAnsiTheme="majorHAnsi"/>
          <w:b/>
        </w:rPr>
      </w:pPr>
      <w:r>
        <w:rPr>
          <w:rFonts w:asciiTheme="majorHAnsi" w:hAnsiTheme="majorHAnsi"/>
          <w:b/>
        </w:rPr>
        <w:t xml:space="preserve">                                                     REFERENCES AVAILABLE UPON REQUEST</w:t>
      </w:r>
    </w:p>
    <w:sectPr w:rsidR="008952F2" w:rsidRPr="002945D5" w:rsidSect="006C29DB">
      <w:headerReference w:type="default" r:id="rId11"/>
      <w:footerReference w:type="default" r:id="rId12"/>
      <w:type w:val="continuous"/>
      <w:pgSz w:w="11906" w:h="16838"/>
      <w:pgMar w:top="1418" w:right="567" w:bottom="851" w:left="567" w:header="680" w:footer="680" w:gutter="0"/>
      <w:cols w:space="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6FD" w:rsidRDefault="009826FD" w:rsidP="00F31881">
      <w:r>
        <w:separator/>
      </w:r>
    </w:p>
  </w:endnote>
  <w:endnote w:type="continuationSeparator" w:id="1">
    <w:p w:rsidR="009826FD" w:rsidRDefault="009826FD" w:rsidP="00F318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horzAnchor="page" w:tblpX="623" w:tblpY="205"/>
      <w:tblW w:w="10772" w:type="dxa"/>
      <w:tblLayout w:type="fixed"/>
      <w:tblCellMar>
        <w:left w:w="10" w:type="dxa"/>
        <w:right w:w="10" w:type="dxa"/>
      </w:tblCellMar>
      <w:tblLook w:val="0000"/>
    </w:tblPr>
    <w:tblGrid>
      <w:gridCol w:w="10772"/>
    </w:tblGrid>
    <w:tr w:rsidR="00AD3E01">
      <w:tc>
        <w:tcPr>
          <w:tcW w:w="10772" w:type="dxa"/>
          <w:shd w:val="clear" w:color="auto" w:fill="333333"/>
          <w:tcMar>
            <w:top w:w="55" w:type="dxa"/>
            <w:left w:w="55" w:type="dxa"/>
            <w:bottom w:w="55" w:type="dxa"/>
            <w:right w:w="55" w:type="dxa"/>
          </w:tcMar>
        </w:tcPr>
        <w:p w:rsidR="00AD3E01" w:rsidRDefault="00AA4AB5" w:rsidP="00AA4AB5">
          <w:pPr>
            <w:pStyle w:val="Footer"/>
            <w:jc w:val="center"/>
            <w:rPr>
              <w:color w:val="FFFFFF"/>
              <w:sz w:val="16"/>
              <w:szCs w:val="16"/>
            </w:rPr>
          </w:pPr>
          <w:r>
            <w:rPr>
              <w:color w:val="FFFFFF"/>
              <w:sz w:val="16"/>
              <w:szCs w:val="16"/>
            </w:rPr>
            <w:t>Saurabh</w:t>
          </w:r>
          <w:r w:rsidR="008952F2">
            <w:rPr>
              <w:color w:val="FFFFFF"/>
              <w:sz w:val="16"/>
              <w:szCs w:val="16"/>
            </w:rPr>
            <w:t xml:space="preserve"> </w:t>
          </w:r>
          <w:r>
            <w:rPr>
              <w:color w:val="FFFFFF"/>
              <w:sz w:val="16"/>
              <w:szCs w:val="16"/>
            </w:rPr>
            <w:t>Gupta</w:t>
          </w:r>
          <w:r w:rsidR="00AD3E01">
            <w:rPr>
              <w:color w:val="FFFFFF"/>
              <w:sz w:val="16"/>
              <w:szCs w:val="16"/>
            </w:rPr>
            <w:t xml:space="preserve">| Page </w:t>
          </w:r>
          <w:r w:rsidR="00A1740F">
            <w:rPr>
              <w:color w:val="FFFFFF"/>
              <w:sz w:val="16"/>
              <w:szCs w:val="16"/>
            </w:rPr>
            <w:fldChar w:fldCharType="begin"/>
          </w:r>
          <w:r w:rsidR="00AD3E01">
            <w:rPr>
              <w:color w:val="FFFFFF"/>
              <w:sz w:val="16"/>
              <w:szCs w:val="16"/>
            </w:rPr>
            <w:instrText xml:space="preserve"> PAGE </w:instrText>
          </w:r>
          <w:r w:rsidR="00A1740F">
            <w:rPr>
              <w:color w:val="FFFFFF"/>
              <w:sz w:val="16"/>
              <w:szCs w:val="16"/>
            </w:rPr>
            <w:fldChar w:fldCharType="separate"/>
          </w:r>
          <w:r w:rsidR="00B75627">
            <w:rPr>
              <w:noProof/>
              <w:color w:val="FFFFFF"/>
              <w:sz w:val="16"/>
              <w:szCs w:val="16"/>
            </w:rPr>
            <w:t>1</w:t>
          </w:r>
          <w:r w:rsidR="00A1740F">
            <w:rPr>
              <w:color w:val="FFFFFF"/>
              <w:sz w:val="16"/>
              <w:szCs w:val="16"/>
            </w:rPr>
            <w:fldChar w:fldCharType="end"/>
          </w:r>
        </w:p>
      </w:tc>
    </w:tr>
  </w:tbl>
  <w:p w:rsidR="00AD3E01" w:rsidRDefault="00AD3E01">
    <w:pPr>
      <w:pStyle w:val="Footer"/>
      <w:rPr>
        <w:color w:val="FFFFFF"/>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6FD" w:rsidRDefault="009826FD" w:rsidP="00F31881">
      <w:r w:rsidRPr="005D74EB">
        <w:rPr>
          <w:color w:val="000000"/>
        </w:rPr>
        <w:separator/>
      </w:r>
    </w:p>
  </w:footnote>
  <w:footnote w:type="continuationSeparator" w:id="1">
    <w:p w:rsidR="009826FD" w:rsidRDefault="009826FD" w:rsidP="00F318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72" w:type="dxa"/>
      <w:tblInd w:w="330" w:type="dxa"/>
      <w:tblLayout w:type="fixed"/>
      <w:tblCellMar>
        <w:left w:w="10" w:type="dxa"/>
        <w:right w:w="10" w:type="dxa"/>
      </w:tblCellMar>
      <w:tblLook w:val="0000"/>
    </w:tblPr>
    <w:tblGrid>
      <w:gridCol w:w="859"/>
      <w:gridCol w:w="417"/>
      <w:gridCol w:w="9496"/>
    </w:tblGrid>
    <w:tr w:rsidR="00AD3E01">
      <w:tc>
        <w:tcPr>
          <w:tcW w:w="869" w:type="dxa"/>
          <w:shd w:val="clear" w:color="auto" w:fill="333333"/>
          <w:tcMar>
            <w:top w:w="57" w:type="dxa"/>
            <w:left w:w="340" w:type="dxa"/>
            <w:bottom w:w="57" w:type="dxa"/>
            <w:right w:w="57" w:type="dxa"/>
          </w:tcMar>
        </w:tcPr>
        <w:p w:rsidR="00AD3E01" w:rsidRDefault="00AD3E01">
          <w:pPr>
            <w:pStyle w:val="TableContents"/>
          </w:pPr>
        </w:p>
      </w:tc>
      <w:tc>
        <w:tcPr>
          <w:tcW w:w="199" w:type="dxa"/>
          <w:tcMar>
            <w:top w:w="57" w:type="dxa"/>
            <w:left w:w="340" w:type="dxa"/>
            <w:bottom w:w="57" w:type="dxa"/>
            <w:right w:w="57" w:type="dxa"/>
          </w:tcMar>
        </w:tcPr>
        <w:p w:rsidR="00AD3E01" w:rsidRDefault="00AD3E01">
          <w:pPr>
            <w:pStyle w:val="TableContents"/>
          </w:pPr>
        </w:p>
      </w:tc>
      <w:tc>
        <w:tcPr>
          <w:tcW w:w="9704" w:type="dxa"/>
          <w:shd w:val="clear" w:color="auto" w:fill="0070C0"/>
          <w:tcMar>
            <w:top w:w="57" w:type="dxa"/>
            <w:left w:w="340" w:type="dxa"/>
            <w:bottom w:w="57" w:type="dxa"/>
            <w:right w:w="57" w:type="dxa"/>
          </w:tcMar>
        </w:tcPr>
        <w:p w:rsidR="00AD3E01" w:rsidRDefault="00AD3E01">
          <w:pPr>
            <w:pStyle w:val="TableContents"/>
            <w:rPr>
              <w:b/>
              <w:bCs/>
              <w:color w:val="FFFFFF"/>
            </w:rPr>
          </w:pPr>
          <w:r>
            <w:rPr>
              <w:b/>
              <w:bCs/>
              <w:color w:val="FFFFFF"/>
            </w:rPr>
            <w:t>CONFIDENTIAL RÉSUMÉ</w:t>
          </w:r>
        </w:p>
      </w:tc>
    </w:tr>
  </w:tbl>
  <w:p w:rsidR="00AD3E01" w:rsidRDefault="00AD3E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5DB"/>
      </v:shape>
    </w:pict>
  </w:numPicBullet>
  <w:abstractNum w:abstractNumId="0">
    <w:nsid w:val="00000002"/>
    <w:multiLevelType w:val="singleLevel"/>
    <w:tmpl w:val="00000002"/>
    <w:name w:val="WW8Num2"/>
    <w:lvl w:ilvl="0">
      <w:start w:val="414"/>
      <w:numFmt w:val="bullet"/>
      <w:lvlText w:val=""/>
      <w:lvlJc w:val="left"/>
      <w:pPr>
        <w:tabs>
          <w:tab w:val="num" w:pos="284"/>
        </w:tabs>
        <w:ind w:left="284" w:hanging="284"/>
      </w:pPr>
      <w:rPr>
        <w:rFonts w:ascii="Symbol" w:hAnsi="Symbol" w:cs="Consolas"/>
      </w:rPr>
    </w:lvl>
  </w:abstractNum>
  <w:abstractNum w:abstractNumId="1">
    <w:nsid w:val="00000003"/>
    <w:multiLevelType w:val="singleLevel"/>
    <w:tmpl w:val="00000003"/>
    <w:name w:val="WW8Num15"/>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16"/>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7"/>
    <w:lvl w:ilvl="0">
      <w:start w:val="19"/>
      <w:numFmt w:val="bullet"/>
      <w:lvlText w:val="-"/>
      <w:lvlJc w:val="left"/>
      <w:pPr>
        <w:tabs>
          <w:tab w:val="num" w:pos="567"/>
        </w:tabs>
        <w:ind w:left="567" w:hanging="283"/>
      </w:pPr>
      <w:rPr>
        <w:rFonts w:ascii="Arial" w:hAnsi="Arial" w:cs="Consolas"/>
      </w:rPr>
    </w:lvl>
  </w:abstractNum>
  <w:abstractNum w:abstractNumId="4">
    <w:nsid w:val="00000007"/>
    <w:multiLevelType w:val="singleLevel"/>
    <w:tmpl w:val="00000007"/>
    <w:name w:val="WW8Num21"/>
    <w:lvl w:ilvl="0">
      <w:start w:val="1"/>
      <w:numFmt w:val="bullet"/>
      <w:lvlText w:val=""/>
      <w:lvlJc w:val="left"/>
      <w:pPr>
        <w:tabs>
          <w:tab w:val="num" w:pos="720"/>
        </w:tabs>
        <w:ind w:left="720" w:hanging="360"/>
      </w:pPr>
      <w:rPr>
        <w:rFonts w:ascii="Symbol" w:hAnsi="Symbol"/>
      </w:rPr>
    </w:lvl>
  </w:abstractNum>
  <w:abstractNum w:abstractNumId="5">
    <w:nsid w:val="00000008"/>
    <w:multiLevelType w:val="singleLevel"/>
    <w:tmpl w:val="00000008"/>
    <w:name w:val="WW8Num22"/>
    <w:lvl w:ilvl="0">
      <w:start w:val="1"/>
      <w:numFmt w:val="bullet"/>
      <w:lvlText w:val=""/>
      <w:lvlJc w:val="left"/>
      <w:pPr>
        <w:tabs>
          <w:tab w:val="num" w:pos="720"/>
        </w:tabs>
        <w:ind w:left="720" w:hanging="360"/>
      </w:pPr>
      <w:rPr>
        <w:rFonts w:ascii="Symbol" w:hAnsi="Symbol"/>
      </w:rPr>
    </w:lvl>
  </w:abstractNum>
  <w:abstractNum w:abstractNumId="6">
    <w:nsid w:val="00000013"/>
    <w:multiLevelType w:val="singleLevel"/>
    <w:tmpl w:val="00000013"/>
    <w:name w:val="WW8Num44"/>
    <w:lvl w:ilvl="0">
      <w:start w:val="1"/>
      <w:numFmt w:val="bullet"/>
      <w:lvlText w:val=""/>
      <w:lvlJc w:val="left"/>
      <w:pPr>
        <w:tabs>
          <w:tab w:val="num" w:pos="720"/>
        </w:tabs>
        <w:ind w:left="720" w:hanging="360"/>
      </w:pPr>
      <w:rPr>
        <w:rFonts w:ascii="Symbol" w:hAnsi="Symbol"/>
      </w:rPr>
    </w:lvl>
  </w:abstractNum>
  <w:abstractNum w:abstractNumId="7">
    <w:nsid w:val="0B2E0430"/>
    <w:multiLevelType w:val="hybridMultilevel"/>
    <w:tmpl w:val="8B3AB0F2"/>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D227099"/>
    <w:multiLevelType w:val="hybridMultilevel"/>
    <w:tmpl w:val="0136B6AA"/>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EB2C27"/>
    <w:multiLevelType w:val="hybridMultilevel"/>
    <w:tmpl w:val="1322589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16702B"/>
    <w:multiLevelType w:val="hybridMultilevel"/>
    <w:tmpl w:val="E95C26FE"/>
    <w:lvl w:ilvl="0" w:tplc="0C090003">
      <w:start w:val="1"/>
      <w:numFmt w:val="bullet"/>
      <w:lvlText w:val="o"/>
      <w:lvlJc w:val="left"/>
      <w:pPr>
        <w:ind w:left="720" w:hanging="360"/>
      </w:pPr>
      <w:rPr>
        <w:rFonts w:ascii="Courier New" w:hAnsi="Courier New" w:cs="Consola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A8C163C"/>
    <w:multiLevelType w:val="hybridMultilevel"/>
    <w:tmpl w:val="ED4C161A"/>
    <w:lvl w:ilvl="0" w:tplc="0C090003">
      <w:start w:val="1"/>
      <w:numFmt w:val="bullet"/>
      <w:lvlText w:val="o"/>
      <w:lvlJc w:val="left"/>
      <w:pPr>
        <w:ind w:left="720" w:hanging="360"/>
      </w:pPr>
      <w:rPr>
        <w:rFonts w:ascii="Courier New" w:hAnsi="Courier New" w:cs="Consola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B7C0823"/>
    <w:multiLevelType w:val="hybridMultilevel"/>
    <w:tmpl w:val="C12E731A"/>
    <w:lvl w:ilvl="0" w:tplc="0C090003">
      <w:start w:val="1"/>
      <w:numFmt w:val="bullet"/>
      <w:lvlText w:val="o"/>
      <w:lvlJc w:val="left"/>
      <w:pPr>
        <w:ind w:left="720" w:hanging="360"/>
      </w:pPr>
      <w:rPr>
        <w:rFonts w:ascii="Courier New" w:hAnsi="Courier New" w:cs="Consola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B900FBC"/>
    <w:multiLevelType w:val="hybridMultilevel"/>
    <w:tmpl w:val="C902F83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C244D8A"/>
    <w:multiLevelType w:val="hybridMultilevel"/>
    <w:tmpl w:val="D6A2C6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7D2295"/>
    <w:multiLevelType w:val="hybridMultilevel"/>
    <w:tmpl w:val="4F82C680"/>
    <w:lvl w:ilvl="0" w:tplc="B126B1DA">
      <w:start w:val="414"/>
      <w:numFmt w:val="bullet"/>
      <w:pStyle w:val="Achievement"/>
      <w:lvlText w:val=""/>
      <w:lvlJc w:val="left"/>
      <w:pPr>
        <w:tabs>
          <w:tab w:val="num" w:pos="284"/>
        </w:tabs>
        <w:ind w:left="284" w:hanging="284"/>
      </w:pPr>
      <w:rPr>
        <w:rFonts w:ascii="Symbol" w:eastAsia="SimSun" w:hAnsi="Symbol" w:cs="Consolas" w:hint="default"/>
        <w:color w:val="000000" w:themeColor="text1"/>
        <w:sz w:val="22"/>
        <w:szCs w:val="22"/>
      </w:rPr>
    </w:lvl>
    <w:lvl w:ilvl="1" w:tplc="0C090003">
      <w:start w:val="1"/>
      <w:numFmt w:val="bullet"/>
      <w:lvlText w:val="o"/>
      <w:lvlJc w:val="left"/>
      <w:pPr>
        <w:ind w:left="1440" w:hanging="360"/>
      </w:pPr>
      <w:rPr>
        <w:rFonts w:ascii="Courier New" w:hAnsi="Courier New" w:cs="Consola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nsola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nsolas"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2AE1936"/>
    <w:multiLevelType w:val="hybridMultilevel"/>
    <w:tmpl w:val="EBDAC6A6"/>
    <w:lvl w:ilvl="0" w:tplc="0C090003">
      <w:start w:val="1"/>
      <w:numFmt w:val="bullet"/>
      <w:lvlText w:val="o"/>
      <w:lvlJc w:val="left"/>
      <w:pPr>
        <w:ind w:left="720" w:hanging="360"/>
      </w:pPr>
      <w:rPr>
        <w:rFonts w:ascii="Courier New" w:hAnsi="Courier New" w:cs="Consola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576479A"/>
    <w:multiLevelType w:val="hybridMultilevel"/>
    <w:tmpl w:val="5CBAB22E"/>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743DA0"/>
    <w:multiLevelType w:val="hybridMultilevel"/>
    <w:tmpl w:val="A52026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254D02"/>
    <w:multiLevelType w:val="hybridMultilevel"/>
    <w:tmpl w:val="5762E6FC"/>
    <w:lvl w:ilvl="0" w:tplc="0C090003">
      <w:start w:val="1"/>
      <w:numFmt w:val="bullet"/>
      <w:lvlText w:val="o"/>
      <w:lvlJc w:val="left"/>
      <w:pPr>
        <w:ind w:left="720" w:hanging="360"/>
      </w:pPr>
      <w:rPr>
        <w:rFonts w:ascii="Courier New" w:hAnsi="Courier New" w:cs="Consola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5053D76"/>
    <w:multiLevelType w:val="hybridMultilevel"/>
    <w:tmpl w:val="48461B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9890A50"/>
    <w:multiLevelType w:val="hybridMultilevel"/>
    <w:tmpl w:val="34EA58BC"/>
    <w:lvl w:ilvl="0" w:tplc="0C090003">
      <w:start w:val="1"/>
      <w:numFmt w:val="bullet"/>
      <w:lvlText w:val="o"/>
      <w:lvlJc w:val="left"/>
      <w:pPr>
        <w:ind w:left="720" w:hanging="360"/>
      </w:pPr>
      <w:rPr>
        <w:rFonts w:ascii="Courier New" w:hAnsi="Courier New" w:cs="Consola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0D03014"/>
    <w:multiLevelType w:val="hybridMultilevel"/>
    <w:tmpl w:val="2A183AA6"/>
    <w:lvl w:ilvl="0" w:tplc="0C090003">
      <w:start w:val="1"/>
      <w:numFmt w:val="bullet"/>
      <w:lvlText w:val="o"/>
      <w:lvlJc w:val="left"/>
      <w:pPr>
        <w:ind w:left="720" w:hanging="360"/>
      </w:pPr>
      <w:rPr>
        <w:rFonts w:ascii="Courier New" w:hAnsi="Courier New" w:cs="Consola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C87547"/>
    <w:multiLevelType w:val="hybridMultilevel"/>
    <w:tmpl w:val="2504534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4F072B5"/>
    <w:multiLevelType w:val="hybridMultilevel"/>
    <w:tmpl w:val="A7249EA2"/>
    <w:lvl w:ilvl="0" w:tplc="0C090003">
      <w:start w:val="1"/>
      <w:numFmt w:val="bullet"/>
      <w:lvlText w:val="o"/>
      <w:lvlJc w:val="left"/>
      <w:pPr>
        <w:ind w:left="720" w:hanging="360"/>
      </w:pPr>
      <w:rPr>
        <w:rFonts w:ascii="Courier New" w:hAnsi="Courier New" w:cs="Consola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E1D7323"/>
    <w:multiLevelType w:val="hybridMultilevel"/>
    <w:tmpl w:val="CC30E9AE"/>
    <w:lvl w:ilvl="0" w:tplc="0C090003">
      <w:start w:val="1"/>
      <w:numFmt w:val="bullet"/>
      <w:lvlText w:val="o"/>
      <w:lvlJc w:val="left"/>
      <w:pPr>
        <w:ind w:left="720" w:hanging="360"/>
      </w:pPr>
      <w:rPr>
        <w:rFonts w:ascii="Courier New" w:hAnsi="Courier New" w:cs="Consola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3077A58"/>
    <w:multiLevelType w:val="hybridMultilevel"/>
    <w:tmpl w:val="8A66F9F4"/>
    <w:lvl w:ilvl="0" w:tplc="04090007">
      <w:start w:val="1"/>
      <w:numFmt w:val="bullet"/>
      <w:lvlText w:val=""/>
      <w:lvlPicBulletId w:val="0"/>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7">
    <w:nsid w:val="566349B5"/>
    <w:multiLevelType w:val="hybridMultilevel"/>
    <w:tmpl w:val="D3FC289C"/>
    <w:lvl w:ilvl="0" w:tplc="6A2CA044">
      <w:start w:val="1"/>
      <w:numFmt w:val="bullet"/>
      <w:pStyle w:val="Style1"/>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B8F4E63"/>
    <w:multiLevelType w:val="hybridMultilevel"/>
    <w:tmpl w:val="D39A67A4"/>
    <w:lvl w:ilvl="0" w:tplc="0C090003">
      <w:start w:val="1"/>
      <w:numFmt w:val="bullet"/>
      <w:lvlText w:val="o"/>
      <w:lvlJc w:val="left"/>
      <w:pPr>
        <w:ind w:left="360" w:hanging="360"/>
      </w:pPr>
      <w:rPr>
        <w:rFonts w:ascii="Courier New" w:hAnsi="Courier New" w:cs="Consolas"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9">
    <w:nsid w:val="5C0A3899"/>
    <w:multiLevelType w:val="hybridMultilevel"/>
    <w:tmpl w:val="2A5216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F7C754D"/>
    <w:multiLevelType w:val="hybridMultilevel"/>
    <w:tmpl w:val="DEE21B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8E5698D"/>
    <w:multiLevelType w:val="hybridMultilevel"/>
    <w:tmpl w:val="3362963C"/>
    <w:lvl w:ilvl="0" w:tplc="04090007">
      <w:start w:val="1"/>
      <w:numFmt w:val="bullet"/>
      <w:lvlText w:val=""/>
      <w:lvlPicBulletId w:val="0"/>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6E2C57F1"/>
    <w:multiLevelType w:val="hybridMultilevel"/>
    <w:tmpl w:val="18C8FE42"/>
    <w:lvl w:ilvl="0" w:tplc="04090007">
      <w:start w:val="1"/>
      <w:numFmt w:val="bullet"/>
      <w:lvlText w:val=""/>
      <w:lvlPicBulletId w:val="0"/>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E8546AF"/>
    <w:multiLevelType w:val="hybridMultilevel"/>
    <w:tmpl w:val="B2588C18"/>
    <w:lvl w:ilvl="0" w:tplc="0C090003">
      <w:start w:val="1"/>
      <w:numFmt w:val="bullet"/>
      <w:lvlText w:val="o"/>
      <w:lvlJc w:val="left"/>
      <w:pPr>
        <w:ind w:left="1080" w:hanging="360"/>
      </w:pPr>
      <w:rPr>
        <w:rFonts w:ascii="Courier New" w:hAnsi="Courier New" w:cs="Consola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nsid w:val="77954E87"/>
    <w:multiLevelType w:val="hybridMultilevel"/>
    <w:tmpl w:val="94B0AFA0"/>
    <w:lvl w:ilvl="0" w:tplc="0C090003">
      <w:start w:val="1"/>
      <w:numFmt w:val="bullet"/>
      <w:lvlText w:val="o"/>
      <w:lvlJc w:val="left"/>
      <w:pPr>
        <w:ind w:left="720" w:hanging="360"/>
      </w:pPr>
      <w:rPr>
        <w:rFonts w:ascii="Courier New" w:hAnsi="Courier New" w:cs="Consola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17"/>
  </w:num>
  <w:num w:numId="4">
    <w:abstractNumId w:val="19"/>
  </w:num>
  <w:num w:numId="5">
    <w:abstractNumId w:val="21"/>
  </w:num>
  <w:num w:numId="6">
    <w:abstractNumId w:val="22"/>
  </w:num>
  <w:num w:numId="7">
    <w:abstractNumId w:val="28"/>
  </w:num>
  <w:num w:numId="8">
    <w:abstractNumId w:val="33"/>
  </w:num>
  <w:num w:numId="9">
    <w:abstractNumId w:val="16"/>
  </w:num>
  <w:num w:numId="10">
    <w:abstractNumId w:val="23"/>
  </w:num>
  <w:num w:numId="11">
    <w:abstractNumId w:val="25"/>
  </w:num>
  <w:num w:numId="12">
    <w:abstractNumId w:val="10"/>
  </w:num>
  <w:num w:numId="13">
    <w:abstractNumId w:val="34"/>
  </w:num>
  <w:num w:numId="14">
    <w:abstractNumId w:val="12"/>
  </w:num>
  <w:num w:numId="15">
    <w:abstractNumId w:val="24"/>
  </w:num>
  <w:num w:numId="16">
    <w:abstractNumId w:val="11"/>
  </w:num>
  <w:num w:numId="17">
    <w:abstractNumId w:val="13"/>
  </w:num>
  <w:num w:numId="18">
    <w:abstractNumId w:val="9"/>
  </w:num>
  <w:num w:numId="19">
    <w:abstractNumId w:val="26"/>
  </w:num>
  <w:num w:numId="20">
    <w:abstractNumId w:val="18"/>
  </w:num>
  <w:num w:numId="21">
    <w:abstractNumId w:val="14"/>
  </w:num>
  <w:num w:numId="22">
    <w:abstractNumId w:val="31"/>
  </w:num>
  <w:num w:numId="23">
    <w:abstractNumId w:val="20"/>
  </w:num>
  <w:num w:numId="24">
    <w:abstractNumId w:val="30"/>
  </w:num>
  <w:num w:numId="25">
    <w:abstractNumId w:val="29"/>
  </w:num>
  <w:num w:numId="26">
    <w:abstractNumId w:val="8"/>
  </w:num>
  <w:num w:numId="27">
    <w:abstractNumId w:val="7"/>
  </w:num>
  <w:num w:numId="28">
    <w:abstractNumId w:val="3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09"/>
  <w:characterSpacingControl w:val="doNotCompress"/>
  <w:hdrShapeDefaults>
    <o:shapedefaults v:ext="edit" spidmax="49154"/>
  </w:hdrShapeDefaults>
  <w:footnotePr>
    <w:footnote w:id="0"/>
    <w:footnote w:id="1"/>
  </w:footnotePr>
  <w:endnotePr>
    <w:endnote w:id="0"/>
    <w:endnote w:id="1"/>
  </w:endnotePr>
  <w:compat>
    <w:useFELayout/>
  </w:compat>
  <w:rsids>
    <w:rsidRoot w:val="005D74EB"/>
    <w:rsid w:val="000008B3"/>
    <w:rsid w:val="00001E77"/>
    <w:rsid w:val="000050C8"/>
    <w:rsid w:val="00005B6B"/>
    <w:rsid w:val="000062C0"/>
    <w:rsid w:val="00010F46"/>
    <w:rsid w:val="000125A8"/>
    <w:rsid w:val="000173CE"/>
    <w:rsid w:val="000246AA"/>
    <w:rsid w:val="000267B6"/>
    <w:rsid w:val="00031593"/>
    <w:rsid w:val="00033D31"/>
    <w:rsid w:val="00035347"/>
    <w:rsid w:val="000413C9"/>
    <w:rsid w:val="00042B85"/>
    <w:rsid w:val="000432D1"/>
    <w:rsid w:val="000462A3"/>
    <w:rsid w:val="00046659"/>
    <w:rsid w:val="00055989"/>
    <w:rsid w:val="00057400"/>
    <w:rsid w:val="00057532"/>
    <w:rsid w:val="00064681"/>
    <w:rsid w:val="000668B2"/>
    <w:rsid w:val="00070C1B"/>
    <w:rsid w:val="00072FB1"/>
    <w:rsid w:val="00073C82"/>
    <w:rsid w:val="00075711"/>
    <w:rsid w:val="000765EA"/>
    <w:rsid w:val="00077268"/>
    <w:rsid w:val="00081AA3"/>
    <w:rsid w:val="0008515F"/>
    <w:rsid w:val="00086FEE"/>
    <w:rsid w:val="000933EE"/>
    <w:rsid w:val="0009642E"/>
    <w:rsid w:val="000A60EB"/>
    <w:rsid w:val="000B40C3"/>
    <w:rsid w:val="000B7318"/>
    <w:rsid w:val="000C0009"/>
    <w:rsid w:val="000C2DD1"/>
    <w:rsid w:val="000C3398"/>
    <w:rsid w:val="000C5816"/>
    <w:rsid w:val="000C626F"/>
    <w:rsid w:val="000C6778"/>
    <w:rsid w:val="000D0F36"/>
    <w:rsid w:val="000D1933"/>
    <w:rsid w:val="000D4829"/>
    <w:rsid w:val="000E07CB"/>
    <w:rsid w:val="000E0A8C"/>
    <w:rsid w:val="000E39B1"/>
    <w:rsid w:val="000F1EF9"/>
    <w:rsid w:val="000F7A67"/>
    <w:rsid w:val="000F7ED8"/>
    <w:rsid w:val="0010762B"/>
    <w:rsid w:val="0010789E"/>
    <w:rsid w:val="00110B0C"/>
    <w:rsid w:val="0011287E"/>
    <w:rsid w:val="00115EB9"/>
    <w:rsid w:val="00117A57"/>
    <w:rsid w:val="00122D02"/>
    <w:rsid w:val="00125B58"/>
    <w:rsid w:val="00125C32"/>
    <w:rsid w:val="00127C68"/>
    <w:rsid w:val="0013364A"/>
    <w:rsid w:val="001348D9"/>
    <w:rsid w:val="0013786A"/>
    <w:rsid w:val="00137C0D"/>
    <w:rsid w:val="0014231F"/>
    <w:rsid w:val="001435AB"/>
    <w:rsid w:val="00150AE5"/>
    <w:rsid w:val="001616DF"/>
    <w:rsid w:val="0016346D"/>
    <w:rsid w:val="00163FFC"/>
    <w:rsid w:val="00170511"/>
    <w:rsid w:val="001742E6"/>
    <w:rsid w:val="00177789"/>
    <w:rsid w:val="001850E5"/>
    <w:rsid w:val="00187917"/>
    <w:rsid w:val="00190C34"/>
    <w:rsid w:val="00190DF6"/>
    <w:rsid w:val="001A022A"/>
    <w:rsid w:val="001A0D1A"/>
    <w:rsid w:val="001A1C6C"/>
    <w:rsid w:val="001A1F92"/>
    <w:rsid w:val="001A2091"/>
    <w:rsid w:val="001A2BAA"/>
    <w:rsid w:val="001B042C"/>
    <w:rsid w:val="001B660A"/>
    <w:rsid w:val="001C0E9C"/>
    <w:rsid w:val="001C38CA"/>
    <w:rsid w:val="001C485A"/>
    <w:rsid w:val="001D55A4"/>
    <w:rsid w:val="001D7722"/>
    <w:rsid w:val="001E018F"/>
    <w:rsid w:val="001E482F"/>
    <w:rsid w:val="001F4C98"/>
    <w:rsid w:val="00200C4C"/>
    <w:rsid w:val="00200CE1"/>
    <w:rsid w:val="002018EA"/>
    <w:rsid w:val="0020207C"/>
    <w:rsid w:val="002030CC"/>
    <w:rsid w:val="00205368"/>
    <w:rsid w:val="0020581F"/>
    <w:rsid w:val="00206DF1"/>
    <w:rsid w:val="002100CA"/>
    <w:rsid w:val="00210CE5"/>
    <w:rsid w:val="0021350F"/>
    <w:rsid w:val="00215D35"/>
    <w:rsid w:val="002171BC"/>
    <w:rsid w:val="00224B07"/>
    <w:rsid w:val="0022661A"/>
    <w:rsid w:val="002353B1"/>
    <w:rsid w:val="00240AC3"/>
    <w:rsid w:val="00241F57"/>
    <w:rsid w:val="00242710"/>
    <w:rsid w:val="002431C7"/>
    <w:rsid w:val="00245145"/>
    <w:rsid w:val="00246601"/>
    <w:rsid w:val="002466EF"/>
    <w:rsid w:val="002545F0"/>
    <w:rsid w:val="00254FAD"/>
    <w:rsid w:val="002579A4"/>
    <w:rsid w:val="00257B7C"/>
    <w:rsid w:val="00257C23"/>
    <w:rsid w:val="002617B2"/>
    <w:rsid w:val="00261939"/>
    <w:rsid w:val="00271F84"/>
    <w:rsid w:val="00273B0F"/>
    <w:rsid w:val="00274A8B"/>
    <w:rsid w:val="002758E0"/>
    <w:rsid w:val="00275EEA"/>
    <w:rsid w:val="00280A17"/>
    <w:rsid w:val="00283308"/>
    <w:rsid w:val="0028345F"/>
    <w:rsid w:val="00293D98"/>
    <w:rsid w:val="002945D5"/>
    <w:rsid w:val="002A048C"/>
    <w:rsid w:val="002A1E32"/>
    <w:rsid w:val="002A32E4"/>
    <w:rsid w:val="002A498D"/>
    <w:rsid w:val="002A62B1"/>
    <w:rsid w:val="002B1A4D"/>
    <w:rsid w:val="002B31FA"/>
    <w:rsid w:val="002B5A08"/>
    <w:rsid w:val="002B6F04"/>
    <w:rsid w:val="002C10F9"/>
    <w:rsid w:val="002C6FE5"/>
    <w:rsid w:val="002D4C98"/>
    <w:rsid w:val="002E0B92"/>
    <w:rsid w:val="002E28BA"/>
    <w:rsid w:val="002E4617"/>
    <w:rsid w:val="002E525F"/>
    <w:rsid w:val="002F3311"/>
    <w:rsid w:val="002F53B7"/>
    <w:rsid w:val="002F6A80"/>
    <w:rsid w:val="0030259B"/>
    <w:rsid w:val="003038FA"/>
    <w:rsid w:val="00303D47"/>
    <w:rsid w:val="00304F92"/>
    <w:rsid w:val="00311C8E"/>
    <w:rsid w:val="003135AA"/>
    <w:rsid w:val="00313D07"/>
    <w:rsid w:val="00314457"/>
    <w:rsid w:val="00317040"/>
    <w:rsid w:val="00323884"/>
    <w:rsid w:val="0033133E"/>
    <w:rsid w:val="003336A6"/>
    <w:rsid w:val="00335339"/>
    <w:rsid w:val="00340E3B"/>
    <w:rsid w:val="00342F4C"/>
    <w:rsid w:val="00343542"/>
    <w:rsid w:val="003452FE"/>
    <w:rsid w:val="00346FCA"/>
    <w:rsid w:val="0035067B"/>
    <w:rsid w:val="003523FA"/>
    <w:rsid w:val="00353910"/>
    <w:rsid w:val="0035406D"/>
    <w:rsid w:val="00361724"/>
    <w:rsid w:val="00373F2B"/>
    <w:rsid w:val="00377E7B"/>
    <w:rsid w:val="00382C10"/>
    <w:rsid w:val="00382F2B"/>
    <w:rsid w:val="00387D38"/>
    <w:rsid w:val="0039031E"/>
    <w:rsid w:val="00393A12"/>
    <w:rsid w:val="003941C2"/>
    <w:rsid w:val="003947E4"/>
    <w:rsid w:val="00397B69"/>
    <w:rsid w:val="003A03D7"/>
    <w:rsid w:val="003A1084"/>
    <w:rsid w:val="003A117F"/>
    <w:rsid w:val="003A24D1"/>
    <w:rsid w:val="003A2DD2"/>
    <w:rsid w:val="003A5D12"/>
    <w:rsid w:val="003A746E"/>
    <w:rsid w:val="003B044F"/>
    <w:rsid w:val="003B343C"/>
    <w:rsid w:val="003B39A6"/>
    <w:rsid w:val="003C0EF6"/>
    <w:rsid w:val="003C2736"/>
    <w:rsid w:val="003C28E6"/>
    <w:rsid w:val="003C5127"/>
    <w:rsid w:val="003C69A9"/>
    <w:rsid w:val="003D11DC"/>
    <w:rsid w:val="003D183D"/>
    <w:rsid w:val="003D3DBB"/>
    <w:rsid w:val="003D3F24"/>
    <w:rsid w:val="003D4FB3"/>
    <w:rsid w:val="003E09D7"/>
    <w:rsid w:val="003E0D3B"/>
    <w:rsid w:val="003E1309"/>
    <w:rsid w:val="003E633B"/>
    <w:rsid w:val="003E6893"/>
    <w:rsid w:val="003E7304"/>
    <w:rsid w:val="003F2E21"/>
    <w:rsid w:val="003F5882"/>
    <w:rsid w:val="003F5AE0"/>
    <w:rsid w:val="003F6079"/>
    <w:rsid w:val="00400200"/>
    <w:rsid w:val="004003AB"/>
    <w:rsid w:val="00405255"/>
    <w:rsid w:val="00406448"/>
    <w:rsid w:val="004075E9"/>
    <w:rsid w:val="00410930"/>
    <w:rsid w:val="00412AF1"/>
    <w:rsid w:val="004143AB"/>
    <w:rsid w:val="0041485C"/>
    <w:rsid w:val="00414EAC"/>
    <w:rsid w:val="00421D1A"/>
    <w:rsid w:val="00421E3D"/>
    <w:rsid w:val="00422C1E"/>
    <w:rsid w:val="00423A47"/>
    <w:rsid w:val="00425E00"/>
    <w:rsid w:val="00426F45"/>
    <w:rsid w:val="00426F7B"/>
    <w:rsid w:val="004314A6"/>
    <w:rsid w:val="004360D8"/>
    <w:rsid w:val="004400A9"/>
    <w:rsid w:val="004425D6"/>
    <w:rsid w:val="00446956"/>
    <w:rsid w:val="00446A18"/>
    <w:rsid w:val="00446EA4"/>
    <w:rsid w:val="0044705C"/>
    <w:rsid w:val="004525C3"/>
    <w:rsid w:val="00452AE9"/>
    <w:rsid w:val="00455DA3"/>
    <w:rsid w:val="00456994"/>
    <w:rsid w:val="004575EB"/>
    <w:rsid w:val="00461C89"/>
    <w:rsid w:val="00466A67"/>
    <w:rsid w:val="00474195"/>
    <w:rsid w:val="00474531"/>
    <w:rsid w:val="004748F4"/>
    <w:rsid w:val="0048350B"/>
    <w:rsid w:val="00483863"/>
    <w:rsid w:val="00484447"/>
    <w:rsid w:val="00484F92"/>
    <w:rsid w:val="00487057"/>
    <w:rsid w:val="00491846"/>
    <w:rsid w:val="004933CA"/>
    <w:rsid w:val="004A2D0E"/>
    <w:rsid w:val="004A4A12"/>
    <w:rsid w:val="004A5A20"/>
    <w:rsid w:val="004A6340"/>
    <w:rsid w:val="004B2051"/>
    <w:rsid w:val="004C1008"/>
    <w:rsid w:val="004C1E4B"/>
    <w:rsid w:val="004C39F6"/>
    <w:rsid w:val="004C59AF"/>
    <w:rsid w:val="004D740D"/>
    <w:rsid w:val="004E38EC"/>
    <w:rsid w:val="004E43EC"/>
    <w:rsid w:val="004E7597"/>
    <w:rsid w:val="004E770E"/>
    <w:rsid w:val="004F2E6F"/>
    <w:rsid w:val="004F666A"/>
    <w:rsid w:val="00503244"/>
    <w:rsid w:val="005105DC"/>
    <w:rsid w:val="00510933"/>
    <w:rsid w:val="005146E1"/>
    <w:rsid w:val="00514711"/>
    <w:rsid w:val="00515A1F"/>
    <w:rsid w:val="00515A33"/>
    <w:rsid w:val="00516E79"/>
    <w:rsid w:val="00525B26"/>
    <w:rsid w:val="005265B4"/>
    <w:rsid w:val="00526D5D"/>
    <w:rsid w:val="005277FE"/>
    <w:rsid w:val="00531C0A"/>
    <w:rsid w:val="00532C45"/>
    <w:rsid w:val="0053385E"/>
    <w:rsid w:val="00542AB0"/>
    <w:rsid w:val="005442DD"/>
    <w:rsid w:val="00546F9F"/>
    <w:rsid w:val="00551745"/>
    <w:rsid w:val="00555C29"/>
    <w:rsid w:val="005657C7"/>
    <w:rsid w:val="005674B0"/>
    <w:rsid w:val="005723AF"/>
    <w:rsid w:val="005731C4"/>
    <w:rsid w:val="0057467C"/>
    <w:rsid w:val="00574943"/>
    <w:rsid w:val="0057661B"/>
    <w:rsid w:val="0057754B"/>
    <w:rsid w:val="00582793"/>
    <w:rsid w:val="005849C8"/>
    <w:rsid w:val="00585D08"/>
    <w:rsid w:val="00591AB4"/>
    <w:rsid w:val="005950F0"/>
    <w:rsid w:val="005A2B36"/>
    <w:rsid w:val="005A4BEF"/>
    <w:rsid w:val="005A7092"/>
    <w:rsid w:val="005B14F8"/>
    <w:rsid w:val="005B18ED"/>
    <w:rsid w:val="005B5104"/>
    <w:rsid w:val="005B5B58"/>
    <w:rsid w:val="005B5E63"/>
    <w:rsid w:val="005B5F36"/>
    <w:rsid w:val="005D4DFF"/>
    <w:rsid w:val="005D6F65"/>
    <w:rsid w:val="005D74EB"/>
    <w:rsid w:val="005E0801"/>
    <w:rsid w:val="005E3A8C"/>
    <w:rsid w:val="005F0A37"/>
    <w:rsid w:val="005F71DB"/>
    <w:rsid w:val="005F7484"/>
    <w:rsid w:val="006027BF"/>
    <w:rsid w:val="0060677B"/>
    <w:rsid w:val="00606F95"/>
    <w:rsid w:val="00612A5F"/>
    <w:rsid w:val="006151F9"/>
    <w:rsid w:val="00615A55"/>
    <w:rsid w:val="006322F2"/>
    <w:rsid w:val="0063367C"/>
    <w:rsid w:val="00636B41"/>
    <w:rsid w:val="00637491"/>
    <w:rsid w:val="006402D3"/>
    <w:rsid w:val="00640D62"/>
    <w:rsid w:val="006453C6"/>
    <w:rsid w:val="00645E22"/>
    <w:rsid w:val="006521B8"/>
    <w:rsid w:val="00652828"/>
    <w:rsid w:val="00653059"/>
    <w:rsid w:val="00653F1D"/>
    <w:rsid w:val="00660CC7"/>
    <w:rsid w:val="0066606B"/>
    <w:rsid w:val="0066709D"/>
    <w:rsid w:val="00667ABC"/>
    <w:rsid w:val="00670C89"/>
    <w:rsid w:val="006750D1"/>
    <w:rsid w:val="006751E7"/>
    <w:rsid w:val="00681E00"/>
    <w:rsid w:val="00686B2D"/>
    <w:rsid w:val="00687984"/>
    <w:rsid w:val="006935EC"/>
    <w:rsid w:val="0069628D"/>
    <w:rsid w:val="00696D6A"/>
    <w:rsid w:val="00697B8C"/>
    <w:rsid w:val="006A0295"/>
    <w:rsid w:val="006A3954"/>
    <w:rsid w:val="006A6F06"/>
    <w:rsid w:val="006A7783"/>
    <w:rsid w:val="006B127F"/>
    <w:rsid w:val="006B1639"/>
    <w:rsid w:val="006B78CA"/>
    <w:rsid w:val="006C0200"/>
    <w:rsid w:val="006C1740"/>
    <w:rsid w:val="006C19D4"/>
    <w:rsid w:val="006C29DB"/>
    <w:rsid w:val="006C32BF"/>
    <w:rsid w:val="006C32E9"/>
    <w:rsid w:val="006C5E70"/>
    <w:rsid w:val="006C7EE8"/>
    <w:rsid w:val="006C7F98"/>
    <w:rsid w:val="006D1A92"/>
    <w:rsid w:val="006D3482"/>
    <w:rsid w:val="006D4383"/>
    <w:rsid w:val="006D5695"/>
    <w:rsid w:val="006D5DE0"/>
    <w:rsid w:val="006D7AA6"/>
    <w:rsid w:val="006D7E73"/>
    <w:rsid w:val="006E2F97"/>
    <w:rsid w:val="006E5474"/>
    <w:rsid w:val="006E7521"/>
    <w:rsid w:val="006F1B43"/>
    <w:rsid w:val="006F31DA"/>
    <w:rsid w:val="006F48FC"/>
    <w:rsid w:val="006F6F4D"/>
    <w:rsid w:val="00700626"/>
    <w:rsid w:val="00701356"/>
    <w:rsid w:val="00707120"/>
    <w:rsid w:val="00714C8B"/>
    <w:rsid w:val="007177B3"/>
    <w:rsid w:val="00721F7A"/>
    <w:rsid w:val="0073007E"/>
    <w:rsid w:val="0073055E"/>
    <w:rsid w:val="00730A64"/>
    <w:rsid w:val="007319A3"/>
    <w:rsid w:val="00737C5B"/>
    <w:rsid w:val="007404E0"/>
    <w:rsid w:val="007424AC"/>
    <w:rsid w:val="00742F2A"/>
    <w:rsid w:val="00745A11"/>
    <w:rsid w:val="00747A67"/>
    <w:rsid w:val="00752A18"/>
    <w:rsid w:val="00752F37"/>
    <w:rsid w:val="00753969"/>
    <w:rsid w:val="0075549E"/>
    <w:rsid w:val="00757B74"/>
    <w:rsid w:val="00762C50"/>
    <w:rsid w:val="007649F3"/>
    <w:rsid w:val="00764CE3"/>
    <w:rsid w:val="00765027"/>
    <w:rsid w:val="007711BF"/>
    <w:rsid w:val="00773321"/>
    <w:rsid w:val="00777EEC"/>
    <w:rsid w:val="00781A97"/>
    <w:rsid w:val="00786277"/>
    <w:rsid w:val="00787FB4"/>
    <w:rsid w:val="00790074"/>
    <w:rsid w:val="0079289A"/>
    <w:rsid w:val="0079363F"/>
    <w:rsid w:val="00793A25"/>
    <w:rsid w:val="00794F97"/>
    <w:rsid w:val="007A064C"/>
    <w:rsid w:val="007A149C"/>
    <w:rsid w:val="007A5FE4"/>
    <w:rsid w:val="007A7DFF"/>
    <w:rsid w:val="007B03D5"/>
    <w:rsid w:val="007B0536"/>
    <w:rsid w:val="007B257B"/>
    <w:rsid w:val="007B3D7F"/>
    <w:rsid w:val="007B633D"/>
    <w:rsid w:val="007C0E87"/>
    <w:rsid w:val="007C2819"/>
    <w:rsid w:val="007C3AD0"/>
    <w:rsid w:val="007C5DFB"/>
    <w:rsid w:val="007C6CE1"/>
    <w:rsid w:val="007D39BD"/>
    <w:rsid w:val="007D6ADF"/>
    <w:rsid w:val="007D6DA5"/>
    <w:rsid w:val="007E0E1C"/>
    <w:rsid w:val="007E1C18"/>
    <w:rsid w:val="007E3A38"/>
    <w:rsid w:val="007E7DE4"/>
    <w:rsid w:val="007F2A9D"/>
    <w:rsid w:val="007F40C9"/>
    <w:rsid w:val="0080013A"/>
    <w:rsid w:val="00801285"/>
    <w:rsid w:val="00803916"/>
    <w:rsid w:val="00807619"/>
    <w:rsid w:val="00811667"/>
    <w:rsid w:val="00811AF6"/>
    <w:rsid w:val="008130EA"/>
    <w:rsid w:val="008165E2"/>
    <w:rsid w:val="0082181A"/>
    <w:rsid w:val="00827C1B"/>
    <w:rsid w:val="00837604"/>
    <w:rsid w:val="00841020"/>
    <w:rsid w:val="008435D9"/>
    <w:rsid w:val="00856B00"/>
    <w:rsid w:val="0086499D"/>
    <w:rsid w:val="00866C48"/>
    <w:rsid w:val="008858FD"/>
    <w:rsid w:val="00886869"/>
    <w:rsid w:val="008942B4"/>
    <w:rsid w:val="008952F2"/>
    <w:rsid w:val="008A087A"/>
    <w:rsid w:val="008A0E92"/>
    <w:rsid w:val="008A20AD"/>
    <w:rsid w:val="008A2276"/>
    <w:rsid w:val="008A3824"/>
    <w:rsid w:val="008A4211"/>
    <w:rsid w:val="008A49A1"/>
    <w:rsid w:val="008B4642"/>
    <w:rsid w:val="008B6006"/>
    <w:rsid w:val="008B7B8A"/>
    <w:rsid w:val="008D3166"/>
    <w:rsid w:val="008D3855"/>
    <w:rsid w:val="008D3AED"/>
    <w:rsid w:val="008D7075"/>
    <w:rsid w:val="008E0751"/>
    <w:rsid w:val="008E48F4"/>
    <w:rsid w:val="008E5033"/>
    <w:rsid w:val="008F1314"/>
    <w:rsid w:val="008F20ED"/>
    <w:rsid w:val="008F286E"/>
    <w:rsid w:val="008F50A2"/>
    <w:rsid w:val="008F7035"/>
    <w:rsid w:val="008F7E04"/>
    <w:rsid w:val="009002A4"/>
    <w:rsid w:val="009016ED"/>
    <w:rsid w:val="00902D1C"/>
    <w:rsid w:val="00903DCC"/>
    <w:rsid w:val="0090535E"/>
    <w:rsid w:val="0090563B"/>
    <w:rsid w:val="00910061"/>
    <w:rsid w:val="00910AE4"/>
    <w:rsid w:val="0091178A"/>
    <w:rsid w:val="009124CC"/>
    <w:rsid w:val="00912517"/>
    <w:rsid w:val="00912E85"/>
    <w:rsid w:val="00914833"/>
    <w:rsid w:val="009224C3"/>
    <w:rsid w:val="00922890"/>
    <w:rsid w:val="00926EE1"/>
    <w:rsid w:val="009301C8"/>
    <w:rsid w:val="009317FD"/>
    <w:rsid w:val="009321CA"/>
    <w:rsid w:val="00934068"/>
    <w:rsid w:val="00936475"/>
    <w:rsid w:val="00944A0B"/>
    <w:rsid w:val="0094582B"/>
    <w:rsid w:val="00946B23"/>
    <w:rsid w:val="00947D55"/>
    <w:rsid w:val="00955B0E"/>
    <w:rsid w:val="00956E4C"/>
    <w:rsid w:val="00964299"/>
    <w:rsid w:val="009658E2"/>
    <w:rsid w:val="00970D61"/>
    <w:rsid w:val="0097380C"/>
    <w:rsid w:val="0097425A"/>
    <w:rsid w:val="0097690A"/>
    <w:rsid w:val="00980761"/>
    <w:rsid w:val="009826FD"/>
    <w:rsid w:val="00990D5D"/>
    <w:rsid w:val="009A482B"/>
    <w:rsid w:val="009A4BF3"/>
    <w:rsid w:val="009A5B92"/>
    <w:rsid w:val="009A69D3"/>
    <w:rsid w:val="009B3540"/>
    <w:rsid w:val="009B3589"/>
    <w:rsid w:val="009E0B70"/>
    <w:rsid w:val="009E0E74"/>
    <w:rsid w:val="009E344F"/>
    <w:rsid w:val="009E3530"/>
    <w:rsid w:val="009E5E91"/>
    <w:rsid w:val="009E725A"/>
    <w:rsid w:val="009E7649"/>
    <w:rsid w:val="009F10F5"/>
    <w:rsid w:val="009F37EF"/>
    <w:rsid w:val="009F396F"/>
    <w:rsid w:val="009F7262"/>
    <w:rsid w:val="009F73EF"/>
    <w:rsid w:val="00A01F67"/>
    <w:rsid w:val="00A113A5"/>
    <w:rsid w:val="00A1302D"/>
    <w:rsid w:val="00A1385A"/>
    <w:rsid w:val="00A14306"/>
    <w:rsid w:val="00A14F74"/>
    <w:rsid w:val="00A1740F"/>
    <w:rsid w:val="00A20835"/>
    <w:rsid w:val="00A20B0D"/>
    <w:rsid w:val="00A21377"/>
    <w:rsid w:val="00A23290"/>
    <w:rsid w:val="00A25B16"/>
    <w:rsid w:val="00A26704"/>
    <w:rsid w:val="00A34B10"/>
    <w:rsid w:val="00A34DA6"/>
    <w:rsid w:val="00A42A6B"/>
    <w:rsid w:val="00A474FD"/>
    <w:rsid w:val="00A52ED8"/>
    <w:rsid w:val="00A53ADF"/>
    <w:rsid w:val="00A53CD2"/>
    <w:rsid w:val="00A55393"/>
    <w:rsid w:val="00A600E7"/>
    <w:rsid w:val="00A61FD3"/>
    <w:rsid w:val="00A74067"/>
    <w:rsid w:val="00A75633"/>
    <w:rsid w:val="00A75DB7"/>
    <w:rsid w:val="00A777CA"/>
    <w:rsid w:val="00A80935"/>
    <w:rsid w:val="00A82511"/>
    <w:rsid w:val="00A829FF"/>
    <w:rsid w:val="00A84C96"/>
    <w:rsid w:val="00A851EE"/>
    <w:rsid w:val="00A864B2"/>
    <w:rsid w:val="00A972BF"/>
    <w:rsid w:val="00AA079F"/>
    <w:rsid w:val="00AA07A7"/>
    <w:rsid w:val="00AA4AB5"/>
    <w:rsid w:val="00AB25B0"/>
    <w:rsid w:val="00AB7A95"/>
    <w:rsid w:val="00AC091E"/>
    <w:rsid w:val="00AD2490"/>
    <w:rsid w:val="00AD3E01"/>
    <w:rsid w:val="00AD7103"/>
    <w:rsid w:val="00AD7F95"/>
    <w:rsid w:val="00AE17D1"/>
    <w:rsid w:val="00AE284E"/>
    <w:rsid w:val="00AE387F"/>
    <w:rsid w:val="00AE3BE8"/>
    <w:rsid w:val="00AE47BF"/>
    <w:rsid w:val="00AF5B9A"/>
    <w:rsid w:val="00B019BE"/>
    <w:rsid w:val="00B0402F"/>
    <w:rsid w:val="00B04A1B"/>
    <w:rsid w:val="00B07A64"/>
    <w:rsid w:val="00B10797"/>
    <w:rsid w:val="00B17265"/>
    <w:rsid w:val="00B17D21"/>
    <w:rsid w:val="00B17E68"/>
    <w:rsid w:val="00B208B3"/>
    <w:rsid w:val="00B329EC"/>
    <w:rsid w:val="00B33B3D"/>
    <w:rsid w:val="00B3701A"/>
    <w:rsid w:val="00B3747A"/>
    <w:rsid w:val="00B41B9E"/>
    <w:rsid w:val="00B456F2"/>
    <w:rsid w:val="00B46AF6"/>
    <w:rsid w:val="00B46B70"/>
    <w:rsid w:val="00B479C9"/>
    <w:rsid w:val="00B47D01"/>
    <w:rsid w:val="00B5090E"/>
    <w:rsid w:val="00B51620"/>
    <w:rsid w:val="00B57B69"/>
    <w:rsid w:val="00B63797"/>
    <w:rsid w:val="00B70269"/>
    <w:rsid w:val="00B744B8"/>
    <w:rsid w:val="00B7510B"/>
    <w:rsid w:val="00B75627"/>
    <w:rsid w:val="00B763A0"/>
    <w:rsid w:val="00B7677E"/>
    <w:rsid w:val="00B76E86"/>
    <w:rsid w:val="00B83B9C"/>
    <w:rsid w:val="00B85FB4"/>
    <w:rsid w:val="00B9086F"/>
    <w:rsid w:val="00BA083D"/>
    <w:rsid w:val="00BA28E2"/>
    <w:rsid w:val="00BA3B7D"/>
    <w:rsid w:val="00BA5C80"/>
    <w:rsid w:val="00BA5CE3"/>
    <w:rsid w:val="00BB2EC5"/>
    <w:rsid w:val="00BB6D5D"/>
    <w:rsid w:val="00BC1034"/>
    <w:rsid w:val="00BC46A1"/>
    <w:rsid w:val="00BC4AF2"/>
    <w:rsid w:val="00BC547C"/>
    <w:rsid w:val="00BC628E"/>
    <w:rsid w:val="00BD1FD7"/>
    <w:rsid w:val="00BE06F9"/>
    <w:rsid w:val="00BE5C38"/>
    <w:rsid w:val="00BE6A16"/>
    <w:rsid w:val="00BF5181"/>
    <w:rsid w:val="00BF626B"/>
    <w:rsid w:val="00C01C2E"/>
    <w:rsid w:val="00C021C8"/>
    <w:rsid w:val="00C2033F"/>
    <w:rsid w:val="00C22975"/>
    <w:rsid w:val="00C24970"/>
    <w:rsid w:val="00C260D7"/>
    <w:rsid w:val="00C312F1"/>
    <w:rsid w:val="00C32C21"/>
    <w:rsid w:val="00C331C2"/>
    <w:rsid w:val="00C342BC"/>
    <w:rsid w:val="00C36DBF"/>
    <w:rsid w:val="00C37B2F"/>
    <w:rsid w:val="00C40D46"/>
    <w:rsid w:val="00C41F68"/>
    <w:rsid w:val="00C444CF"/>
    <w:rsid w:val="00C45D98"/>
    <w:rsid w:val="00C46F6D"/>
    <w:rsid w:val="00C50A36"/>
    <w:rsid w:val="00C51811"/>
    <w:rsid w:val="00C53F4B"/>
    <w:rsid w:val="00C706F9"/>
    <w:rsid w:val="00C70A81"/>
    <w:rsid w:val="00C72C8F"/>
    <w:rsid w:val="00C73CE1"/>
    <w:rsid w:val="00C74549"/>
    <w:rsid w:val="00C77010"/>
    <w:rsid w:val="00C808A9"/>
    <w:rsid w:val="00C81212"/>
    <w:rsid w:val="00C8464C"/>
    <w:rsid w:val="00C84A23"/>
    <w:rsid w:val="00C86A98"/>
    <w:rsid w:val="00C91D9C"/>
    <w:rsid w:val="00C9466B"/>
    <w:rsid w:val="00C96AB2"/>
    <w:rsid w:val="00CA1544"/>
    <w:rsid w:val="00CA485C"/>
    <w:rsid w:val="00CA51D3"/>
    <w:rsid w:val="00CA6914"/>
    <w:rsid w:val="00CA78DB"/>
    <w:rsid w:val="00CC1E3D"/>
    <w:rsid w:val="00CC6A77"/>
    <w:rsid w:val="00CC6B35"/>
    <w:rsid w:val="00CC74AA"/>
    <w:rsid w:val="00CD3A62"/>
    <w:rsid w:val="00CD3D99"/>
    <w:rsid w:val="00CD5B37"/>
    <w:rsid w:val="00CE2E36"/>
    <w:rsid w:val="00CE417F"/>
    <w:rsid w:val="00CE6C69"/>
    <w:rsid w:val="00CE7494"/>
    <w:rsid w:val="00CF2044"/>
    <w:rsid w:val="00CF2EEF"/>
    <w:rsid w:val="00CF300B"/>
    <w:rsid w:val="00D02CE1"/>
    <w:rsid w:val="00D07B9C"/>
    <w:rsid w:val="00D1308B"/>
    <w:rsid w:val="00D16794"/>
    <w:rsid w:val="00D206BA"/>
    <w:rsid w:val="00D2136A"/>
    <w:rsid w:val="00D2165C"/>
    <w:rsid w:val="00D257CA"/>
    <w:rsid w:val="00D27065"/>
    <w:rsid w:val="00D30691"/>
    <w:rsid w:val="00D34540"/>
    <w:rsid w:val="00D3773F"/>
    <w:rsid w:val="00D40206"/>
    <w:rsid w:val="00D4020A"/>
    <w:rsid w:val="00D44C14"/>
    <w:rsid w:val="00D459C1"/>
    <w:rsid w:val="00D46EAD"/>
    <w:rsid w:val="00D51FE1"/>
    <w:rsid w:val="00D54524"/>
    <w:rsid w:val="00D55BA7"/>
    <w:rsid w:val="00D6529A"/>
    <w:rsid w:val="00D7067A"/>
    <w:rsid w:val="00D7280D"/>
    <w:rsid w:val="00D76046"/>
    <w:rsid w:val="00D765FB"/>
    <w:rsid w:val="00D94F18"/>
    <w:rsid w:val="00D96681"/>
    <w:rsid w:val="00D978F9"/>
    <w:rsid w:val="00DA0226"/>
    <w:rsid w:val="00DA18B2"/>
    <w:rsid w:val="00DA1ACA"/>
    <w:rsid w:val="00DA321C"/>
    <w:rsid w:val="00DA38D1"/>
    <w:rsid w:val="00DA5079"/>
    <w:rsid w:val="00DB3306"/>
    <w:rsid w:val="00DB3FE1"/>
    <w:rsid w:val="00DB5E35"/>
    <w:rsid w:val="00DB73E7"/>
    <w:rsid w:val="00DC3C17"/>
    <w:rsid w:val="00DC75A2"/>
    <w:rsid w:val="00DC7D09"/>
    <w:rsid w:val="00DD1520"/>
    <w:rsid w:val="00DD592F"/>
    <w:rsid w:val="00DE15A8"/>
    <w:rsid w:val="00DE2CA1"/>
    <w:rsid w:val="00DE3E12"/>
    <w:rsid w:val="00DE7E46"/>
    <w:rsid w:val="00DF4F44"/>
    <w:rsid w:val="00DF5E4C"/>
    <w:rsid w:val="00DF75DC"/>
    <w:rsid w:val="00E04797"/>
    <w:rsid w:val="00E054B3"/>
    <w:rsid w:val="00E058BB"/>
    <w:rsid w:val="00E12336"/>
    <w:rsid w:val="00E15B5F"/>
    <w:rsid w:val="00E15F0B"/>
    <w:rsid w:val="00E17B60"/>
    <w:rsid w:val="00E17DA5"/>
    <w:rsid w:val="00E26612"/>
    <w:rsid w:val="00E279A8"/>
    <w:rsid w:val="00E27B22"/>
    <w:rsid w:val="00E35F76"/>
    <w:rsid w:val="00E404B5"/>
    <w:rsid w:val="00E40669"/>
    <w:rsid w:val="00E41E05"/>
    <w:rsid w:val="00E471D5"/>
    <w:rsid w:val="00E5088A"/>
    <w:rsid w:val="00E55C35"/>
    <w:rsid w:val="00E61E77"/>
    <w:rsid w:val="00E70D7D"/>
    <w:rsid w:val="00E739CF"/>
    <w:rsid w:val="00E759D9"/>
    <w:rsid w:val="00E84C5E"/>
    <w:rsid w:val="00E86E3D"/>
    <w:rsid w:val="00E87276"/>
    <w:rsid w:val="00E927FD"/>
    <w:rsid w:val="00E957E7"/>
    <w:rsid w:val="00E95D2E"/>
    <w:rsid w:val="00EA06DB"/>
    <w:rsid w:val="00EA071A"/>
    <w:rsid w:val="00EA3FCB"/>
    <w:rsid w:val="00EA6427"/>
    <w:rsid w:val="00EB3B97"/>
    <w:rsid w:val="00EB3ECC"/>
    <w:rsid w:val="00EB4FA3"/>
    <w:rsid w:val="00EB6FC2"/>
    <w:rsid w:val="00EC1EF5"/>
    <w:rsid w:val="00EC28AD"/>
    <w:rsid w:val="00EC45FB"/>
    <w:rsid w:val="00EC5CEE"/>
    <w:rsid w:val="00EC5FB9"/>
    <w:rsid w:val="00EC62D7"/>
    <w:rsid w:val="00EC6667"/>
    <w:rsid w:val="00ED114E"/>
    <w:rsid w:val="00ED1F0F"/>
    <w:rsid w:val="00ED26DC"/>
    <w:rsid w:val="00ED3579"/>
    <w:rsid w:val="00ED3FBE"/>
    <w:rsid w:val="00ED72FB"/>
    <w:rsid w:val="00EE0784"/>
    <w:rsid w:val="00EE17C2"/>
    <w:rsid w:val="00EE691F"/>
    <w:rsid w:val="00EE713D"/>
    <w:rsid w:val="00EF03E9"/>
    <w:rsid w:val="00EF05DA"/>
    <w:rsid w:val="00EF10B0"/>
    <w:rsid w:val="00EF15D3"/>
    <w:rsid w:val="00EF1CBD"/>
    <w:rsid w:val="00EF3971"/>
    <w:rsid w:val="00EF4967"/>
    <w:rsid w:val="00EF6E4C"/>
    <w:rsid w:val="00EF7F31"/>
    <w:rsid w:val="00F0289B"/>
    <w:rsid w:val="00F031B5"/>
    <w:rsid w:val="00F047BA"/>
    <w:rsid w:val="00F166C4"/>
    <w:rsid w:val="00F16FD9"/>
    <w:rsid w:val="00F202BA"/>
    <w:rsid w:val="00F20DB7"/>
    <w:rsid w:val="00F24819"/>
    <w:rsid w:val="00F265BD"/>
    <w:rsid w:val="00F31881"/>
    <w:rsid w:val="00F337DC"/>
    <w:rsid w:val="00F33C85"/>
    <w:rsid w:val="00F4633C"/>
    <w:rsid w:val="00F46793"/>
    <w:rsid w:val="00F60FCC"/>
    <w:rsid w:val="00F67DA6"/>
    <w:rsid w:val="00F75D6C"/>
    <w:rsid w:val="00F77BC5"/>
    <w:rsid w:val="00F816BA"/>
    <w:rsid w:val="00F85B55"/>
    <w:rsid w:val="00F9320B"/>
    <w:rsid w:val="00F95983"/>
    <w:rsid w:val="00F95B0F"/>
    <w:rsid w:val="00F97307"/>
    <w:rsid w:val="00FA5E26"/>
    <w:rsid w:val="00FB0522"/>
    <w:rsid w:val="00FB0AF3"/>
    <w:rsid w:val="00FB15FE"/>
    <w:rsid w:val="00FB434A"/>
    <w:rsid w:val="00FB71A3"/>
    <w:rsid w:val="00FB737F"/>
    <w:rsid w:val="00FC0F7E"/>
    <w:rsid w:val="00FC24EA"/>
    <w:rsid w:val="00FC5677"/>
    <w:rsid w:val="00FC71BD"/>
    <w:rsid w:val="00FD061D"/>
    <w:rsid w:val="00FD14AE"/>
    <w:rsid w:val="00FD2A30"/>
    <w:rsid w:val="00FD71E8"/>
    <w:rsid w:val="00FD7270"/>
    <w:rsid w:val="00FD75CB"/>
    <w:rsid w:val="00FD75CC"/>
    <w:rsid w:val="00FE0FC8"/>
    <w:rsid w:val="00FE1164"/>
    <w:rsid w:val="00FE2CA1"/>
    <w:rsid w:val="00FE3BD5"/>
    <w:rsid w:val="00FE40D0"/>
    <w:rsid w:val="00FE5EA4"/>
    <w:rsid w:val="00FE6C62"/>
    <w:rsid w:val="00FF06DF"/>
    <w:rsid w:val="00FF3FD3"/>
    <w:rsid w:val="00FF4A92"/>
    <w:rsid w:val="00FF51F1"/>
    <w:rsid w:val="00FF58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SimSun" w:hAnsi="Arial" w:cs="Helvetica"/>
        <w:sz w:val="24"/>
        <w:szCs w:val="24"/>
        <w:lang w:val="en-ZA" w:eastAsia="en-ZA"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iPriority="20" w:unhideWhenUsed="0" w:qFormat="1"/>
    <w:lsdException w:name="Normal (Web)"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299"/>
    <w:pPr>
      <w:spacing w:after="200"/>
    </w:pPr>
    <w:rPr>
      <w:rFonts w:asciiTheme="minorHAnsi" w:eastAsiaTheme="minorEastAsia" w:hAnsiTheme="minorHAnsi" w:cstheme="minorBidi"/>
      <w:lang w:val="en-US" w:eastAsia="en-US"/>
    </w:rPr>
  </w:style>
  <w:style w:type="paragraph" w:styleId="Heading1">
    <w:name w:val="heading 1"/>
    <w:basedOn w:val="Normal"/>
    <w:next w:val="Normal"/>
    <w:link w:val="Heading1Char"/>
    <w:uiPriority w:val="9"/>
    <w:qFormat/>
    <w:rsid w:val="00B744B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qFormat/>
    <w:rsid w:val="008E48F4"/>
    <w:pPr>
      <w:keepNext/>
      <w:spacing w:before="240" w:after="60"/>
      <w:outlineLvl w:val="1"/>
    </w:pPr>
    <w:rPr>
      <w:rFonts w:ascii="Calibri" w:eastAsia="Times New Roman" w:hAnsi="Calibri" w:cs="Times New Roman"/>
      <w:b/>
      <w:bCs/>
      <w:i/>
      <w:iCs/>
      <w:color w:val="000000"/>
      <w:sz w:val="28"/>
      <w:szCs w:val="28"/>
    </w:rPr>
  </w:style>
  <w:style w:type="paragraph" w:styleId="Heading3">
    <w:name w:val="heading 3"/>
    <w:basedOn w:val="Normal"/>
    <w:next w:val="Normal"/>
    <w:link w:val="Heading3Char"/>
    <w:uiPriority w:val="9"/>
    <w:semiHidden/>
    <w:unhideWhenUsed/>
    <w:qFormat/>
    <w:rsid w:val="00010F46"/>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rsid w:val="00C45D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D74EB"/>
    <w:pPr>
      <w:widowControl w:val="0"/>
      <w:suppressAutoHyphens/>
      <w:autoSpaceDN w:val="0"/>
      <w:textAlignment w:val="baseline"/>
    </w:pPr>
    <w:rPr>
      <w:kern w:val="3"/>
      <w:lang w:val="en-AU" w:eastAsia="zh-CN" w:bidi="hi-IN"/>
    </w:rPr>
  </w:style>
  <w:style w:type="paragraph" w:customStyle="1" w:styleId="Heading">
    <w:name w:val="Heading"/>
    <w:basedOn w:val="Standard"/>
    <w:next w:val="Textbody"/>
    <w:rsid w:val="005D74EB"/>
    <w:pPr>
      <w:keepNext/>
      <w:spacing w:before="240" w:after="120"/>
    </w:pPr>
    <w:rPr>
      <w:rFonts w:eastAsia="Microsoft YaHei" w:cs="Mangal"/>
      <w:sz w:val="28"/>
      <w:szCs w:val="28"/>
    </w:rPr>
  </w:style>
  <w:style w:type="paragraph" w:customStyle="1" w:styleId="Textbody">
    <w:name w:val="Text body"/>
    <w:basedOn w:val="Standard"/>
    <w:rsid w:val="005D74EB"/>
    <w:pPr>
      <w:spacing w:after="120"/>
    </w:pPr>
  </w:style>
  <w:style w:type="paragraph" w:styleId="List">
    <w:name w:val="List"/>
    <w:basedOn w:val="Textbody"/>
    <w:rsid w:val="005D74EB"/>
    <w:rPr>
      <w:rFonts w:cs="Mangal"/>
    </w:rPr>
  </w:style>
  <w:style w:type="paragraph" w:styleId="Caption">
    <w:name w:val="caption"/>
    <w:basedOn w:val="Standard"/>
    <w:qFormat/>
    <w:rsid w:val="005D74EB"/>
    <w:pPr>
      <w:suppressLineNumbers/>
      <w:spacing w:before="120" w:after="120"/>
    </w:pPr>
    <w:rPr>
      <w:rFonts w:cs="Mangal"/>
      <w:i/>
      <w:iCs/>
    </w:rPr>
  </w:style>
  <w:style w:type="paragraph" w:customStyle="1" w:styleId="Index">
    <w:name w:val="Index"/>
    <w:basedOn w:val="Standard"/>
    <w:rsid w:val="005D74EB"/>
    <w:pPr>
      <w:suppressLineNumbers/>
    </w:pPr>
    <w:rPr>
      <w:rFonts w:cs="Mangal"/>
    </w:rPr>
  </w:style>
  <w:style w:type="paragraph" w:styleId="Header">
    <w:name w:val="header"/>
    <w:basedOn w:val="Standard"/>
    <w:rsid w:val="005D74EB"/>
    <w:pPr>
      <w:suppressLineNumbers/>
      <w:tabs>
        <w:tab w:val="center" w:pos="4819"/>
        <w:tab w:val="right" w:pos="9638"/>
      </w:tabs>
    </w:pPr>
  </w:style>
  <w:style w:type="paragraph" w:customStyle="1" w:styleId="TableContents">
    <w:name w:val="Table Contents"/>
    <w:basedOn w:val="Standard"/>
    <w:rsid w:val="005D74EB"/>
    <w:pPr>
      <w:suppressLineNumbers/>
    </w:pPr>
  </w:style>
  <w:style w:type="paragraph" w:customStyle="1" w:styleId="Framecontents">
    <w:name w:val="Frame contents"/>
    <w:basedOn w:val="Textbody"/>
    <w:rsid w:val="005D74EB"/>
  </w:style>
  <w:style w:type="paragraph" w:customStyle="1" w:styleId="Text">
    <w:name w:val="Text"/>
    <w:basedOn w:val="Caption"/>
    <w:rsid w:val="005D74EB"/>
  </w:style>
  <w:style w:type="paragraph" w:styleId="Footer">
    <w:name w:val="footer"/>
    <w:basedOn w:val="Standard"/>
    <w:link w:val="FooterChar"/>
    <w:uiPriority w:val="99"/>
    <w:rsid w:val="005D74EB"/>
    <w:pPr>
      <w:suppressLineNumbers/>
      <w:tabs>
        <w:tab w:val="center" w:pos="5386"/>
        <w:tab w:val="right" w:pos="10772"/>
      </w:tabs>
    </w:pPr>
  </w:style>
  <w:style w:type="paragraph" w:customStyle="1" w:styleId="Section">
    <w:name w:val="Section"/>
    <w:basedOn w:val="Header"/>
    <w:rsid w:val="005D74EB"/>
    <w:pPr>
      <w:pBdr>
        <w:top w:val="double" w:sz="12" w:space="0" w:color="E6E6E6"/>
        <w:bottom w:val="double" w:sz="12" w:space="0" w:color="E6E6E6"/>
      </w:pBdr>
      <w:shd w:val="clear" w:color="auto" w:fill="000000"/>
      <w:spacing w:before="454" w:after="170"/>
    </w:pPr>
    <w:rPr>
      <w:rFonts w:ascii="Arial Black" w:hAnsi="Arial Black"/>
      <w:b/>
      <w:color w:val="0070C0"/>
      <w:sz w:val="40"/>
    </w:rPr>
  </w:style>
  <w:style w:type="paragraph" w:customStyle="1" w:styleId="TableHeading">
    <w:name w:val="Table Heading"/>
    <w:basedOn w:val="TableContents"/>
    <w:rsid w:val="005D74EB"/>
    <w:pPr>
      <w:jc w:val="center"/>
    </w:pPr>
    <w:rPr>
      <w:b/>
      <w:bCs/>
    </w:rPr>
  </w:style>
  <w:style w:type="character" w:styleId="FootnoteReference">
    <w:name w:val="footnote reference"/>
    <w:basedOn w:val="DefaultParagraphFont"/>
    <w:semiHidden/>
    <w:rsid w:val="00921BA6"/>
  </w:style>
  <w:style w:type="paragraph" w:customStyle="1" w:styleId="Level4">
    <w:name w:val="Level 4"/>
    <w:basedOn w:val="Normal"/>
    <w:rsid w:val="00921BA6"/>
    <w:pPr>
      <w:overflowPunct w:val="0"/>
      <w:autoSpaceDE w:val="0"/>
      <w:adjustRightInd w:val="0"/>
      <w:ind w:left="2470" w:hanging="310"/>
    </w:pPr>
    <w:rPr>
      <w:rFonts w:ascii="Times New Roman" w:eastAsia="Times New Roman" w:hAnsi="Times New Roman" w:cs="Times New Roman"/>
      <w:szCs w:val="20"/>
      <w:lang w:eastAsia="en-AU"/>
    </w:rPr>
  </w:style>
  <w:style w:type="character" w:styleId="CommentReference">
    <w:name w:val="annotation reference"/>
    <w:uiPriority w:val="99"/>
    <w:semiHidden/>
    <w:unhideWhenUsed/>
    <w:rsid w:val="00A01206"/>
    <w:rPr>
      <w:sz w:val="16"/>
      <w:szCs w:val="16"/>
    </w:rPr>
  </w:style>
  <w:style w:type="paragraph" w:styleId="CommentText">
    <w:name w:val="annotation text"/>
    <w:basedOn w:val="Normal"/>
    <w:link w:val="CommentTextChar"/>
    <w:uiPriority w:val="99"/>
    <w:unhideWhenUsed/>
    <w:rsid w:val="00A01206"/>
    <w:rPr>
      <w:sz w:val="20"/>
      <w:szCs w:val="18"/>
    </w:rPr>
  </w:style>
  <w:style w:type="character" w:customStyle="1" w:styleId="CommentTextChar">
    <w:name w:val="Comment Text Char"/>
    <w:link w:val="CommentText"/>
    <w:uiPriority w:val="99"/>
    <w:rsid w:val="00A01206"/>
    <w:rPr>
      <w:kern w:val="3"/>
      <w:szCs w:val="18"/>
      <w:lang w:eastAsia="zh-CN" w:bidi="hi-IN"/>
    </w:rPr>
  </w:style>
  <w:style w:type="paragraph" w:styleId="CommentSubject">
    <w:name w:val="annotation subject"/>
    <w:basedOn w:val="CommentText"/>
    <w:next w:val="CommentText"/>
    <w:link w:val="CommentSubjectChar"/>
    <w:uiPriority w:val="99"/>
    <w:semiHidden/>
    <w:unhideWhenUsed/>
    <w:rsid w:val="00A01206"/>
    <w:rPr>
      <w:b/>
      <w:bCs/>
    </w:rPr>
  </w:style>
  <w:style w:type="character" w:customStyle="1" w:styleId="CommentSubjectChar">
    <w:name w:val="Comment Subject Char"/>
    <w:link w:val="CommentSubject"/>
    <w:uiPriority w:val="99"/>
    <w:semiHidden/>
    <w:rsid w:val="00A01206"/>
    <w:rPr>
      <w:b/>
      <w:bCs/>
      <w:kern w:val="3"/>
      <w:szCs w:val="18"/>
      <w:lang w:eastAsia="zh-CN" w:bidi="hi-IN"/>
    </w:rPr>
  </w:style>
  <w:style w:type="paragraph" w:styleId="BalloonText">
    <w:name w:val="Balloon Text"/>
    <w:basedOn w:val="Normal"/>
    <w:link w:val="BalloonTextChar"/>
    <w:uiPriority w:val="99"/>
    <w:semiHidden/>
    <w:unhideWhenUsed/>
    <w:rsid w:val="00A01206"/>
    <w:rPr>
      <w:rFonts w:ascii="Tahoma" w:hAnsi="Tahoma"/>
      <w:sz w:val="16"/>
      <w:szCs w:val="14"/>
    </w:rPr>
  </w:style>
  <w:style w:type="character" w:customStyle="1" w:styleId="BalloonTextChar">
    <w:name w:val="Balloon Text Char"/>
    <w:link w:val="BalloonText"/>
    <w:uiPriority w:val="99"/>
    <w:semiHidden/>
    <w:rsid w:val="00A01206"/>
    <w:rPr>
      <w:rFonts w:ascii="Tahoma" w:hAnsi="Tahoma"/>
      <w:kern w:val="3"/>
      <w:sz w:val="16"/>
      <w:szCs w:val="14"/>
      <w:lang w:eastAsia="zh-CN" w:bidi="hi-IN"/>
    </w:rPr>
  </w:style>
  <w:style w:type="character" w:customStyle="1" w:styleId="WW8Num1z0">
    <w:name w:val="WW8Num1z0"/>
    <w:rsid w:val="0093751B"/>
    <w:rPr>
      <w:rFonts w:ascii="Symbol" w:hAnsi="Symbol" w:cs="Symbol"/>
      <w:color w:val="000000"/>
      <w:sz w:val="22"/>
      <w:szCs w:val="22"/>
    </w:rPr>
  </w:style>
  <w:style w:type="character" w:styleId="Hyperlink">
    <w:name w:val="Hyperlink"/>
    <w:rsid w:val="00255837"/>
    <w:rPr>
      <w:color w:val="0000FF"/>
      <w:u w:val="single"/>
    </w:rPr>
  </w:style>
  <w:style w:type="paragraph" w:styleId="BodyText">
    <w:name w:val="Body Text"/>
    <w:basedOn w:val="Normal"/>
    <w:link w:val="BodyTextChar"/>
    <w:rsid w:val="00AB497D"/>
    <w:pPr>
      <w:jc w:val="both"/>
    </w:pPr>
    <w:rPr>
      <w:rFonts w:ascii="Times New Roman" w:eastAsia="Times New Roman" w:hAnsi="Times New Roman" w:cs="Times New Roman"/>
      <w:bCs/>
      <w:iCs/>
      <w:szCs w:val="20"/>
      <w:lang w:val="en-GB"/>
    </w:rPr>
  </w:style>
  <w:style w:type="character" w:customStyle="1" w:styleId="BodyTextChar">
    <w:name w:val="Body Text Char"/>
    <w:link w:val="BodyText"/>
    <w:rsid w:val="00AB497D"/>
    <w:rPr>
      <w:rFonts w:ascii="Times New Roman" w:eastAsia="Times New Roman" w:hAnsi="Times New Roman" w:cs="Times New Roman"/>
      <w:bCs/>
      <w:iCs/>
      <w:sz w:val="24"/>
      <w:lang w:val="en-GB" w:eastAsia="en-US"/>
    </w:rPr>
  </w:style>
  <w:style w:type="paragraph" w:customStyle="1" w:styleId="Default">
    <w:name w:val="Default"/>
    <w:rsid w:val="009F11F6"/>
    <w:pPr>
      <w:autoSpaceDE w:val="0"/>
      <w:autoSpaceDN w:val="0"/>
      <w:adjustRightInd w:val="0"/>
    </w:pPr>
    <w:rPr>
      <w:rFonts w:ascii="Calibri" w:hAnsi="Calibri" w:cs="Calibri"/>
      <w:color w:val="000000"/>
      <w:lang w:val="en-GB" w:eastAsia="en-GB"/>
    </w:rPr>
  </w:style>
  <w:style w:type="character" w:customStyle="1" w:styleId="text0">
    <w:name w:val="text"/>
    <w:rsid w:val="00F83DC7"/>
  </w:style>
  <w:style w:type="paragraph" w:customStyle="1" w:styleId="ColorfulList-Accent11">
    <w:name w:val="Colorful List - Accent 11"/>
    <w:basedOn w:val="Normal"/>
    <w:uiPriority w:val="34"/>
    <w:qFormat/>
    <w:rsid w:val="007E7CEB"/>
    <w:pPr>
      <w:spacing w:line="276" w:lineRule="auto"/>
      <w:ind w:left="720"/>
      <w:contextualSpacing/>
    </w:pPr>
    <w:rPr>
      <w:rFonts w:ascii="Calibri" w:eastAsia="Calibri" w:hAnsi="Calibri" w:cs="Times New Roman"/>
      <w:sz w:val="22"/>
      <w:szCs w:val="22"/>
    </w:rPr>
  </w:style>
  <w:style w:type="paragraph" w:customStyle="1" w:styleId="TitleA">
    <w:name w:val="Title A"/>
    <w:next w:val="Normal"/>
    <w:rsid w:val="008E48F4"/>
    <w:pPr>
      <w:spacing w:after="120"/>
    </w:pPr>
    <w:rPr>
      <w:rFonts w:ascii="Century Gothic" w:eastAsia="ヒラギノ角ゴ Pro W3" w:hAnsi="Century Gothic" w:cs="Times New Roman"/>
      <w:b/>
      <w:color w:val="740003"/>
      <w:spacing w:val="5"/>
      <w:kern w:val="28"/>
      <w:sz w:val="36"/>
      <w:lang w:val="en-US" w:eastAsia="en-US"/>
    </w:rPr>
  </w:style>
  <w:style w:type="character" w:customStyle="1" w:styleId="Heading2Char">
    <w:name w:val="Heading 2 Char"/>
    <w:basedOn w:val="DefaultParagraphFont"/>
    <w:link w:val="Heading2"/>
    <w:rsid w:val="008E48F4"/>
    <w:rPr>
      <w:rFonts w:ascii="Calibri" w:eastAsia="Times New Roman" w:hAnsi="Calibri" w:cs="Times New Roman"/>
      <w:b/>
      <w:bCs/>
      <w:i/>
      <w:iCs/>
      <w:color w:val="000000"/>
      <w:sz w:val="28"/>
      <w:szCs w:val="28"/>
      <w:lang w:val="en-US"/>
    </w:rPr>
  </w:style>
  <w:style w:type="paragraph" w:customStyle="1" w:styleId="ContactDetails">
    <w:name w:val="Contact Details"/>
    <w:rsid w:val="008E48F4"/>
    <w:rPr>
      <w:rFonts w:ascii="Century Gothic" w:eastAsia="ヒラギノ角ゴ Pro W3" w:hAnsi="Century Gothic" w:cs="Times New Roman"/>
      <w:b/>
      <w:color w:val="000000"/>
      <w:sz w:val="18"/>
      <w:lang w:val="en-US" w:eastAsia="en-US"/>
    </w:rPr>
  </w:style>
  <w:style w:type="paragraph" w:styleId="ListParagraph">
    <w:name w:val="List Paragraph"/>
    <w:basedOn w:val="Normal"/>
    <w:uiPriority w:val="34"/>
    <w:qFormat/>
    <w:rsid w:val="00B763A0"/>
    <w:pPr>
      <w:spacing w:line="276" w:lineRule="auto"/>
      <w:ind w:left="720"/>
      <w:contextualSpacing/>
    </w:pPr>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744B8"/>
    <w:rPr>
      <w:rFonts w:asciiTheme="majorHAnsi" w:eastAsiaTheme="majorEastAsia" w:hAnsiTheme="majorHAnsi" w:cs="Mangal"/>
      <w:b/>
      <w:bCs/>
      <w:color w:val="365F91" w:themeColor="accent1" w:themeShade="BF"/>
      <w:kern w:val="3"/>
      <w:sz w:val="28"/>
      <w:szCs w:val="25"/>
      <w:lang w:val="en-AU" w:eastAsia="zh-CN" w:bidi="hi-IN"/>
    </w:rPr>
  </w:style>
  <w:style w:type="paragraph" w:customStyle="1" w:styleId="Style1">
    <w:name w:val="Style1"/>
    <w:basedOn w:val="PlainText"/>
    <w:qFormat/>
    <w:rsid w:val="00B744B8"/>
    <w:pPr>
      <w:numPr>
        <w:numId w:val="2"/>
      </w:numPr>
      <w:spacing w:before="60"/>
      <w:jc w:val="both"/>
    </w:pPr>
    <w:rPr>
      <w:rFonts w:ascii="Calibri" w:eastAsia="Cambria" w:hAnsi="Calibri" w:cs="Calibri"/>
      <w:bCs/>
      <w:szCs w:val="21"/>
      <w:lang w:bidi="en-US"/>
    </w:rPr>
  </w:style>
  <w:style w:type="paragraph" w:styleId="PlainText">
    <w:name w:val="Plain Text"/>
    <w:basedOn w:val="Normal"/>
    <w:link w:val="PlainTextChar"/>
    <w:uiPriority w:val="99"/>
    <w:semiHidden/>
    <w:unhideWhenUsed/>
    <w:rsid w:val="00B744B8"/>
    <w:rPr>
      <w:rFonts w:ascii="Consolas" w:hAnsi="Consolas" w:cs="Mangal"/>
      <w:sz w:val="21"/>
      <w:szCs w:val="19"/>
    </w:rPr>
  </w:style>
  <w:style w:type="character" w:customStyle="1" w:styleId="PlainTextChar">
    <w:name w:val="Plain Text Char"/>
    <w:basedOn w:val="DefaultParagraphFont"/>
    <w:link w:val="PlainText"/>
    <w:uiPriority w:val="99"/>
    <w:semiHidden/>
    <w:rsid w:val="00B744B8"/>
    <w:rPr>
      <w:rFonts w:ascii="Consolas" w:hAnsi="Consolas" w:cs="Mangal"/>
      <w:kern w:val="3"/>
      <w:sz w:val="21"/>
      <w:szCs w:val="19"/>
      <w:lang w:val="en-AU" w:eastAsia="zh-CN" w:bidi="hi-IN"/>
    </w:rPr>
  </w:style>
  <w:style w:type="paragraph" w:customStyle="1" w:styleId="Heading2AA">
    <w:name w:val="Heading 2 A A"/>
    <w:next w:val="BodyText"/>
    <w:rsid w:val="00010F46"/>
    <w:pPr>
      <w:keepNext/>
      <w:keepLines/>
      <w:tabs>
        <w:tab w:val="left" w:pos="5760"/>
      </w:tabs>
      <w:spacing w:before="200" w:after="100"/>
      <w:outlineLvl w:val="1"/>
    </w:pPr>
    <w:rPr>
      <w:rFonts w:ascii="Century Gothic" w:eastAsia="ヒラギノ角ゴ Pro W3" w:hAnsi="Century Gothic" w:cs="Times New Roman"/>
      <w:b/>
      <w:color w:val="000000"/>
      <w:lang w:val="en-US" w:eastAsia="en-US"/>
    </w:rPr>
  </w:style>
  <w:style w:type="character" w:customStyle="1" w:styleId="Heading3Char">
    <w:name w:val="Heading 3 Char"/>
    <w:basedOn w:val="DefaultParagraphFont"/>
    <w:link w:val="Heading3"/>
    <w:uiPriority w:val="9"/>
    <w:semiHidden/>
    <w:rsid w:val="00010F46"/>
    <w:rPr>
      <w:rFonts w:asciiTheme="majorHAnsi" w:eastAsiaTheme="majorEastAsia" w:hAnsiTheme="majorHAnsi" w:cs="Mangal"/>
      <w:b/>
      <w:bCs/>
      <w:color w:val="4F81BD" w:themeColor="accent1"/>
      <w:kern w:val="3"/>
      <w:sz w:val="24"/>
      <w:szCs w:val="21"/>
      <w:lang w:val="en-AU" w:eastAsia="zh-CN" w:bidi="hi-IN"/>
    </w:rPr>
  </w:style>
  <w:style w:type="character" w:customStyle="1" w:styleId="apple-converted-space">
    <w:name w:val="apple-converted-space"/>
    <w:basedOn w:val="DefaultParagraphFont"/>
    <w:rsid w:val="007A7DFF"/>
  </w:style>
  <w:style w:type="paragraph" w:styleId="Title">
    <w:name w:val="Title"/>
    <w:basedOn w:val="Normal"/>
    <w:link w:val="TitleChar"/>
    <w:qFormat/>
    <w:rsid w:val="0033133E"/>
    <w:pPr>
      <w:pBdr>
        <w:bottom w:val="single" w:sz="12" w:space="1" w:color="auto"/>
      </w:pBdr>
      <w:jc w:val="center"/>
    </w:pPr>
    <w:rPr>
      <w:rFonts w:eastAsia="Times New Roman" w:cs="Arial"/>
      <w:b/>
      <w:sz w:val="32"/>
      <w:szCs w:val="32"/>
      <w:lang w:eastAsia="en-AU"/>
    </w:rPr>
  </w:style>
  <w:style w:type="character" w:customStyle="1" w:styleId="TitleChar">
    <w:name w:val="Title Char"/>
    <w:basedOn w:val="DefaultParagraphFont"/>
    <w:link w:val="Title"/>
    <w:rsid w:val="0033133E"/>
    <w:rPr>
      <w:rFonts w:eastAsia="Times New Roman" w:cs="Arial"/>
      <w:b/>
      <w:sz w:val="32"/>
      <w:szCs w:val="32"/>
      <w:lang w:val="en-AU" w:eastAsia="en-AU"/>
    </w:rPr>
  </w:style>
  <w:style w:type="paragraph" w:customStyle="1" w:styleId="Normal12">
    <w:name w:val="Normal 12"/>
    <w:basedOn w:val="Normal"/>
    <w:rsid w:val="006C29DB"/>
    <w:rPr>
      <w:rFonts w:ascii="Times New Roman" w:eastAsia="Times New Roman" w:hAnsi="Times New Roman" w:cs="Times New Roman"/>
      <w:szCs w:val="20"/>
    </w:rPr>
  </w:style>
  <w:style w:type="character" w:styleId="Emphasis">
    <w:name w:val="Emphasis"/>
    <w:basedOn w:val="DefaultParagraphFont"/>
    <w:uiPriority w:val="20"/>
    <w:qFormat/>
    <w:rsid w:val="00A14306"/>
    <w:rPr>
      <w:b/>
      <w:bCs/>
      <w:i w:val="0"/>
      <w:iCs w:val="0"/>
    </w:rPr>
  </w:style>
  <w:style w:type="character" w:customStyle="1" w:styleId="st">
    <w:name w:val="st"/>
    <w:basedOn w:val="DefaultParagraphFont"/>
    <w:rsid w:val="00A14306"/>
  </w:style>
  <w:style w:type="character" w:customStyle="1" w:styleId="FooterChar">
    <w:name w:val="Footer Char"/>
    <w:link w:val="Footer"/>
    <w:uiPriority w:val="99"/>
    <w:rsid w:val="000E07CB"/>
    <w:rPr>
      <w:kern w:val="3"/>
      <w:lang w:val="en-AU" w:eastAsia="zh-CN" w:bidi="hi-IN"/>
    </w:rPr>
  </w:style>
  <w:style w:type="paragraph" w:customStyle="1" w:styleId="description">
    <w:name w:val="description"/>
    <w:basedOn w:val="Normal"/>
    <w:rsid w:val="005105DC"/>
    <w:pPr>
      <w:spacing w:before="100" w:beforeAutospacing="1" w:after="100" w:afterAutospacing="1"/>
    </w:pPr>
    <w:rPr>
      <w:rFonts w:ascii="Times" w:eastAsia="Times New Roman" w:hAnsi="Times" w:cs="Times New Roman"/>
      <w:sz w:val="20"/>
      <w:szCs w:val="20"/>
      <w:lang w:val="en-AU"/>
    </w:rPr>
  </w:style>
  <w:style w:type="paragraph" w:customStyle="1" w:styleId="Style2">
    <w:name w:val="Style2"/>
    <w:basedOn w:val="Style1"/>
    <w:rsid w:val="00FD2A30"/>
    <w:pPr>
      <w:keepNext/>
      <w:numPr>
        <w:ilvl w:val="1"/>
        <w:numId w:val="0"/>
      </w:numPr>
      <w:suppressAutoHyphens/>
      <w:spacing w:before="0" w:after="0" w:line="360" w:lineRule="auto"/>
    </w:pPr>
    <w:rPr>
      <w:rFonts w:ascii="Times New Roman" w:eastAsia="Times New Roman" w:hAnsi="Times New Roman" w:cs="Times New Roman"/>
      <w:b/>
      <w:bCs w:val="0"/>
      <w:sz w:val="24"/>
      <w:szCs w:val="24"/>
      <w:u w:val="single"/>
      <w:lang w:eastAsia="ar-SA" w:bidi="ar-SA"/>
    </w:rPr>
  </w:style>
  <w:style w:type="character" w:customStyle="1" w:styleId="Heading4Char">
    <w:name w:val="Heading 4 Char"/>
    <w:basedOn w:val="DefaultParagraphFont"/>
    <w:link w:val="Heading4"/>
    <w:rsid w:val="00C45D98"/>
    <w:rPr>
      <w:rFonts w:asciiTheme="majorHAnsi" w:eastAsiaTheme="majorEastAsia" w:hAnsiTheme="majorHAnsi" w:cstheme="majorBidi"/>
      <w:b/>
      <w:bCs/>
      <w:i/>
      <w:iCs/>
      <w:color w:val="4F81BD" w:themeColor="accent1"/>
      <w:lang w:val="en-US" w:eastAsia="en-US"/>
    </w:rPr>
  </w:style>
  <w:style w:type="paragraph" w:customStyle="1" w:styleId="Achievement">
    <w:name w:val="Achievement"/>
    <w:basedOn w:val="BodyText"/>
    <w:rsid w:val="00D2165C"/>
    <w:pPr>
      <w:numPr>
        <w:numId w:val="1"/>
      </w:numPr>
      <w:spacing w:after="60" w:line="220" w:lineRule="atLeast"/>
    </w:pPr>
    <w:rPr>
      <w:rFonts w:ascii="Arial" w:hAnsi="Arial"/>
      <w:bCs w:val="0"/>
      <w:iCs w:val="0"/>
      <w:spacing w:val="-5"/>
      <w:sz w:val="20"/>
      <w:lang w:val="en-AU"/>
    </w:rPr>
  </w:style>
  <w:style w:type="paragraph" w:customStyle="1" w:styleId="CompanyName">
    <w:name w:val="Company Name"/>
    <w:basedOn w:val="Normal"/>
    <w:next w:val="Normal"/>
    <w:autoRedefine/>
    <w:rsid w:val="00A777CA"/>
    <w:pPr>
      <w:tabs>
        <w:tab w:val="left" w:pos="2160"/>
        <w:tab w:val="right" w:pos="6480"/>
      </w:tabs>
      <w:spacing w:before="120" w:after="40"/>
    </w:pPr>
    <w:rPr>
      <w:rFonts w:ascii="Arial" w:eastAsia="Times New Roman" w:hAnsi="Arial" w:cs="Times New Roman"/>
      <w:b/>
      <w:sz w:val="20"/>
      <w:szCs w:val="20"/>
      <w:lang w:val="en-AU"/>
    </w:rPr>
  </w:style>
  <w:style w:type="paragraph" w:customStyle="1" w:styleId="ResumeAchievement">
    <w:name w:val="Resume Achievement"/>
    <w:basedOn w:val="BodyText"/>
    <w:link w:val="ResumeAchievementChar"/>
    <w:uiPriority w:val="99"/>
    <w:rsid w:val="00C74549"/>
    <w:pPr>
      <w:spacing w:after="60" w:line="280" w:lineRule="exact"/>
    </w:pPr>
    <w:rPr>
      <w:rFonts w:ascii="Arial" w:hAnsi="Arial"/>
      <w:bCs w:val="0"/>
      <w:iCs w:val="0"/>
      <w:spacing w:val="-5"/>
      <w:sz w:val="22"/>
      <w:lang w:val="en-US"/>
    </w:rPr>
  </w:style>
  <w:style w:type="character" w:customStyle="1" w:styleId="ResumeAchievementChar">
    <w:name w:val="Resume Achievement Char"/>
    <w:link w:val="ResumeAchievement"/>
    <w:uiPriority w:val="99"/>
    <w:locked/>
    <w:rsid w:val="00C74549"/>
    <w:rPr>
      <w:rFonts w:eastAsia="Times New Roman" w:cs="Times New Roman"/>
      <w:spacing w:val="-5"/>
      <w:sz w:val="22"/>
      <w:szCs w:val="20"/>
      <w:lang w:val="en-US" w:eastAsia="en-US"/>
    </w:rPr>
  </w:style>
  <w:style w:type="paragraph" w:customStyle="1" w:styleId="body">
    <w:name w:val="body"/>
    <w:link w:val="bodyChar"/>
    <w:qFormat/>
    <w:rsid w:val="009F73EF"/>
    <w:pPr>
      <w:contextualSpacing/>
    </w:pPr>
    <w:rPr>
      <w:rFonts w:eastAsia="Calibri" w:cs="Arial"/>
      <w:sz w:val="17"/>
      <w:szCs w:val="18"/>
      <w:lang w:val="en-AU" w:eastAsia="en-US"/>
    </w:rPr>
  </w:style>
  <w:style w:type="character" w:customStyle="1" w:styleId="bodyChar">
    <w:name w:val="body Char"/>
    <w:link w:val="body"/>
    <w:rsid w:val="009F73EF"/>
    <w:rPr>
      <w:rFonts w:eastAsia="Calibri" w:cs="Arial"/>
      <w:sz w:val="17"/>
      <w:szCs w:val="18"/>
      <w:lang w:val="en-AU" w:eastAsia="en-US"/>
    </w:rPr>
  </w:style>
  <w:style w:type="paragraph" w:customStyle="1" w:styleId="heading0">
    <w:name w:val="heading"/>
    <w:basedOn w:val="Normal"/>
    <w:link w:val="headingChar"/>
    <w:qFormat/>
    <w:rsid w:val="00A53ADF"/>
    <w:pPr>
      <w:spacing w:before="100" w:after="100"/>
    </w:pPr>
    <w:rPr>
      <w:rFonts w:ascii="Arial" w:eastAsia="Calibri" w:hAnsi="Arial" w:cs="Times New Roman"/>
      <w:noProof/>
    </w:rPr>
  </w:style>
  <w:style w:type="character" w:customStyle="1" w:styleId="headingChar">
    <w:name w:val="heading Char"/>
    <w:link w:val="heading0"/>
    <w:rsid w:val="00A53ADF"/>
    <w:rPr>
      <w:rFonts w:eastAsia="Calibri" w:cs="Times New Roman"/>
      <w:noProof/>
    </w:rPr>
  </w:style>
  <w:style w:type="paragraph" w:styleId="ListBullet">
    <w:name w:val="List Bullet"/>
    <w:basedOn w:val="Normal"/>
    <w:rsid w:val="00636B41"/>
    <w:pPr>
      <w:numPr>
        <w:numId w:val="3"/>
      </w:numPr>
      <w:spacing w:after="120" w:line="276" w:lineRule="auto"/>
    </w:pPr>
    <w:rPr>
      <w:sz w:val="20"/>
      <w:szCs w:val="22"/>
    </w:rPr>
  </w:style>
  <w:style w:type="paragraph" w:styleId="Subtitle">
    <w:name w:val="Subtitle"/>
    <w:basedOn w:val="Normal"/>
    <w:next w:val="Normal"/>
    <w:link w:val="SubtitleChar"/>
    <w:uiPriority w:val="11"/>
    <w:qFormat/>
    <w:rsid w:val="00137C0D"/>
    <w:pPr>
      <w:spacing w:after="60"/>
      <w:jc w:val="center"/>
      <w:outlineLvl w:val="1"/>
    </w:pPr>
    <w:rPr>
      <w:rFonts w:ascii="Cambria" w:eastAsia="Times New Roman" w:hAnsi="Cambria" w:cs="Times New Roman"/>
      <w:lang w:bidi="en-US"/>
    </w:rPr>
  </w:style>
  <w:style w:type="character" w:customStyle="1" w:styleId="SubtitleChar">
    <w:name w:val="Subtitle Char"/>
    <w:basedOn w:val="DefaultParagraphFont"/>
    <w:link w:val="Subtitle"/>
    <w:uiPriority w:val="11"/>
    <w:rsid w:val="00137C0D"/>
    <w:rPr>
      <w:rFonts w:ascii="Cambria" w:eastAsia="Times New Roman" w:hAnsi="Cambria" w:cs="Times New Roman"/>
      <w:lang w:val="en-US" w:eastAsia="en-US" w:bidi="en-US"/>
    </w:rPr>
  </w:style>
  <w:style w:type="paragraph" w:styleId="NormalWeb">
    <w:name w:val="Normal (Web)"/>
    <w:basedOn w:val="Normal"/>
    <w:uiPriority w:val="99"/>
    <w:unhideWhenUsed/>
    <w:rsid w:val="00C41F68"/>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57426621">
      <w:bodyDiv w:val="1"/>
      <w:marLeft w:val="0"/>
      <w:marRight w:val="0"/>
      <w:marTop w:val="0"/>
      <w:marBottom w:val="0"/>
      <w:divBdr>
        <w:top w:val="none" w:sz="0" w:space="0" w:color="auto"/>
        <w:left w:val="none" w:sz="0" w:space="0" w:color="auto"/>
        <w:bottom w:val="none" w:sz="0" w:space="0" w:color="auto"/>
        <w:right w:val="none" w:sz="0" w:space="0" w:color="auto"/>
      </w:divBdr>
    </w:div>
    <w:div w:id="484319550">
      <w:bodyDiv w:val="1"/>
      <w:marLeft w:val="0"/>
      <w:marRight w:val="0"/>
      <w:marTop w:val="0"/>
      <w:marBottom w:val="0"/>
      <w:divBdr>
        <w:top w:val="none" w:sz="0" w:space="0" w:color="auto"/>
        <w:left w:val="none" w:sz="0" w:space="0" w:color="auto"/>
        <w:bottom w:val="none" w:sz="0" w:space="0" w:color="auto"/>
        <w:right w:val="none" w:sz="0" w:space="0" w:color="auto"/>
      </w:divBdr>
      <w:divsChild>
        <w:div w:id="351960300">
          <w:marLeft w:val="0"/>
          <w:marRight w:val="0"/>
          <w:marTop w:val="0"/>
          <w:marBottom w:val="0"/>
          <w:divBdr>
            <w:top w:val="none" w:sz="0" w:space="0" w:color="auto"/>
            <w:left w:val="none" w:sz="0" w:space="0" w:color="auto"/>
            <w:bottom w:val="none" w:sz="0" w:space="0" w:color="auto"/>
            <w:right w:val="none" w:sz="0" w:space="0" w:color="auto"/>
          </w:divBdr>
        </w:div>
        <w:div w:id="623124824">
          <w:marLeft w:val="0"/>
          <w:marRight w:val="0"/>
          <w:marTop w:val="0"/>
          <w:marBottom w:val="0"/>
          <w:divBdr>
            <w:top w:val="none" w:sz="0" w:space="0" w:color="auto"/>
            <w:left w:val="none" w:sz="0" w:space="0" w:color="auto"/>
            <w:bottom w:val="none" w:sz="0" w:space="0" w:color="auto"/>
            <w:right w:val="none" w:sz="0" w:space="0" w:color="auto"/>
          </w:divBdr>
        </w:div>
        <w:div w:id="1224175965">
          <w:marLeft w:val="0"/>
          <w:marRight w:val="0"/>
          <w:marTop w:val="0"/>
          <w:marBottom w:val="0"/>
          <w:divBdr>
            <w:top w:val="none" w:sz="0" w:space="0" w:color="auto"/>
            <w:left w:val="none" w:sz="0" w:space="0" w:color="auto"/>
            <w:bottom w:val="none" w:sz="0" w:space="0" w:color="auto"/>
            <w:right w:val="none" w:sz="0" w:space="0" w:color="auto"/>
          </w:divBdr>
        </w:div>
        <w:div w:id="1790510100">
          <w:marLeft w:val="0"/>
          <w:marRight w:val="0"/>
          <w:marTop w:val="0"/>
          <w:marBottom w:val="0"/>
          <w:divBdr>
            <w:top w:val="none" w:sz="0" w:space="0" w:color="auto"/>
            <w:left w:val="none" w:sz="0" w:space="0" w:color="auto"/>
            <w:bottom w:val="none" w:sz="0" w:space="0" w:color="auto"/>
            <w:right w:val="none" w:sz="0" w:space="0" w:color="auto"/>
          </w:divBdr>
        </w:div>
        <w:div w:id="1825583221">
          <w:marLeft w:val="0"/>
          <w:marRight w:val="0"/>
          <w:marTop w:val="0"/>
          <w:marBottom w:val="0"/>
          <w:divBdr>
            <w:top w:val="none" w:sz="0" w:space="0" w:color="auto"/>
            <w:left w:val="none" w:sz="0" w:space="0" w:color="auto"/>
            <w:bottom w:val="none" w:sz="0" w:space="0" w:color="auto"/>
            <w:right w:val="none" w:sz="0" w:space="0" w:color="auto"/>
          </w:divBdr>
        </w:div>
      </w:divsChild>
    </w:div>
    <w:div w:id="709496469">
      <w:bodyDiv w:val="1"/>
      <w:marLeft w:val="0"/>
      <w:marRight w:val="0"/>
      <w:marTop w:val="0"/>
      <w:marBottom w:val="0"/>
      <w:divBdr>
        <w:top w:val="none" w:sz="0" w:space="0" w:color="auto"/>
        <w:left w:val="none" w:sz="0" w:space="0" w:color="auto"/>
        <w:bottom w:val="none" w:sz="0" w:space="0" w:color="auto"/>
        <w:right w:val="none" w:sz="0" w:space="0" w:color="auto"/>
      </w:divBdr>
      <w:divsChild>
        <w:div w:id="203450524">
          <w:marLeft w:val="0"/>
          <w:marRight w:val="0"/>
          <w:marTop w:val="0"/>
          <w:marBottom w:val="0"/>
          <w:divBdr>
            <w:top w:val="none" w:sz="0" w:space="0" w:color="auto"/>
            <w:left w:val="none" w:sz="0" w:space="0" w:color="auto"/>
            <w:bottom w:val="none" w:sz="0" w:space="0" w:color="auto"/>
            <w:right w:val="none" w:sz="0" w:space="0" w:color="auto"/>
          </w:divBdr>
        </w:div>
        <w:div w:id="685985045">
          <w:marLeft w:val="0"/>
          <w:marRight w:val="0"/>
          <w:marTop w:val="0"/>
          <w:marBottom w:val="0"/>
          <w:divBdr>
            <w:top w:val="none" w:sz="0" w:space="0" w:color="auto"/>
            <w:left w:val="none" w:sz="0" w:space="0" w:color="auto"/>
            <w:bottom w:val="none" w:sz="0" w:space="0" w:color="auto"/>
            <w:right w:val="none" w:sz="0" w:space="0" w:color="auto"/>
          </w:divBdr>
        </w:div>
        <w:div w:id="964234204">
          <w:marLeft w:val="0"/>
          <w:marRight w:val="0"/>
          <w:marTop w:val="0"/>
          <w:marBottom w:val="0"/>
          <w:divBdr>
            <w:top w:val="none" w:sz="0" w:space="0" w:color="auto"/>
            <w:left w:val="none" w:sz="0" w:space="0" w:color="auto"/>
            <w:bottom w:val="none" w:sz="0" w:space="0" w:color="auto"/>
            <w:right w:val="none" w:sz="0" w:space="0" w:color="auto"/>
          </w:divBdr>
        </w:div>
        <w:div w:id="1063915237">
          <w:marLeft w:val="0"/>
          <w:marRight w:val="0"/>
          <w:marTop w:val="0"/>
          <w:marBottom w:val="0"/>
          <w:divBdr>
            <w:top w:val="none" w:sz="0" w:space="0" w:color="auto"/>
            <w:left w:val="none" w:sz="0" w:space="0" w:color="auto"/>
            <w:bottom w:val="none" w:sz="0" w:space="0" w:color="auto"/>
            <w:right w:val="none" w:sz="0" w:space="0" w:color="auto"/>
          </w:divBdr>
        </w:div>
        <w:div w:id="1198080289">
          <w:marLeft w:val="0"/>
          <w:marRight w:val="0"/>
          <w:marTop w:val="0"/>
          <w:marBottom w:val="0"/>
          <w:divBdr>
            <w:top w:val="none" w:sz="0" w:space="0" w:color="auto"/>
            <w:left w:val="none" w:sz="0" w:space="0" w:color="auto"/>
            <w:bottom w:val="none" w:sz="0" w:space="0" w:color="auto"/>
            <w:right w:val="none" w:sz="0" w:space="0" w:color="auto"/>
          </w:divBdr>
        </w:div>
        <w:div w:id="1352026321">
          <w:marLeft w:val="0"/>
          <w:marRight w:val="0"/>
          <w:marTop w:val="0"/>
          <w:marBottom w:val="0"/>
          <w:divBdr>
            <w:top w:val="none" w:sz="0" w:space="0" w:color="auto"/>
            <w:left w:val="none" w:sz="0" w:space="0" w:color="auto"/>
            <w:bottom w:val="none" w:sz="0" w:space="0" w:color="auto"/>
            <w:right w:val="none" w:sz="0" w:space="0" w:color="auto"/>
          </w:divBdr>
        </w:div>
        <w:div w:id="1411854728">
          <w:marLeft w:val="0"/>
          <w:marRight w:val="0"/>
          <w:marTop w:val="0"/>
          <w:marBottom w:val="0"/>
          <w:divBdr>
            <w:top w:val="none" w:sz="0" w:space="0" w:color="auto"/>
            <w:left w:val="none" w:sz="0" w:space="0" w:color="auto"/>
            <w:bottom w:val="none" w:sz="0" w:space="0" w:color="auto"/>
            <w:right w:val="none" w:sz="0" w:space="0" w:color="auto"/>
          </w:divBdr>
        </w:div>
        <w:div w:id="1537960719">
          <w:marLeft w:val="0"/>
          <w:marRight w:val="0"/>
          <w:marTop w:val="0"/>
          <w:marBottom w:val="0"/>
          <w:divBdr>
            <w:top w:val="none" w:sz="0" w:space="0" w:color="auto"/>
            <w:left w:val="none" w:sz="0" w:space="0" w:color="auto"/>
            <w:bottom w:val="none" w:sz="0" w:space="0" w:color="auto"/>
            <w:right w:val="none" w:sz="0" w:space="0" w:color="auto"/>
          </w:divBdr>
        </w:div>
        <w:div w:id="1632974090">
          <w:marLeft w:val="0"/>
          <w:marRight w:val="0"/>
          <w:marTop w:val="0"/>
          <w:marBottom w:val="0"/>
          <w:divBdr>
            <w:top w:val="none" w:sz="0" w:space="0" w:color="auto"/>
            <w:left w:val="none" w:sz="0" w:space="0" w:color="auto"/>
            <w:bottom w:val="none" w:sz="0" w:space="0" w:color="auto"/>
            <w:right w:val="none" w:sz="0" w:space="0" w:color="auto"/>
          </w:divBdr>
        </w:div>
      </w:divsChild>
    </w:div>
    <w:div w:id="727920844">
      <w:bodyDiv w:val="1"/>
      <w:marLeft w:val="0"/>
      <w:marRight w:val="0"/>
      <w:marTop w:val="0"/>
      <w:marBottom w:val="0"/>
      <w:divBdr>
        <w:top w:val="none" w:sz="0" w:space="0" w:color="auto"/>
        <w:left w:val="none" w:sz="0" w:space="0" w:color="auto"/>
        <w:bottom w:val="none" w:sz="0" w:space="0" w:color="auto"/>
        <w:right w:val="none" w:sz="0" w:space="0" w:color="auto"/>
      </w:divBdr>
      <w:divsChild>
        <w:div w:id="134639276">
          <w:marLeft w:val="0"/>
          <w:marRight w:val="0"/>
          <w:marTop w:val="0"/>
          <w:marBottom w:val="0"/>
          <w:divBdr>
            <w:top w:val="none" w:sz="0" w:space="0" w:color="auto"/>
            <w:left w:val="none" w:sz="0" w:space="0" w:color="auto"/>
            <w:bottom w:val="none" w:sz="0" w:space="0" w:color="auto"/>
            <w:right w:val="none" w:sz="0" w:space="0" w:color="auto"/>
          </w:divBdr>
        </w:div>
        <w:div w:id="753746697">
          <w:marLeft w:val="0"/>
          <w:marRight w:val="0"/>
          <w:marTop w:val="0"/>
          <w:marBottom w:val="0"/>
          <w:divBdr>
            <w:top w:val="none" w:sz="0" w:space="0" w:color="auto"/>
            <w:left w:val="none" w:sz="0" w:space="0" w:color="auto"/>
            <w:bottom w:val="none" w:sz="0" w:space="0" w:color="auto"/>
            <w:right w:val="none" w:sz="0" w:space="0" w:color="auto"/>
          </w:divBdr>
        </w:div>
        <w:div w:id="1504468972">
          <w:marLeft w:val="0"/>
          <w:marRight w:val="0"/>
          <w:marTop w:val="0"/>
          <w:marBottom w:val="0"/>
          <w:divBdr>
            <w:top w:val="none" w:sz="0" w:space="0" w:color="auto"/>
            <w:left w:val="none" w:sz="0" w:space="0" w:color="auto"/>
            <w:bottom w:val="none" w:sz="0" w:space="0" w:color="auto"/>
            <w:right w:val="none" w:sz="0" w:space="0" w:color="auto"/>
          </w:divBdr>
        </w:div>
        <w:div w:id="1757940898">
          <w:marLeft w:val="0"/>
          <w:marRight w:val="0"/>
          <w:marTop w:val="0"/>
          <w:marBottom w:val="0"/>
          <w:divBdr>
            <w:top w:val="none" w:sz="0" w:space="0" w:color="auto"/>
            <w:left w:val="none" w:sz="0" w:space="0" w:color="auto"/>
            <w:bottom w:val="none" w:sz="0" w:space="0" w:color="auto"/>
            <w:right w:val="none" w:sz="0" w:space="0" w:color="auto"/>
          </w:divBdr>
        </w:div>
      </w:divsChild>
    </w:div>
    <w:div w:id="1001008206">
      <w:bodyDiv w:val="1"/>
      <w:marLeft w:val="0"/>
      <w:marRight w:val="0"/>
      <w:marTop w:val="0"/>
      <w:marBottom w:val="0"/>
      <w:divBdr>
        <w:top w:val="none" w:sz="0" w:space="0" w:color="auto"/>
        <w:left w:val="none" w:sz="0" w:space="0" w:color="auto"/>
        <w:bottom w:val="none" w:sz="0" w:space="0" w:color="auto"/>
        <w:right w:val="none" w:sz="0" w:space="0" w:color="auto"/>
      </w:divBdr>
      <w:divsChild>
        <w:div w:id="301235444">
          <w:marLeft w:val="0"/>
          <w:marRight w:val="0"/>
          <w:marTop w:val="0"/>
          <w:marBottom w:val="0"/>
          <w:divBdr>
            <w:top w:val="none" w:sz="0" w:space="0" w:color="auto"/>
            <w:left w:val="none" w:sz="0" w:space="0" w:color="auto"/>
            <w:bottom w:val="none" w:sz="0" w:space="0" w:color="auto"/>
            <w:right w:val="none" w:sz="0" w:space="0" w:color="auto"/>
          </w:divBdr>
        </w:div>
        <w:div w:id="493304275">
          <w:marLeft w:val="0"/>
          <w:marRight w:val="0"/>
          <w:marTop w:val="0"/>
          <w:marBottom w:val="0"/>
          <w:divBdr>
            <w:top w:val="none" w:sz="0" w:space="0" w:color="auto"/>
            <w:left w:val="none" w:sz="0" w:space="0" w:color="auto"/>
            <w:bottom w:val="none" w:sz="0" w:space="0" w:color="auto"/>
            <w:right w:val="none" w:sz="0" w:space="0" w:color="auto"/>
          </w:divBdr>
        </w:div>
        <w:div w:id="861167571">
          <w:marLeft w:val="0"/>
          <w:marRight w:val="0"/>
          <w:marTop w:val="0"/>
          <w:marBottom w:val="0"/>
          <w:divBdr>
            <w:top w:val="none" w:sz="0" w:space="0" w:color="auto"/>
            <w:left w:val="none" w:sz="0" w:space="0" w:color="auto"/>
            <w:bottom w:val="none" w:sz="0" w:space="0" w:color="auto"/>
            <w:right w:val="none" w:sz="0" w:space="0" w:color="auto"/>
          </w:divBdr>
        </w:div>
        <w:div w:id="1203054212">
          <w:marLeft w:val="0"/>
          <w:marRight w:val="0"/>
          <w:marTop w:val="0"/>
          <w:marBottom w:val="0"/>
          <w:divBdr>
            <w:top w:val="none" w:sz="0" w:space="0" w:color="auto"/>
            <w:left w:val="none" w:sz="0" w:space="0" w:color="auto"/>
            <w:bottom w:val="none" w:sz="0" w:space="0" w:color="auto"/>
            <w:right w:val="none" w:sz="0" w:space="0" w:color="auto"/>
          </w:divBdr>
        </w:div>
        <w:div w:id="1342973686">
          <w:marLeft w:val="0"/>
          <w:marRight w:val="0"/>
          <w:marTop w:val="0"/>
          <w:marBottom w:val="0"/>
          <w:divBdr>
            <w:top w:val="none" w:sz="0" w:space="0" w:color="auto"/>
            <w:left w:val="none" w:sz="0" w:space="0" w:color="auto"/>
            <w:bottom w:val="none" w:sz="0" w:space="0" w:color="auto"/>
            <w:right w:val="none" w:sz="0" w:space="0" w:color="auto"/>
          </w:divBdr>
        </w:div>
        <w:div w:id="2035031399">
          <w:marLeft w:val="0"/>
          <w:marRight w:val="0"/>
          <w:marTop w:val="0"/>
          <w:marBottom w:val="0"/>
          <w:divBdr>
            <w:top w:val="none" w:sz="0" w:space="0" w:color="auto"/>
            <w:left w:val="none" w:sz="0" w:space="0" w:color="auto"/>
            <w:bottom w:val="none" w:sz="0" w:space="0" w:color="auto"/>
            <w:right w:val="none" w:sz="0" w:space="0" w:color="auto"/>
          </w:divBdr>
        </w:div>
      </w:divsChild>
    </w:div>
    <w:div w:id="1027022211">
      <w:bodyDiv w:val="1"/>
      <w:marLeft w:val="0"/>
      <w:marRight w:val="0"/>
      <w:marTop w:val="0"/>
      <w:marBottom w:val="0"/>
      <w:divBdr>
        <w:top w:val="none" w:sz="0" w:space="0" w:color="auto"/>
        <w:left w:val="none" w:sz="0" w:space="0" w:color="auto"/>
        <w:bottom w:val="none" w:sz="0" w:space="0" w:color="auto"/>
        <w:right w:val="none" w:sz="0" w:space="0" w:color="auto"/>
      </w:divBdr>
    </w:div>
    <w:div w:id="1081606864">
      <w:bodyDiv w:val="1"/>
      <w:marLeft w:val="0"/>
      <w:marRight w:val="0"/>
      <w:marTop w:val="0"/>
      <w:marBottom w:val="0"/>
      <w:divBdr>
        <w:top w:val="none" w:sz="0" w:space="0" w:color="auto"/>
        <w:left w:val="none" w:sz="0" w:space="0" w:color="auto"/>
        <w:bottom w:val="none" w:sz="0" w:space="0" w:color="auto"/>
        <w:right w:val="none" w:sz="0" w:space="0" w:color="auto"/>
      </w:divBdr>
    </w:div>
    <w:div w:id="1613904452">
      <w:bodyDiv w:val="1"/>
      <w:marLeft w:val="0"/>
      <w:marRight w:val="0"/>
      <w:marTop w:val="0"/>
      <w:marBottom w:val="0"/>
      <w:divBdr>
        <w:top w:val="none" w:sz="0" w:space="0" w:color="auto"/>
        <w:left w:val="none" w:sz="0" w:space="0" w:color="auto"/>
        <w:bottom w:val="none" w:sz="0" w:space="0" w:color="auto"/>
        <w:right w:val="none" w:sz="0" w:space="0" w:color="auto"/>
      </w:divBdr>
      <w:divsChild>
        <w:div w:id="361129545">
          <w:marLeft w:val="0"/>
          <w:marRight w:val="0"/>
          <w:marTop w:val="0"/>
          <w:marBottom w:val="0"/>
          <w:divBdr>
            <w:top w:val="none" w:sz="0" w:space="0" w:color="auto"/>
            <w:left w:val="none" w:sz="0" w:space="0" w:color="auto"/>
            <w:bottom w:val="none" w:sz="0" w:space="0" w:color="auto"/>
            <w:right w:val="none" w:sz="0" w:space="0" w:color="auto"/>
          </w:divBdr>
        </w:div>
        <w:div w:id="381757769">
          <w:marLeft w:val="0"/>
          <w:marRight w:val="0"/>
          <w:marTop w:val="0"/>
          <w:marBottom w:val="0"/>
          <w:divBdr>
            <w:top w:val="none" w:sz="0" w:space="0" w:color="auto"/>
            <w:left w:val="none" w:sz="0" w:space="0" w:color="auto"/>
            <w:bottom w:val="none" w:sz="0" w:space="0" w:color="auto"/>
            <w:right w:val="none" w:sz="0" w:space="0" w:color="auto"/>
          </w:divBdr>
        </w:div>
        <w:div w:id="884289797">
          <w:marLeft w:val="0"/>
          <w:marRight w:val="0"/>
          <w:marTop w:val="0"/>
          <w:marBottom w:val="0"/>
          <w:divBdr>
            <w:top w:val="none" w:sz="0" w:space="0" w:color="auto"/>
            <w:left w:val="none" w:sz="0" w:space="0" w:color="auto"/>
            <w:bottom w:val="none" w:sz="0" w:space="0" w:color="auto"/>
            <w:right w:val="none" w:sz="0" w:space="0" w:color="auto"/>
          </w:divBdr>
        </w:div>
        <w:div w:id="1115366817">
          <w:marLeft w:val="0"/>
          <w:marRight w:val="0"/>
          <w:marTop w:val="0"/>
          <w:marBottom w:val="0"/>
          <w:divBdr>
            <w:top w:val="none" w:sz="0" w:space="0" w:color="auto"/>
            <w:left w:val="none" w:sz="0" w:space="0" w:color="auto"/>
            <w:bottom w:val="none" w:sz="0" w:space="0" w:color="auto"/>
            <w:right w:val="none" w:sz="0" w:space="0" w:color="auto"/>
          </w:divBdr>
        </w:div>
        <w:div w:id="19210176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9971A-6F7F-44B2-A6FC-7426E64BC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2016-05-21T00:38:00Z</dcterms:created>
  <dcterms:modified xsi:type="dcterms:W3CDTF">2016-05-26T03:12:00Z</dcterms:modified>
</cp:coreProperties>
</file>