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ink/ink1.xml" ContentType="application/inkml+xml"/>
  <Override PartName="/word/header15.xml" ContentType="application/vnd.openxmlformats-officedocument.wordprocessingml.header+xml"/>
  <Override PartName="/word/header1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88C44" w14:textId="77777777" w:rsidR="00FE6A18" w:rsidRPr="00EA08CA" w:rsidRDefault="00FE6A18" w:rsidP="00C86044">
      <w:pPr>
        <w:pStyle w:val="BodyText"/>
        <w:contextualSpacing/>
        <w:rPr>
          <w:rFonts w:ascii="Franklin Gothic Book" w:hAnsi="Franklin Gothic Book"/>
          <w:noProof/>
          <w:szCs w:val="22"/>
        </w:rPr>
      </w:pPr>
    </w:p>
    <w:p w14:paraId="1889D4F0" w14:textId="77777777" w:rsidR="00FE6A18" w:rsidRPr="00EA08CA" w:rsidRDefault="00FE6A18" w:rsidP="00C86044">
      <w:pPr>
        <w:pStyle w:val="BodyText"/>
        <w:contextualSpacing/>
        <w:rPr>
          <w:rFonts w:ascii="Franklin Gothic Book" w:hAnsi="Franklin Gothic Book"/>
          <w:szCs w:val="22"/>
        </w:rPr>
      </w:pPr>
    </w:p>
    <w:p w14:paraId="7ABAB28E" w14:textId="77777777" w:rsidR="00FE6A18" w:rsidRPr="00EA08CA" w:rsidRDefault="00FE6A18" w:rsidP="00C86044">
      <w:pPr>
        <w:pStyle w:val="BodyText"/>
        <w:contextualSpacing/>
        <w:rPr>
          <w:rFonts w:ascii="Franklin Gothic Book" w:hAnsi="Franklin Gothic Book"/>
          <w:szCs w:val="22"/>
        </w:rPr>
      </w:pPr>
    </w:p>
    <w:p w14:paraId="6760FAB4" w14:textId="77777777" w:rsidR="00FE6A18" w:rsidRPr="00EA08CA" w:rsidRDefault="00FE6A18" w:rsidP="00C86044">
      <w:pPr>
        <w:pStyle w:val="BodyText"/>
        <w:contextualSpacing/>
        <w:rPr>
          <w:rFonts w:ascii="Franklin Gothic Book" w:hAnsi="Franklin Gothic Book"/>
          <w:szCs w:val="22"/>
        </w:rPr>
      </w:pPr>
    </w:p>
    <w:p w14:paraId="0E7EB4D1" w14:textId="77777777" w:rsidR="00FE6A18" w:rsidRPr="00EA08CA" w:rsidRDefault="00FE6A18" w:rsidP="00C86044">
      <w:pPr>
        <w:pStyle w:val="BodyText"/>
        <w:contextualSpacing/>
        <w:rPr>
          <w:rFonts w:ascii="Franklin Gothic Book" w:hAnsi="Franklin Gothic Book"/>
          <w:szCs w:val="22"/>
        </w:rPr>
      </w:pPr>
    </w:p>
    <w:p w14:paraId="2DEB7F35" w14:textId="77777777" w:rsidR="00FE6A18" w:rsidRPr="00EA08CA" w:rsidRDefault="00FE6A18" w:rsidP="00C86044">
      <w:pPr>
        <w:pStyle w:val="BodyText"/>
        <w:contextualSpacing/>
        <w:rPr>
          <w:rFonts w:ascii="Franklin Gothic Book" w:hAnsi="Franklin Gothic Book"/>
          <w:szCs w:val="22"/>
        </w:rPr>
      </w:pPr>
    </w:p>
    <w:p w14:paraId="3E7BE075" w14:textId="77777777" w:rsidR="00FE6A18" w:rsidRPr="00EA08CA" w:rsidRDefault="00FE6A18" w:rsidP="00C86044">
      <w:pPr>
        <w:pStyle w:val="BodyText"/>
        <w:contextualSpacing/>
        <w:rPr>
          <w:rFonts w:ascii="Franklin Gothic Book" w:hAnsi="Franklin Gothic Book"/>
          <w:szCs w:val="22"/>
        </w:rPr>
      </w:pPr>
    </w:p>
    <w:p w14:paraId="315EB7EE" w14:textId="77777777" w:rsidR="00FE6A18" w:rsidRPr="00EA08CA" w:rsidRDefault="00FE6A18" w:rsidP="00C86044">
      <w:pPr>
        <w:pStyle w:val="BodyText"/>
        <w:contextualSpacing/>
        <w:rPr>
          <w:rFonts w:ascii="Franklin Gothic Book" w:hAnsi="Franklin Gothic Book"/>
          <w:szCs w:val="22"/>
        </w:rPr>
      </w:pPr>
    </w:p>
    <w:p w14:paraId="19C2ED9F" w14:textId="77777777" w:rsidR="00FE6A18" w:rsidRPr="00EA08CA" w:rsidRDefault="00FE6A18" w:rsidP="00C86044">
      <w:pPr>
        <w:pStyle w:val="BodyText"/>
        <w:contextualSpacing/>
        <w:rPr>
          <w:rFonts w:ascii="Franklin Gothic Book" w:hAnsi="Franklin Gothic Book"/>
          <w:szCs w:val="22"/>
        </w:rPr>
      </w:pPr>
    </w:p>
    <w:p w14:paraId="66229D2A" w14:textId="77777777" w:rsidR="00FE6A18" w:rsidRPr="00EA08CA" w:rsidRDefault="00FE6A18" w:rsidP="00C86044">
      <w:pPr>
        <w:pStyle w:val="BodyText"/>
        <w:contextualSpacing/>
        <w:rPr>
          <w:rFonts w:ascii="Franklin Gothic Book" w:hAnsi="Franklin Gothic Book"/>
          <w:szCs w:val="22"/>
        </w:rPr>
      </w:pPr>
    </w:p>
    <w:p w14:paraId="58F43B22" w14:textId="77777777" w:rsidR="00FE6A18" w:rsidRPr="00EA08CA" w:rsidRDefault="00FE6A18" w:rsidP="00C86044">
      <w:pPr>
        <w:pStyle w:val="BodyText"/>
        <w:contextualSpacing/>
        <w:rPr>
          <w:rFonts w:ascii="Franklin Gothic Book" w:hAnsi="Franklin Gothic Book"/>
          <w:szCs w:val="22"/>
        </w:rPr>
      </w:pPr>
    </w:p>
    <w:p w14:paraId="2C8D7041" w14:textId="77777777" w:rsidR="00FE6A18" w:rsidRDefault="00FE6A18" w:rsidP="00C86044">
      <w:pPr>
        <w:pStyle w:val="BodyText"/>
        <w:contextualSpacing/>
        <w:rPr>
          <w:rFonts w:ascii="Franklin Gothic Book" w:hAnsi="Franklin Gothic Book"/>
          <w:szCs w:val="22"/>
        </w:rPr>
      </w:pPr>
    </w:p>
    <w:p w14:paraId="49182C7A" w14:textId="77777777" w:rsidR="00FE6A18" w:rsidRDefault="00FE6A18" w:rsidP="00C86044">
      <w:pPr>
        <w:pStyle w:val="BodyText"/>
        <w:contextualSpacing/>
        <w:rPr>
          <w:rFonts w:ascii="Franklin Gothic Book" w:hAnsi="Franklin Gothic Book"/>
          <w:szCs w:val="22"/>
        </w:rPr>
      </w:pPr>
    </w:p>
    <w:p w14:paraId="3F6F2D5F" w14:textId="77777777" w:rsidR="00FE6A18" w:rsidRDefault="00FE6A18" w:rsidP="00C86044">
      <w:pPr>
        <w:pStyle w:val="BodyText"/>
        <w:contextualSpacing/>
        <w:rPr>
          <w:rFonts w:ascii="Franklin Gothic Book" w:hAnsi="Franklin Gothic Book"/>
          <w:szCs w:val="22"/>
        </w:rPr>
      </w:pPr>
    </w:p>
    <w:p w14:paraId="272C6251" w14:textId="77777777" w:rsidR="00FE6A18" w:rsidRDefault="00FE6A18" w:rsidP="00C86044">
      <w:pPr>
        <w:pStyle w:val="BodyText"/>
        <w:contextualSpacing/>
        <w:rPr>
          <w:rFonts w:ascii="Franklin Gothic Book" w:hAnsi="Franklin Gothic Book"/>
          <w:szCs w:val="22"/>
        </w:rPr>
      </w:pPr>
    </w:p>
    <w:p w14:paraId="6CC477DE" w14:textId="77777777" w:rsidR="00FE6A18" w:rsidRDefault="00FE6A18" w:rsidP="00C86044">
      <w:pPr>
        <w:pStyle w:val="BodyText"/>
        <w:contextualSpacing/>
        <w:rPr>
          <w:rFonts w:ascii="Franklin Gothic Book" w:hAnsi="Franklin Gothic Book"/>
          <w:szCs w:val="22"/>
        </w:rPr>
      </w:pPr>
    </w:p>
    <w:p w14:paraId="48377390" w14:textId="7C52863D" w:rsidR="00FE6A18" w:rsidRDefault="00FE6A18" w:rsidP="00C86044">
      <w:pPr>
        <w:pStyle w:val="BodyText"/>
        <w:contextualSpacing/>
        <w:rPr>
          <w:rFonts w:ascii="Franklin Gothic Book" w:hAnsi="Franklin Gothic Book"/>
          <w:szCs w:val="22"/>
        </w:rPr>
      </w:pPr>
    </w:p>
    <w:p w14:paraId="12593528" w14:textId="11F53F4B" w:rsidR="00FE6A18" w:rsidRDefault="00FE6A18" w:rsidP="00C86044">
      <w:pPr>
        <w:pStyle w:val="BodyText"/>
        <w:contextualSpacing/>
        <w:rPr>
          <w:rFonts w:ascii="Franklin Gothic Book" w:hAnsi="Franklin Gothic Book"/>
          <w:szCs w:val="22"/>
        </w:rPr>
      </w:pPr>
    </w:p>
    <w:p w14:paraId="0358EAD8" w14:textId="77777777" w:rsidR="00FE6A18" w:rsidRPr="00EA08CA" w:rsidRDefault="00FE6A18" w:rsidP="00C86044">
      <w:pPr>
        <w:pStyle w:val="BodyText"/>
        <w:contextualSpacing/>
        <w:rPr>
          <w:rFonts w:ascii="Franklin Gothic Book" w:hAnsi="Franklin Gothic Book"/>
          <w:szCs w:val="22"/>
        </w:rPr>
      </w:pPr>
    </w:p>
    <w:p w14:paraId="05361380" w14:textId="77777777" w:rsidR="00FE6A18" w:rsidRPr="00EA08CA" w:rsidRDefault="00FE6A18" w:rsidP="00C86044">
      <w:pPr>
        <w:pStyle w:val="BodyText"/>
        <w:contextualSpacing/>
        <w:rPr>
          <w:rFonts w:ascii="Franklin Gothic Medium" w:hAnsi="Franklin Gothic Medium"/>
          <w:szCs w:val="22"/>
        </w:rPr>
      </w:pPr>
      <w:r w:rsidRPr="00EA08CA">
        <w:rPr>
          <w:rFonts w:ascii="Franklin Gothic Medium" w:hAnsi="Franklin Gothic Medium"/>
          <w:szCs w:val="22"/>
        </w:rPr>
        <w:t>Prepared by:</w:t>
      </w:r>
    </w:p>
    <w:p w14:paraId="0696BD5E" w14:textId="77777777" w:rsidR="00FE6A18" w:rsidRPr="00EA08CA" w:rsidRDefault="00FE6A18" w:rsidP="00C86044">
      <w:pPr>
        <w:pStyle w:val="BodyText"/>
        <w:contextualSpacing/>
        <w:rPr>
          <w:rFonts w:ascii="Franklin Gothic Book" w:hAnsi="Franklin Gothic Book"/>
          <w:szCs w:val="22"/>
        </w:rPr>
      </w:pPr>
    </w:p>
    <w:p w14:paraId="5FEB6489" w14:textId="77777777" w:rsidR="00FE6A18" w:rsidRPr="00EA08CA" w:rsidRDefault="00FE6A18" w:rsidP="00C86044">
      <w:pPr>
        <w:pStyle w:val="BodyText"/>
        <w:contextualSpacing/>
        <w:rPr>
          <w:rFonts w:ascii="Franklin Gothic Book" w:hAnsi="Franklin Gothic Book"/>
          <w:szCs w:val="22"/>
        </w:rPr>
      </w:pPr>
      <w:r w:rsidRPr="00EA08CA">
        <w:rPr>
          <w:rFonts w:ascii="Franklin Gothic Book" w:hAnsi="Franklin Gothic Book"/>
          <w:szCs w:val="22"/>
        </w:rPr>
        <w:t>Hanis Consulting, Inc.</w:t>
      </w:r>
    </w:p>
    <w:p w14:paraId="647CCE1C" w14:textId="77777777" w:rsidR="00FE6A18" w:rsidRDefault="00FE6A18" w:rsidP="00C86044">
      <w:pPr>
        <w:pStyle w:val="BodyText"/>
        <w:contextualSpacing/>
        <w:rPr>
          <w:rFonts w:ascii="Franklin Gothic Book" w:hAnsi="Franklin Gothic Book"/>
          <w:szCs w:val="22"/>
        </w:rPr>
      </w:pPr>
      <w:r>
        <w:rPr>
          <w:rFonts w:ascii="Franklin Gothic Book" w:hAnsi="Franklin Gothic Book"/>
          <w:szCs w:val="22"/>
        </w:rPr>
        <w:t>256 E. Reseda Pkwy</w:t>
      </w:r>
    </w:p>
    <w:p w14:paraId="22FBE90E" w14:textId="77777777" w:rsidR="00FE6A18" w:rsidRPr="00EA08CA" w:rsidRDefault="00FE6A18" w:rsidP="00C86044">
      <w:pPr>
        <w:pStyle w:val="BodyText"/>
        <w:contextualSpacing/>
        <w:rPr>
          <w:rFonts w:ascii="Franklin Gothic Book" w:hAnsi="Franklin Gothic Book"/>
          <w:szCs w:val="22"/>
        </w:rPr>
      </w:pPr>
      <w:r>
        <w:rPr>
          <w:rFonts w:ascii="Franklin Gothic Book" w:hAnsi="Franklin Gothic Book"/>
          <w:szCs w:val="22"/>
        </w:rPr>
        <w:t>Palatine, IL 60067</w:t>
      </w:r>
    </w:p>
    <w:p w14:paraId="3528929B" w14:textId="77777777" w:rsidR="00FE6A18" w:rsidRPr="00EA08CA" w:rsidRDefault="00FE6A18" w:rsidP="00C86044">
      <w:pPr>
        <w:pStyle w:val="BodyText"/>
        <w:contextualSpacing/>
        <w:rPr>
          <w:rFonts w:ascii="Franklin Gothic Book" w:hAnsi="Franklin Gothic Book"/>
          <w:szCs w:val="22"/>
        </w:rPr>
      </w:pPr>
    </w:p>
    <w:p w14:paraId="708D19F3" w14:textId="77777777" w:rsidR="00FE6A18" w:rsidRDefault="00FE6A18" w:rsidP="00C86044">
      <w:pPr>
        <w:pStyle w:val="BodyText"/>
        <w:contextualSpacing/>
        <w:rPr>
          <w:rFonts w:ascii="Franklin Gothic Book" w:hAnsi="Franklin Gothic Book"/>
          <w:szCs w:val="22"/>
        </w:rPr>
      </w:pPr>
      <w:r>
        <w:rPr>
          <w:rFonts w:ascii="Franklin Gothic Book" w:hAnsi="Franklin Gothic Book"/>
          <w:szCs w:val="22"/>
        </w:rPr>
        <w:t>Tel: (262) 853-4913</w:t>
      </w:r>
    </w:p>
    <w:p w14:paraId="702970B7" w14:textId="55A50536" w:rsidR="00FE6A18" w:rsidRPr="00EA08CA" w:rsidRDefault="00FE6A18" w:rsidP="00C86044">
      <w:pPr>
        <w:pStyle w:val="BodyText"/>
        <w:contextualSpacing/>
        <w:rPr>
          <w:rFonts w:ascii="Franklin Gothic Book" w:hAnsi="Franklin Gothic Book"/>
          <w:szCs w:val="22"/>
        </w:rPr>
      </w:pPr>
      <w:r w:rsidRPr="00290124">
        <w:rPr>
          <w:rFonts w:ascii="Franklin Gothic Book" w:hAnsi="Franklin Gothic Book"/>
          <w:szCs w:val="22"/>
        </w:rPr>
        <w:t xml:space="preserve">Fax: (847) </w:t>
      </w:r>
      <w:r w:rsidR="00290124" w:rsidRPr="00290124">
        <w:rPr>
          <w:rFonts w:ascii="Franklin Gothic Book" w:hAnsi="Franklin Gothic Book"/>
          <w:szCs w:val="22"/>
        </w:rPr>
        <w:t>485-8373</w:t>
      </w:r>
    </w:p>
    <w:p w14:paraId="00D61CFD" w14:textId="77777777" w:rsidR="00FE6A18" w:rsidRPr="00EA08CA" w:rsidRDefault="00FE6A18" w:rsidP="00C86044">
      <w:pPr>
        <w:pStyle w:val="BodyText"/>
        <w:contextualSpacing/>
        <w:rPr>
          <w:rFonts w:ascii="Franklin Gothic Book" w:hAnsi="Franklin Gothic Book"/>
          <w:szCs w:val="22"/>
        </w:rPr>
      </w:pPr>
    </w:p>
    <w:p w14:paraId="3122B6CE" w14:textId="77777777" w:rsidR="00FE6A18" w:rsidRPr="00EA08CA" w:rsidRDefault="00FE6A18" w:rsidP="00C86044">
      <w:pPr>
        <w:pStyle w:val="BodyText"/>
        <w:contextualSpacing/>
        <w:rPr>
          <w:rFonts w:ascii="Franklin Gothic Book" w:hAnsi="Franklin Gothic Book"/>
          <w:szCs w:val="22"/>
        </w:rPr>
      </w:pPr>
    </w:p>
    <w:p w14:paraId="1BCBCCB7" w14:textId="77777777" w:rsidR="00FE6A18" w:rsidRPr="00EA08CA" w:rsidRDefault="00FE6A18" w:rsidP="00C86044">
      <w:pPr>
        <w:pStyle w:val="BodyText"/>
        <w:contextualSpacing/>
        <w:rPr>
          <w:rFonts w:ascii="Franklin Gothic Book" w:hAnsi="Franklin Gothic Book"/>
          <w:szCs w:val="22"/>
        </w:rPr>
      </w:pPr>
    </w:p>
    <w:p w14:paraId="74793938" w14:textId="77777777" w:rsidR="00FE6A18" w:rsidRPr="00EA08CA" w:rsidRDefault="00FE6A18" w:rsidP="00C86044">
      <w:pPr>
        <w:pStyle w:val="BodyText"/>
        <w:contextualSpacing/>
        <w:rPr>
          <w:rFonts w:ascii="Franklin Gothic Book" w:hAnsi="Franklin Gothic Book"/>
          <w:szCs w:val="22"/>
        </w:rPr>
      </w:pPr>
    </w:p>
    <w:p w14:paraId="69950C65" w14:textId="77777777" w:rsidR="00FE6A18" w:rsidRPr="00EA08CA" w:rsidRDefault="00FE6A18" w:rsidP="00C86044">
      <w:pPr>
        <w:pStyle w:val="BodyText"/>
        <w:contextualSpacing/>
        <w:rPr>
          <w:rFonts w:ascii="Franklin Gothic Book" w:hAnsi="Franklin Gothic Book"/>
          <w:szCs w:val="22"/>
        </w:rPr>
      </w:pPr>
    </w:p>
    <w:p w14:paraId="16096845" w14:textId="77777777" w:rsidR="00FE6A18" w:rsidRPr="00EA08CA" w:rsidRDefault="00FE6A18" w:rsidP="00C86044">
      <w:pPr>
        <w:pStyle w:val="BodyText"/>
        <w:contextualSpacing/>
        <w:rPr>
          <w:rFonts w:ascii="Franklin Gothic Book" w:hAnsi="Franklin Gothic Book"/>
          <w:szCs w:val="22"/>
        </w:rPr>
      </w:pPr>
    </w:p>
    <w:p w14:paraId="01F1CFEC" w14:textId="77777777" w:rsidR="00FE6A18" w:rsidRPr="00EA08CA" w:rsidRDefault="00FE6A18" w:rsidP="00C86044">
      <w:pPr>
        <w:pStyle w:val="BodyText"/>
        <w:contextualSpacing/>
        <w:rPr>
          <w:rFonts w:ascii="Franklin Gothic Book" w:hAnsi="Franklin Gothic Book"/>
          <w:szCs w:val="22"/>
        </w:rPr>
      </w:pPr>
    </w:p>
    <w:p w14:paraId="34C254B2" w14:textId="77777777" w:rsidR="00FE6A18" w:rsidRPr="00EA08CA" w:rsidRDefault="00FE6A18" w:rsidP="00C86044">
      <w:pPr>
        <w:pStyle w:val="BodyText"/>
        <w:contextualSpacing/>
        <w:rPr>
          <w:rFonts w:ascii="Franklin Gothic Book" w:hAnsi="Franklin Gothic Book"/>
          <w:szCs w:val="22"/>
        </w:rPr>
      </w:pPr>
    </w:p>
    <w:p w14:paraId="1E3800D8" w14:textId="77777777" w:rsidR="00FE6A18" w:rsidRPr="00EA08CA" w:rsidRDefault="00FE6A18" w:rsidP="00C86044">
      <w:pPr>
        <w:pStyle w:val="BodyText"/>
        <w:contextualSpacing/>
        <w:rPr>
          <w:rFonts w:ascii="Franklin Gothic Book" w:hAnsi="Franklin Gothic Book"/>
          <w:szCs w:val="22"/>
        </w:rPr>
      </w:pPr>
    </w:p>
    <w:p w14:paraId="65851038" w14:textId="77777777" w:rsidR="00FE6A18" w:rsidRPr="00EA08CA" w:rsidRDefault="00FE6A18" w:rsidP="00C86044">
      <w:pPr>
        <w:pStyle w:val="BodyText"/>
        <w:contextualSpacing/>
        <w:rPr>
          <w:rFonts w:ascii="Franklin Gothic Book" w:hAnsi="Franklin Gothic Book"/>
          <w:szCs w:val="22"/>
        </w:rPr>
      </w:pPr>
    </w:p>
    <w:p w14:paraId="3CCC2590" w14:textId="77777777" w:rsidR="00FE6A18" w:rsidRDefault="00FE6A18" w:rsidP="00C86044">
      <w:pPr>
        <w:pStyle w:val="BodyText"/>
        <w:contextualSpacing/>
        <w:rPr>
          <w:rFonts w:ascii="Franklin Gothic Book" w:hAnsi="Franklin Gothic Book"/>
          <w:szCs w:val="22"/>
        </w:rPr>
      </w:pPr>
    </w:p>
    <w:p w14:paraId="7EC9CA65" w14:textId="77777777" w:rsidR="00FE6A18" w:rsidRDefault="00FE6A18" w:rsidP="00C86044">
      <w:pPr>
        <w:pStyle w:val="BodyText"/>
        <w:contextualSpacing/>
        <w:rPr>
          <w:rFonts w:ascii="Franklin Gothic Book" w:hAnsi="Franklin Gothic Book"/>
          <w:szCs w:val="22"/>
        </w:rPr>
      </w:pPr>
    </w:p>
    <w:p w14:paraId="1E6670AA" w14:textId="77777777" w:rsidR="00FE6A18" w:rsidRDefault="00FE6A18" w:rsidP="00C86044">
      <w:pPr>
        <w:pStyle w:val="BodyText"/>
        <w:contextualSpacing/>
        <w:rPr>
          <w:rFonts w:ascii="Franklin Gothic Book" w:hAnsi="Franklin Gothic Book"/>
          <w:szCs w:val="22"/>
        </w:rPr>
      </w:pPr>
    </w:p>
    <w:p w14:paraId="5AFCF9DB" w14:textId="7B6993A0" w:rsidR="00FE6A18" w:rsidRDefault="00FE6A18" w:rsidP="00C86044">
      <w:pPr>
        <w:pStyle w:val="BodyText"/>
        <w:contextualSpacing/>
        <w:rPr>
          <w:rFonts w:ascii="Franklin Gothic Book" w:hAnsi="Franklin Gothic Book"/>
          <w:szCs w:val="22"/>
        </w:rPr>
      </w:pPr>
    </w:p>
    <w:p w14:paraId="360A2711" w14:textId="77777777" w:rsidR="00FE6A18" w:rsidRPr="00EA08CA" w:rsidRDefault="00FE6A18" w:rsidP="00C86044">
      <w:pPr>
        <w:pStyle w:val="BodyText"/>
        <w:contextualSpacing/>
        <w:rPr>
          <w:rFonts w:ascii="Franklin Gothic Book" w:hAnsi="Franklin Gothic Book"/>
          <w:szCs w:val="22"/>
        </w:rPr>
      </w:pPr>
    </w:p>
    <w:p w14:paraId="3E898F38" w14:textId="77777777" w:rsidR="00FE6A18" w:rsidRPr="00EA08CA" w:rsidRDefault="00FE6A18" w:rsidP="00C86044">
      <w:pPr>
        <w:pStyle w:val="BodyText"/>
        <w:contextualSpacing/>
        <w:rPr>
          <w:rFonts w:ascii="Franklin Gothic Book" w:hAnsi="Franklin Gothic Book"/>
          <w:szCs w:val="22"/>
        </w:rPr>
      </w:pPr>
    </w:p>
    <w:p w14:paraId="3E481B3B" w14:textId="77777777" w:rsidR="00FE6A18" w:rsidRDefault="00FE6A18" w:rsidP="00C86044">
      <w:pPr>
        <w:pStyle w:val="BodyText"/>
        <w:contextualSpacing/>
        <w:jc w:val="center"/>
        <w:rPr>
          <w:rFonts w:ascii="Franklin Gothic Medium" w:hAnsi="Franklin Gothic Medium"/>
          <w:sz w:val="28"/>
          <w:szCs w:val="28"/>
        </w:rPr>
      </w:pPr>
      <w:r>
        <w:rPr>
          <w:rFonts w:ascii="Franklin Gothic Medium" w:hAnsi="Franklin Gothic Medium"/>
          <w:sz w:val="28"/>
          <w:szCs w:val="28"/>
        </w:rPr>
        <w:br w:type="column"/>
      </w:r>
    </w:p>
    <w:p w14:paraId="6F496FA3" w14:textId="77777777" w:rsidR="00FE6A18" w:rsidRDefault="00FE6A18" w:rsidP="00C86044">
      <w:pPr>
        <w:pStyle w:val="BodyText"/>
        <w:contextualSpacing/>
        <w:jc w:val="center"/>
        <w:rPr>
          <w:rFonts w:ascii="Franklin Gothic Medium" w:hAnsi="Franklin Gothic Medium"/>
          <w:sz w:val="28"/>
          <w:szCs w:val="28"/>
        </w:rPr>
      </w:pPr>
    </w:p>
    <w:p w14:paraId="6F4CABCF" w14:textId="77777777" w:rsidR="00FE6A18" w:rsidRDefault="00FE6A18" w:rsidP="00C86044">
      <w:pPr>
        <w:pStyle w:val="BodyText"/>
        <w:contextualSpacing/>
        <w:jc w:val="center"/>
        <w:rPr>
          <w:rFonts w:ascii="Franklin Gothic Medium" w:hAnsi="Franklin Gothic Medium"/>
          <w:sz w:val="28"/>
          <w:szCs w:val="28"/>
        </w:rPr>
      </w:pPr>
    </w:p>
    <w:p w14:paraId="6B681E1B" w14:textId="77777777" w:rsidR="00FE6A18" w:rsidRDefault="00FE6A18" w:rsidP="00C86044">
      <w:pPr>
        <w:pStyle w:val="BodyText"/>
        <w:contextualSpacing/>
        <w:jc w:val="center"/>
        <w:rPr>
          <w:rFonts w:ascii="Franklin Gothic Medium" w:hAnsi="Franklin Gothic Medium"/>
          <w:sz w:val="28"/>
          <w:szCs w:val="28"/>
        </w:rPr>
      </w:pPr>
    </w:p>
    <w:p w14:paraId="1457E008" w14:textId="77777777" w:rsidR="00FE6A18" w:rsidRDefault="00FE6A18" w:rsidP="00C86044">
      <w:pPr>
        <w:pStyle w:val="BodyText"/>
        <w:contextualSpacing/>
        <w:jc w:val="center"/>
        <w:rPr>
          <w:rFonts w:ascii="Franklin Gothic Medium" w:hAnsi="Franklin Gothic Medium"/>
          <w:sz w:val="28"/>
          <w:szCs w:val="28"/>
        </w:rPr>
      </w:pPr>
    </w:p>
    <w:p w14:paraId="0A3A4DE1" w14:textId="77777777" w:rsidR="00FE6A18" w:rsidRDefault="00FE6A18" w:rsidP="00C86044">
      <w:pPr>
        <w:pStyle w:val="BodyText"/>
        <w:contextualSpacing/>
        <w:jc w:val="center"/>
        <w:rPr>
          <w:rFonts w:ascii="Franklin Gothic Medium" w:hAnsi="Franklin Gothic Medium"/>
          <w:sz w:val="28"/>
          <w:szCs w:val="28"/>
        </w:rPr>
      </w:pPr>
      <w:r w:rsidRPr="002E1256">
        <w:rPr>
          <w:rFonts w:ascii="Franklin Gothic Demi" w:hAnsi="Franklin Gothic Demi"/>
          <w:noProof/>
          <w:color w:val="0070C0"/>
          <w:sz w:val="36"/>
          <w:szCs w:val="36"/>
        </w:rPr>
        <mc:AlternateContent>
          <mc:Choice Requires="wps">
            <w:drawing>
              <wp:inline distT="0" distB="0" distL="0" distR="0" wp14:anchorId="532646E2" wp14:editId="21532502">
                <wp:extent cx="4933950" cy="619124"/>
                <wp:effectExtent l="0" t="0" r="19050"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619124"/>
                        </a:xfrm>
                        <a:prstGeom prst="rect">
                          <a:avLst/>
                        </a:prstGeom>
                        <a:solidFill>
                          <a:srgbClr val="0070C0"/>
                        </a:solidFill>
                        <a:ln w="9525">
                          <a:solidFill>
                            <a:srgbClr val="0070C0"/>
                          </a:solidFill>
                          <a:miter lim="800000"/>
                          <a:headEnd/>
                          <a:tailEnd/>
                        </a:ln>
                      </wps:spPr>
                      <wps:txbx>
                        <w:txbxContent>
                          <w:p w14:paraId="77D6382B" w14:textId="73F6A454" w:rsidR="009F6E5C" w:rsidRPr="00957DF6" w:rsidRDefault="009F6E5C" w:rsidP="00FE6A18">
                            <w:pPr>
                              <w:pStyle w:val="Title"/>
                            </w:pPr>
                            <w:bookmarkStart w:id="0" w:name="_Hlk501335050"/>
                            <w:r>
                              <w:t>Phase I Environmental</w:t>
                            </w:r>
                          </w:p>
                          <w:p w14:paraId="7035C061" w14:textId="4253055E" w:rsidR="009F6E5C" w:rsidRPr="00957DF6" w:rsidRDefault="009F6E5C" w:rsidP="00FE6A18">
                            <w:pPr>
                              <w:pStyle w:val="Title"/>
                            </w:pPr>
                            <w:r w:rsidRPr="00957DF6">
                              <w:t>Assessment Report</w:t>
                            </w:r>
                            <w:bookmarkEnd w:id="0"/>
                          </w:p>
                        </w:txbxContent>
                      </wps:txbx>
                      <wps:bodyPr rot="0" vert="horz" wrap="square" lIns="91440" tIns="45720" rIns="91440" bIns="45720" anchor="t" anchorCtr="0">
                        <a:spAutoFit/>
                      </wps:bodyPr>
                    </wps:wsp>
                  </a:graphicData>
                </a:graphic>
              </wp:inline>
            </w:drawing>
          </mc:Choice>
          <mc:Fallback>
            <w:pict>
              <v:shapetype w14:anchorId="532646E2" id="_x0000_t202" coordsize="21600,21600" o:spt="202" path="m,l,21600r21600,l21600,xe">
                <v:stroke joinstyle="miter"/>
                <v:path gradientshapeok="t" o:connecttype="rect"/>
              </v:shapetype>
              <v:shape id="Text Box 2" o:spid="_x0000_s1026" type="#_x0000_t202" style="width:388.5pt;height:4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" fillcolor="#0070c0" strokecolor="#0070c0">
                <v:textbox style="mso-fit-shape-to-text:t">
                  <w:txbxContent>
                    <w:p w14:paraId="77D6382B" w14:textId="73F6A454" w:rsidR="009F6E5C" w:rsidRPr="00957DF6" w:rsidRDefault="009F6E5C" w:rsidP="00FE6A18">
                      <w:pPr>
                        <w:pStyle w:val="Title"/>
                      </w:pPr>
                      <w:bookmarkStart w:id="1" w:name="_Hlk501335050"/>
                      <w:r>
                        <w:t>Phase I Environmental</w:t>
                      </w:r>
                    </w:p>
                    <w:p w14:paraId="7035C061" w14:textId="4253055E" w:rsidR="009F6E5C" w:rsidRPr="00957DF6" w:rsidRDefault="009F6E5C" w:rsidP="00FE6A18">
                      <w:pPr>
                        <w:pStyle w:val="Title"/>
                      </w:pPr>
                      <w:r w:rsidRPr="00957DF6">
                        <w:t>Assessment Report</w:t>
                      </w:r>
                      <w:bookmarkEnd w:id="1"/>
                    </w:p>
                  </w:txbxContent>
                </v:textbox>
                <w10:anchorlock/>
              </v:shape>
            </w:pict>
          </mc:Fallback>
        </mc:AlternateContent>
      </w:r>
      <w:r>
        <w:rPr>
          <w:rFonts w:ascii="Franklin Gothic Demi" w:hAnsi="Franklin Gothic Demi"/>
          <w:noProof/>
          <w:sz w:val="36"/>
          <w:szCs w:val="36"/>
        </w:rPr>
        <w:drawing>
          <wp:anchor distT="0" distB="0" distL="114300" distR="114300" simplePos="0" relativeHeight="251659264" behindDoc="0" locked="0" layoutInCell="1" allowOverlap="1" wp14:anchorId="30812F8A" wp14:editId="6709A011">
            <wp:simplePos x="0" y="0"/>
            <wp:positionH relativeFrom="margin">
              <wp:align>right</wp:align>
            </wp:positionH>
            <wp:positionV relativeFrom="margin">
              <wp:align>top</wp:align>
            </wp:positionV>
            <wp:extent cx="3937000" cy="1133475"/>
            <wp:effectExtent l="0" t="0" r="635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Lar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37000" cy="1133475"/>
                    </a:xfrm>
                    <a:prstGeom prst="rect">
                      <a:avLst/>
                    </a:prstGeom>
                  </pic:spPr>
                </pic:pic>
              </a:graphicData>
            </a:graphic>
            <wp14:sizeRelH relativeFrom="page">
              <wp14:pctWidth>0</wp14:pctWidth>
            </wp14:sizeRelH>
            <wp14:sizeRelV relativeFrom="page">
              <wp14:pctHeight>0</wp14:pctHeight>
            </wp14:sizeRelV>
          </wp:anchor>
        </w:drawing>
      </w:r>
    </w:p>
    <w:p w14:paraId="79CA6256" w14:textId="66968F0B" w:rsidR="00FE6A18" w:rsidRPr="00266289" w:rsidRDefault="00C86044" w:rsidP="00C86044">
      <w:pPr>
        <w:pStyle w:val="BodyText"/>
        <w:contextualSpacing/>
        <w:jc w:val="right"/>
        <w:rPr>
          <w:rFonts w:ascii="Franklin Gothic Medium" w:hAnsi="Franklin Gothic Medium"/>
          <w:color w:val="0070C0"/>
          <w:sz w:val="28"/>
          <w:szCs w:val="28"/>
        </w:rPr>
      </w:pPr>
      <w:r>
        <w:rPr>
          <w:rFonts w:ascii="Franklin Gothic Medium" w:hAnsi="Franklin Gothic Medium"/>
          <w:color w:val="0070C0"/>
          <w:sz w:val="28"/>
          <w:szCs w:val="28"/>
        </w:rPr>
        <w:t>August 2</w:t>
      </w:r>
      <w:r w:rsidR="00B92D1C">
        <w:rPr>
          <w:rFonts w:ascii="Franklin Gothic Medium" w:hAnsi="Franklin Gothic Medium"/>
          <w:color w:val="0070C0"/>
          <w:sz w:val="28"/>
          <w:szCs w:val="28"/>
        </w:rPr>
        <w:t>9</w:t>
      </w:r>
      <w:r w:rsidR="00783F81">
        <w:rPr>
          <w:rFonts w:ascii="Franklin Gothic Medium" w:hAnsi="Franklin Gothic Medium"/>
          <w:color w:val="0070C0"/>
          <w:sz w:val="28"/>
          <w:szCs w:val="28"/>
        </w:rPr>
        <w:t>, 201</w:t>
      </w:r>
      <w:r w:rsidR="00D457FE">
        <w:rPr>
          <w:rFonts w:ascii="Franklin Gothic Medium" w:hAnsi="Franklin Gothic Medium"/>
          <w:color w:val="0070C0"/>
          <w:sz w:val="28"/>
          <w:szCs w:val="28"/>
        </w:rPr>
        <w:t>9</w:t>
      </w:r>
    </w:p>
    <w:p w14:paraId="642B86E2" w14:textId="77777777" w:rsidR="00FE6A18" w:rsidRPr="00266289" w:rsidRDefault="00FE6A18" w:rsidP="00C86044">
      <w:pPr>
        <w:pStyle w:val="BodyText"/>
        <w:contextualSpacing/>
        <w:jc w:val="right"/>
        <w:rPr>
          <w:rFonts w:ascii="Franklin Gothic Medium" w:hAnsi="Franklin Gothic Medium"/>
          <w:sz w:val="28"/>
          <w:szCs w:val="28"/>
        </w:rPr>
      </w:pPr>
    </w:p>
    <w:p w14:paraId="74E27FDD" w14:textId="1FAF3DEE" w:rsidR="00FE6A18" w:rsidRPr="00266289" w:rsidRDefault="00EF5FB8" w:rsidP="00C86044">
      <w:pPr>
        <w:pStyle w:val="BodyText"/>
        <w:contextualSpacing/>
        <w:jc w:val="right"/>
        <w:rPr>
          <w:rFonts w:ascii="Franklin Gothic Demi" w:hAnsi="Franklin Gothic Demi"/>
          <w:color w:val="00B050"/>
          <w:sz w:val="28"/>
          <w:szCs w:val="28"/>
        </w:rPr>
      </w:pPr>
      <w:r>
        <w:rPr>
          <w:rFonts w:ascii="Franklin Gothic Demi" w:hAnsi="Franklin Gothic Demi"/>
          <w:color w:val="00B050"/>
          <w:sz w:val="28"/>
          <w:szCs w:val="28"/>
        </w:rPr>
        <w:t xml:space="preserve">Vacant </w:t>
      </w:r>
      <w:r w:rsidR="00C86044">
        <w:rPr>
          <w:rFonts w:ascii="Franklin Gothic Demi" w:hAnsi="Franklin Gothic Demi"/>
          <w:color w:val="00B050"/>
          <w:sz w:val="28"/>
          <w:szCs w:val="28"/>
        </w:rPr>
        <w:t>Residential Dwelling</w:t>
      </w:r>
    </w:p>
    <w:p w14:paraId="3050337A" w14:textId="6A678A29" w:rsidR="00FE6A18" w:rsidRPr="00266289" w:rsidRDefault="00C86044" w:rsidP="00C86044">
      <w:pPr>
        <w:pStyle w:val="BodyText"/>
        <w:contextualSpacing/>
        <w:jc w:val="right"/>
        <w:rPr>
          <w:rFonts w:ascii="Franklin Gothic Demi" w:hAnsi="Franklin Gothic Demi"/>
          <w:sz w:val="28"/>
          <w:szCs w:val="28"/>
        </w:rPr>
      </w:pPr>
      <w:r>
        <w:rPr>
          <w:rFonts w:ascii="Franklin Gothic Demi" w:hAnsi="Franklin Gothic Demi"/>
          <w:sz w:val="28"/>
          <w:szCs w:val="28"/>
        </w:rPr>
        <w:t>2131 W Army Trail Road</w:t>
      </w:r>
    </w:p>
    <w:p w14:paraId="0FD3A245" w14:textId="74578ED1" w:rsidR="00FE6A18" w:rsidRPr="00BC55AA" w:rsidRDefault="00C86044" w:rsidP="00C86044">
      <w:pPr>
        <w:pStyle w:val="BodyText"/>
        <w:contextualSpacing/>
        <w:jc w:val="right"/>
        <w:rPr>
          <w:rFonts w:ascii="Franklin Gothic Demi" w:hAnsi="Franklin Gothic Demi"/>
          <w:sz w:val="28"/>
          <w:szCs w:val="28"/>
        </w:rPr>
      </w:pPr>
      <w:r>
        <w:rPr>
          <w:rFonts w:ascii="Franklin Gothic Demi" w:hAnsi="Franklin Gothic Demi"/>
          <w:sz w:val="28"/>
          <w:szCs w:val="28"/>
        </w:rPr>
        <w:t>Addison</w:t>
      </w:r>
      <w:r w:rsidR="001B5C8D">
        <w:rPr>
          <w:rFonts w:ascii="Franklin Gothic Demi" w:hAnsi="Franklin Gothic Demi"/>
          <w:sz w:val="28"/>
          <w:szCs w:val="28"/>
        </w:rPr>
        <w:t>, IL 60</w:t>
      </w:r>
      <w:r>
        <w:rPr>
          <w:rFonts w:ascii="Franklin Gothic Demi" w:hAnsi="Franklin Gothic Demi"/>
          <w:sz w:val="28"/>
          <w:szCs w:val="28"/>
        </w:rPr>
        <w:t>101</w:t>
      </w:r>
    </w:p>
    <w:p w14:paraId="7A1AC9B1" w14:textId="77777777" w:rsidR="00B462BB" w:rsidRDefault="00B462BB" w:rsidP="00C86044">
      <w:pPr>
        <w:pStyle w:val="BodyText"/>
        <w:spacing w:after="0"/>
        <w:contextualSpacing/>
        <w:jc w:val="right"/>
        <w:rPr>
          <w:rFonts w:ascii="Franklin Gothic Demi" w:hAnsi="Franklin Gothic Demi"/>
          <w:noProof/>
          <w:sz w:val="28"/>
          <w:szCs w:val="28"/>
        </w:rPr>
      </w:pPr>
    </w:p>
    <w:p w14:paraId="6830951F" w14:textId="78BCFBA5" w:rsidR="00FE6A18" w:rsidRDefault="00C86044" w:rsidP="00C86044">
      <w:pPr>
        <w:pStyle w:val="BodyText"/>
        <w:spacing w:after="0"/>
        <w:ind w:right="-1404"/>
        <w:contextualSpacing/>
        <w:jc w:val="right"/>
        <w:rPr>
          <w:rFonts w:ascii="Franklin Gothic Demi" w:hAnsi="Franklin Gothic Demi"/>
          <w:sz w:val="28"/>
          <w:szCs w:val="28"/>
        </w:rPr>
      </w:pPr>
      <w:r>
        <w:rPr>
          <w:noProof/>
        </w:rPr>
        <w:drawing>
          <wp:inline distT="0" distB="0" distL="0" distR="0" wp14:anchorId="1EF95C0B" wp14:editId="5771FA3D">
            <wp:extent cx="3971925" cy="3971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71925" cy="3971925"/>
                    </a:xfrm>
                    <a:prstGeom prst="rect">
                      <a:avLst/>
                    </a:prstGeom>
                    <a:noFill/>
                    <a:ln>
                      <a:noFill/>
                    </a:ln>
                  </pic:spPr>
                </pic:pic>
              </a:graphicData>
            </a:graphic>
          </wp:inline>
        </w:drawing>
      </w:r>
      <w:r w:rsidR="00AF36D7" w:rsidRPr="00AF36D7">
        <w:t xml:space="preserve"> </w:t>
      </w:r>
    </w:p>
    <w:p w14:paraId="6C0AB50A" w14:textId="77777777" w:rsidR="00B462BB" w:rsidRPr="00957DF6" w:rsidRDefault="00B462BB" w:rsidP="00C86044">
      <w:pPr>
        <w:pStyle w:val="BodyText"/>
        <w:spacing w:after="0"/>
        <w:contextualSpacing/>
        <w:jc w:val="right"/>
        <w:rPr>
          <w:rFonts w:ascii="Franklin Gothic Demi" w:hAnsi="Franklin Gothic Demi"/>
          <w:sz w:val="28"/>
          <w:szCs w:val="28"/>
        </w:rPr>
      </w:pPr>
    </w:p>
    <w:p w14:paraId="2AD5BEBF" w14:textId="77777777" w:rsidR="00FE6A18" w:rsidRPr="00957DF6" w:rsidRDefault="00FE6A18" w:rsidP="00C86044">
      <w:pPr>
        <w:pStyle w:val="BodyText"/>
        <w:spacing w:after="0"/>
        <w:contextualSpacing/>
        <w:jc w:val="right"/>
        <w:rPr>
          <w:rFonts w:ascii="Franklin Gothic Demi" w:hAnsi="Franklin Gothic Demi"/>
          <w:color w:val="00B050"/>
          <w:sz w:val="24"/>
        </w:rPr>
      </w:pPr>
      <w:r w:rsidRPr="00957DF6">
        <w:rPr>
          <w:rFonts w:ascii="Franklin Gothic Demi" w:hAnsi="Franklin Gothic Demi"/>
          <w:color w:val="00B050"/>
          <w:sz w:val="24"/>
        </w:rPr>
        <w:t>Prepared For:</w:t>
      </w:r>
    </w:p>
    <w:p w14:paraId="376F354B" w14:textId="60871BFB" w:rsidR="008D2A71" w:rsidRDefault="00C86044" w:rsidP="00C86044">
      <w:pPr>
        <w:pStyle w:val="BodyText"/>
        <w:spacing w:after="0"/>
        <w:contextualSpacing/>
        <w:jc w:val="right"/>
        <w:rPr>
          <w:rFonts w:ascii="Franklin Gothic Medium" w:hAnsi="Franklin Gothic Medium"/>
          <w:sz w:val="24"/>
        </w:rPr>
      </w:pPr>
      <w:r>
        <w:rPr>
          <w:rFonts w:ascii="Franklin Gothic Medium" w:hAnsi="Franklin Gothic Medium"/>
          <w:sz w:val="24"/>
        </w:rPr>
        <w:t>Army Trail Partners</w:t>
      </w:r>
    </w:p>
    <w:p w14:paraId="2DF78058" w14:textId="24C5FF8D" w:rsidR="008D2A71" w:rsidRDefault="00C86044" w:rsidP="00C86044">
      <w:pPr>
        <w:pStyle w:val="BodyText"/>
        <w:spacing w:after="0"/>
        <w:contextualSpacing/>
        <w:jc w:val="right"/>
        <w:rPr>
          <w:rFonts w:ascii="Franklin Gothic Medium" w:hAnsi="Franklin Gothic Medium"/>
          <w:sz w:val="24"/>
        </w:rPr>
      </w:pPr>
      <w:r>
        <w:rPr>
          <w:rFonts w:ascii="Franklin Gothic Medium" w:hAnsi="Franklin Gothic Medium"/>
          <w:sz w:val="24"/>
        </w:rPr>
        <w:t>2141 W Army Trail Road</w:t>
      </w:r>
    </w:p>
    <w:p w14:paraId="5D1D8352" w14:textId="060FD7FA" w:rsidR="00856071" w:rsidRDefault="00C86044" w:rsidP="00C86044">
      <w:pPr>
        <w:pStyle w:val="BodyText"/>
        <w:spacing w:after="0"/>
        <w:contextualSpacing/>
        <w:jc w:val="right"/>
        <w:rPr>
          <w:rFonts w:ascii="Franklin Gothic Medium" w:hAnsi="Franklin Gothic Medium"/>
          <w:sz w:val="24"/>
        </w:rPr>
      </w:pPr>
      <w:r>
        <w:rPr>
          <w:rFonts w:ascii="Franklin Gothic Medium" w:hAnsi="Franklin Gothic Medium"/>
          <w:sz w:val="24"/>
        </w:rPr>
        <w:t>Addison, IL 60101</w:t>
      </w:r>
    </w:p>
    <w:p w14:paraId="3C20D8B4" w14:textId="77777777" w:rsidR="00FE6A18" w:rsidRPr="00AC4A41" w:rsidRDefault="00FE6A18" w:rsidP="00941A83">
      <w:pPr>
        <w:shd w:val="clear" w:color="auto" w:fill="FFFFCC"/>
        <w:rPr>
          <w:rFonts w:ascii="Arial"/>
          <w:sz w:val="12"/>
        </w:rPr>
        <w:sectPr w:rsidR="00FE6A18" w:rsidRPr="00AC4A41" w:rsidSect="00B17686">
          <w:type w:val="continuous"/>
          <w:pgSz w:w="12240" w:h="15840"/>
          <w:pgMar w:top="1584" w:right="1440" w:bottom="1296" w:left="1440" w:header="720" w:footer="720" w:gutter="0"/>
          <w:cols w:num="2" w:sep="1" w:space="144" w:equalWidth="0">
            <w:col w:w="2880" w:space="144"/>
            <w:col w:w="6336"/>
          </w:cols>
        </w:sectPr>
      </w:pPr>
    </w:p>
    <w:sdt>
      <w:sdtPr>
        <w:rPr>
          <w:rFonts w:ascii="Times New Roman" w:eastAsia="Times New Roman" w:hAnsi="Times New Roman" w:cs="Times New Roman"/>
          <w:sz w:val="22"/>
          <w:szCs w:val="24"/>
        </w:rPr>
        <w:id w:val="312993267"/>
        <w:docPartObj>
          <w:docPartGallery w:val="Table of Contents"/>
          <w:docPartUnique/>
        </w:docPartObj>
      </w:sdtPr>
      <w:sdtEndPr>
        <w:rPr>
          <w:noProof/>
        </w:rPr>
      </w:sdtEndPr>
      <w:sdtContent>
        <w:p w14:paraId="21929444" w14:textId="0ADBC657" w:rsidR="00B64E7B" w:rsidRPr="00B64E7B" w:rsidRDefault="00B64E7B" w:rsidP="00E14F69">
          <w:pPr>
            <w:pStyle w:val="TOCHeading"/>
          </w:pPr>
          <w:r w:rsidRPr="00B64E7B">
            <w:t>TABLE OF CONTENTS</w:t>
          </w:r>
        </w:p>
        <w:p w14:paraId="106171B6" w14:textId="5D995CD4" w:rsidR="00D632DB" w:rsidRDefault="00B64E7B">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7973382" w:history="1">
            <w:r w:rsidR="00D632DB" w:rsidRPr="00C914E4">
              <w:rPr>
                <w:rStyle w:val="Hyperlink"/>
                <w:noProof/>
              </w:rPr>
              <w:t>EXECUTIVE SUMMARY</w:t>
            </w:r>
            <w:r w:rsidR="00D632DB">
              <w:rPr>
                <w:noProof/>
                <w:webHidden/>
              </w:rPr>
              <w:tab/>
            </w:r>
            <w:r w:rsidR="00D632DB">
              <w:rPr>
                <w:noProof/>
                <w:webHidden/>
              </w:rPr>
              <w:fldChar w:fldCharType="begin"/>
            </w:r>
            <w:r w:rsidR="00D632DB">
              <w:rPr>
                <w:noProof/>
                <w:webHidden/>
              </w:rPr>
              <w:instrText xml:space="preserve"> PAGEREF _Toc17973382 \h </w:instrText>
            </w:r>
            <w:r w:rsidR="00D632DB">
              <w:rPr>
                <w:noProof/>
                <w:webHidden/>
              </w:rPr>
            </w:r>
            <w:r w:rsidR="00D632DB">
              <w:rPr>
                <w:noProof/>
                <w:webHidden/>
              </w:rPr>
              <w:fldChar w:fldCharType="separate"/>
            </w:r>
            <w:r w:rsidR="00D632DB">
              <w:rPr>
                <w:noProof/>
                <w:webHidden/>
              </w:rPr>
              <w:t>vii</w:t>
            </w:r>
            <w:r w:rsidR="00D632DB">
              <w:rPr>
                <w:noProof/>
                <w:webHidden/>
              </w:rPr>
              <w:fldChar w:fldCharType="end"/>
            </w:r>
          </w:hyperlink>
        </w:p>
        <w:p w14:paraId="05540639" w14:textId="52990873" w:rsidR="00D632DB" w:rsidRDefault="001F62B4">
          <w:pPr>
            <w:pStyle w:val="TOC1"/>
            <w:tabs>
              <w:tab w:val="left" w:pos="707"/>
              <w:tab w:val="right" w:leader="dot" w:pos="9350"/>
            </w:tabs>
            <w:rPr>
              <w:rFonts w:asciiTheme="minorHAnsi" w:eastAsiaTheme="minorEastAsia" w:hAnsiTheme="minorHAnsi" w:cstheme="minorBidi"/>
              <w:noProof/>
              <w:sz w:val="22"/>
              <w:szCs w:val="22"/>
            </w:rPr>
          </w:pPr>
          <w:hyperlink w:anchor="_Toc17973383" w:history="1">
            <w:r w:rsidR="00D632DB" w:rsidRPr="00C914E4">
              <w:rPr>
                <w:rStyle w:val="Hyperlink"/>
                <w:noProof/>
              </w:rPr>
              <w:t>1.0</w:t>
            </w:r>
            <w:r w:rsidR="00D632DB">
              <w:rPr>
                <w:rFonts w:asciiTheme="minorHAnsi" w:eastAsiaTheme="minorEastAsia" w:hAnsiTheme="minorHAnsi" w:cstheme="minorBidi"/>
                <w:noProof/>
                <w:sz w:val="22"/>
                <w:szCs w:val="22"/>
              </w:rPr>
              <w:tab/>
            </w:r>
            <w:r w:rsidR="00D632DB" w:rsidRPr="00C914E4">
              <w:rPr>
                <w:rStyle w:val="Hyperlink"/>
                <w:noProof/>
              </w:rPr>
              <w:t>INTRODUCTION</w:t>
            </w:r>
            <w:r w:rsidR="00D632DB">
              <w:rPr>
                <w:noProof/>
                <w:webHidden/>
              </w:rPr>
              <w:tab/>
            </w:r>
            <w:r w:rsidR="00D632DB">
              <w:rPr>
                <w:noProof/>
                <w:webHidden/>
              </w:rPr>
              <w:fldChar w:fldCharType="begin"/>
            </w:r>
            <w:r w:rsidR="00D632DB">
              <w:rPr>
                <w:noProof/>
                <w:webHidden/>
              </w:rPr>
              <w:instrText xml:space="preserve"> PAGEREF _Toc17973383 \h </w:instrText>
            </w:r>
            <w:r w:rsidR="00D632DB">
              <w:rPr>
                <w:noProof/>
                <w:webHidden/>
              </w:rPr>
            </w:r>
            <w:r w:rsidR="00D632DB">
              <w:rPr>
                <w:noProof/>
                <w:webHidden/>
              </w:rPr>
              <w:fldChar w:fldCharType="separate"/>
            </w:r>
            <w:r w:rsidR="00D632DB">
              <w:rPr>
                <w:noProof/>
                <w:webHidden/>
              </w:rPr>
              <w:t>1</w:t>
            </w:r>
            <w:r w:rsidR="00D632DB">
              <w:rPr>
                <w:noProof/>
                <w:webHidden/>
              </w:rPr>
              <w:fldChar w:fldCharType="end"/>
            </w:r>
          </w:hyperlink>
        </w:p>
        <w:p w14:paraId="037F678B" w14:textId="00EFF8F6"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384" w:history="1">
            <w:r w:rsidR="00D632DB" w:rsidRPr="00C914E4">
              <w:rPr>
                <w:rStyle w:val="Hyperlink"/>
                <w:noProof/>
                <w:spacing w:val="-1"/>
                <w:w w:val="99"/>
              </w:rPr>
              <w:t>1.1</w:t>
            </w:r>
            <w:r w:rsidR="00D632DB">
              <w:rPr>
                <w:rFonts w:asciiTheme="minorHAnsi" w:eastAsiaTheme="minorEastAsia" w:hAnsiTheme="minorHAnsi" w:cstheme="minorBidi"/>
                <w:noProof/>
                <w:sz w:val="22"/>
                <w:szCs w:val="22"/>
              </w:rPr>
              <w:tab/>
            </w:r>
            <w:r w:rsidR="00D632DB" w:rsidRPr="00C914E4">
              <w:rPr>
                <w:rStyle w:val="Hyperlink"/>
                <w:noProof/>
              </w:rPr>
              <w:t>Purpose</w:t>
            </w:r>
            <w:r w:rsidR="00D632DB">
              <w:rPr>
                <w:noProof/>
                <w:webHidden/>
              </w:rPr>
              <w:tab/>
            </w:r>
            <w:r w:rsidR="00D632DB">
              <w:rPr>
                <w:noProof/>
                <w:webHidden/>
              </w:rPr>
              <w:fldChar w:fldCharType="begin"/>
            </w:r>
            <w:r w:rsidR="00D632DB">
              <w:rPr>
                <w:noProof/>
                <w:webHidden/>
              </w:rPr>
              <w:instrText xml:space="preserve"> PAGEREF _Toc17973384 \h </w:instrText>
            </w:r>
            <w:r w:rsidR="00D632DB">
              <w:rPr>
                <w:noProof/>
                <w:webHidden/>
              </w:rPr>
            </w:r>
            <w:r w:rsidR="00D632DB">
              <w:rPr>
                <w:noProof/>
                <w:webHidden/>
              </w:rPr>
              <w:fldChar w:fldCharType="separate"/>
            </w:r>
            <w:r w:rsidR="00D632DB">
              <w:rPr>
                <w:noProof/>
                <w:webHidden/>
              </w:rPr>
              <w:t>1</w:t>
            </w:r>
            <w:r w:rsidR="00D632DB">
              <w:rPr>
                <w:noProof/>
                <w:webHidden/>
              </w:rPr>
              <w:fldChar w:fldCharType="end"/>
            </w:r>
          </w:hyperlink>
        </w:p>
        <w:p w14:paraId="49B3E0C4" w14:textId="0B19A7AB"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385" w:history="1">
            <w:r w:rsidR="00D632DB" w:rsidRPr="00C914E4">
              <w:rPr>
                <w:rStyle w:val="Hyperlink"/>
                <w:noProof/>
                <w:spacing w:val="-1"/>
                <w:w w:val="99"/>
              </w:rPr>
              <w:t>1.2</w:t>
            </w:r>
            <w:r w:rsidR="00D632DB">
              <w:rPr>
                <w:rFonts w:asciiTheme="minorHAnsi" w:eastAsiaTheme="minorEastAsia" w:hAnsiTheme="minorHAnsi" w:cstheme="minorBidi"/>
                <w:noProof/>
                <w:sz w:val="22"/>
                <w:szCs w:val="22"/>
              </w:rPr>
              <w:tab/>
            </w:r>
            <w:r w:rsidR="00D632DB" w:rsidRPr="00C914E4">
              <w:rPr>
                <w:rStyle w:val="Hyperlink"/>
                <w:noProof/>
              </w:rPr>
              <w:t>Scope-of-Services</w:t>
            </w:r>
            <w:r w:rsidR="00D632DB">
              <w:rPr>
                <w:noProof/>
                <w:webHidden/>
              </w:rPr>
              <w:tab/>
            </w:r>
            <w:r w:rsidR="00D632DB">
              <w:rPr>
                <w:noProof/>
                <w:webHidden/>
              </w:rPr>
              <w:fldChar w:fldCharType="begin"/>
            </w:r>
            <w:r w:rsidR="00D632DB">
              <w:rPr>
                <w:noProof/>
                <w:webHidden/>
              </w:rPr>
              <w:instrText xml:space="preserve"> PAGEREF _Toc17973385 \h </w:instrText>
            </w:r>
            <w:r w:rsidR="00D632DB">
              <w:rPr>
                <w:noProof/>
                <w:webHidden/>
              </w:rPr>
            </w:r>
            <w:r w:rsidR="00D632DB">
              <w:rPr>
                <w:noProof/>
                <w:webHidden/>
              </w:rPr>
              <w:fldChar w:fldCharType="separate"/>
            </w:r>
            <w:r w:rsidR="00D632DB">
              <w:rPr>
                <w:noProof/>
                <w:webHidden/>
              </w:rPr>
              <w:t>1</w:t>
            </w:r>
            <w:r w:rsidR="00D632DB">
              <w:rPr>
                <w:noProof/>
                <w:webHidden/>
              </w:rPr>
              <w:fldChar w:fldCharType="end"/>
            </w:r>
          </w:hyperlink>
        </w:p>
        <w:p w14:paraId="14C28B8F" w14:textId="496EA9DE"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386" w:history="1">
            <w:r w:rsidR="00D632DB" w:rsidRPr="00C914E4">
              <w:rPr>
                <w:rStyle w:val="Hyperlink"/>
                <w:noProof/>
                <w:spacing w:val="-1"/>
                <w:w w:val="99"/>
              </w:rPr>
              <w:t>1.3</w:t>
            </w:r>
            <w:r w:rsidR="00D632DB">
              <w:rPr>
                <w:rFonts w:asciiTheme="minorHAnsi" w:eastAsiaTheme="minorEastAsia" w:hAnsiTheme="minorHAnsi" w:cstheme="minorBidi"/>
                <w:noProof/>
                <w:sz w:val="22"/>
                <w:szCs w:val="22"/>
              </w:rPr>
              <w:tab/>
            </w:r>
            <w:r w:rsidR="00D632DB" w:rsidRPr="00C914E4">
              <w:rPr>
                <w:rStyle w:val="Hyperlink"/>
                <w:noProof/>
              </w:rPr>
              <w:t>Standard of Care</w:t>
            </w:r>
            <w:r w:rsidR="00D632DB">
              <w:rPr>
                <w:noProof/>
                <w:webHidden/>
              </w:rPr>
              <w:tab/>
            </w:r>
            <w:r w:rsidR="00D632DB">
              <w:rPr>
                <w:noProof/>
                <w:webHidden/>
              </w:rPr>
              <w:fldChar w:fldCharType="begin"/>
            </w:r>
            <w:r w:rsidR="00D632DB">
              <w:rPr>
                <w:noProof/>
                <w:webHidden/>
              </w:rPr>
              <w:instrText xml:space="preserve"> PAGEREF _Toc17973386 \h </w:instrText>
            </w:r>
            <w:r w:rsidR="00D632DB">
              <w:rPr>
                <w:noProof/>
                <w:webHidden/>
              </w:rPr>
            </w:r>
            <w:r w:rsidR="00D632DB">
              <w:rPr>
                <w:noProof/>
                <w:webHidden/>
              </w:rPr>
              <w:fldChar w:fldCharType="separate"/>
            </w:r>
            <w:r w:rsidR="00D632DB">
              <w:rPr>
                <w:noProof/>
                <w:webHidden/>
              </w:rPr>
              <w:t>2</w:t>
            </w:r>
            <w:r w:rsidR="00D632DB">
              <w:rPr>
                <w:noProof/>
                <w:webHidden/>
              </w:rPr>
              <w:fldChar w:fldCharType="end"/>
            </w:r>
          </w:hyperlink>
        </w:p>
        <w:p w14:paraId="0670A3F3" w14:textId="7597D354"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387" w:history="1">
            <w:r w:rsidR="00D632DB" w:rsidRPr="00C914E4">
              <w:rPr>
                <w:rStyle w:val="Hyperlink"/>
                <w:noProof/>
                <w:spacing w:val="-1"/>
                <w:w w:val="99"/>
              </w:rPr>
              <w:t>1.4</w:t>
            </w:r>
            <w:r w:rsidR="00D632DB">
              <w:rPr>
                <w:rFonts w:asciiTheme="minorHAnsi" w:eastAsiaTheme="minorEastAsia" w:hAnsiTheme="minorHAnsi" w:cstheme="minorBidi"/>
                <w:noProof/>
                <w:sz w:val="22"/>
                <w:szCs w:val="22"/>
              </w:rPr>
              <w:tab/>
            </w:r>
            <w:r w:rsidR="00D632DB" w:rsidRPr="00C914E4">
              <w:rPr>
                <w:rStyle w:val="Hyperlink"/>
                <w:noProof/>
              </w:rPr>
              <w:t>Assumptions</w:t>
            </w:r>
            <w:r w:rsidR="00D632DB">
              <w:rPr>
                <w:noProof/>
                <w:webHidden/>
              </w:rPr>
              <w:tab/>
            </w:r>
            <w:r w:rsidR="00D632DB">
              <w:rPr>
                <w:noProof/>
                <w:webHidden/>
              </w:rPr>
              <w:fldChar w:fldCharType="begin"/>
            </w:r>
            <w:r w:rsidR="00D632DB">
              <w:rPr>
                <w:noProof/>
                <w:webHidden/>
              </w:rPr>
              <w:instrText xml:space="preserve"> PAGEREF _Toc17973387 \h </w:instrText>
            </w:r>
            <w:r w:rsidR="00D632DB">
              <w:rPr>
                <w:noProof/>
                <w:webHidden/>
              </w:rPr>
            </w:r>
            <w:r w:rsidR="00D632DB">
              <w:rPr>
                <w:noProof/>
                <w:webHidden/>
              </w:rPr>
              <w:fldChar w:fldCharType="separate"/>
            </w:r>
            <w:r w:rsidR="00D632DB">
              <w:rPr>
                <w:noProof/>
                <w:webHidden/>
              </w:rPr>
              <w:t>2</w:t>
            </w:r>
            <w:r w:rsidR="00D632DB">
              <w:rPr>
                <w:noProof/>
                <w:webHidden/>
              </w:rPr>
              <w:fldChar w:fldCharType="end"/>
            </w:r>
          </w:hyperlink>
        </w:p>
        <w:p w14:paraId="2A4E6131" w14:textId="495ACCE0"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388" w:history="1">
            <w:r w:rsidR="00D632DB" w:rsidRPr="00C914E4">
              <w:rPr>
                <w:rStyle w:val="Hyperlink"/>
                <w:noProof/>
                <w:spacing w:val="-1"/>
                <w:w w:val="99"/>
              </w:rPr>
              <w:t>1.5</w:t>
            </w:r>
            <w:r w:rsidR="00D632DB">
              <w:rPr>
                <w:rFonts w:asciiTheme="minorHAnsi" w:eastAsiaTheme="minorEastAsia" w:hAnsiTheme="minorHAnsi" w:cstheme="minorBidi"/>
                <w:noProof/>
                <w:sz w:val="22"/>
                <w:szCs w:val="22"/>
              </w:rPr>
              <w:tab/>
            </w:r>
            <w:r w:rsidR="00D632DB" w:rsidRPr="00C914E4">
              <w:rPr>
                <w:rStyle w:val="Hyperlink"/>
                <w:noProof/>
              </w:rPr>
              <w:t>Limitations and Exceptions</w:t>
            </w:r>
            <w:r w:rsidR="00D632DB">
              <w:rPr>
                <w:noProof/>
                <w:webHidden/>
              </w:rPr>
              <w:tab/>
            </w:r>
            <w:r w:rsidR="00D632DB">
              <w:rPr>
                <w:noProof/>
                <w:webHidden/>
              </w:rPr>
              <w:fldChar w:fldCharType="begin"/>
            </w:r>
            <w:r w:rsidR="00D632DB">
              <w:rPr>
                <w:noProof/>
                <w:webHidden/>
              </w:rPr>
              <w:instrText xml:space="preserve"> PAGEREF _Toc17973388 \h </w:instrText>
            </w:r>
            <w:r w:rsidR="00D632DB">
              <w:rPr>
                <w:noProof/>
                <w:webHidden/>
              </w:rPr>
            </w:r>
            <w:r w:rsidR="00D632DB">
              <w:rPr>
                <w:noProof/>
                <w:webHidden/>
              </w:rPr>
              <w:fldChar w:fldCharType="separate"/>
            </w:r>
            <w:r w:rsidR="00D632DB">
              <w:rPr>
                <w:noProof/>
                <w:webHidden/>
              </w:rPr>
              <w:t>4</w:t>
            </w:r>
            <w:r w:rsidR="00D632DB">
              <w:rPr>
                <w:noProof/>
                <w:webHidden/>
              </w:rPr>
              <w:fldChar w:fldCharType="end"/>
            </w:r>
          </w:hyperlink>
        </w:p>
        <w:p w14:paraId="1BF36C52" w14:textId="1CA28E8E"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389" w:history="1">
            <w:r w:rsidR="00D632DB" w:rsidRPr="00C914E4">
              <w:rPr>
                <w:rStyle w:val="Hyperlink"/>
                <w:noProof/>
                <w:spacing w:val="-1"/>
                <w:w w:val="99"/>
              </w:rPr>
              <w:t>1.6</w:t>
            </w:r>
            <w:r w:rsidR="00D632DB">
              <w:rPr>
                <w:rFonts w:asciiTheme="minorHAnsi" w:eastAsiaTheme="minorEastAsia" w:hAnsiTheme="minorHAnsi" w:cstheme="minorBidi"/>
                <w:noProof/>
                <w:sz w:val="22"/>
                <w:szCs w:val="22"/>
              </w:rPr>
              <w:tab/>
            </w:r>
            <w:r w:rsidR="00D632DB" w:rsidRPr="00C914E4">
              <w:rPr>
                <w:rStyle w:val="Hyperlink"/>
                <w:noProof/>
              </w:rPr>
              <w:t>Special Terms and</w:t>
            </w:r>
            <w:r w:rsidR="00D632DB" w:rsidRPr="00C914E4">
              <w:rPr>
                <w:rStyle w:val="Hyperlink"/>
                <w:noProof/>
                <w:spacing w:val="-4"/>
              </w:rPr>
              <w:t xml:space="preserve"> </w:t>
            </w:r>
            <w:r w:rsidR="00D632DB" w:rsidRPr="00C914E4">
              <w:rPr>
                <w:rStyle w:val="Hyperlink"/>
                <w:noProof/>
              </w:rPr>
              <w:t>Conditions</w:t>
            </w:r>
            <w:r w:rsidR="00D632DB">
              <w:rPr>
                <w:noProof/>
                <w:webHidden/>
              </w:rPr>
              <w:tab/>
            </w:r>
            <w:r w:rsidR="00D632DB">
              <w:rPr>
                <w:noProof/>
                <w:webHidden/>
              </w:rPr>
              <w:fldChar w:fldCharType="begin"/>
            </w:r>
            <w:r w:rsidR="00D632DB">
              <w:rPr>
                <w:noProof/>
                <w:webHidden/>
              </w:rPr>
              <w:instrText xml:space="preserve"> PAGEREF _Toc17973389 \h </w:instrText>
            </w:r>
            <w:r w:rsidR="00D632DB">
              <w:rPr>
                <w:noProof/>
                <w:webHidden/>
              </w:rPr>
            </w:r>
            <w:r w:rsidR="00D632DB">
              <w:rPr>
                <w:noProof/>
                <w:webHidden/>
              </w:rPr>
              <w:fldChar w:fldCharType="separate"/>
            </w:r>
            <w:r w:rsidR="00D632DB">
              <w:rPr>
                <w:noProof/>
                <w:webHidden/>
              </w:rPr>
              <w:t>4</w:t>
            </w:r>
            <w:r w:rsidR="00D632DB">
              <w:rPr>
                <w:noProof/>
                <w:webHidden/>
              </w:rPr>
              <w:fldChar w:fldCharType="end"/>
            </w:r>
          </w:hyperlink>
        </w:p>
        <w:p w14:paraId="648F3F42" w14:textId="4BCE6656"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390" w:history="1">
            <w:r w:rsidR="00D632DB" w:rsidRPr="00C914E4">
              <w:rPr>
                <w:rStyle w:val="Hyperlink"/>
                <w:noProof/>
                <w:spacing w:val="-1"/>
                <w:w w:val="99"/>
              </w:rPr>
              <w:t>1.7</w:t>
            </w:r>
            <w:r w:rsidR="00D632DB">
              <w:rPr>
                <w:rFonts w:asciiTheme="minorHAnsi" w:eastAsiaTheme="minorEastAsia" w:hAnsiTheme="minorHAnsi" w:cstheme="minorBidi"/>
                <w:noProof/>
                <w:sz w:val="22"/>
                <w:szCs w:val="22"/>
              </w:rPr>
              <w:tab/>
            </w:r>
            <w:r w:rsidR="00D632DB" w:rsidRPr="00C914E4">
              <w:rPr>
                <w:rStyle w:val="Hyperlink"/>
                <w:noProof/>
              </w:rPr>
              <w:t>User</w:t>
            </w:r>
            <w:r w:rsidR="00D632DB" w:rsidRPr="00C914E4">
              <w:rPr>
                <w:rStyle w:val="Hyperlink"/>
                <w:noProof/>
                <w:spacing w:val="-12"/>
              </w:rPr>
              <w:t xml:space="preserve"> </w:t>
            </w:r>
            <w:r w:rsidR="00D632DB" w:rsidRPr="00C914E4">
              <w:rPr>
                <w:rStyle w:val="Hyperlink"/>
                <w:noProof/>
              </w:rPr>
              <w:t>Reliance</w:t>
            </w:r>
            <w:r w:rsidR="00D632DB">
              <w:rPr>
                <w:noProof/>
                <w:webHidden/>
              </w:rPr>
              <w:tab/>
            </w:r>
            <w:r w:rsidR="00D632DB">
              <w:rPr>
                <w:noProof/>
                <w:webHidden/>
              </w:rPr>
              <w:fldChar w:fldCharType="begin"/>
            </w:r>
            <w:r w:rsidR="00D632DB">
              <w:rPr>
                <w:noProof/>
                <w:webHidden/>
              </w:rPr>
              <w:instrText xml:space="preserve"> PAGEREF _Toc17973390 \h </w:instrText>
            </w:r>
            <w:r w:rsidR="00D632DB">
              <w:rPr>
                <w:noProof/>
                <w:webHidden/>
              </w:rPr>
            </w:r>
            <w:r w:rsidR="00D632DB">
              <w:rPr>
                <w:noProof/>
                <w:webHidden/>
              </w:rPr>
              <w:fldChar w:fldCharType="separate"/>
            </w:r>
            <w:r w:rsidR="00D632DB">
              <w:rPr>
                <w:noProof/>
                <w:webHidden/>
              </w:rPr>
              <w:t>4</w:t>
            </w:r>
            <w:r w:rsidR="00D632DB">
              <w:rPr>
                <w:noProof/>
                <w:webHidden/>
              </w:rPr>
              <w:fldChar w:fldCharType="end"/>
            </w:r>
          </w:hyperlink>
        </w:p>
        <w:p w14:paraId="667AAD07" w14:textId="1F2E70D6" w:rsidR="00D632DB" w:rsidRDefault="001F62B4">
          <w:pPr>
            <w:pStyle w:val="TOC1"/>
            <w:tabs>
              <w:tab w:val="left" w:pos="707"/>
              <w:tab w:val="right" w:leader="dot" w:pos="9350"/>
            </w:tabs>
            <w:rPr>
              <w:rFonts w:asciiTheme="minorHAnsi" w:eastAsiaTheme="minorEastAsia" w:hAnsiTheme="minorHAnsi" w:cstheme="minorBidi"/>
              <w:noProof/>
              <w:sz w:val="22"/>
              <w:szCs w:val="22"/>
            </w:rPr>
          </w:pPr>
          <w:hyperlink w:anchor="_Toc17973391" w:history="1">
            <w:r w:rsidR="00D632DB" w:rsidRPr="00C914E4">
              <w:rPr>
                <w:rStyle w:val="Hyperlink"/>
                <w:noProof/>
              </w:rPr>
              <w:t>2.0</w:t>
            </w:r>
            <w:r w:rsidR="00D632DB">
              <w:rPr>
                <w:rFonts w:asciiTheme="minorHAnsi" w:eastAsiaTheme="minorEastAsia" w:hAnsiTheme="minorHAnsi" w:cstheme="minorBidi"/>
                <w:noProof/>
                <w:sz w:val="22"/>
                <w:szCs w:val="22"/>
              </w:rPr>
              <w:tab/>
            </w:r>
            <w:r w:rsidR="00D632DB" w:rsidRPr="00C914E4">
              <w:rPr>
                <w:rStyle w:val="Hyperlink"/>
                <w:noProof/>
              </w:rPr>
              <w:t>SUBJECT SITE DESCRIPTION</w:t>
            </w:r>
            <w:r w:rsidR="00D632DB">
              <w:rPr>
                <w:noProof/>
                <w:webHidden/>
              </w:rPr>
              <w:tab/>
            </w:r>
            <w:r w:rsidR="00D632DB">
              <w:rPr>
                <w:noProof/>
                <w:webHidden/>
              </w:rPr>
              <w:fldChar w:fldCharType="begin"/>
            </w:r>
            <w:r w:rsidR="00D632DB">
              <w:rPr>
                <w:noProof/>
                <w:webHidden/>
              </w:rPr>
              <w:instrText xml:space="preserve"> PAGEREF _Toc17973391 \h </w:instrText>
            </w:r>
            <w:r w:rsidR="00D632DB">
              <w:rPr>
                <w:noProof/>
                <w:webHidden/>
              </w:rPr>
            </w:r>
            <w:r w:rsidR="00D632DB">
              <w:rPr>
                <w:noProof/>
                <w:webHidden/>
              </w:rPr>
              <w:fldChar w:fldCharType="separate"/>
            </w:r>
            <w:r w:rsidR="00D632DB">
              <w:rPr>
                <w:noProof/>
                <w:webHidden/>
              </w:rPr>
              <w:t>6</w:t>
            </w:r>
            <w:r w:rsidR="00D632DB">
              <w:rPr>
                <w:noProof/>
                <w:webHidden/>
              </w:rPr>
              <w:fldChar w:fldCharType="end"/>
            </w:r>
          </w:hyperlink>
        </w:p>
        <w:p w14:paraId="0B4CCE85" w14:textId="739E1D37"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392" w:history="1">
            <w:r w:rsidR="00D632DB" w:rsidRPr="00C914E4">
              <w:rPr>
                <w:rStyle w:val="Hyperlink"/>
                <w:noProof/>
                <w:spacing w:val="-1"/>
                <w:w w:val="99"/>
              </w:rPr>
              <w:t>2.1</w:t>
            </w:r>
            <w:r w:rsidR="00D632DB">
              <w:rPr>
                <w:rFonts w:asciiTheme="minorHAnsi" w:eastAsiaTheme="minorEastAsia" w:hAnsiTheme="minorHAnsi" w:cstheme="minorBidi"/>
                <w:noProof/>
                <w:sz w:val="22"/>
                <w:szCs w:val="22"/>
              </w:rPr>
              <w:tab/>
            </w:r>
            <w:r w:rsidR="00D632DB" w:rsidRPr="00C914E4">
              <w:rPr>
                <w:rStyle w:val="Hyperlink"/>
                <w:noProof/>
              </w:rPr>
              <w:t>Location and Legal Description</w:t>
            </w:r>
            <w:r w:rsidR="00D632DB">
              <w:rPr>
                <w:noProof/>
                <w:webHidden/>
              </w:rPr>
              <w:tab/>
            </w:r>
            <w:r w:rsidR="00D632DB">
              <w:rPr>
                <w:noProof/>
                <w:webHidden/>
              </w:rPr>
              <w:fldChar w:fldCharType="begin"/>
            </w:r>
            <w:r w:rsidR="00D632DB">
              <w:rPr>
                <w:noProof/>
                <w:webHidden/>
              </w:rPr>
              <w:instrText xml:space="preserve"> PAGEREF _Toc17973392 \h </w:instrText>
            </w:r>
            <w:r w:rsidR="00D632DB">
              <w:rPr>
                <w:noProof/>
                <w:webHidden/>
              </w:rPr>
            </w:r>
            <w:r w:rsidR="00D632DB">
              <w:rPr>
                <w:noProof/>
                <w:webHidden/>
              </w:rPr>
              <w:fldChar w:fldCharType="separate"/>
            </w:r>
            <w:r w:rsidR="00D632DB">
              <w:rPr>
                <w:noProof/>
                <w:webHidden/>
              </w:rPr>
              <w:t>6</w:t>
            </w:r>
            <w:r w:rsidR="00D632DB">
              <w:rPr>
                <w:noProof/>
                <w:webHidden/>
              </w:rPr>
              <w:fldChar w:fldCharType="end"/>
            </w:r>
          </w:hyperlink>
        </w:p>
        <w:p w14:paraId="1C9B8A27" w14:textId="7A6A3D34"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393" w:history="1">
            <w:r w:rsidR="00D632DB" w:rsidRPr="00C914E4">
              <w:rPr>
                <w:rStyle w:val="Hyperlink"/>
                <w:noProof/>
                <w:spacing w:val="-1"/>
                <w:w w:val="99"/>
              </w:rPr>
              <w:t>2.2</w:t>
            </w:r>
            <w:r w:rsidR="00D632DB">
              <w:rPr>
                <w:rFonts w:asciiTheme="minorHAnsi" w:eastAsiaTheme="minorEastAsia" w:hAnsiTheme="minorHAnsi" w:cstheme="minorBidi"/>
                <w:noProof/>
                <w:sz w:val="22"/>
                <w:szCs w:val="22"/>
              </w:rPr>
              <w:tab/>
            </w:r>
            <w:r w:rsidR="00D632DB" w:rsidRPr="00C914E4">
              <w:rPr>
                <w:rStyle w:val="Hyperlink"/>
                <w:noProof/>
              </w:rPr>
              <w:t>Subject Site and Vicinity General Characteristics</w:t>
            </w:r>
            <w:r w:rsidR="00D632DB">
              <w:rPr>
                <w:noProof/>
                <w:webHidden/>
              </w:rPr>
              <w:tab/>
            </w:r>
            <w:r w:rsidR="00D632DB">
              <w:rPr>
                <w:noProof/>
                <w:webHidden/>
              </w:rPr>
              <w:fldChar w:fldCharType="begin"/>
            </w:r>
            <w:r w:rsidR="00D632DB">
              <w:rPr>
                <w:noProof/>
                <w:webHidden/>
              </w:rPr>
              <w:instrText xml:space="preserve"> PAGEREF _Toc17973393 \h </w:instrText>
            </w:r>
            <w:r w:rsidR="00D632DB">
              <w:rPr>
                <w:noProof/>
                <w:webHidden/>
              </w:rPr>
            </w:r>
            <w:r w:rsidR="00D632DB">
              <w:rPr>
                <w:noProof/>
                <w:webHidden/>
              </w:rPr>
              <w:fldChar w:fldCharType="separate"/>
            </w:r>
            <w:r w:rsidR="00D632DB">
              <w:rPr>
                <w:noProof/>
                <w:webHidden/>
              </w:rPr>
              <w:t>6</w:t>
            </w:r>
            <w:r w:rsidR="00D632DB">
              <w:rPr>
                <w:noProof/>
                <w:webHidden/>
              </w:rPr>
              <w:fldChar w:fldCharType="end"/>
            </w:r>
          </w:hyperlink>
        </w:p>
        <w:p w14:paraId="160FB8BC" w14:textId="190F847A"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394" w:history="1">
            <w:r w:rsidR="00D632DB" w:rsidRPr="00C914E4">
              <w:rPr>
                <w:rStyle w:val="Hyperlink"/>
                <w:noProof/>
                <w:spacing w:val="-1"/>
                <w:w w:val="99"/>
              </w:rPr>
              <w:t>2.3</w:t>
            </w:r>
            <w:r w:rsidR="00D632DB">
              <w:rPr>
                <w:rFonts w:asciiTheme="minorHAnsi" w:eastAsiaTheme="minorEastAsia" w:hAnsiTheme="minorHAnsi" w:cstheme="minorBidi"/>
                <w:noProof/>
                <w:sz w:val="22"/>
                <w:szCs w:val="22"/>
              </w:rPr>
              <w:tab/>
            </w:r>
            <w:r w:rsidR="00D632DB" w:rsidRPr="00C914E4">
              <w:rPr>
                <w:rStyle w:val="Hyperlink"/>
                <w:noProof/>
              </w:rPr>
              <w:t>Description of Structures, Roads, and Other Site Improvements</w:t>
            </w:r>
            <w:r w:rsidR="00D632DB">
              <w:rPr>
                <w:noProof/>
                <w:webHidden/>
              </w:rPr>
              <w:tab/>
            </w:r>
            <w:r w:rsidR="00D632DB">
              <w:rPr>
                <w:noProof/>
                <w:webHidden/>
              </w:rPr>
              <w:fldChar w:fldCharType="begin"/>
            </w:r>
            <w:r w:rsidR="00D632DB">
              <w:rPr>
                <w:noProof/>
                <w:webHidden/>
              </w:rPr>
              <w:instrText xml:space="preserve"> PAGEREF _Toc17973394 \h </w:instrText>
            </w:r>
            <w:r w:rsidR="00D632DB">
              <w:rPr>
                <w:noProof/>
                <w:webHidden/>
              </w:rPr>
            </w:r>
            <w:r w:rsidR="00D632DB">
              <w:rPr>
                <w:noProof/>
                <w:webHidden/>
              </w:rPr>
              <w:fldChar w:fldCharType="separate"/>
            </w:r>
            <w:r w:rsidR="00D632DB">
              <w:rPr>
                <w:noProof/>
                <w:webHidden/>
              </w:rPr>
              <w:t>6</w:t>
            </w:r>
            <w:r w:rsidR="00D632DB">
              <w:rPr>
                <w:noProof/>
                <w:webHidden/>
              </w:rPr>
              <w:fldChar w:fldCharType="end"/>
            </w:r>
          </w:hyperlink>
        </w:p>
        <w:p w14:paraId="742ED178" w14:textId="28E44A22"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395" w:history="1">
            <w:r w:rsidR="00D632DB" w:rsidRPr="00C914E4">
              <w:rPr>
                <w:rStyle w:val="Hyperlink"/>
                <w:noProof/>
                <w:spacing w:val="-1"/>
                <w:w w:val="99"/>
              </w:rPr>
              <w:t>2.4</w:t>
            </w:r>
            <w:r w:rsidR="00D632DB">
              <w:rPr>
                <w:rFonts w:asciiTheme="minorHAnsi" w:eastAsiaTheme="minorEastAsia" w:hAnsiTheme="minorHAnsi" w:cstheme="minorBidi"/>
                <w:noProof/>
                <w:sz w:val="22"/>
                <w:szCs w:val="22"/>
              </w:rPr>
              <w:tab/>
            </w:r>
            <w:r w:rsidR="00D632DB" w:rsidRPr="00C914E4">
              <w:rPr>
                <w:rStyle w:val="Hyperlink"/>
                <w:noProof/>
              </w:rPr>
              <w:t>Current and Past Use of the Subject Site</w:t>
            </w:r>
            <w:r w:rsidR="00D632DB">
              <w:rPr>
                <w:noProof/>
                <w:webHidden/>
              </w:rPr>
              <w:tab/>
            </w:r>
            <w:r w:rsidR="00D632DB">
              <w:rPr>
                <w:noProof/>
                <w:webHidden/>
              </w:rPr>
              <w:fldChar w:fldCharType="begin"/>
            </w:r>
            <w:r w:rsidR="00D632DB">
              <w:rPr>
                <w:noProof/>
                <w:webHidden/>
              </w:rPr>
              <w:instrText xml:space="preserve"> PAGEREF _Toc17973395 \h </w:instrText>
            </w:r>
            <w:r w:rsidR="00D632DB">
              <w:rPr>
                <w:noProof/>
                <w:webHidden/>
              </w:rPr>
            </w:r>
            <w:r w:rsidR="00D632DB">
              <w:rPr>
                <w:noProof/>
                <w:webHidden/>
              </w:rPr>
              <w:fldChar w:fldCharType="separate"/>
            </w:r>
            <w:r w:rsidR="00D632DB">
              <w:rPr>
                <w:noProof/>
                <w:webHidden/>
              </w:rPr>
              <w:t>7</w:t>
            </w:r>
            <w:r w:rsidR="00D632DB">
              <w:rPr>
                <w:noProof/>
                <w:webHidden/>
              </w:rPr>
              <w:fldChar w:fldCharType="end"/>
            </w:r>
          </w:hyperlink>
        </w:p>
        <w:p w14:paraId="4326EC3E" w14:textId="1866B2A2"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396" w:history="1">
            <w:r w:rsidR="00D632DB" w:rsidRPr="00C914E4">
              <w:rPr>
                <w:rStyle w:val="Hyperlink"/>
                <w:noProof/>
                <w:spacing w:val="-1"/>
                <w:w w:val="99"/>
              </w:rPr>
              <w:t>2.5</w:t>
            </w:r>
            <w:r w:rsidR="00D632DB">
              <w:rPr>
                <w:rFonts w:asciiTheme="minorHAnsi" w:eastAsiaTheme="minorEastAsia" w:hAnsiTheme="minorHAnsi" w:cstheme="minorBidi"/>
                <w:noProof/>
                <w:sz w:val="22"/>
                <w:szCs w:val="22"/>
              </w:rPr>
              <w:tab/>
            </w:r>
            <w:r w:rsidR="00D632DB" w:rsidRPr="00C914E4">
              <w:rPr>
                <w:rStyle w:val="Hyperlink"/>
                <w:noProof/>
              </w:rPr>
              <w:t>Current Uses of the Adjoining Properties</w:t>
            </w:r>
            <w:r w:rsidR="00D632DB">
              <w:rPr>
                <w:noProof/>
                <w:webHidden/>
              </w:rPr>
              <w:tab/>
            </w:r>
            <w:r w:rsidR="00D632DB">
              <w:rPr>
                <w:noProof/>
                <w:webHidden/>
              </w:rPr>
              <w:fldChar w:fldCharType="begin"/>
            </w:r>
            <w:r w:rsidR="00D632DB">
              <w:rPr>
                <w:noProof/>
                <w:webHidden/>
              </w:rPr>
              <w:instrText xml:space="preserve"> PAGEREF _Toc17973396 \h </w:instrText>
            </w:r>
            <w:r w:rsidR="00D632DB">
              <w:rPr>
                <w:noProof/>
                <w:webHidden/>
              </w:rPr>
            </w:r>
            <w:r w:rsidR="00D632DB">
              <w:rPr>
                <w:noProof/>
                <w:webHidden/>
              </w:rPr>
              <w:fldChar w:fldCharType="separate"/>
            </w:r>
            <w:r w:rsidR="00D632DB">
              <w:rPr>
                <w:noProof/>
                <w:webHidden/>
              </w:rPr>
              <w:t>7</w:t>
            </w:r>
            <w:r w:rsidR="00D632DB">
              <w:rPr>
                <w:noProof/>
                <w:webHidden/>
              </w:rPr>
              <w:fldChar w:fldCharType="end"/>
            </w:r>
          </w:hyperlink>
        </w:p>
        <w:p w14:paraId="4741E5E8" w14:textId="135B642E" w:rsidR="00D632DB" w:rsidRDefault="001F62B4">
          <w:pPr>
            <w:pStyle w:val="TOC1"/>
            <w:tabs>
              <w:tab w:val="left" w:pos="707"/>
              <w:tab w:val="right" w:leader="dot" w:pos="9350"/>
            </w:tabs>
            <w:rPr>
              <w:rFonts w:asciiTheme="minorHAnsi" w:eastAsiaTheme="minorEastAsia" w:hAnsiTheme="minorHAnsi" w:cstheme="minorBidi"/>
              <w:noProof/>
              <w:sz w:val="22"/>
              <w:szCs w:val="22"/>
            </w:rPr>
          </w:pPr>
          <w:hyperlink w:anchor="_Toc17973397" w:history="1">
            <w:r w:rsidR="00D632DB" w:rsidRPr="00C914E4">
              <w:rPr>
                <w:rStyle w:val="Hyperlink"/>
                <w:noProof/>
              </w:rPr>
              <w:t>3.0</w:t>
            </w:r>
            <w:r w:rsidR="00D632DB">
              <w:rPr>
                <w:rFonts w:asciiTheme="minorHAnsi" w:eastAsiaTheme="minorEastAsia" w:hAnsiTheme="minorHAnsi" w:cstheme="minorBidi"/>
                <w:noProof/>
                <w:sz w:val="22"/>
                <w:szCs w:val="22"/>
              </w:rPr>
              <w:tab/>
            </w:r>
            <w:r w:rsidR="00D632DB" w:rsidRPr="00C914E4">
              <w:rPr>
                <w:rStyle w:val="Hyperlink"/>
                <w:noProof/>
              </w:rPr>
              <w:t>USER-PROVIDED</w:t>
            </w:r>
            <w:r w:rsidR="00D632DB" w:rsidRPr="00C914E4">
              <w:rPr>
                <w:rStyle w:val="Hyperlink"/>
                <w:noProof/>
                <w:spacing w:val="-23"/>
              </w:rPr>
              <w:t xml:space="preserve"> </w:t>
            </w:r>
            <w:r w:rsidR="00D632DB" w:rsidRPr="00C914E4">
              <w:rPr>
                <w:rStyle w:val="Hyperlink"/>
                <w:noProof/>
              </w:rPr>
              <w:t>INFORMATION</w:t>
            </w:r>
            <w:r w:rsidR="00D632DB">
              <w:rPr>
                <w:noProof/>
                <w:webHidden/>
              </w:rPr>
              <w:tab/>
            </w:r>
            <w:r w:rsidR="00D632DB">
              <w:rPr>
                <w:noProof/>
                <w:webHidden/>
              </w:rPr>
              <w:fldChar w:fldCharType="begin"/>
            </w:r>
            <w:r w:rsidR="00D632DB">
              <w:rPr>
                <w:noProof/>
                <w:webHidden/>
              </w:rPr>
              <w:instrText xml:space="preserve"> PAGEREF _Toc17973397 \h </w:instrText>
            </w:r>
            <w:r w:rsidR="00D632DB">
              <w:rPr>
                <w:noProof/>
                <w:webHidden/>
              </w:rPr>
            </w:r>
            <w:r w:rsidR="00D632DB">
              <w:rPr>
                <w:noProof/>
                <w:webHidden/>
              </w:rPr>
              <w:fldChar w:fldCharType="separate"/>
            </w:r>
            <w:r w:rsidR="00D632DB">
              <w:rPr>
                <w:noProof/>
                <w:webHidden/>
              </w:rPr>
              <w:t>9</w:t>
            </w:r>
            <w:r w:rsidR="00D632DB">
              <w:rPr>
                <w:noProof/>
                <w:webHidden/>
              </w:rPr>
              <w:fldChar w:fldCharType="end"/>
            </w:r>
          </w:hyperlink>
        </w:p>
        <w:p w14:paraId="461DD7E3" w14:textId="475B513B"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398" w:history="1">
            <w:r w:rsidR="00D632DB" w:rsidRPr="00C914E4">
              <w:rPr>
                <w:rStyle w:val="Hyperlink"/>
                <w:noProof/>
                <w:spacing w:val="-1"/>
                <w:w w:val="99"/>
              </w:rPr>
              <w:t>3.1</w:t>
            </w:r>
            <w:r w:rsidR="00D632DB">
              <w:rPr>
                <w:rFonts w:asciiTheme="minorHAnsi" w:eastAsiaTheme="minorEastAsia" w:hAnsiTheme="minorHAnsi" w:cstheme="minorBidi"/>
                <w:noProof/>
                <w:sz w:val="22"/>
                <w:szCs w:val="22"/>
              </w:rPr>
              <w:tab/>
            </w:r>
            <w:r w:rsidR="00D632DB" w:rsidRPr="00C914E4">
              <w:rPr>
                <w:rStyle w:val="Hyperlink"/>
                <w:noProof/>
              </w:rPr>
              <w:t>Environmental Liens or Activity and Use Limitations</w:t>
            </w:r>
            <w:r w:rsidR="00D632DB">
              <w:rPr>
                <w:noProof/>
                <w:webHidden/>
              </w:rPr>
              <w:tab/>
            </w:r>
            <w:r w:rsidR="00D632DB">
              <w:rPr>
                <w:noProof/>
                <w:webHidden/>
              </w:rPr>
              <w:fldChar w:fldCharType="begin"/>
            </w:r>
            <w:r w:rsidR="00D632DB">
              <w:rPr>
                <w:noProof/>
                <w:webHidden/>
              </w:rPr>
              <w:instrText xml:space="preserve"> PAGEREF _Toc17973398 \h </w:instrText>
            </w:r>
            <w:r w:rsidR="00D632DB">
              <w:rPr>
                <w:noProof/>
                <w:webHidden/>
              </w:rPr>
            </w:r>
            <w:r w:rsidR="00D632DB">
              <w:rPr>
                <w:noProof/>
                <w:webHidden/>
              </w:rPr>
              <w:fldChar w:fldCharType="separate"/>
            </w:r>
            <w:r w:rsidR="00D632DB">
              <w:rPr>
                <w:noProof/>
                <w:webHidden/>
              </w:rPr>
              <w:t>9</w:t>
            </w:r>
            <w:r w:rsidR="00D632DB">
              <w:rPr>
                <w:noProof/>
                <w:webHidden/>
              </w:rPr>
              <w:fldChar w:fldCharType="end"/>
            </w:r>
          </w:hyperlink>
        </w:p>
        <w:p w14:paraId="01EFFACE" w14:textId="56014943"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399" w:history="1">
            <w:r w:rsidR="00D632DB" w:rsidRPr="00C914E4">
              <w:rPr>
                <w:rStyle w:val="Hyperlink"/>
                <w:noProof/>
                <w:spacing w:val="-1"/>
                <w:w w:val="99"/>
              </w:rPr>
              <w:t>3.2</w:t>
            </w:r>
            <w:r w:rsidR="00D632DB">
              <w:rPr>
                <w:rFonts w:asciiTheme="minorHAnsi" w:eastAsiaTheme="minorEastAsia" w:hAnsiTheme="minorHAnsi" w:cstheme="minorBidi"/>
                <w:noProof/>
                <w:sz w:val="22"/>
                <w:szCs w:val="22"/>
              </w:rPr>
              <w:tab/>
            </w:r>
            <w:r w:rsidR="00D632DB" w:rsidRPr="00C914E4">
              <w:rPr>
                <w:rStyle w:val="Hyperlink"/>
                <w:noProof/>
              </w:rPr>
              <w:t>Specialized Knowledge</w:t>
            </w:r>
            <w:r w:rsidR="00D632DB">
              <w:rPr>
                <w:noProof/>
                <w:webHidden/>
              </w:rPr>
              <w:tab/>
            </w:r>
            <w:r w:rsidR="00D632DB">
              <w:rPr>
                <w:noProof/>
                <w:webHidden/>
              </w:rPr>
              <w:fldChar w:fldCharType="begin"/>
            </w:r>
            <w:r w:rsidR="00D632DB">
              <w:rPr>
                <w:noProof/>
                <w:webHidden/>
              </w:rPr>
              <w:instrText xml:space="preserve"> PAGEREF _Toc17973399 \h </w:instrText>
            </w:r>
            <w:r w:rsidR="00D632DB">
              <w:rPr>
                <w:noProof/>
                <w:webHidden/>
              </w:rPr>
            </w:r>
            <w:r w:rsidR="00D632DB">
              <w:rPr>
                <w:noProof/>
                <w:webHidden/>
              </w:rPr>
              <w:fldChar w:fldCharType="separate"/>
            </w:r>
            <w:r w:rsidR="00D632DB">
              <w:rPr>
                <w:noProof/>
                <w:webHidden/>
              </w:rPr>
              <w:t>9</w:t>
            </w:r>
            <w:r w:rsidR="00D632DB">
              <w:rPr>
                <w:noProof/>
                <w:webHidden/>
              </w:rPr>
              <w:fldChar w:fldCharType="end"/>
            </w:r>
          </w:hyperlink>
        </w:p>
        <w:p w14:paraId="6E75746B" w14:textId="767B8A5C"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400" w:history="1">
            <w:r w:rsidR="00D632DB" w:rsidRPr="00C914E4">
              <w:rPr>
                <w:rStyle w:val="Hyperlink"/>
                <w:noProof/>
                <w:spacing w:val="-1"/>
                <w:w w:val="99"/>
              </w:rPr>
              <w:t>3.3</w:t>
            </w:r>
            <w:r w:rsidR="00D632DB">
              <w:rPr>
                <w:rFonts w:asciiTheme="minorHAnsi" w:eastAsiaTheme="minorEastAsia" w:hAnsiTheme="minorHAnsi" w:cstheme="minorBidi"/>
                <w:noProof/>
                <w:sz w:val="22"/>
                <w:szCs w:val="22"/>
              </w:rPr>
              <w:tab/>
            </w:r>
            <w:r w:rsidR="00D632DB" w:rsidRPr="00C914E4">
              <w:rPr>
                <w:rStyle w:val="Hyperlink"/>
                <w:noProof/>
              </w:rPr>
              <w:t>Valuation Reduction for Environmental Issues</w:t>
            </w:r>
            <w:r w:rsidR="00D632DB">
              <w:rPr>
                <w:noProof/>
                <w:webHidden/>
              </w:rPr>
              <w:tab/>
            </w:r>
            <w:r w:rsidR="00D632DB">
              <w:rPr>
                <w:noProof/>
                <w:webHidden/>
              </w:rPr>
              <w:fldChar w:fldCharType="begin"/>
            </w:r>
            <w:r w:rsidR="00D632DB">
              <w:rPr>
                <w:noProof/>
                <w:webHidden/>
              </w:rPr>
              <w:instrText xml:space="preserve"> PAGEREF _Toc17973400 \h </w:instrText>
            </w:r>
            <w:r w:rsidR="00D632DB">
              <w:rPr>
                <w:noProof/>
                <w:webHidden/>
              </w:rPr>
            </w:r>
            <w:r w:rsidR="00D632DB">
              <w:rPr>
                <w:noProof/>
                <w:webHidden/>
              </w:rPr>
              <w:fldChar w:fldCharType="separate"/>
            </w:r>
            <w:r w:rsidR="00D632DB">
              <w:rPr>
                <w:noProof/>
                <w:webHidden/>
              </w:rPr>
              <w:t>9</w:t>
            </w:r>
            <w:r w:rsidR="00D632DB">
              <w:rPr>
                <w:noProof/>
                <w:webHidden/>
              </w:rPr>
              <w:fldChar w:fldCharType="end"/>
            </w:r>
          </w:hyperlink>
        </w:p>
        <w:p w14:paraId="2B0026EF" w14:textId="1E1A07B9"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401" w:history="1">
            <w:r w:rsidR="00D632DB" w:rsidRPr="00C914E4">
              <w:rPr>
                <w:rStyle w:val="Hyperlink"/>
                <w:noProof/>
                <w:spacing w:val="-1"/>
                <w:w w:val="99"/>
              </w:rPr>
              <w:t>3.4</w:t>
            </w:r>
            <w:r w:rsidR="00D632DB">
              <w:rPr>
                <w:rFonts w:asciiTheme="minorHAnsi" w:eastAsiaTheme="minorEastAsia" w:hAnsiTheme="minorHAnsi" w:cstheme="minorBidi"/>
                <w:noProof/>
                <w:sz w:val="22"/>
                <w:szCs w:val="22"/>
              </w:rPr>
              <w:tab/>
            </w:r>
            <w:r w:rsidR="00D632DB" w:rsidRPr="00C914E4">
              <w:rPr>
                <w:rStyle w:val="Hyperlink"/>
                <w:noProof/>
              </w:rPr>
              <w:t>Commonly Known or Reasonably Ascertainable Information</w:t>
            </w:r>
            <w:r w:rsidR="00D632DB">
              <w:rPr>
                <w:noProof/>
                <w:webHidden/>
              </w:rPr>
              <w:tab/>
            </w:r>
            <w:r w:rsidR="00D632DB">
              <w:rPr>
                <w:noProof/>
                <w:webHidden/>
              </w:rPr>
              <w:fldChar w:fldCharType="begin"/>
            </w:r>
            <w:r w:rsidR="00D632DB">
              <w:rPr>
                <w:noProof/>
                <w:webHidden/>
              </w:rPr>
              <w:instrText xml:space="preserve"> PAGEREF _Toc17973401 \h </w:instrText>
            </w:r>
            <w:r w:rsidR="00D632DB">
              <w:rPr>
                <w:noProof/>
                <w:webHidden/>
              </w:rPr>
            </w:r>
            <w:r w:rsidR="00D632DB">
              <w:rPr>
                <w:noProof/>
                <w:webHidden/>
              </w:rPr>
              <w:fldChar w:fldCharType="separate"/>
            </w:r>
            <w:r w:rsidR="00D632DB">
              <w:rPr>
                <w:noProof/>
                <w:webHidden/>
              </w:rPr>
              <w:t>9</w:t>
            </w:r>
            <w:r w:rsidR="00D632DB">
              <w:rPr>
                <w:noProof/>
                <w:webHidden/>
              </w:rPr>
              <w:fldChar w:fldCharType="end"/>
            </w:r>
          </w:hyperlink>
        </w:p>
        <w:p w14:paraId="3FE2652F" w14:textId="61690FC6"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402" w:history="1">
            <w:r w:rsidR="00D632DB" w:rsidRPr="00C914E4">
              <w:rPr>
                <w:rStyle w:val="Hyperlink"/>
                <w:noProof/>
                <w:spacing w:val="-1"/>
                <w:w w:val="99"/>
              </w:rPr>
              <w:t>3.5</w:t>
            </w:r>
            <w:r w:rsidR="00D632DB">
              <w:rPr>
                <w:rFonts w:asciiTheme="minorHAnsi" w:eastAsiaTheme="minorEastAsia" w:hAnsiTheme="minorHAnsi" w:cstheme="minorBidi"/>
                <w:noProof/>
                <w:sz w:val="22"/>
                <w:szCs w:val="22"/>
              </w:rPr>
              <w:tab/>
            </w:r>
            <w:r w:rsidR="00D632DB" w:rsidRPr="00C914E4">
              <w:rPr>
                <w:rStyle w:val="Hyperlink"/>
                <w:noProof/>
              </w:rPr>
              <w:t>Obvious Indicators of the Presence or Likely Presence of Contamination of the Site</w:t>
            </w:r>
            <w:r w:rsidR="00D632DB">
              <w:rPr>
                <w:noProof/>
                <w:webHidden/>
              </w:rPr>
              <w:tab/>
            </w:r>
            <w:r w:rsidR="00D632DB">
              <w:rPr>
                <w:noProof/>
                <w:webHidden/>
              </w:rPr>
              <w:fldChar w:fldCharType="begin"/>
            </w:r>
            <w:r w:rsidR="00D632DB">
              <w:rPr>
                <w:noProof/>
                <w:webHidden/>
              </w:rPr>
              <w:instrText xml:space="preserve"> PAGEREF _Toc17973402 \h </w:instrText>
            </w:r>
            <w:r w:rsidR="00D632DB">
              <w:rPr>
                <w:noProof/>
                <w:webHidden/>
              </w:rPr>
            </w:r>
            <w:r w:rsidR="00D632DB">
              <w:rPr>
                <w:noProof/>
                <w:webHidden/>
              </w:rPr>
              <w:fldChar w:fldCharType="separate"/>
            </w:r>
            <w:r w:rsidR="00D632DB">
              <w:rPr>
                <w:noProof/>
                <w:webHidden/>
              </w:rPr>
              <w:t>9</w:t>
            </w:r>
            <w:r w:rsidR="00D632DB">
              <w:rPr>
                <w:noProof/>
                <w:webHidden/>
              </w:rPr>
              <w:fldChar w:fldCharType="end"/>
            </w:r>
          </w:hyperlink>
        </w:p>
        <w:p w14:paraId="6B50850D" w14:textId="3CD1C0B2" w:rsidR="00D632DB" w:rsidRDefault="001F62B4">
          <w:pPr>
            <w:pStyle w:val="TOC1"/>
            <w:tabs>
              <w:tab w:val="left" w:pos="707"/>
              <w:tab w:val="right" w:leader="dot" w:pos="9350"/>
            </w:tabs>
            <w:rPr>
              <w:rFonts w:asciiTheme="minorHAnsi" w:eastAsiaTheme="minorEastAsia" w:hAnsiTheme="minorHAnsi" w:cstheme="minorBidi"/>
              <w:noProof/>
              <w:sz w:val="22"/>
              <w:szCs w:val="22"/>
            </w:rPr>
          </w:pPr>
          <w:hyperlink w:anchor="_Toc17973403" w:history="1">
            <w:r w:rsidR="00D632DB" w:rsidRPr="00C914E4">
              <w:rPr>
                <w:rStyle w:val="Hyperlink"/>
                <w:noProof/>
              </w:rPr>
              <w:t>4.0</w:t>
            </w:r>
            <w:r w:rsidR="00D632DB">
              <w:rPr>
                <w:rFonts w:asciiTheme="minorHAnsi" w:eastAsiaTheme="minorEastAsia" w:hAnsiTheme="minorHAnsi" w:cstheme="minorBidi"/>
                <w:noProof/>
                <w:sz w:val="22"/>
                <w:szCs w:val="22"/>
              </w:rPr>
              <w:tab/>
            </w:r>
            <w:r w:rsidR="00D632DB" w:rsidRPr="00C914E4">
              <w:rPr>
                <w:rStyle w:val="Hyperlink"/>
                <w:noProof/>
              </w:rPr>
              <w:t>RECORDS</w:t>
            </w:r>
            <w:r w:rsidR="00D632DB" w:rsidRPr="00C914E4">
              <w:rPr>
                <w:rStyle w:val="Hyperlink"/>
                <w:noProof/>
                <w:spacing w:val="-10"/>
              </w:rPr>
              <w:t xml:space="preserve"> </w:t>
            </w:r>
            <w:r w:rsidR="00D632DB" w:rsidRPr="00C914E4">
              <w:rPr>
                <w:rStyle w:val="Hyperlink"/>
                <w:noProof/>
              </w:rPr>
              <w:t>REVIEW</w:t>
            </w:r>
            <w:r w:rsidR="00D632DB">
              <w:rPr>
                <w:noProof/>
                <w:webHidden/>
              </w:rPr>
              <w:tab/>
            </w:r>
            <w:r w:rsidR="00D632DB">
              <w:rPr>
                <w:noProof/>
                <w:webHidden/>
              </w:rPr>
              <w:fldChar w:fldCharType="begin"/>
            </w:r>
            <w:r w:rsidR="00D632DB">
              <w:rPr>
                <w:noProof/>
                <w:webHidden/>
              </w:rPr>
              <w:instrText xml:space="preserve"> PAGEREF _Toc17973403 \h </w:instrText>
            </w:r>
            <w:r w:rsidR="00D632DB">
              <w:rPr>
                <w:noProof/>
                <w:webHidden/>
              </w:rPr>
            </w:r>
            <w:r w:rsidR="00D632DB">
              <w:rPr>
                <w:noProof/>
                <w:webHidden/>
              </w:rPr>
              <w:fldChar w:fldCharType="separate"/>
            </w:r>
            <w:r w:rsidR="00D632DB">
              <w:rPr>
                <w:noProof/>
                <w:webHidden/>
              </w:rPr>
              <w:t>10</w:t>
            </w:r>
            <w:r w:rsidR="00D632DB">
              <w:rPr>
                <w:noProof/>
                <w:webHidden/>
              </w:rPr>
              <w:fldChar w:fldCharType="end"/>
            </w:r>
          </w:hyperlink>
        </w:p>
        <w:p w14:paraId="0B0D40C8" w14:textId="541AC543"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404" w:history="1">
            <w:r w:rsidR="00D632DB" w:rsidRPr="00C914E4">
              <w:rPr>
                <w:rStyle w:val="Hyperlink"/>
                <w:noProof/>
                <w:spacing w:val="-1"/>
                <w:w w:val="99"/>
              </w:rPr>
              <w:t>4.1</w:t>
            </w:r>
            <w:r w:rsidR="00D632DB">
              <w:rPr>
                <w:rFonts w:asciiTheme="minorHAnsi" w:eastAsiaTheme="minorEastAsia" w:hAnsiTheme="minorHAnsi" w:cstheme="minorBidi"/>
                <w:noProof/>
                <w:sz w:val="22"/>
                <w:szCs w:val="22"/>
              </w:rPr>
              <w:tab/>
            </w:r>
            <w:r w:rsidR="00D632DB" w:rsidRPr="00C914E4">
              <w:rPr>
                <w:rStyle w:val="Hyperlink"/>
                <w:noProof/>
              </w:rPr>
              <w:t>Database Searches</w:t>
            </w:r>
            <w:r w:rsidR="00D632DB">
              <w:rPr>
                <w:noProof/>
                <w:webHidden/>
              </w:rPr>
              <w:tab/>
            </w:r>
            <w:r w:rsidR="00D632DB">
              <w:rPr>
                <w:noProof/>
                <w:webHidden/>
              </w:rPr>
              <w:fldChar w:fldCharType="begin"/>
            </w:r>
            <w:r w:rsidR="00D632DB">
              <w:rPr>
                <w:noProof/>
                <w:webHidden/>
              </w:rPr>
              <w:instrText xml:space="preserve"> PAGEREF _Toc17973404 \h </w:instrText>
            </w:r>
            <w:r w:rsidR="00D632DB">
              <w:rPr>
                <w:noProof/>
                <w:webHidden/>
              </w:rPr>
            </w:r>
            <w:r w:rsidR="00D632DB">
              <w:rPr>
                <w:noProof/>
                <w:webHidden/>
              </w:rPr>
              <w:fldChar w:fldCharType="separate"/>
            </w:r>
            <w:r w:rsidR="00D632DB">
              <w:rPr>
                <w:noProof/>
                <w:webHidden/>
              </w:rPr>
              <w:t>10</w:t>
            </w:r>
            <w:r w:rsidR="00D632DB">
              <w:rPr>
                <w:noProof/>
                <w:webHidden/>
              </w:rPr>
              <w:fldChar w:fldCharType="end"/>
            </w:r>
          </w:hyperlink>
        </w:p>
        <w:p w14:paraId="167AF247" w14:textId="1C75D9DE"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05" w:history="1">
            <w:r w:rsidR="00D632DB" w:rsidRPr="00C914E4">
              <w:rPr>
                <w:rStyle w:val="Hyperlink"/>
                <w:noProof/>
                <w14:scene3d>
                  <w14:camera w14:prst="orthographicFront"/>
                  <w14:lightRig w14:rig="threePt" w14:dir="t">
                    <w14:rot w14:lat="0" w14:lon="0" w14:rev="0"/>
                  </w14:lightRig>
                </w14:scene3d>
              </w:rPr>
              <w:t>4.1.1</w:t>
            </w:r>
            <w:r w:rsidR="00D632DB">
              <w:rPr>
                <w:rFonts w:asciiTheme="minorHAnsi" w:eastAsiaTheme="minorEastAsia" w:hAnsiTheme="minorHAnsi" w:cstheme="minorBidi"/>
                <w:noProof/>
                <w:sz w:val="22"/>
                <w:szCs w:val="22"/>
              </w:rPr>
              <w:tab/>
            </w:r>
            <w:r w:rsidR="00D632DB" w:rsidRPr="00C914E4">
              <w:rPr>
                <w:rStyle w:val="Hyperlink"/>
                <w:noProof/>
              </w:rPr>
              <w:t>Algonquin Gasoline Inc</w:t>
            </w:r>
            <w:r w:rsidR="00D632DB">
              <w:rPr>
                <w:noProof/>
                <w:webHidden/>
              </w:rPr>
              <w:tab/>
            </w:r>
            <w:r w:rsidR="00D632DB">
              <w:rPr>
                <w:noProof/>
                <w:webHidden/>
              </w:rPr>
              <w:fldChar w:fldCharType="begin"/>
            </w:r>
            <w:r w:rsidR="00D632DB">
              <w:rPr>
                <w:noProof/>
                <w:webHidden/>
              </w:rPr>
              <w:instrText xml:space="preserve"> PAGEREF _Toc17973405 \h </w:instrText>
            </w:r>
            <w:r w:rsidR="00D632DB">
              <w:rPr>
                <w:noProof/>
                <w:webHidden/>
              </w:rPr>
            </w:r>
            <w:r w:rsidR="00D632DB">
              <w:rPr>
                <w:noProof/>
                <w:webHidden/>
              </w:rPr>
              <w:fldChar w:fldCharType="separate"/>
            </w:r>
            <w:r w:rsidR="00D632DB">
              <w:rPr>
                <w:noProof/>
                <w:webHidden/>
              </w:rPr>
              <w:t>11</w:t>
            </w:r>
            <w:r w:rsidR="00D632DB">
              <w:rPr>
                <w:noProof/>
                <w:webHidden/>
              </w:rPr>
              <w:fldChar w:fldCharType="end"/>
            </w:r>
          </w:hyperlink>
        </w:p>
        <w:p w14:paraId="05AD5B6C" w14:textId="589BCB5C"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06" w:history="1">
            <w:r w:rsidR="00D632DB" w:rsidRPr="00C914E4">
              <w:rPr>
                <w:rStyle w:val="Hyperlink"/>
                <w:noProof/>
                <w14:scene3d>
                  <w14:camera w14:prst="orthographicFront"/>
                  <w14:lightRig w14:rig="threePt" w14:dir="t">
                    <w14:rot w14:lat="0" w14:lon="0" w14:rev="0"/>
                  </w14:lightRig>
                </w14:scene3d>
              </w:rPr>
              <w:t>4.1.2</w:t>
            </w:r>
            <w:r w:rsidR="00D632DB">
              <w:rPr>
                <w:rFonts w:asciiTheme="minorHAnsi" w:eastAsiaTheme="minorEastAsia" w:hAnsiTheme="minorHAnsi" w:cstheme="minorBidi"/>
                <w:noProof/>
                <w:sz w:val="22"/>
                <w:szCs w:val="22"/>
              </w:rPr>
              <w:tab/>
            </w:r>
            <w:r w:rsidR="00D632DB" w:rsidRPr="00C914E4">
              <w:rPr>
                <w:rStyle w:val="Hyperlink"/>
                <w:noProof/>
              </w:rPr>
              <w:t>Conoco Phillips</w:t>
            </w:r>
            <w:r w:rsidR="00D632DB">
              <w:rPr>
                <w:noProof/>
                <w:webHidden/>
              </w:rPr>
              <w:tab/>
            </w:r>
            <w:r w:rsidR="00D632DB">
              <w:rPr>
                <w:noProof/>
                <w:webHidden/>
              </w:rPr>
              <w:fldChar w:fldCharType="begin"/>
            </w:r>
            <w:r w:rsidR="00D632DB">
              <w:rPr>
                <w:noProof/>
                <w:webHidden/>
              </w:rPr>
              <w:instrText xml:space="preserve"> PAGEREF _Toc17973406 \h </w:instrText>
            </w:r>
            <w:r w:rsidR="00D632DB">
              <w:rPr>
                <w:noProof/>
                <w:webHidden/>
              </w:rPr>
            </w:r>
            <w:r w:rsidR="00D632DB">
              <w:rPr>
                <w:noProof/>
                <w:webHidden/>
              </w:rPr>
              <w:fldChar w:fldCharType="separate"/>
            </w:r>
            <w:r w:rsidR="00D632DB">
              <w:rPr>
                <w:noProof/>
                <w:webHidden/>
              </w:rPr>
              <w:t>12</w:t>
            </w:r>
            <w:r w:rsidR="00D632DB">
              <w:rPr>
                <w:noProof/>
                <w:webHidden/>
              </w:rPr>
              <w:fldChar w:fldCharType="end"/>
            </w:r>
          </w:hyperlink>
        </w:p>
        <w:p w14:paraId="6698F89A" w14:textId="64742BDB"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07" w:history="1">
            <w:r w:rsidR="00D632DB" w:rsidRPr="00C914E4">
              <w:rPr>
                <w:rStyle w:val="Hyperlink"/>
                <w:noProof/>
                <w14:scene3d>
                  <w14:camera w14:prst="orthographicFront"/>
                  <w14:lightRig w14:rig="threePt" w14:dir="t">
                    <w14:rot w14:lat="0" w14:lon="0" w14:rev="0"/>
                  </w14:lightRig>
                </w14:scene3d>
              </w:rPr>
              <w:t>4.1.3</w:t>
            </w:r>
            <w:r w:rsidR="00D632DB">
              <w:rPr>
                <w:rFonts w:asciiTheme="minorHAnsi" w:eastAsiaTheme="minorEastAsia" w:hAnsiTheme="minorHAnsi" w:cstheme="minorBidi"/>
                <w:noProof/>
                <w:sz w:val="22"/>
                <w:szCs w:val="22"/>
              </w:rPr>
              <w:tab/>
            </w:r>
            <w:r w:rsidR="00D632DB" w:rsidRPr="00C914E4">
              <w:rPr>
                <w:rStyle w:val="Hyperlink"/>
                <w:noProof/>
              </w:rPr>
              <w:t>Quality Cleaners</w:t>
            </w:r>
            <w:r w:rsidR="00D632DB">
              <w:rPr>
                <w:noProof/>
                <w:webHidden/>
              </w:rPr>
              <w:tab/>
            </w:r>
            <w:r w:rsidR="00D632DB">
              <w:rPr>
                <w:noProof/>
                <w:webHidden/>
              </w:rPr>
              <w:fldChar w:fldCharType="begin"/>
            </w:r>
            <w:r w:rsidR="00D632DB">
              <w:rPr>
                <w:noProof/>
                <w:webHidden/>
              </w:rPr>
              <w:instrText xml:space="preserve"> PAGEREF _Toc17973407 \h </w:instrText>
            </w:r>
            <w:r w:rsidR="00D632DB">
              <w:rPr>
                <w:noProof/>
                <w:webHidden/>
              </w:rPr>
            </w:r>
            <w:r w:rsidR="00D632DB">
              <w:rPr>
                <w:noProof/>
                <w:webHidden/>
              </w:rPr>
              <w:fldChar w:fldCharType="separate"/>
            </w:r>
            <w:r w:rsidR="00D632DB">
              <w:rPr>
                <w:noProof/>
                <w:webHidden/>
              </w:rPr>
              <w:t>12</w:t>
            </w:r>
            <w:r w:rsidR="00D632DB">
              <w:rPr>
                <w:noProof/>
                <w:webHidden/>
              </w:rPr>
              <w:fldChar w:fldCharType="end"/>
            </w:r>
          </w:hyperlink>
        </w:p>
        <w:p w14:paraId="158618E5" w14:textId="33D58E20"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08" w:history="1">
            <w:r w:rsidR="00D632DB" w:rsidRPr="00C914E4">
              <w:rPr>
                <w:rStyle w:val="Hyperlink"/>
                <w:noProof/>
                <w14:scene3d>
                  <w14:camera w14:prst="orthographicFront"/>
                  <w14:lightRig w14:rig="threePt" w14:dir="t">
                    <w14:rot w14:lat="0" w14:lon="0" w14:rev="0"/>
                  </w14:lightRig>
                </w14:scene3d>
              </w:rPr>
              <w:t>4.1.4</w:t>
            </w:r>
            <w:r w:rsidR="00D632DB">
              <w:rPr>
                <w:rFonts w:asciiTheme="minorHAnsi" w:eastAsiaTheme="minorEastAsia" w:hAnsiTheme="minorHAnsi" w:cstheme="minorBidi"/>
                <w:noProof/>
                <w:sz w:val="22"/>
                <w:szCs w:val="22"/>
              </w:rPr>
              <w:tab/>
            </w:r>
            <w:r w:rsidR="00D632DB" w:rsidRPr="00C914E4">
              <w:rPr>
                <w:rStyle w:val="Hyperlink"/>
                <w:noProof/>
              </w:rPr>
              <w:t>SITGO Gas Station</w:t>
            </w:r>
            <w:r w:rsidR="00D632DB">
              <w:rPr>
                <w:noProof/>
                <w:webHidden/>
              </w:rPr>
              <w:tab/>
            </w:r>
            <w:r w:rsidR="00D632DB">
              <w:rPr>
                <w:noProof/>
                <w:webHidden/>
              </w:rPr>
              <w:fldChar w:fldCharType="begin"/>
            </w:r>
            <w:r w:rsidR="00D632DB">
              <w:rPr>
                <w:noProof/>
                <w:webHidden/>
              </w:rPr>
              <w:instrText xml:space="preserve"> PAGEREF _Toc17973408 \h </w:instrText>
            </w:r>
            <w:r w:rsidR="00D632DB">
              <w:rPr>
                <w:noProof/>
                <w:webHidden/>
              </w:rPr>
            </w:r>
            <w:r w:rsidR="00D632DB">
              <w:rPr>
                <w:noProof/>
                <w:webHidden/>
              </w:rPr>
              <w:fldChar w:fldCharType="separate"/>
            </w:r>
            <w:r w:rsidR="00D632DB">
              <w:rPr>
                <w:noProof/>
                <w:webHidden/>
              </w:rPr>
              <w:t>12</w:t>
            </w:r>
            <w:r w:rsidR="00D632DB">
              <w:rPr>
                <w:noProof/>
                <w:webHidden/>
              </w:rPr>
              <w:fldChar w:fldCharType="end"/>
            </w:r>
          </w:hyperlink>
        </w:p>
        <w:p w14:paraId="5475C0B6" w14:textId="5EC18B7C"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09" w:history="1">
            <w:r w:rsidR="00D632DB" w:rsidRPr="00C914E4">
              <w:rPr>
                <w:rStyle w:val="Hyperlink"/>
                <w:noProof/>
                <w14:scene3d>
                  <w14:camera w14:prst="orthographicFront"/>
                  <w14:lightRig w14:rig="threePt" w14:dir="t">
                    <w14:rot w14:lat="0" w14:lon="0" w14:rev="0"/>
                  </w14:lightRig>
                </w14:scene3d>
              </w:rPr>
              <w:t>4.1.5</w:t>
            </w:r>
            <w:r w:rsidR="00D632DB">
              <w:rPr>
                <w:rFonts w:asciiTheme="minorHAnsi" w:eastAsiaTheme="minorEastAsia" w:hAnsiTheme="minorHAnsi" w:cstheme="minorBidi"/>
                <w:noProof/>
                <w:sz w:val="22"/>
                <w:szCs w:val="22"/>
              </w:rPr>
              <w:tab/>
            </w:r>
            <w:r w:rsidR="00D632DB" w:rsidRPr="00C914E4">
              <w:rPr>
                <w:rStyle w:val="Hyperlink"/>
                <w:noProof/>
              </w:rPr>
              <w:t>Swift Amoco</w:t>
            </w:r>
            <w:r w:rsidR="00D632DB">
              <w:rPr>
                <w:noProof/>
                <w:webHidden/>
              </w:rPr>
              <w:tab/>
            </w:r>
            <w:r w:rsidR="00D632DB">
              <w:rPr>
                <w:noProof/>
                <w:webHidden/>
              </w:rPr>
              <w:fldChar w:fldCharType="begin"/>
            </w:r>
            <w:r w:rsidR="00D632DB">
              <w:rPr>
                <w:noProof/>
                <w:webHidden/>
              </w:rPr>
              <w:instrText xml:space="preserve"> PAGEREF _Toc17973409 \h </w:instrText>
            </w:r>
            <w:r w:rsidR="00D632DB">
              <w:rPr>
                <w:noProof/>
                <w:webHidden/>
              </w:rPr>
            </w:r>
            <w:r w:rsidR="00D632DB">
              <w:rPr>
                <w:noProof/>
                <w:webHidden/>
              </w:rPr>
              <w:fldChar w:fldCharType="separate"/>
            </w:r>
            <w:r w:rsidR="00D632DB">
              <w:rPr>
                <w:noProof/>
                <w:webHidden/>
              </w:rPr>
              <w:t>13</w:t>
            </w:r>
            <w:r w:rsidR="00D632DB">
              <w:rPr>
                <w:noProof/>
                <w:webHidden/>
              </w:rPr>
              <w:fldChar w:fldCharType="end"/>
            </w:r>
          </w:hyperlink>
        </w:p>
        <w:p w14:paraId="446EF6CF" w14:textId="264C7E46"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410" w:history="1">
            <w:r w:rsidR="00D632DB" w:rsidRPr="00C914E4">
              <w:rPr>
                <w:rStyle w:val="Hyperlink"/>
                <w:noProof/>
                <w:spacing w:val="-1"/>
                <w:w w:val="99"/>
              </w:rPr>
              <w:t>4.2</w:t>
            </w:r>
            <w:r w:rsidR="00D632DB">
              <w:rPr>
                <w:rFonts w:asciiTheme="minorHAnsi" w:eastAsiaTheme="minorEastAsia" w:hAnsiTheme="minorHAnsi" w:cstheme="minorBidi"/>
                <w:noProof/>
                <w:sz w:val="22"/>
                <w:szCs w:val="22"/>
              </w:rPr>
              <w:tab/>
            </w:r>
            <w:r w:rsidR="00D632DB" w:rsidRPr="00C914E4">
              <w:rPr>
                <w:rStyle w:val="Hyperlink"/>
                <w:noProof/>
              </w:rPr>
              <w:t>Additional Environmental Record Sources</w:t>
            </w:r>
            <w:r w:rsidR="00D632DB">
              <w:rPr>
                <w:noProof/>
                <w:webHidden/>
              </w:rPr>
              <w:tab/>
            </w:r>
            <w:r w:rsidR="00D632DB">
              <w:rPr>
                <w:noProof/>
                <w:webHidden/>
              </w:rPr>
              <w:fldChar w:fldCharType="begin"/>
            </w:r>
            <w:r w:rsidR="00D632DB">
              <w:rPr>
                <w:noProof/>
                <w:webHidden/>
              </w:rPr>
              <w:instrText xml:space="preserve"> PAGEREF _Toc17973410 \h </w:instrText>
            </w:r>
            <w:r w:rsidR="00D632DB">
              <w:rPr>
                <w:noProof/>
                <w:webHidden/>
              </w:rPr>
            </w:r>
            <w:r w:rsidR="00D632DB">
              <w:rPr>
                <w:noProof/>
                <w:webHidden/>
              </w:rPr>
              <w:fldChar w:fldCharType="separate"/>
            </w:r>
            <w:r w:rsidR="00D632DB">
              <w:rPr>
                <w:noProof/>
                <w:webHidden/>
              </w:rPr>
              <w:t>13</w:t>
            </w:r>
            <w:r w:rsidR="00D632DB">
              <w:rPr>
                <w:noProof/>
                <w:webHidden/>
              </w:rPr>
              <w:fldChar w:fldCharType="end"/>
            </w:r>
          </w:hyperlink>
        </w:p>
        <w:p w14:paraId="6FFF443B" w14:textId="61D93037"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11" w:history="1">
            <w:r w:rsidR="00D632DB" w:rsidRPr="00C914E4">
              <w:rPr>
                <w:rStyle w:val="Hyperlink"/>
                <w:noProof/>
                <w14:scene3d>
                  <w14:camera w14:prst="orthographicFront"/>
                  <w14:lightRig w14:rig="threePt" w14:dir="t">
                    <w14:rot w14:lat="0" w14:lon="0" w14:rev="0"/>
                  </w14:lightRig>
                </w14:scene3d>
              </w:rPr>
              <w:t>4.2.1</w:t>
            </w:r>
            <w:r w:rsidR="00D632DB">
              <w:rPr>
                <w:rFonts w:asciiTheme="minorHAnsi" w:eastAsiaTheme="minorEastAsia" w:hAnsiTheme="minorHAnsi" w:cstheme="minorBidi"/>
                <w:noProof/>
                <w:sz w:val="22"/>
                <w:szCs w:val="22"/>
              </w:rPr>
              <w:tab/>
            </w:r>
            <w:r w:rsidR="00D632DB" w:rsidRPr="00C914E4">
              <w:rPr>
                <w:rStyle w:val="Hyperlink"/>
                <w:noProof/>
              </w:rPr>
              <w:t>Village of Addison Freedom of Information Act Request</w:t>
            </w:r>
            <w:r w:rsidR="00D632DB">
              <w:rPr>
                <w:noProof/>
                <w:webHidden/>
              </w:rPr>
              <w:tab/>
            </w:r>
            <w:r w:rsidR="00D632DB">
              <w:rPr>
                <w:noProof/>
                <w:webHidden/>
              </w:rPr>
              <w:fldChar w:fldCharType="begin"/>
            </w:r>
            <w:r w:rsidR="00D632DB">
              <w:rPr>
                <w:noProof/>
                <w:webHidden/>
              </w:rPr>
              <w:instrText xml:space="preserve"> PAGEREF _Toc17973411 \h </w:instrText>
            </w:r>
            <w:r w:rsidR="00D632DB">
              <w:rPr>
                <w:noProof/>
                <w:webHidden/>
              </w:rPr>
            </w:r>
            <w:r w:rsidR="00D632DB">
              <w:rPr>
                <w:noProof/>
                <w:webHidden/>
              </w:rPr>
              <w:fldChar w:fldCharType="separate"/>
            </w:r>
            <w:r w:rsidR="00D632DB">
              <w:rPr>
                <w:noProof/>
                <w:webHidden/>
              </w:rPr>
              <w:t>13</w:t>
            </w:r>
            <w:r w:rsidR="00D632DB">
              <w:rPr>
                <w:noProof/>
                <w:webHidden/>
              </w:rPr>
              <w:fldChar w:fldCharType="end"/>
            </w:r>
          </w:hyperlink>
        </w:p>
        <w:p w14:paraId="2EE96DE4" w14:textId="1F28A76A"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12" w:history="1">
            <w:r w:rsidR="00D632DB" w:rsidRPr="00C914E4">
              <w:rPr>
                <w:rStyle w:val="Hyperlink"/>
                <w:noProof/>
                <w14:scene3d>
                  <w14:camera w14:prst="orthographicFront"/>
                  <w14:lightRig w14:rig="threePt" w14:dir="t">
                    <w14:rot w14:lat="0" w14:lon="0" w14:rev="0"/>
                  </w14:lightRig>
                </w14:scene3d>
              </w:rPr>
              <w:t>4.2.2</w:t>
            </w:r>
            <w:r w:rsidR="00D632DB">
              <w:rPr>
                <w:rFonts w:asciiTheme="minorHAnsi" w:eastAsiaTheme="minorEastAsia" w:hAnsiTheme="minorHAnsi" w:cstheme="minorBidi"/>
                <w:noProof/>
                <w:sz w:val="22"/>
                <w:szCs w:val="22"/>
              </w:rPr>
              <w:tab/>
            </w:r>
            <w:r w:rsidR="00D632DB" w:rsidRPr="00C914E4">
              <w:rPr>
                <w:rStyle w:val="Hyperlink"/>
                <w:noProof/>
              </w:rPr>
              <w:t>Illinois Emergency Management Agency</w:t>
            </w:r>
            <w:r w:rsidR="00D632DB">
              <w:rPr>
                <w:noProof/>
                <w:webHidden/>
              </w:rPr>
              <w:tab/>
            </w:r>
            <w:r w:rsidR="00D632DB">
              <w:rPr>
                <w:noProof/>
                <w:webHidden/>
              </w:rPr>
              <w:fldChar w:fldCharType="begin"/>
            </w:r>
            <w:r w:rsidR="00D632DB">
              <w:rPr>
                <w:noProof/>
                <w:webHidden/>
              </w:rPr>
              <w:instrText xml:space="preserve"> PAGEREF _Toc17973412 \h </w:instrText>
            </w:r>
            <w:r w:rsidR="00D632DB">
              <w:rPr>
                <w:noProof/>
                <w:webHidden/>
              </w:rPr>
            </w:r>
            <w:r w:rsidR="00D632DB">
              <w:rPr>
                <w:noProof/>
                <w:webHidden/>
              </w:rPr>
              <w:fldChar w:fldCharType="separate"/>
            </w:r>
            <w:r w:rsidR="00D632DB">
              <w:rPr>
                <w:noProof/>
                <w:webHidden/>
              </w:rPr>
              <w:t>13</w:t>
            </w:r>
            <w:r w:rsidR="00D632DB">
              <w:rPr>
                <w:noProof/>
                <w:webHidden/>
              </w:rPr>
              <w:fldChar w:fldCharType="end"/>
            </w:r>
          </w:hyperlink>
        </w:p>
        <w:p w14:paraId="4C299161" w14:textId="5FFED603"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13" w:history="1">
            <w:r w:rsidR="00D632DB" w:rsidRPr="00C914E4">
              <w:rPr>
                <w:rStyle w:val="Hyperlink"/>
                <w:noProof/>
                <w14:scene3d>
                  <w14:camera w14:prst="orthographicFront"/>
                  <w14:lightRig w14:rig="threePt" w14:dir="t">
                    <w14:rot w14:lat="0" w14:lon="0" w14:rev="0"/>
                  </w14:lightRig>
                </w14:scene3d>
              </w:rPr>
              <w:t>4.2.3</w:t>
            </w:r>
            <w:r w:rsidR="00D632DB">
              <w:rPr>
                <w:rFonts w:asciiTheme="minorHAnsi" w:eastAsiaTheme="minorEastAsia" w:hAnsiTheme="minorHAnsi" w:cstheme="minorBidi"/>
                <w:noProof/>
                <w:sz w:val="22"/>
                <w:szCs w:val="22"/>
              </w:rPr>
              <w:tab/>
            </w:r>
            <w:r w:rsidR="00D632DB" w:rsidRPr="00C914E4">
              <w:rPr>
                <w:rStyle w:val="Hyperlink"/>
                <w:noProof/>
              </w:rPr>
              <w:t>Office of the Illinois State Fire Marshal</w:t>
            </w:r>
            <w:r w:rsidR="00D632DB">
              <w:rPr>
                <w:noProof/>
                <w:webHidden/>
              </w:rPr>
              <w:tab/>
            </w:r>
            <w:r w:rsidR="00D632DB">
              <w:rPr>
                <w:noProof/>
                <w:webHidden/>
              </w:rPr>
              <w:fldChar w:fldCharType="begin"/>
            </w:r>
            <w:r w:rsidR="00D632DB">
              <w:rPr>
                <w:noProof/>
                <w:webHidden/>
              </w:rPr>
              <w:instrText xml:space="preserve"> PAGEREF _Toc17973413 \h </w:instrText>
            </w:r>
            <w:r w:rsidR="00D632DB">
              <w:rPr>
                <w:noProof/>
                <w:webHidden/>
              </w:rPr>
            </w:r>
            <w:r w:rsidR="00D632DB">
              <w:rPr>
                <w:noProof/>
                <w:webHidden/>
              </w:rPr>
              <w:fldChar w:fldCharType="separate"/>
            </w:r>
            <w:r w:rsidR="00D632DB">
              <w:rPr>
                <w:noProof/>
                <w:webHidden/>
              </w:rPr>
              <w:t>14</w:t>
            </w:r>
            <w:r w:rsidR="00D632DB">
              <w:rPr>
                <w:noProof/>
                <w:webHidden/>
              </w:rPr>
              <w:fldChar w:fldCharType="end"/>
            </w:r>
          </w:hyperlink>
        </w:p>
        <w:p w14:paraId="71BB1000" w14:textId="0EFDC8A8"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14" w:history="1">
            <w:r w:rsidR="00D632DB" w:rsidRPr="00C914E4">
              <w:rPr>
                <w:rStyle w:val="Hyperlink"/>
                <w:noProof/>
                <w14:scene3d>
                  <w14:camera w14:prst="orthographicFront"/>
                  <w14:lightRig w14:rig="threePt" w14:dir="t">
                    <w14:rot w14:lat="0" w14:lon="0" w14:rev="0"/>
                  </w14:lightRig>
                </w14:scene3d>
              </w:rPr>
              <w:t>4.2.4</w:t>
            </w:r>
            <w:r w:rsidR="00D632DB">
              <w:rPr>
                <w:rFonts w:asciiTheme="minorHAnsi" w:eastAsiaTheme="minorEastAsia" w:hAnsiTheme="minorHAnsi" w:cstheme="minorBidi"/>
                <w:noProof/>
                <w:sz w:val="22"/>
                <w:szCs w:val="22"/>
              </w:rPr>
              <w:tab/>
            </w:r>
            <w:r w:rsidR="00D632DB" w:rsidRPr="00C914E4">
              <w:rPr>
                <w:rStyle w:val="Hyperlink"/>
                <w:noProof/>
              </w:rPr>
              <w:t>Illinois Environmental Protection Agency (IEPA)</w:t>
            </w:r>
            <w:r w:rsidR="00D632DB">
              <w:rPr>
                <w:noProof/>
                <w:webHidden/>
              </w:rPr>
              <w:tab/>
            </w:r>
            <w:r w:rsidR="00D632DB">
              <w:rPr>
                <w:noProof/>
                <w:webHidden/>
              </w:rPr>
              <w:fldChar w:fldCharType="begin"/>
            </w:r>
            <w:r w:rsidR="00D632DB">
              <w:rPr>
                <w:noProof/>
                <w:webHidden/>
              </w:rPr>
              <w:instrText xml:space="preserve"> PAGEREF _Toc17973414 \h </w:instrText>
            </w:r>
            <w:r w:rsidR="00D632DB">
              <w:rPr>
                <w:noProof/>
                <w:webHidden/>
              </w:rPr>
            </w:r>
            <w:r w:rsidR="00D632DB">
              <w:rPr>
                <w:noProof/>
                <w:webHidden/>
              </w:rPr>
              <w:fldChar w:fldCharType="separate"/>
            </w:r>
            <w:r w:rsidR="00D632DB">
              <w:rPr>
                <w:noProof/>
                <w:webHidden/>
              </w:rPr>
              <w:t>14</w:t>
            </w:r>
            <w:r w:rsidR="00D632DB">
              <w:rPr>
                <w:noProof/>
                <w:webHidden/>
              </w:rPr>
              <w:fldChar w:fldCharType="end"/>
            </w:r>
          </w:hyperlink>
        </w:p>
        <w:p w14:paraId="3061C111" w14:textId="0F928049"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15" w:history="1">
            <w:r w:rsidR="00D632DB" w:rsidRPr="00C914E4">
              <w:rPr>
                <w:rStyle w:val="Hyperlink"/>
                <w:noProof/>
                <w14:scene3d>
                  <w14:camera w14:prst="orthographicFront"/>
                  <w14:lightRig w14:rig="threePt" w14:dir="t">
                    <w14:rot w14:lat="0" w14:lon="0" w14:rev="0"/>
                  </w14:lightRig>
                </w14:scene3d>
              </w:rPr>
              <w:t>4.2.5</w:t>
            </w:r>
            <w:r w:rsidR="00D632DB">
              <w:rPr>
                <w:rFonts w:asciiTheme="minorHAnsi" w:eastAsiaTheme="minorEastAsia" w:hAnsiTheme="minorHAnsi" w:cstheme="minorBidi"/>
                <w:noProof/>
                <w:sz w:val="22"/>
                <w:szCs w:val="22"/>
              </w:rPr>
              <w:tab/>
            </w:r>
            <w:r w:rsidR="00D632DB" w:rsidRPr="00C914E4">
              <w:rPr>
                <w:rStyle w:val="Hyperlink"/>
                <w:noProof/>
              </w:rPr>
              <w:t>United States Environmental Protection Agency (USEPA)</w:t>
            </w:r>
            <w:r w:rsidR="00D632DB">
              <w:rPr>
                <w:noProof/>
                <w:webHidden/>
              </w:rPr>
              <w:tab/>
            </w:r>
            <w:r w:rsidR="00D632DB">
              <w:rPr>
                <w:noProof/>
                <w:webHidden/>
              </w:rPr>
              <w:fldChar w:fldCharType="begin"/>
            </w:r>
            <w:r w:rsidR="00D632DB">
              <w:rPr>
                <w:noProof/>
                <w:webHidden/>
              </w:rPr>
              <w:instrText xml:space="preserve"> PAGEREF _Toc17973415 \h </w:instrText>
            </w:r>
            <w:r w:rsidR="00D632DB">
              <w:rPr>
                <w:noProof/>
                <w:webHidden/>
              </w:rPr>
            </w:r>
            <w:r w:rsidR="00D632DB">
              <w:rPr>
                <w:noProof/>
                <w:webHidden/>
              </w:rPr>
              <w:fldChar w:fldCharType="separate"/>
            </w:r>
            <w:r w:rsidR="00D632DB">
              <w:rPr>
                <w:noProof/>
                <w:webHidden/>
              </w:rPr>
              <w:t>14</w:t>
            </w:r>
            <w:r w:rsidR="00D632DB">
              <w:rPr>
                <w:noProof/>
                <w:webHidden/>
              </w:rPr>
              <w:fldChar w:fldCharType="end"/>
            </w:r>
          </w:hyperlink>
        </w:p>
        <w:p w14:paraId="313886C3" w14:textId="78EA9F07"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416" w:history="1">
            <w:r w:rsidR="00D632DB" w:rsidRPr="00C914E4">
              <w:rPr>
                <w:rStyle w:val="Hyperlink"/>
                <w:noProof/>
                <w:spacing w:val="-1"/>
                <w:w w:val="99"/>
              </w:rPr>
              <w:t>4.3</w:t>
            </w:r>
            <w:r w:rsidR="00D632DB">
              <w:rPr>
                <w:rFonts w:asciiTheme="minorHAnsi" w:eastAsiaTheme="minorEastAsia" w:hAnsiTheme="minorHAnsi" w:cstheme="minorBidi"/>
                <w:noProof/>
                <w:sz w:val="22"/>
                <w:szCs w:val="22"/>
              </w:rPr>
              <w:tab/>
            </w:r>
            <w:r w:rsidR="00D632DB" w:rsidRPr="00C914E4">
              <w:rPr>
                <w:rStyle w:val="Hyperlink"/>
                <w:noProof/>
              </w:rPr>
              <w:t>Physical Setting Sources</w:t>
            </w:r>
            <w:r w:rsidR="00D632DB">
              <w:rPr>
                <w:noProof/>
                <w:webHidden/>
              </w:rPr>
              <w:tab/>
            </w:r>
            <w:r w:rsidR="00D632DB">
              <w:rPr>
                <w:noProof/>
                <w:webHidden/>
              </w:rPr>
              <w:fldChar w:fldCharType="begin"/>
            </w:r>
            <w:r w:rsidR="00D632DB">
              <w:rPr>
                <w:noProof/>
                <w:webHidden/>
              </w:rPr>
              <w:instrText xml:space="preserve"> PAGEREF _Toc17973416 \h </w:instrText>
            </w:r>
            <w:r w:rsidR="00D632DB">
              <w:rPr>
                <w:noProof/>
                <w:webHidden/>
              </w:rPr>
            </w:r>
            <w:r w:rsidR="00D632DB">
              <w:rPr>
                <w:noProof/>
                <w:webHidden/>
              </w:rPr>
              <w:fldChar w:fldCharType="separate"/>
            </w:r>
            <w:r w:rsidR="00D632DB">
              <w:rPr>
                <w:noProof/>
                <w:webHidden/>
              </w:rPr>
              <w:t>14</w:t>
            </w:r>
            <w:r w:rsidR="00D632DB">
              <w:rPr>
                <w:noProof/>
                <w:webHidden/>
              </w:rPr>
              <w:fldChar w:fldCharType="end"/>
            </w:r>
          </w:hyperlink>
        </w:p>
        <w:p w14:paraId="6096BBA8" w14:textId="70A59260"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17" w:history="1">
            <w:r w:rsidR="00D632DB" w:rsidRPr="00C914E4">
              <w:rPr>
                <w:rStyle w:val="Hyperlink"/>
                <w:noProof/>
                <w14:scene3d>
                  <w14:camera w14:prst="orthographicFront"/>
                  <w14:lightRig w14:rig="threePt" w14:dir="t">
                    <w14:rot w14:lat="0" w14:lon="0" w14:rev="0"/>
                  </w14:lightRig>
                </w14:scene3d>
              </w:rPr>
              <w:t>4.3.1</w:t>
            </w:r>
            <w:r w:rsidR="00D632DB">
              <w:rPr>
                <w:rFonts w:asciiTheme="minorHAnsi" w:eastAsiaTheme="minorEastAsia" w:hAnsiTheme="minorHAnsi" w:cstheme="minorBidi"/>
                <w:noProof/>
                <w:sz w:val="22"/>
                <w:szCs w:val="22"/>
              </w:rPr>
              <w:tab/>
            </w:r>
            <w:r w:rsidR="00D632DB" w:rsidRPr="00C914E4">
              <w:rPr>
                <w:rStyle w:val="Hyperlink"/>
                <w:noProof/>
              </w:rPr>
              <w:t>Topography</w:t>
            </w:r>
            <w:r w:rsidR="00D632DB">
              <w:rPr>
                <w:noProof/>
                <w:webHidden/>
              </w:rPr>
              <w:tab/>
            </w:r>
            <w:r w:rsidR="00D632DB">
              <w:rPr>
                <w:noProof/>
                <w:webHidden/>
              </w:rPr>
              <w:fldChar w:fldCharType="begin"/>
            </w:r>
            <w:r w:rsidR="00D632DB">
              <w:rPr>
                <w:noProof/>
                <w:webHidden/>
              </w:rPr>
              <w:instrText xml:space="preserve"> PAGEREF _Toc17973417 \h </w:instrText>
            </w:r>
            <w:r w:rsidR="00D632DB">
              <w:rPr>
                <w:noProof/>
                <w:webHidden/>
              </w:rPr>
            </w:r>
            <w:r w:rsidR="00D632DB">
              <w:rPr>
                <w:noProof/>
                <w:webHidden/>
              </w:rPr>
              <w:fldChar w:fldCharType="separate"/>
            </w:r>
            <w:r w:rsidR="00D632DB">
              <w:rPr>
                <w:noProof/>
                <w:webHidden/>
              </w:rPr>
              <w:t>14</w:t>
            </w:r>
            <w:r w:rsidR="00D632DB">
              <w:rPr>
                <w:noProof/>
                <w:webHidden/>
              </w:rPr>
              <w:fldChar w:fldCharType="end"/>
            </w:r>
          </w:hyperlink>
        </w:p>
        <w:p w14:paraId="11AA0D8D" w14:textId="67E07341"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18" w:history="1">
            <w:r w:rsidR="00D632DB" w:rsidRPr="00C914E4">
              <w:rPr>
                <w:rStyle w:val="Hyperlink"/>
                <w:noProof/>
                <w14:scene3d>
                  <w14:camera w14:prst="orthographicFront"/>
                  <w14:lightRig w14:rig="threePt" w14:dir="t">
                    <w14:rot w14:lat="0" w14:lon="0" w14:rev="0"/>
                  </w14:lightRig>
                </w14:scene3d>
              </w:rPr>
              <w:t>4.3.2</w:t>
            </w:r>
            <w:r w:rsidR="00D632DB">
              <w:rPr>
                <w:rFonts w:asciiTheme="minorHAnsi" w:eastAsiaTheme="minorEastAsia" w:hAnsiTheme="minorHAnsi" w:cstheme="minorBidi"/>
                <w:noProof/>
                <w:sz w:val="22"/>
                <w:szCs w:val="22"/>
              </w:rPr>
              <w:tab/>
            </w:r>
            <w:r w:rsidR="00D632DB" w:rsidRPr="00C914E4">
              <w:rPr>
                <w:rStyle w:val="Hyperlink"/>
                <w:noProof/>
              </w:rPr>
              <w:t>Regional Subsurface Geology</w:t>
            </w:r>
            <w:r w:rsidR="00D632DB">
              <w:rPr>
                <w:noProof/>
                <w:webHidden/>
              </w:rPr>
              <w:tab/>
            </w:r>
            <w:r w:rsidR="00D632DB">
              <w:rPr>
                <w:noProof/>
                <w:webHidden/>
              </w:rPr>
              <w:fldChar w:fldCharType="begin"/>
            </w:r>
            <w:r w:rsidR="00D632DB">
              <w:rPr>
                <w:noProof/>
                <w:webHidden/>
              </w:rPr>
              <w:instrText xml:space="preserve"> PAGEREF _Toc17973418 \h </w:instrText>
            </w:r>
            <w:r w:rsidR="00D632DB">
              <w:rPr>
                <w:noProof/>
                <w:webHidden/>
              </w:rPr>
            </w:r>
            <w:r w:rsidR="00D632DB">
              <w:rPr>
                <w:noProof/>
                <w:webHidden/>
              </w:rPr>
              <w:fldChar w:fldCharType="separate"/>
            </w:r>
            <w:r w:rsidR="00D632DB">
              <w:rPr>
                <w:noProof/>
                <w:webHidden/>
              </w:rPr>
              <w:t>14</w:t>
            </w:r>
            <w:r w:rsidR="00D632DB">
              <w:rPr>
                <w:noProof/>
                <w:webHidden/>
              </w:rPr>
              <w:fldChar w:fldCharType="end"/>
            </w:r>
          </w:hyperlink>
        </w:p>
        <w:p w14:paraId="43D694D1" w14:textId="3F4E03F3"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19" w:history="1">
            <w:r w:rsidR="00D632DB" w:rsidRPr="00C914E4">
              <w:rPr>
                <w:rStyle w:val="Hyperlink"/>
                <w:noProof/>
                <w14:scene3d>
                  <w14:camera w14:prst="orthographicFront"/>
                  <w14:lightRig w14:rig="threePt" w14:dir="t">
                    <w14:rot w14:lat="0" w14:lon="0" w14:rev="0"/>
                  </w14:lightRig>
                </w14:scene3d>
              </w:rPr>
              <w:t>4.3.3</w:t>
            </w:r>
            <w:r w:rsidR="00D632DB">
              <w:rPr>
                <w:rFonts w:asciiTheme="minorHAnsi" w:eastAsiaTheme="minorEastAsia" w:hAnsiTheme="minorHAnsi" w:cstheme="minorBidi"/>
                <w:noProof/>
                <w:sz w:val="22"/>
                <w:szCs w:val="22"/>
              </w:rPr>
              <w:tab/>
            </w:r>
            <w:r w:rsidR="00D632DB" w:rsidRPr="00C914E4">
              <w:rPr>
                <w:rStyle w:val="Hyperlink"/>
                <w:noProof/>
              </w:rPr>
              <w:t>Wetlands</w:t>
            </w:r>
            <w:r w:rsidR="00D632DB">
              <w:rPr>
                <w:noProof/>
                <w:webHidden/>
              </w:rPr>
              <w:tab/>
            </w:r>
            <w:r w:rsidR="00D632DB">
              <w:rPr>
                <w:noProof/>
                <w:webHidden/>
              </w:rPr>
              <w:fldChar w:fldCharType="begin"/>
            </w:r>
            <w:r w:rsidR="00D632DB">
              <w:rPr>
                <w:noProof/>
                <w:webHidden/>
              </w:rPr>
              <w:instrText xml:space="preserve"> PAGEREF _Toc17973419 \h </w:instrText>
            </w:r>
            <w:r w:rsidR="00D632DB">
              <w:rPr>
                <w:noProof/>
                <w:webHidden/>
              </w:rPr>
            </w:r>
            <w:r w:rsidR="00D632DB">
              <w:rPr>
                <w:noProof/>
                <w:webHidden/>
              </w:rPr>
              <w:fldChar w:fldCharType="separate"/>
            </w:r>
            <w:r w:rsidR="00D632DB">
              <w:rPr>
                <w:noProof/>
                <w:webHidden/>
              </w:rPr>
              <w:t>15</w:t>
            </w:r>
            <w:r w:rsidR="00D632DB">
              <w:rPr>
                <w:noProof/>
                <w:webHidden/>
              </w:rPr>
              <w:fldChar w:fldCharType="end"/>
            </w:r>
          </w:hyperlink>
        </w:p>
        <w:p w14:paraId="1A17F16A" w14:textId="2406D862"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20" w:history="1">
            <w:r w:rsidR="00D632DB" w:rsidRPr="00C914E4">
              <w:rPr>
                <w:rStyle w:val="Hyperlink"/>
                <w:noProof/>
                <w14:scene3d>
                  <w14:camera w14:prst="orthographicFront"/>
                  <w14:lightRig w14:rig="threePt" w14:dir="t">
                    <w14:rot w14:lat="0" w14:lon="0" w14:rev="0"/>
                  </w14:lightRig>
                </w14:scene3d>
              </w:rPr>
              <w:t>4.3.4</w:t>
            </w:r>
            <w:r w:rsidR="00D632DB">
              <w:rPr>
                <w:rFonts w:asciiTheme="minorHAnsi" w:eastAsiaTheme="minorEastAsia" w:hAnsiTheme="minorHAnsi" w:cstheme="minorBidi"/>
                <w:noProof/>
                <w:sz w:val="22"/>
                <w:szCs w:val="22"/>
              </w:rPr>
              <w:tab/>
            </w:r>
            <w:r w:rsidR="00D632DB" w:rsidRPr="00C914E4">
              <w:rPr>
                <w:rStyle w:val="Hyperlink"/>
                <w:noProof/>
              </w:rPr>
              <w:t>Flood Zones</w:t>
            </w:r>
            <w:r w:rsidR="00D632DB">
              <w:rPr>
                <w:noProof/>
                <w:webHidden/>
              </w:rPr>
              <w:tab/>
            </w:r>
            <w:r w:rsidR="00D632DB">
              <w:rPr>
                <w:noProof/>
                <w:webHidden/>
              </w:rPr>
              <w:fldChar w:fldCharType="begin"/>
            </w:r>
            <w:r w:rsidR="00D632DB">
              <w:rPr>
                <w:noProof/>
                <w:webHidden/>
              </w:rPr>
              <w:instrText xml:space="preserve"> PAGEREF _Toc17973420 \h </w:instrText>
            </w:r>
            <w:r w:rsidR="00D632DB">
              <w:rPr>
                <w:noProof/>
                <w:webHidden/>
              </w:rPr>
            </w:r>
            <w:r w:rsidR="00D632DB">
              <w:rPr>
                <w:noProof/>
                <w:webHidden/>
              </w:rPr>
              <w:fldChar w:fldCharType="separate"/>
            </w:r>
            <w:r w:rsidR="00D632DB">
              <w:rPr>
                <w:noProof/>
                <w:webHidden/>
              </w:rPr>
              <w:t>15</w:t>
            </w:r>
            <w:r w:rsidR="00D632DB">
              <w:rPr>
                <w:noProof/>
                <w:webHidden/>
              </w:rPr>
              <w:fldChar w:fldCharType="end"/>
            </w:r>
          </w:hyperlink>
        </w:p>
        <w:p w14:paraId="23954108" w14:textId="3E67EA7B"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21" w:history="1">
            <w:r w:rsidR="00D632DB" w:rsidRPr="00C914E4">
              <w:rPr>
                <w:rStyle w:val="Hyperlink"/>
                <w:noProof/>
                <w14:scene3d>
                  <w14:camera w14:prst="orthographicFront"/>
                  <w14:lightRig w14:rig="threePt" w14:dir="t">
                    <w14:rot w14:lat="0" w14:lon="0" w14:rev="0"/>
                  </w14:lightRig>
                </w14:scene3d>
              </w:rPr>
              <w:t>4.3.5</w:t>
            </w:r>
            <w:r w:rsidR="00D632DB">
              <w:rPr>
                <w:rFonts w:asciiTheme="minorHAnsi" w:eastAsiaTheme="minorEastAsia" w:hAnsiTheme="minorHAnsi" w:cstheme="minorBidi"/>
                <w:noProof/>
                <w:sz w:val="22"/>
                <w:szCs w:val="22"/>
              </w:rPr>
              <w:tab/>
            </w:r>
            <w:r w:rsidR="00D632DB" w:rsidRPr="00C914E4">
              <w:rPr>
                <w:rStyle w:val="Hyperlink"/>
                <w:noProof/>
              </w:rPr>
              <w:t>Radon</w:t>
            </w:r>
            <w:r w:rsidR="00D632DB">
              <w:rPr>
                <w:noProof/>
                <w:webHidden/>
              </w:rPr>
              <w:tab/>
            </w:r>
            <w:r w:rsidR="00D632DB">
              <w:rPr>
                <w:noProof/>
                <w:webHidden/>
              </w:rPr>
              <w:fldChar w:fldCharType="begin"/>
            </w:r>
            <w:r w:rsidR="00D632DB">
              <w:rPr>
                <w:noProof/>
                <w:webHidden/>
              </w:rPr>
              <w:instrText xml:space="preserve"> PAGEREF _Toc17973421 \h </w:instrText>
            </w:r>
            <w:r w:rsidR="00D632DB">
              <w:rPr>
                <w:noProof/>
                <w:webHidden/>
              </w:rPr>
            </w:r>
            <w:r w:rsidR="00D632DB">
              <w:rPr>
                <w:noProof/>
                <w:webHidden/>
              </w:rPr>
              <w:fldChar w:fldCharType="separate"/>
            </w:r>
            <w:r w:rsidR="00D632DB">
              <w:rPr>
                <w:noProof/>
                <w:webHidden/>
              </w:rPr>
              <w:t>15</w:t>
            </w:r>
            <w:r w:rsidR="00D632DB">
              <w:rPr>
                <w:noProof/>
                <w:webHidden/>
              </w:rPr>
              <w:fldChar w:fldCharType="end"/>
            </w:r>
          </w:hyperlink>
        </w:p>
        <w:p w14:paraId="2FEC9B5C" w14:textId="22AFAE63"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422" w:history="1">
            <w:r w:rsidR="00D632DB" w:rsidRPr="00C914E4">
              <w:rPr>
                <w:rStyle w:val="Hyperlink"/>
                <w:noProof/>
                <w:spacing w:val="-1"/>
                <w:w w:val="99"/>
              </w:rPr>
              <w:t>4.4</w:t>
            </w:r>
            <w:r w:rsidR="00D632DB">
              <w:rPr>
                <w:rFonts w:asciiTheme="minorHAnsi" w:eastAsiaTheme="minorEastAsia" w:hAnsiTheme="minorHAnsi" w:cstheme="minorBidi"/>
                <w:noProof/>
                <w:sz w:val="22"/>
                <w:szCs w:val="22"/>
              </w:rPr>
              <w:tab/>
            </w:r>
            <w:r w:rsidR="00D632DB" w:rsidRPr="00C914E4">
              <w:rPr>
                <w:rStyle w:val="Hyperlink"/>
                <w:noProof/>
              </w:rPr>
              <w:t>Historical Use Information</w:t>
            </w:r>
            <w:r w:rsidR="00D632DB">
              <w:rPr>
                <w:noProof/>
                <w:webHidden/>
              </w:rPr>
              <w:tab/>
            </w:r>
            <w:r w:rsidR="00D632DB">
              <w:rPr>
                <w:noProof/>
                <w:webHidden/>
              </w:rPr>
              <w:fldChar w:fldCharType="begin"/>
            </w:r>
            <w:r w:rsidR="00D632DB">
              <w:rPr>
                <w:noProof/>
                <w:webHidden/>
              </w:rPr>
              <w:instrText xml:space="preserve"> PAGEREF _Toc17973422 \h </w:instrText>
            </w:r>
            <w:r w:rsidR="00D632DB">
              <w:rPr>
                <w:noProof/>
                <w:webHidden/>
              </w:rPr>
            </w:r>
            <w:r w:rsidR="00D632DB">
              <w:rPr>
                <w:noProof/>
                <w:webHidden/>
              </w:rPr>
              <w:fldChar w:fldCharType="separate"/>
            </w:r>
            <w:r w:rsidR="00D632DB">
              <w:rPr>
                <w:noProof/>
                <w:webHidden/>
              </w:rPr>
              <w:t>15</w:t>
            </w:r>
            <w:r w:rsidR="00D632DB">
              <w:rPr>
                <w:noProof/>
                <w:webHidden/>
              </w:rPr>
              <w:fldChar w:fldCharType="end"/>
            </w:r>
          </w:hyperlink>
        </w:p>
        <w:p w14:paraId="2310EEE4" w14:textId="4A3CF149"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23" w:history="1">
            <w:r w:rsidR="00D632DB" w:rsidRPr="00C914E4">
              <w:rPr>
                <w:rStyle w:val="Hyperlink"/>
                <w:noProof/>
                <w14:scene3d>
                  <w14:camera w14:prst="orthographicFront"/>
                  <w14:lightRig w14:rig="threePt" w14:dir="t">
                    <w14:rot w14:lat="0" w14:lon="0" w14:rev="0"/>
                  </w14:lightRig>
                </w14:scene3d>
              </w:rPr>
              <w:t>4.4.1</w:t>
            </w:r>
            <w:r w:rsidR="00D632DB">
              <w:rPr>
                <w:rFonts w:asciiTheme="minorHAnsi" w:eastAsiaTheme="minorEastAsia" w:hAnsiTheme="minorHAnsi" w:cstheme="minorBidi"/>
                <w:noProof/>
                <w:sz w:val="22"/>
                <w:szCs w:val="22"/>
              </w:rPr>
              <w:tab/>
            </w:r>
            <w:r w:rsidR="00D632DB" w:rsidRPr="00C914E4">
              <w:rPr>
                <w:rStyle w:val="Hyperlink"/>
                <w:noProof/>
              </w:rPr>
              <w:t>Historical Aerial Photographs</w:t>
            </w:r>
            <w:r w:rsidR="00D632DB">
              <w:rPr>
                <w:noProof/>
                <w:webHidden/>
              </w:rPr>
              <w:tab/>
            </w:r>
            <w:r w:rsidR="00D632DB">
              <w:rPr>
                <w:noProof/>
                <w:webHidden/>
              </w:rPr>
              <w:fldChar w:fldCharType="begin"/>
            </w:r>
            <w:r w:rsidR="00D632DB">
              <w:rPr>
                <w:noProof/>
                <w:webHidden/>
              </w:rPr>
              <w:instrText xml:space="preserve"> PAGEREF _Toc17973423 \h </w:instrText>
            </w:r>
            <w:r w:rsidR="00D632DB">
              <w:rPr>
                <w:noProof/>
                <w:webHidden/>
              </w:rPr>
            </w:r>
            <w:r w:rsidR="00D632DB">
              <w:rPr>
                <w:noProof/>
                <w:webHidden/>
              </w:rPr>
              <w:fldChar w:fldCharType="separate"/>
            </w:r>
            <w:r w:rsidR="00D632DB">
              <w:rPr>
                <w:noProof/>
                <w:webHidden/>
              </w:rPr>
              <w:t>15</w:t>
            </w:r>
            <w:r w:rsidR="00D632DB">
              <w:rPr>
                <w:noProof/>
                <w:webHidden/>
              </w:rPr>
              <w:fldChar w:fldCharType="end"/>
            </w:r>
          </w:hyperlink>
        </w:p>
        <w:p w14:paraId="5BA96BD4" w14:textId="60D94FCD"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24" w:history="1">
            <w:r w:rsidR="00D632DB" w:rsidRPr="00C914E4">
              <w:rPr>
                <w:rStyle w:val="Hyperlink"/>
                <w:noProof/>
                <w14:scene3d>
                  <w14:camera w14:prst="orthographicFront"/>
                  <w14:lightRig w14:rig="threePt" w14:dir="t">
                    <w14:rot w14:lat="0" w14:lon="0" w14:rev="0"/>
                  </w14:lightRig>
                </w14:scene3d>
              </w:rPr>
              <w:t>4.4.2</w:t>
            </w:r>
            <w:r w:rsidR="00D632DB">
              <w:rPr>
                <w:rFonts w:asciiTheme="minorHAnsi" w:eastAsiaTheme="minorEastAsia" w:hAnsiTheme="minorHAnsi" w:cstheme="minorBidi"/>
                <w:noProof/>
                <w:sz w:val="22"/>
                <w:szCs w:val="22"/>
              </w:rPr>
              <w:tab/>
            </w:r>
            <w:r w:rsidR="00D632DB" w:rsidRPr="00C914E4">
              <w:rPr>
                <w:rStyle w:val="Hyperlink"/>
                <w:noProof/>
              </w:rPr>
              <w:t>Fire Insurance Maps</w:t>
            </w:r>
            <w:r w:rsidR="00D632DB">
              <w:rPr>
                <w:noProof/>
                <w:webHidden/>
              </w:rPr>
              <w:tab/>
            </w:r>
            <w:r w:rsidR="00D632DB">
              <w:rPr>
                <w:noProof/>
                <w:webHidden/>
              </w:rPr>
              <w:fldChar w:fldCharType="begin"/>
            </w:r>
            <w:r w:rsidR="00D632DB">
              <w:rPr>
                <w:noProof/>
                <w:webHidden/>
              </w:rPr>
              <w:instrText xml:space="preserve"> PAGEREF _Toc17973424 \h </w:instrText>
            </w:r>
            <w:r w:rsidR="00D632DB">
              <w:rPr>
                <w:noProof/>
                <w:webHidden/>
              </w:rPr>
            </w:r>
            <w:r w:rsidR="00D632DB">
              <w:rPr>
                <w:noProof/>
                <w:webHidden/>
              </w:rPr>
              <w:fldChar w:fldCharType="separate"/>
            </w:r>
            <w:r w:rsidR="00D632DB">
              <w:rPr>
                <w:noProof/>
                <w:webHidden/>
              </w:rPr>
              <w:t>17</w:t>
            </w:r>
            <w:r w:rsidR="00D632DB">
              <w:rPr>
                <w:noProof/>
                <w:webHidden/>
              </w:rPr>
              <w:fldChar w:fldCharType="end"/>
            </w:r>
          </w:hyperlink>
        </w:p>
        <w:p w14:paraId="0D9A9D67" w14:textId="23B7B489"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25" w:history="1">
            <w:r w:rsidR="00D632DB" w:rsidRPr="00C914E4">
              <w:rPr>
                <w:rStyle w:val="Hyperlink"/>
                <w:noProof/>
                <w14:scene3d>
                  <w14:camera w14:prst="orthographicFront"/>
                  <w14:lightRig w14:rig="threePt" w14:dir="t">
                    <w14:rot w14:lat="0" w14:lon="0" w14:rev="0"/>
                  </w14:lightRig>
                </w14:scene3d>
              </w:rPr>
              <w:t>4.4.3</w:t>
            </w:r>
            <w:r w:rsidR="00D632DB">
              <w:rPr>
                <w:rFonts w:asciiTheme="minorHAnsi" w:eastAsiaTheme="minorEastAsia" w:hAnsiTheme="minorHAnsi" w:cstheme="minorBidi"/>
                <w:noProof/>
                <w:sz w:val="22"/>
                <w:szCs w:val="22"/>
              </w:rPr>
              <w:tab/>
            </w:r>
            <w:r w:rsidR="00D632DB" w:rsidRPr="00C914E4">
              <w:rPr>
                <w:rStyle w:val="Hyperlink"/>
                <w:noProof/>
              </w:rPr>
              <w:t>Historical USGS Topographic Maps</w:t>
            </w:r>
            <w:r w:rsidR="00D632DB">
              <w:rPr>
                <w:noProof/>
                <w:webHidden/>
              </w:rPr>
              <w:tab/>
            </w:r>
            <w:r w:rsidR="00D632DB">
              <w:rPr>
                <w:noProof/>
                <w:webHidden/>
              </w:rPr>
              <w:fldChar w:fldCharType="begin"/>
            </w:r>
            <w:r w:rsidR="00D632DB">
              <w:rPr>
                <w:noProof/>
                <w:webHidden/>
              </w:rPr>
              <w:instrText xml:space="preserve"> PAGEREF _Toc17973425 \h </w:instrText>
            </w:r>
            <w:r w:rsidR="00D632DB">
              <w:rPr>
                <w:noProof/>
                <w:webHidden/>
              </w:rPr>
            </w:r>
            <w:r w:rsidR="00D632DB">
              <w:rPr>
                <w:noProof/>
                <w:webHidden/>
              </w:rPr>
              <w:fldChar w:fldCharType="separate"/>
            </w:r>
            <w:r w:rsidR="00D632DB">
              <w:rPr>
                <w:noProof/>
                <w:webHidden/>
              </w:rPr>
              <w:t>17</w:t>
            </w:r>
            <w:r w:rsidR="00D632DB">
              <w:rPr>
                <w:noProof/>
                <w:webHidden/>
              </w:rPr>
              <w:fldChar w:fldCharType="end"/>
            </w:r>
          </w:hyperlink>
        </w:p>
        <w:p w14:paraId="7F9535C8" w14:textId="7410EFAC"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26" w:history="1">
            <w:r w:rsidR="00D632DB" w:rsidRPr="00C914E4">
              <w:rPr>
                <w:rStyle w:val="Hyperlink"/>
                <w:noProof/>
                <w14:scene3d>
                  <w14:camera w14:prst="orthographicFront"/>
                  <w14:lightRig w14:rig="threePt" w14:dir="t">
                    <w14:rot w14:lat="0" w14:lon="0" w14:rev="0"/>
                  </w14:lightRig>
                </w14:scene3d>
              </w:rPr>
              <w:t>4.4.4</w:t>
            </w:r>
            <w:r w:rsidR="00D632DB">
              <w:rPr>
                <w:rFonts w:asciiTheme="minorHAnsi" w:eastAsiaTheme="minorEastAsia" w:hAnsiTheme="minorHAnsi" w:cstheme="minorBidi"/>
                <w:noProof/>
                <w:sz w:val="22"/>
                <w:szCs w:val="22"/>
              </w:rPr>
              <w:tab/>
            </w:r>
            <w:r w:rsidR="00D632DB" w:rsidRPr="00C914E4">
              <w:rPr>
                <w:rStyle w:val="Hyperlink"/>
                <w:noProof/>
              </w:rPr>
              <w:t>Local City Directory</w:t>
            </w:r>
            <w:r w:rsidR="00D632DB">
              <w:rPr>
                <w:noProof/>
                <w:webHidden/>
              </w:rPr>
              <w:tab/>
            </w:r>
            <w:r w:rsidR="00D632DB">
              <w:rPr>
                <w:noProof/>
                <w:webHidden/>
              </w:rPr>
              <w:fldChar w:fldCharType="begin"/>
            </w:r>
            <w:r w:rsidR="00D632DB">
              <w:rPr>
                <w:noProof/>
                <w:webHidden/>
              </w:rPr>
              <w:instrText xml:space="preserve"> PAGEREF _Toc17973426 \h </w:instrText>
            </w:r>
            <w:r w:rsidR="00D632DB">
              <w:rPr>
                <w:noProof/>
                <w:webHidden/>
              </w:rPr>
            </w:r>
            <w:r w:rsidR="00D632DB">
              <w:rPr>
                <w:noProof/>
                <w:webHidden/>
              </w:rPr>
              <w:fldChar w:fldCharType="separate"/>
            </w:r>
            <w:r w:rsidR="00D632DB">
              <w:rPr>
                <w:noProof/>
                <w:webHidden/>
              </w:rPr>
              <w:t>18</w:t>
            </w:r>
            <w:r w:rsidR="00D632DB">
              <w:rPr>
                <w:noProof/>
                <w:webHidden/>
              </w:rPr>
              <w:fldChar w:fldCharType="end"/>
            </w:r>
          </w:hyperlink>
        </w:p>
        <w:p w14:paraId="1A3D30CB" w14:textId="0E2E5519"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27" w:history="1">
            <w:r w:rsidR="00D632DB" w:rsidRPr="00C914E4">
              <w:rPr>
                <w:rStyle w:val="Hyperlink"/>
                <w:noProof/>
                <w14:scene3d>
                  <w14:camera w14:prst="orthographicFront"/>
                  <w14:lightRig w14:rig="threePt" w14:dir="t">
                    <w14:rot w14:lat="0" w14:lon="0" w14:rev="0"/>
                  </w14:lightRig>
                </w14:scene3d>
              </w:rPr>
              <w:t>4.4.5</w:t>
            </w:r>
            <w:r w:rsidR="00D632DB">
              <w:rPr>
                <w:rFonts w:asciiTheme="minorHAnsi" w:eastAsiaTheme="minorEastAsia" w:hAnsiTheme="minorHAnsi" w:cstheme="minorBidi"/>
                <w:noProof/>
                <w:sz w:val="22"/>
                <w:szCs w:val="22"/>
              </w:rPr>
              <w:tab/>
            </w:r>
            <w:r w:rsidR="00D632DB" w:rsidRPr="00C914E4">
              <w:rPr>
                <w:rStyle w:val="Hyperlink"/>
                <w:noProof/>
              </w:rPr>
              <w:t>Environmental Lien Search</w:t>
            </w:r>
            <w:r w:rsidR="00D632DB">
              <w:rPr>
                <w:noProof/>
                <w:webHidden/>
              </w:rPr>
              <w:tab/>
            </w:r>
            <w:r w:rsidR="00D632DB">
              <w:rPr>
                <w:noProof/>
                <w:webHidden/>
              </w:rPr>
              <w:fldChar w:fldCharType="begin"/>
            </w:r>
            <w:r w:rsidR="00D632DB">
              <w:rPr>
                <w:noProof/>
                <w:webHidden/>
              </w:rPr>
              <w:instrText xml:space="preserve"> PAGEREF _Toc17973427 \h </w:instrText>
            </w:r>
            <w:r w:rsidR="00D632DB">
              <w:rPr>
                <w:noProof/>
                <w:webHidden/>
              </w:rPr>
            </w:r>
            <w:r w:rsidR="00D632DB">
              <w:rPr>
                <w:noProof/>
                <w:webHidden/>
              </w:rPr>
              <w:fldChar w:fldCharType="separate"/>
            </w:r>
            <w:r w:rsidR="00D632DB">
              <w:rPr>
                <w:noProof/>
                <w:webHidden/>
              </w:rPr>
              <w:t>19</w:t>
            </w:r>
            <w:r w:rsidR="00D632DB">
              <w:rPr>
                <w:noProof/>
                <w:webHidden/>
              </w:rPr>
              <w:fldChar w:fldCharType="end"/>
            </w:r>
          </w:hyperlink>
        </w:p>
        <w:p w14:paraId="3885AE65" w14:textId="14568617"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28" w:history="1">
            <w:r w:rsidR="00D632DB" w:rsidRPr="00C914E4">
              <w:rPr>
                <w:rStyle w:val="Hyperlink"/>
                <w:noProof/>
                <w14:scene3d>
                  <w14:camera w14:prst="orthographicFront"/>
                  <w14:lightRig w14:rig="threePt" w14:dir="t">
                    <w14:rot w14:lat="0" w14:lon="0" w14:rev="0"/>
                  </w14:lightRig>
                </w14:scene3d>
              </w:rPr>
              <w:t>4.4.6</w:t>
            </w:r>
            <w:r w:rsidR="00D632DB">
              <w:rPr>
                <w:rFonts w:asciiTheme="minorHAnsi" w:eastAsiaTheme="minorEastAsia" w:hAnsiTheme="minorHAnsi" w:cstheme="minorBidi"/>
                <w:noProof/>
                <w:sz w:val="22"/>
                <w:szCs w:val="22"/>
              </w:rPr>
              <w:tab/>
            </w:r>
            <w:r w:rsidR="00D632DB" w:rsidRPr="00C914E4">
              <w:rPr>
                <w:rStyle w:val="Hyperlink"/>
                <w:noProof/>
              </w:rPr>
              <w:t>Activity Use Limitations</w:t>
            </w:r>
            <w:r w:rsidR="00D632DB">
              <w:rPr>
                <w:noProof/>
                <w:webHidden/>
              </w:rPr>
              <w:tab/>
            </w:r>
            <w:r w:rsidR="00D632DB">
              <w:rPr>
                <w:noProof/>
                <w:webHidden/>
              </w:rPr>
              <w:fldChar w:fldCharType="begin"/>
            </w:r>
            <w:r w:rsidR="00D632DB">
              <w:rPr>
                <w:noProof/>
                <w:webHidden/>
              </w:rPr>
              <w:instrText xml:space="preserve"> PAGEREF _Toc17973428 \h </w:instrText>
            </w:r>
            <w:r w:rsidR="00D632DB">
              <w:rPr>
                <w:noProof/>
                <w:webHidden/>
              </w:rPr>
            </w:r>
            <w:r w:rsidR="00D632DB">
              <w:rPr>
                <w:noProof/>
                <w:webHidden/>
              </w:rPr>
              <w:fldChar w:fldCharType="separate"/>
            </w:r>
            <w:r w:rsidR="00D632DB">
              <w:rPr>
                <w:noProof/>
                <w:webHidden/>
              </w:rPr>
              <w:t>19</w:t>
            </w:r>
            <w:r w:rsidR="00D632DB">
              <w:rPr>
                <w:noProof/>
                <w:webHidden/>
              </w:rPr>
              <w:fldChar w:fldCharType="end"/>
            </w:r>
          </w:hyperlink>
        </w:p>
        <w:p w14:paraId="7B801993" w14:textId="5242C6F5"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29" w:history="1">
            <w:r w:rsidR="00D632DB" w:rsidRPr="00C914E4">
              <w:rPr>
                <w:rStyle w:val="Hyperlink"/>
                <w:noProof/>
                <w14:scene3d>
                  <w14:camera w14:prst="orthographicFront"/>
                  <w14:lightRig w14:rig="threePt" w14:dir="t">
                    <w14:rot w14:lat="0" w14:lon="0" w14:rev="0"/>
                  </w14:lightRig>
                </w14:scene3d>
              </w:rPr>
              <w:t>4.4.7</w:t>
            </w:r>
            <w:r w:rsidR="00D632DB">
              <w:rPr>
                <w:rFonts w:asciiTheme="minorHAnsi" w:eastAsiaTheme="minorEastAsia" w:hAnsiTheme="minorHAnsi" w:cstheme="minorBidi"/>
                <w:noProof/>
                <w:sz w:val="22"/>
                <w:szCs w:val="22"/>
              </w:rPr>
              <w:tab/>
            </w:r>
            <w:r w:rsidR="00D632DB" w:rsidRPr="00C914E4">
              <w:rPr>
                <w:rStyle w:val="Hyperlink"/>
                <w:noProof/>
              </w:rPr>
              <w:t>Historical Use Information on Adjoining Properties</w:t>
            </w:r>
            <w:r w:rsidR="00D632DB">
              <w:rPr>
                <w:noProof/>
                <w:webHidden/>
              </w:rPr>
              <w:tab/>
            </w:r>
            <w:r w:rsidR="00D632DB">
              <w:rPr>
                <w:noProof/>
                <w:webHidden/>
              </w:rPr>
              <w:fldChar w:fldCharType="begin"/>
            </w:r>
            <w:r w:rsidR="00D632DB">
              <w:rPr>
                <w:noProof/>
                <w:webHidden/>
              </w:rPr>
              <w:instrText xml:space="preserve"> PAGEREF _Toc17973429 \h </w:instrText>
            </w:r>
            <w:r w:rsidR="00D632DB">
              <w:rPr>
                <w:noProof/>
                <w:webHidden/>
              </w:rPr>
            </w:r>
            <w:r w:rsidR="00D632DB">
              <w:rPr>
                <w:noProof/>
                <w:webHidden/>
              </w:rPr>
              <w:fldChar w:fldCharType="separate"/>
            </w:r>
            <w:r w:rsidR="00D632DB">
              <w:rPr>
                <w:noProof/>
                <w:webHidden/>
              </w:rPr>
              <w:t>19</w:t>
            </w:r>
            <w:r w:rsidR="00D632DB">
              <w:rPr>
                <w:noProof/>
                <w:webHidden/>
              </w:rPr>
              <w:fldChar w:fldCharType="end"/>
            </w:r>
          </w:hyperlink>
        </w:p>
        <w:p w14:paraId="7C622824" w14:textId="0A967CFF"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430" w:history="1">
            <w:r w:rsidR="00D632DB" w:rsidRPr="00C914E4">
              <w:rPr>
                <w:rStyle w:val="Hyperlink"/>
                <w:noProof/>
                <w:spacing w:val="-1"/>
                <w:w w:val="99"/>
              </w:rPr>
              <w:t>4.5</w:t>
            </w:r>
            <w:r w:rsidR="00D632DB">
              <w:rPr>
                <w:rFonts w:asciiTheme="minorHAnsi" w:eastAsiaTheme="minorEastAsia" w:hAnsiTheme="minorHAnsi" w:cstheme="minorBidi"/>
                <w:noProof/>
                <w:sz w:val="22"/>
                <w:szCs w:val="22"/>
              </w:rPr>
              <w:tab/>
            </w:r>
            <w:r w:rsidR="00D632DB" w:rsidRPr="00C914E4">
              <w:rPr>
                <w:rStyle w:val="Hyperlink"/>
                <w:noProof/>
              </w:rPr>
              <w:t>Historical Environmental Reports</w:t>
            </w:r>
            <w:r w:rsidR="00D632DB">
              <w:rPr>
                <w:noProof/>
                <w:webHidden/>
              </w:rPr>
              <w:tab/>
            </w:r>
            <w:r w:rsidR="00D632DB">
              <w:rPr>
                <w:noProof/>
                <w:webHidden/>
              </w:rPr>
              <w:fldChar w:fldCharType="begin"/>
            </w:r>
            <w:r w:rsidR="00D632DB">
              <w:rPr>
                <w:noProof/>
                <w:webHidden/>
              </w:rPr>
              <w:instrText xml:space="preserve"> PAGEREF _Toc17973430 \h </w:instrText>
            </w:r>
            <w:r w:rsidR="00D632DB">
              <w:rPr>
                <w:noProof/>
                <w:webHidden/>
              </w:rPr>
            </w:r>
            <w:r w:rsidR="00D632DB">
              <w:rPr>
                <w:noProof/>
                <w:webHidden/>
              </w:rPr>
              <w:fldChar w:fldCharType="separate"/>
            </w:r>
            <w:r w:rsidR="00D632DB">
              <w:rPr>
                <w:noProof/>
                <w:webHidden/>
              </w:rPr>
              <w:t>19</w:t>
            </w:r>
            <w:r w:rsidR="00D632DB">
              <w:rPr>
                <w:noProof/>
                <w:webHidden/>
              </w:rPr>
              <w:fldChar w:fldCharType="end"/>
            </w:r>
          </w:hyperlink>
        </w:p>
        <w:p w14:paraId="5CAAE423" w14:textId="27BFEB78" w:rsidR="00D632DB" w:rsidRDefault="001F62B4">
          <w:pPr>
            <w:pStyle w:val="TOC1"/>
            <w:tabs>
              <w:tab w:val="left" w:pos="707"/>
              <w:tab w:val="right" w:leader="dot" w:pos="9350"/>
            </w:tabs>
            <w:rPr>
              <w:rFonts w:asciiTheme="minorHAnsi" w:eastAsiaTheme="minorEastAsia" w:hAnsiTheme="minorHAnsi" w:cstheme="minorBidi"/>
              <w:noProof/>
              <w:sz w:val="22"/>
              <w:szCs w:val="22"/>
            </w:rPr>
          </w:pPr>
          <w:hyperlink w:anchor="_Toc17973431" w:history="1">
            <w:r w:rsidR="00D632DB" w:rsidRPr="00C914E4">
              <w:rPr>
                <w:rStyle w:val="Hyperlink"/>
                <w:noProof/>
              </w:rPr>
              <w:t>5.0</w:t>
            </w:r>
            <w:r w:rsidR="00D632DB">
              <w:rPr>
                <w:rFonts w:asciiTheme="minorHAnsi" w:eastAsiaTheme="minorEastAsia" w:hAnsiTheme="minorHAnsi" w:cstheme="minorBidi"/>
                <w:noProof/>
                <w:sz w:val="22"/>
                <w:szCs w:val="22"/>
              </w:rPr>
              <w:tab/>
            </w:r>
            <w:r w:rsidR="00D632DB" w:rsidRPr="00C914E4">
              <w:rPr>
                <w:rStyle w:val="Hyperlink"/>
                <w:noProof/>
              </w:rPr>
              <w:t>SITE</w:t>
            </w:r>
            <w:r w:rsidR="00D632DB" w:rsidRPr="00C914E4">
              <w:rPr>
                <w:rStyle w:val="Hyperlink"/>
                <w:noProof/>
                <w:spacing w:val="-19"/>
              </w:rPr>
              <w:t xml:space="preserve"> </w:t>
            </w:r>
            <w:r w:rsidR="00D632DB" w:rsidRPr="00C914E4">
              <w:rPr>
                <w:rStyle w:val="Hyperlink"/>
                <w:noProof/>
              </w:rPr>
              <w:t>RECONNAISSANCE</w:t>
            </w:r>
            <w:r w:rsidR="00D632DB">
              <w:rPr>
                <w:noProof/>
                <w:webHidden/>
              </w:rPr>
              <w:tab/>
            </w:r>
            <w:r w:rsidR="00D632DB">
              <w:rPr>
                <w:noProof/>
                <w:webHidden/>
              </w:rPr>
              <w:fldChar w:fldCharType="begin"/>
            </w:r>
            <w:r w:rsidR="00D632DB">
              <w:rPr>
                <w:noProof/>
                <w:webHidden/>
              </w:rPr>
              <w:instrText xml:space="preserve"> PAGEREF _Toc17973431 \h </w:instrText>
            </w:r>
            <w:r w:rsidR="00D632DB">
              <w:rPr>
                <w:noProof/>
                <w:webHidden/>
              </w:rPr>
            </w:r>
            <w:r w:rsidR="00D632DB">
              <w:rPr>
                <w:noProof/>
                <w:webHidden/>
              </w:rPr>
              <w:fldChar w:fldCharType="separate"/>
            </w:r>
            <w:r w:rsidR="00D632DB">
              <w:rPr>
                <w:noProof/>
                <w:webHidden/>
              </w:rPr>
              <w:t>20</w:t>
            </w:r>
            <w:r w:rsidR="00D632DB">
              <w:rPr>
                <w:noProof/>
                <w:webHidden/>
              </w:rPr>
              <w:fldChar w:fldCharType="end"/>
            </w:r>
          </w:hyperlink>
        </w:p>
        <w:p w14:paraId="22FF04AF" w14:textId="3D28788E"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432" w:history="1">
            <w:r w:rsidR="00D632DB" w:rsidRPr="00C914E4">
              <w:rPr>
                <w:rStyle w:val="Hyperlink"/>
                <w:noProof/>
                <w:spacing w:val="-1"/>
                <w:w w:val="99"/>
              </w:rPr>
              <w:t>5.1</w:t>
            </w:r>
            <w:r w:rsidR="00D632DB">
              <w:rPr>
                <w:rFonts w:asciiTheme="minorHAnsi" w:eastAsiaTheme="minorEastAsia" w:hAnsiTheme="minorHAnsi" w:cstheme="minorBidi"/>
                <w:noProof/>
                <w:sz w:val="22"/>
                <w:szCs w:val="22"/>
              </w:rPr>
              <w:tab/>
            </w:r>
            <w:r w:rsidR="00D632DB" w:rsidRPr="00C914E4">
              <w:rPr>
                <w:rStyle w:val="Hyperlink"/>
                <w:noProof/>
              </w:rPr>
              <w:t>Methodology and Limiting Conditions</w:t>
            </w:r>
            <w:r w:rsidR="00D632DB">
              <w:rPr>
                <w:noProof/>
                <w:webHidden/>
              </w:rPr>
              <w:tab/>
            </w:r>
            <w:r w:rsidR="00D632DB">
              <w:rPr>
                <w:noProof/>
                <w:webHidden/>
              </w:rPr>
              <w:fldChar w:fldCharType="begin"/>
            </w:r>
            <w:r w:rsidR="00D632DB">
              <w:rPr>
                <w:noProof/>
                <w:webHidden/>
              </w:rPr>
              <w:instrText xml:space="preserve"> PAGEREF _Toc17973432 \h </w:instrText>
            </w:r>
            <w:r w:rsidR="00D632DB">
              <w:rPr>
                <w:noProof/>
                <w:webHidden/>
              </w:rPr>
            </w:r>
            <w:r w:rsidR="00D632DB">
              <w:rPr>
                <w:noProof/>
                <w:webHidden/>
              </w:rPr>
              <w:fldChar w:fldCharType="separate"/>
            </w:r>
            <w:r w:rsidR="00D632DB">
              <w:rPr>
                <w:noProof/>
                <w:webHidden/>
              </w:rPr>
              <w:t>20</w:t>
            </w:r>
            <w:r w:rsidR="00D632DB">
              <w:rPr>
                <w:noProof/>
                <w:webHidden/>
              </w:rPr>
              <w:fldChar w:fldCharType="end"/>
            </w:r>
          </w:hyperlink>
        </w:p>
        <w:p w14:paraId="2C636B9E" w14:textId="2AEF7EC3"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433" w:history="1">
            <w:r w:rsidR="00D632DB" w:rsidRPr="00C914E4">
              <w:rPr>
                <w:rStyle w:val="Hyperlink"/>
                <w:noProof/>
                <w:spacing w:val="-1"/>
                <w:w w:val="99"/>
              </w:rPr>
              <w:t>5.2</w:t>
            </w:r>
            <w:r w:rsidR="00D632DB">
              <w:rPr>
                <w:rFonts w:asciiTheme="minorHAnsi" w:eastAsiaTheme="minorEastAsia" w:hAnsiTheme="minorHAnsi" w:cstheme="minorBidi"/>
                <w:noProof/>
                <w:sz w:val="22"/>
                <w:szCs w:val="22"/>
              </w:rPr>
              <w:tab/>
            </w:r>
            <w:r w:rsidR="00D632DB" w:rsidRPr="00C914E4">
              <w:rPr>
                <w:rStyle w:val="Hyperlink"/>
                <w:noProof/>
              </w:rPr>
              <w:t>General Site Setting and Observations</w:t>
            </w:r>
            <w:r w:rsidR="00D632DB">
              <w:rPr>
                <w:noProof/>
                <w:webHidden/>
              </w:rPr>
              <w:tab/>
            </w:r>
            <w:r w:rsidR="00D632DB">
              <w:rPr>
                <w:noProof/>
                <w:webHidden/>
              </w:rPr>
              <w:fldChar w:fldCharType="begin"/>
            </w:r>
            <w:r w:rsidR="00D632DB">
              <w:rPr>
                <w:noProof/>
                <w:webHidden/>
              </w:rPr>
              <w:instrText xml:space="preserve"> PAGEREF _Toc17973433 \h </w:instrText>
            </w:r>
            <w:r w:rsidR="00D632DB">
              <w:rPr>
                <w:noProof/>
                <w:webHidden/>
              </w:rPr>
            </w:r>
            <w:r w:rsidR="00D632DB">
              <w:rPr>
                <w:noProof/>
                <w:webHidden/>
              </w:rPr>
              <w:fldChar w:fldCharType="separate"/>
            </w:r>
            <w:r w:rsidR="00D632DB">
              <w:rPr>
                <w:noProof/>
                <w:webHidden/>
              </w:rPr>
              <w:t>20</w:t>
            </w:r>
            <w:r w:rsidR="00D632DB">
              <w:rPr>
                <w:noProof/>
                <w:webHidden/>
              </w:rPr>
              <w:fldChar w:fldCharType="end"/>
            </w:r>
          </w:hyperlink>
        </w:p>
        <w:p w14:paraId="7D244F28" w14:textId="6ACF8009"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434" w:history="1">
            <w:r w:rsidR="00D632DB" w:rsidRPr="00C914E4">
              <w:rPr>
                <w:rStyle w:val="Hyperlink"/>
                <w:noProof/>
                <w:spacing w:val="-1"/>
                <w:w w:val="99"/>
              </w:rPr>
              <w:t>5.3</w:t>
            </w:r>
            <w:r w:rsidR="00D632DB">
              <w:rPr>
                <w:rFonts w:asciiTheme="minorHAnsi" w:eastAsiaTheme="minorEastAsia" w:hAnsiTheme="minorHAnsi" w:cstheme="minorBidi"/>
                <w:noProof/>
                <w:sz w:val="22"/>
                <w:szCs w:val="22"/>
              </w:rPr>
              <w:tab/>
            </w:r>
            <w:r w:rsidR="00D632DB" w:rsidRPr="00C914E4">
              <w:rPr>
                <w:rStyle w:val="Hyperlink"/>
                <w:noProof/>
              </w:rPr>
              <w:t>Interior and Exterior Observations</w:t>
            </w:r>
            <w:r w:rsidR="00D632DB">
              <w:rPr>
                <w:noProof/>
                <w:webHidden/>
              </w:rPr>
              <w:tab/>
            </w:r>
            <w:r w:rsidR="00D632DB">
              <w:rPr>
                <w:noProof/>
                <w:webHidden/>
              </w:rPr>
              <w:fldChar w:fldCharType="begin"/>
            </w:r>
            <w:r w:rsidR="00D632DB">
              <w:rPr>
                <w:noProof/>
                <w:webHidden/>
              </w:rPr>
              <w:instrText xml:space="preserve"> PAGEREF _Toc17973434 \h </w:instrText>
            </w:r>
            <w:r w:rsidR="00D632DB">
              <w:rPr>
                <w:noProof/>
                <w:webHidden/>
              </w:rPr>
            </w:r>
            <w:r w:rsidR="00D632DB">
              <w:rPr>
                <w:noProof/>
                <w:webHidden/>
              </w:rPr>
              <w:fldChar w:fldCharType="separate"/>
            </w:r>
            <w:r w:rsidR="00D632DB">
              <w:rPr>
                <w:noProof/>
                <w:webHidden/>
              </w:rPr>
              <w:t>21</w:t>
            </w:r>
            <w:r w:rsidR="00D632DB">
              <w:rPr>
                <w:noProof/>
                <w:webHidden/>
              </w:rPr>
              <w:fldChar w:fldCharType="end"/>
            </w:r>
          </w:hyperlink>
        </w:p>
        <w:p w14:paraId="74FDABA9" w14:textId="4D10D328"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35" w:history="1">
            <w:r w:rsidR="00D632DB" w:rsidRPr="00C914E4">
              <w:rPr>
                <w:rStyle w:val="Hyperlink"/>
                <w:noProof/>
                <w14:scene3d>
                  <w14:camera w14:prst="orthographicFront"/>
                  <w14:lightRig w14:rig="threePt" w14:dir="t">
                    <w14:rot w14:lat="0" w14:lon="0" w14:rev="0"/>
                  </w14:lightRig>
                </w14:scene3d>
              </w:rPr>
              <w:t>5.3.1</w:t>
            </w:r>
            <w:r w:rsidR="00D632DB">
              <w:rPr>
                <w:rFonts w:asciiTheme="minorHAnsi" w:eastAsiaTheme="minorEastAsia" w:hAnsiTheme="minorHAnsi" w:cstheme="minorBidi"/>
                <w:noProof/>
                <w:sz w:val="22"/>
                <w:szCs w:val="22"/>
              </w:rPr>
              <w:tab/>
            </w:r>
            <w:r w:rsidR="00D632DB" w:rsidRPr="00C914E4">
              <w:rPr>
                <w:rStyle w:val="Hyperlink"/>
                <w:noProof/>
              </w:rPr>
              <w:t>Hazardous Substances and Petroleum Products in Connection with Identified Uses</w:t>
            </w:r>
            <w:r w:rsidR="00D632DB">
              <w:rPr>
                <w:noProof/>
                <w:webHidden/>
              </w:rPr>
              <w:tab/>
            </w:r>
            <w:r w:rsidR="00D632DB">
              <w:rPr>
                <w:noProof/>
                <w:webHidden/>
              </w:rPr>
              <w:fldChar w:fldCharType="begin"/>
            </w:r>
            <w:r w:rsidR="00D632DB">
              <w:rPr>
                <w:noProof/>
                <w:webHidden/>
              </w:rPr>
              <w:instrText xml:space="preserve"> PAGEREF _Toc17973435 \h </w:instrText>
            </w:r>
            <w:r w:rsidR="00D632DB">
              <w:rPr>
                <w:noProof/>
                <w:webHidden/>
              </w:rPr>
            </w:r>
            <w:r w:rsidR="00D632DB">
              <w:rPr>
                <w:noProof/>
                <w:webHidden/>
              </w:rPr>
              <w:fldChar w:fldCharType="separate"/>
            </w:r>
            <w:r w:rsidR="00D632DB">
              <w:rPr>
                <w:noProof/>
                <w:webHidden/>
              </w:rPr>
              <w:t>21</w:t>
            </w:r>
            <w:r w:rsidR="00D632DB">
              <w:rPr>
                <w:noProof/>
                <w:webHidden/>
              </w:rPr>
              <w:fldChar w:fldCharType="end"/>
            </w:r>
          </w:hyperlink>
        </w:p>
        <w:p w14:paraId="42AF7598" w14:textId="420402A2"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36" w:history="1">
            <w:r w:rsidR="00D632DB" w:rsidRPr="00C914E4">
              <w:rPr>
                <w:rStyle w:val="Hyperlink"/>
                <w:noProof/>
                <w14:scene3d>
                  <w14:camera w14:prst="orthographicFront"/>
                  <w14:lightRig w14:rig="threePt" w14:dir="t">
                    <w14:rot w14:lat="0" w14:lon="0" w14:rev="0"/>
                  </w14:lightRig>
                </w14:scene3d>
              </w:rPr>
              <w:t>5.3.2</w:t>
            </w:r>
            <w:r w:rsidR="00D632DB">
              <w:rPr>
                <w:rFonts w:asciiTheme="minorHAnsi" w:eastAsiaTheme="minorEastAsia" w:hAnsiTheme="minorHAnsi" w:cstheme="minorBidi"/>
                <w:noProof/>
                <w:sz w:val="22"/>
                <w:szCs w:val="22"/>
              </w:rPr>
              <w:tab/>
            </w:r>
            <w:r w:rsidR="00D632DB" w:rsidRPr="00C914E4">
              <w:rPr>
                <w:rStyle w:val="Hyperlink"/>
                <w:noProof/>
              </w:rPr>
              <w:t>Storage Tanks</w:t>
            </w:r>
            <w:r w:rsidR="00D632DB">
              <w:rPr>
                <w:noProof/>
                <w:webHidden/>
              </w:rPr>
              <w:tab/>
            </w:r>
            <w:r w:rsidR="00D632DB">
              <w:rPr>
                <w:noProof/>
                <w:webHidden/>
              </w:rPr>
              <w:fldChar w:fldCharType="begin"/>
            </w:r>
            <w:r w:rsidR="00D632DB">
              <w:rPr>
                <w:noProof/>
                <w:webHidden/>
              </w:rPr>
              <w:instrText xml:space="preserve"> PAGEREF _Toc17973436 \h </w:instrText>
            </w:r>
            <w:r w:rsidR="00D632DB">
              <w:rPr>
                <w:noProof/>
                <w:webHidden/>
              </w:rPr>
            </w:r>
            <w:r w:rsidR="00D632DB">
              <w:rPr>
                <w:noProof/>
                <w:webHidden/>
              </w:rPr>
              <w:fldChar w:fldCharType="separate"/>
            </w:r>
            <w:r w:rsidR="00D632DB">
              <w:rPr>
                <w:noProof/>
                <w:webHidden/>
              </w:rPr>
              <w:t>22</w:t>
            </w:r>
            <w:r w:rsidR="00D632DB">
              <w:rPr>
                <w:noProof/>
                <w:webHidden/>
              </w:rPr>
              <w:fldChar w:fldCharType="end"/>
            </w:r>
          </w:hyperlink>
        </w:p>
        <w:p w14:paraId="603F2427" w14:textId="3E99FF81"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37" w:history="1">
            <w:r w:rsidR="00D632DB" w:rsidRPr="00C914E4">
              <w:rPr>
                <w:rStyle w:val="Hyperlink"/>
                <w:noProof/>
                <w14:scene3d>
                  <w14:camera w14:prst="orthographicFront"/>
                  <w14:lightRig w14:rig="threePt" w14:dir="t">
                    <w14:rot w14:lat="0" w14:lon="0" w14:rev="0"/>
                  </w14:lightRig>
                </w14:scene3d>
              </w:rPr>
              <w:t>5.3.3</w:t>
            </w:r>
            <w:r w:rsidR="00D632DB">
              <w:rPr>
                <w:rFonts w:asciiTheme="minorHAnsi" w:eastAsiaTheme="minorEastAsia" w:hAnsiTheme="minorHAnsi" w:cstheme="minorBidi"/>
                <w:noProof/>
                <w:sz w:val="22"/>
                <w:szCs w:val="22"/>
              </w:rPr>
              <w:tab/>
            </w:r>
            <w:r w:rsidR="00D632DB" w:rsidRPr="00C914E4">
              <w:rPr>
                <w:rStyle w:val="Hyperlink"/>
                <w:noProof/>
              </w:rPr>
              <w:t>Odors</w:t>
            </w:r>
            <w:r w:rsidR="00D632DB">
              <w:rPr>
                <w:noProof/>
                <w:webHidden/>
              </w:rPr>
              <w:tab/>
            </w:r>
            <w:r w:rsidR="00D632DB">
              <w:rPr>
                <w:noProof/>
                <w:webHidden/>
              </w:rPr>
              <w:fldChar w:fldCharType="begin"/>
            </w:r>
            <w:r w:rsidR="00D632DB">
              <w:rPr>
                <w:noProof/>
                <w:webHidden/>
              </w:rPr>
              <w:instrText xml:space="preserve"> PAGEREF _Toc17973437 \h </w:instrText>
            </w:r>
            <w:r w:rsidR="00D632DB">
              <w:rPr>
                <w:noProof/>
                <w:webHidden/>
              </w:rPr>
            </w:r>
            <w:r w:rsidR="00D632DB">
              <w:rPr>
                <w:noProof/>
                <w:webHidden/>
              </w:rPr>
              <w:fldChar w:fldCharType="separate"/>
            </w:r>
            <w:r w:rsidR="00D632DB">
              <w:rPr>
                <w:noProof/>
                <w:webHidden/>
              </w:rPr>
              <w:t>22</w:t>
            </w:r>
            <w:r w:rsidR="00D632DB">
              <w:rPr>
                <w:noProof/>
                <w:webHidden/>
              </w:rPr>
              <w:fldChar w:fldCharType="end"/>
            </w:r>
          </w:hyperlink>
        </w:p>
        <w:p w14:paraId="715AE77F" w14:textId="0D88F362"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38" w:history="1">
            <w:r w:rsidR="00D632DB" w:rsidRPr="00C914E4">
              <w:rPr>
                <w:rStyle w:val="Hyperlink"/>
                <w:noProof/>
                <w14:scene3d>
                  <w14:camera w14:prst="orthographicFront"/>
                  <w14:lightRig w14:rig="threePt" w14:dir="t">
                    <w14:rot w14:lat="0" w14:lon="0" w14:rev="0"/>
                  </w14:lightRig>
                </w14:scene3d>
              </w:rPr>
              <w:t>5.3.4</w:t>
            </w:r>
            <w:r w:rsidR="00D632DB">
              <w:rPr>
                <w:rFonts w:asciiTheme="minorHAnsi" w:eastAsiaTheme="minorEastAsia" w:hAnsiTheme="minorHAnsi" w:cstheme="minorBidi"/>
                <w:noProof/>
                <w:sz w:val="22"/>
                <w:szCs w:val="22"/>
              </w:rPr>
              <w:tab/>
            </w:r>
            <w:r w:rsidR="00D632DB" w:rsidRPr="00C914E4">
              <w:rPr>
                <w:rStyle w:val="Hyperlink"/>
                <w:noProof/>
              </w:rPr>
              <w:t>Pools of Liquid</w:t>
            </w:r>
            <w:r w:rsidR="00D632DB">
              <w:rPr>
                <w:noProof/>
                <w:webHidden/>
              </w:rPr>
              <w:tab/>
            </w:r>
            <w:r w:rsidR="00D632DB">
              <w:rPr>
                <w:noProof/>
                <w:webHidden/>
              </w:rPr>
              <w:fldChar w:fldCharType="begin"/>
            </w:r>
            <w:r w:rsidR="00D632DB">
              <w:rPr>
                <w:noProof/>
                <w:webHidden/>
              </w:rPr>
              <w:instrText xml:space="preserve"> PAGEREF _Toc17973438 \h </w:instrText>
            </w:r>
            <w:r w:rsidR="00D632DB">
              <w:rPr>
                <w:noProof/>
                <w:webHidden/>
              </w:rPr>
            </w:r>
            <w:r w:rsidR="00D632DB">
              <w:rPr>
                <w:noProof/>
                <w:webHidden/>
              </w:rPr>
              <w:fldChar w:fldCharType="separate"/>
            </w:r>
            <w:r w:rsidR="00D632DB">
              <w:rPr>
                <w:noProof/>
                <w:webHidden/>
              </w:rPr>
              <w:t>22</w:t>
            </w:r>
            <w:r w:rsidR="00D632DB">
              <w:rPr>
                <w:noProof/>
                <w:webHidden/>
              </w:rPr>
              <w:fldChar w:fldCharType="end"/>
            </w:r>
          </w:hyperlink>
        </w:p>
        <w:p w14:paraId="476FF297" w14:textId="37786276"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39" w:history="1">
            <w:r w:rsidR="00D632DB" w:rsidRPr="00C914E4">
              <w:rPr>
                <w:rStyle w:val="Hyperlink"/>
                <w:noProof/>
                <w14:scene3d>
                  <w14:camera w14:prst="orthographicFront"/>
                  <w14:lightRig w14:rig="threePt" w14:dir="t">
                    <w14:rot w14:lat="0" w14:lon="0" w14:rev="0"/>
                  </w14:lightRig>
                </w14:scene3d>
              </w:rPr>
              <w:t>5.3.5</w:t>
            </w:r>
            <w:r w:rsidR="00D632DB">
              <w:rPr>
                <w:rFonts w:asciiTheme="minorHAnsi" w:eastAsiaTheme="minorEastAsia" w:hAnsiTheme="minorHAnsi" w:cstheme="minorBidi"/>
                <w:noProof/>
                <w:sz w:val="22"/>
                <w:szCs w:val="22"/>
              </w:rPr>
              <w:tab/>
            </w:r>
            <w:r w:rsidR="00D632DB" w:rsidRPr="00C914E4">
              <w:rPr>
                <w:rStyle w:val="Hyperlink"/>
                <w:noProof/>
              </w:rPr>
              <w:t>Pits, Ponds, and Lagoons</w:t>
            </w:r>
            <w:r w:rsidR="00D632DB">
              <w:rPr>
                <w:noProof/>
                <w:webHidden/>
              </w:rPr>
              <w:tab/>
            </w:r>
            <w:r w:rsidR="00D632DB">
              <w:rPr>
                <w:noProof/>
                <w:webHidden/>
              </w:rPr>
              <w:fldChar w:fldCharType="begin"/>
            </w:r>
            <w:r w:rsidR="00D632DB">
              <w:rPr>
                <w:noProof/>
                <w:webHidden/>
              </w:rPr>
              <w:instrText xml:space="preserve"> PAGEREF _Toc17973439 \h </w:instrText>
            </w:r>
            <w:r w:rsidR="00D632DB">
              <w:rPr>
                <w:noProof/>
                <w:webHidden/>
              </w:rPr>
            </w:r>
            <w:r w:rsidR="00D632DB">
              <w:rPr>
                <w:noProof/>
                <w:webHidden/>
              </w:rPr>
              <w:fldChar w:fldCharType="separate"/>
            </w:r>
            <w:r w:rsidR="00D632DB">
              <w:rPr>
                <w:noProof/>
                <w:webHidden/>
              </w:rPr>
              <w:t>22</w:t>
            </w:r>
            <w:r w:rsidR="00D632DB">
              <w:rPr>
                <w:noProof/>
                <w:webHidden/>
              </w:rPr>
              <w:fldChar w:fldCharType="end"/>
            </w:r>
          </w:hyperlink>
        </w:p>
        <w:p w14:paraId="2CBA63A6" w14:textId="7A827FB0"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40" w:history="1">
            <w:r w:rsidR="00D632DB" w:rsidRPr="00C914E4">
              <w:rPr>
                <w:rStyle w:val="Hyperlink"/>
                <w:noProof/>
                <w14:scene3d>
                  <w14:camera w14:prst="orthographicFront"/>
                  <w14:lightRig w14:rig="threePt" w14:dir="t">
                    <w14:rot w14:lat="0" w14:lon="0" w14:rev="0"/>
                  </w14:lightRig>
                </w14:scene3d>
              </w:rPr>
              <w:t>5.3.6</w:t>
            </w:r>
            <w:r w:rsidR="00D632DB">
              <w:rPr>
                <w:rFonts w:asciiTheme="minorHAnsi" w:eastAsiaTheme="minorEastAsia" w:hAnsiTheme="minorHAnsi" w:cstheme="minorBidi"/>
                <w:noProof/>
                <w:sz w:val="22"/>
                <w:szCs w:val="22"/>
              </w:rPr>
              <w:tab/>
            </w:r>
            <w:r w:rsidR="00D632DB" w:rsidRPr="00C914E4">
              <w:rPr>
                <w:rStyle w:val="Hyperlink"/>
                <w:noProof/>
              </w:rPr>
              <w:t>Drums</w:t>
            </w:r>
            <w:r w:rsidR="00D632DB">
              <w:rPr>
                <w:noProof/>
                <w:webHidden/>
              </w:rPr>
              <w:tab/>
            </w:r>
            <w:r w:rsidR="00D632DB">
              <w:rPr>
                <w:noProof/>
                <w:webHidden/>
              </w:rPr>
              <w:fldChar w:fldCharType="begin"/>
            </w:r>
            <w:r w:rsidR="00D632DB">
              <w:rPr>
                <w:noProof/>
                <w:webHidden/>
              </w:rPr>
              <w:instrText xml:space="preserve"> PAGEREF _Toc17973440 \h </w:instrText>
            </w:r>
            <w:r w:rsidR="00D632DB">
              <w:rPr>
                <w:noProof/>
                <w:webHidden/>
              </w:rPr>
            </w:r>
            <w:r w:rsidR="00D632DB">
              <w:rPr>
                <w:noProof/>
                <w:webHidden/>
              </w:rPr>
              <w:fldChar w:fldCharType="separate"/>
            </w:r>
            <w:r w:rsidR="00D632DB">
              <w:rPr>
                <w:noProof/>
                <w:webHidden/>
              </w:rPr>
              <w:t>22</w:t>
            </w:r>
            <w:r w:rsidR="00D632DB">
              <w:rPr>
                <w:noProof/>
                <w:webHidden/>
              </w:rPr>
              <w:fldChar w:fldCharType="end"/>
            </w:r>
          </w:hyperlink>
        </w:p>
        <w:p w14:paraId="058D9426" w14:textId="69297108"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41" w:history="1">
            <w:r w:rsidR="00D632DB" w:rsidRPr="00C914E4">
              <w:rPr>
                <w:rStyle w:val="Hyperlink"/>
                <w:noProof/>
                <w14:scene3d>
                  <w14:camera w14:prst="orthographicFront"/>
                  <w14:lightRig w14:rig="threePt" w14:dir="t">
                    <w14:rot w14:lat="0" w14:lon="0" w14:rev="0"/>
                  </w14:lightRig>
                </w14:scene3d>
              </w:rPr>
              <w:t>5.3.7</w:t>
            </w:r>
            <w:r w:rsidR="00D632DB">
              <w:rPr>
                <w:rFonts w:asciiTheme="minorHAnsi" w:eastAsiaTheme="minorEastAsia" w:hAnsiTheme="minorHAnsi" w:cstheme="minorBidi"/>
                <w:noProof/>
                <w:sz w:val="22"/>
                <w:szCs w:val="22"/>
              </w:rPr>
              <w:tab/>
            </w:r>
            <w:r w:rsidR="00D632DB" w:rsidRPr="00C914E4">
              <w:rPr>
                <w:rStyle w:val="Hyperlink"/>
                <w:noProof/>
              </w:rPr>
              <w:t>Hazardous Substance or Petroleum Product Containers</w:t>
            </w:r>
            <w:r w:rsidR="00D632DB">
              <w:rPr>
                <w:noProof/>
                <w:webHidden/>
              </w:rPr>
              <w:tab/>
            </w:r>
            <w:r w:rsidR="00D632DB">
              <w:rPr>
                <w:noProof/>
                <w:webHidden/>
              </w:rPr>
              <w:fldChar w:fldCharType="begin"/>
            </w:r>
            <w:r w:rsidR="00D632DB">
              <w:rPr>
                <w:noProof/>
                <w:webHidden/>
              </w:rPr>
              <w:instrText xml:space="preserve"> PAGEREF _Toc17973441 \h </w:instrText>
            </w:r>
            <w:r w:rsidR="00D632DB">
              <w:rPr>
                <w:noProof/>
                <w:webHidden/>
              </w:rPr>
            </w:r>
            <w:r w:rsidR="00D632DB">
              <w:rPr>
                <w:noProof/>
                <w:webHidden/>
              </w:rPr>
              <w:fldChar w:fldCharType="separate"/>
            </w:r>
            <w:r w:rsidR="00D632DB">
              <w:rPr>
                <w:noProof/>
                <w:webHidden/>
              </w:rPr>
              <w:t>22</w:t>
            </w:r>
            <w:r w:rsidR="00D632DB">
              <w:rPr>
                <w:noProof/>
                <w:webHidden/>
              </w:rPr>
              <w:fldChar w:fldCharType="end"/>
            </w:r>
          </w:hyperlink>
        </w:p>
        <w:p w14:paraId="23793C2A" w14:textId="0A7A08AD"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42" w:history="1">
            <w:r w:rsidR="00D632DB" w:rsidRPr="00C914E4">
              <w:rPr>
                <w:rStyle w:val="Hyperlink"/>
                <w:noProof/>
                <w14:scene3d>
                  <w14:camera w14:prst="orthographicFront"/>
                  <w14:lightRig w14:rig="threePt" w14:dir="t">
                    <w14:rot w14:lat="0" w14:lon="0" w14:rev="0"/>
                  </w14:lightRig>
                </w14:scene3d>
              </w:rPr>
              <w:t>5.3.8</w:t>
            </w:r>
            <w:r w:rsidR="00D632DB">
              <w:rPr>
                <w:rFonts w:asciiTheme="minorHAnsi" w:eastAsiaTheme="minorEastAsia" w:hAnsiTheme="minorHAnsi" w:cstheme="minorBidi"/>
                <w:noProof/>
                <w:sz w:val="22"/>
                <w:szCs w:val="22"/>
              </w:rPr>
              <w:tab/>
            </w:r>
            <w:r w:rsidR="00D632DB" w:rsidRPr="00C914E4">
              <w:rPr>
                <w:rStyle w:val="Hyperlink"/>
                <w:noProof/>
              </w:rPr>
              <w:t>Unidentified Substances Containers</w:t>
            </w:r>
            <w:r w:rsidR="00D632DB">
              <w:rPr>
                <w:noProof/>
                <w:webHidden/>
              </w:rPr>
              <w:tab/>
            </w:r>
            <w:r w:rsidR="00D632DB">
              <w:rPr>
                <w:noProof/>
                <w:webHidden/>
              </w:rPr>
              <w:fldChar w:fldCharType="begin"/>
            </w:r>
            <w:r w:rsidR="00D632DB">
              <w:rPr>
                <w:noProof/>
                <w:webHidden/>
              </w:rPr>
              <w:instrText xml:space="preserve"> PAGEREF _Toc17973442 \h </w:instrText>
            </w:r>
            <w:r w:rsidR="00D632DB">
              <w:rPr>
                <w:noProof/>
                <w:webHidden/>
              </w:rPr>
            </w:r>
            <w:r w:rsidR="00D632DB">
              <w:rPr>
                <w:noProof/>
                <w:webHidden/>
              </w:rPr>
              <w:fldChar w:fldCharType="separate"/>
            </w:r>
            <w:r w:rsidR="00D632DB">
              <w:rPr>
                <w:noProof/>
                <w:webHidden/>
              </w:rPr>
              <w:t>22</w:t>
            </w:r>
            <w:r w:rsidR="00D632DB">
              <w:rPr>
                <w:noProof/>
                <w:webHidden/>
              </w:rPr>
              <w:fldChar w:fldCharType="end"/>
            </w:r>
          </w:hyperlink>
        </w:p>
        <w:p w14:paraId="7D05E03C" w14:textId="5AB47599"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43" w:history="1">
            <w:r w:rsidR="00D632DB" w:rsidRPr="00C914E4">
              <w:rPr>
                <w:rStyle w:val="Hyperlink"/>
                <w:noProof/>
                <w14:scene3d>
                  <w14:camera w14:prst="orthographicFront"/>
                  <w14:lightRig w14:rig="threePt" w14:dir="t">
                    <w14:rot w14:lat="0" w14:lon="0" w14:rev="0"/>
                  </w14:lightRig>
                </w14:scene3d>
              </w:rPr>
              <w:t>5.3.9</w:t>
            </w:r>
            <w:r w:rsidR="00D632DB">
              <w:rPr>
                <w:rFonts w:asciiTheme="minorHAnsi" w:eastAsiaTheme="minorEastAsia" w:hAnsiTheme="minorHAnsi" w:cstheme="minorBidi"/>
                <w:noProof/>
                <w:sz w:val="22"/>
                <w:szCs w:val="22"/>
              </w:rPr>
              <w:tab/>
            </w:r>
            <w:r w:rsidR="00D632DB" w:rsidRPr="00C914E4">
              <w:rPr>
                <w:rStyle w:val="Hyperlink"/>
                <w:noProof/>
              </w:rPr>
              <w:t>Polychlorinated Biphenyls (PCBs)</w:t>
            </w:r>
            <w:r w:rsidR="00D632DB">
              <w:rPr>
                <w:noProof/>
                <w:webHidden/>
              </w:rPr>
              <w:tab/>
            </w:r>
            <w:r w:rsidR="00D632DB">
              <w:rPr>
                <w:noProof/>
                <w:webHidden/>
              </w:rPr>
              <w:fldChar w:fldCharType="begin"/>
            </w:r>
            <w:r w:rsidR="00D632DB">
              <w:rPr>
                <w:noProof/>
                <w:webHidden/>
              </w:rPr>
              <w:instrText xml:space="preserve"> PAGEREF _Toc17973443 \h </w:instrText>
            </w:r>
            <w:r w:rsidR="00D632DB">
              <w:rPr>
                <w:noProof/>
                <w:webHidden/>
              </w:rPr>
            </w:r>
            <w:r w:rsidR="00D632DB">
              <w:rPr>
                <w:noProof/>
                <w:webHidden/>
              </w:rPr>
              <w:fldChar w:fldCharType="separate"/>
            </w:r>
            <w:r w:rsidR="00D632DB">
              <w:rPr>
                <w:noProof/>
                <w:webHidden/>
              </w:rPr>
              <w:t>22</w:t>
            </w:r>
            <w:r w:rsidR="00D632DB">
              <w:rPr>
                <w:noProof/>
                <w:webHidden/>
              </w:rPr>
              <w:fldChar w:fldCharType="end"/>
            </w:r>
          </w:hyperlink>
        </w:p>
        <w:p w14:paraId="65785ADA" w14:textId="55B36E72" w:rsidR="00D632DB" w:rsidRDefault="001F62B4">
          <w:pPr>
            <w:pStyle w:val="TOC3"/>
            <w:tabs>
              <w:tab w:val="left" w:pos="1320"/>
              <w:tab w:val="right" w:leader="dot" w:pos="9350"/>
            </w:tabs>
            <w:rPr>
              <w:rFonts w:asciiTheme="minorHAnsi" w:eastAsiaTheme="minorEastAsia" w:hAnsiTheme="minorHAnsi" w:cstheme="minorBidi"/>
              <w:noProof/>
              <w:sz w:val="22"/>
              <w:szCs w:val="22"/>
            </w:rPr>
          </w:pPr>
          <w:hyperlink w:anchor="_Toc17973444" w:history="1">
            <w:r w:rsidR="00D632DB" w:rsidRPr="00C914E4">
              <w:rPr>
                <w:rStyle w:val="Hyperlink"/>
                <w:noProof/>
                <w14:scene3d>
                  <w14:camera w14:prst="orthographicFront"/>
                  <w14:lightRig w14:rig="threePt" w14:dir="t">
                    <w14:rot w14:lat="0" w14:lon="0" w14:rev="0"/>
                  </w14:lightRig>
                </w14:scene3d>
              </w:rPr>
              <w:t>5.3.10</w:t>
            </w:r>
            <w:r w:rsidR="00D632DB">
              <w:rPr>
                <w:rFonts w:asciiTheme="minorHAnsi" w:eastAsiaTheme="minorEastAsia" w:hAnsiTheme="minorHAnsi" w:cstheme="minorBidi"/>
                <w:noProof/>
                <w:sz w:val="22"/>
                <w:szCs w:val="22"/>
              </w:rPr>
              <w:tab/>
            </w:r>
            <w:r w:rsidR="00D632DB" w:rsidRPr="00C914E4">
              <w:rPr>
                <w:rStyle w:val="Hyperlink"/>
                <w:noProof/>
              </w:rPr>
              <w:t>Stains or Corrosion</w:t>
            </w:r>
            <w:r w:rsidR="00D632DB">
              <w:rPr>
                <w:noProof/>
                <w:webHidden/>
              </w:rPr>
              <w:tab/>
            </w:r>
            <w:r w:rsidR="00D632DB">
              <w:rPr>
                <w:noProof/>
                <w:webHidden/>
              </w:rPr>
              <w:fldChar w:fldCharType="begin"/>
            </w:r>
            <w:r w:rsidR="00D632DB">
              <w:rPr>
                <w:noProof/>
                <w:webHidden/>
              </w:rPr>
              <w:instrText xml:space="preserve"> PAGEREF _Toc17973444 \h </w:instrText>
            </w:r>
            <w:r w:rsidR="00D632DB">
              <w:rPr>
                <w:noProof/>
                <w:webHidden/>
              </w:rPr>
            </w:r>
            <w:r w:rsidR="00D632DB">
              <w:rPr>
                <w:noProof/>
                <w:webHidden/>
              </w:rPr>
              <w:fldChar w:fldCharType="separate"/>
            </w:r>
            <w:r w:rsidR="00D632DB">
              <w:rPr>
                <w:noProof/>
                <w:webHidden/>
              </w:rPr>
              <w:t>23</w:t>
            </w:r>
            <w:r w:rsidR="00D632DB">
              <w:rPr>
                <w:noProof/>
                <w:webHidden/>
              </w:rPr>
              <w:fldChar w:fldCharType="end"/>
            </w:r>
          </w:hyperlink>
        </w:p>
        <w:p w14:paraId="55423D2D" w14:textId="0784F583" w:rsidR="00D632DB" w:rsidRDefault="001F62B4">
          <w:pPr>
            <w:pStyle w:val="TOC3"/>
            <w:tabs>
              <w:tab w:val="left" w:pos="1320"/>
              <w:tab w:val="right" w:leader="dot" w:pos="9350"/>
            </w:tabs>
            <w:rPr>
              <w:rFonts w:asciiTheme="minorHAnsi" w:eastAsiaTheme="minorEastAsia" w:hAnsiTheme="minorHAnsi" w:cstheme="minorBidi"/>
              <w:noProof/>
              <w:sz w:val="22"/>
              <w:szCs w:val="22"/>
            </w:rPr>
          </w:pPr>
          <w:hyperlink w:anchor="_Toc17973445" w:history="1">
            <w:r w:rsidR="00D632DB" w:rsidRPr="00C914E4">
              <w:rPr>
                <w:rStyle w:val="Hyperlink"/>
                <w:noProof/>
                <w14:scene3d>
                  <w14:camera w14:prst="orthographicFront"/>
                  <w14:lightRig w14:rig="threePt" w14:dir="t">
                    <w14:rot w14:lat="0" w14:lon="0" w14:rev="0"/>
                  </w14:lightRig>
                </w14:scene3d>
              </w:rPr>
              <w:t>5.3.11</w:t>
            </w:r>
            <w:r w:rsidR="00D632DB">
              <w:rPr>
                <w:rFonts w:asciiTheme="minorHAnsi" w:eastAsiaTheme="minorEastAsia" w:hAnsiTheme="minorHAnsi" w:cstheme="minorBidi"/>
                <w:noProof/>
                <w:sz w:val="22"/>
                <w:szCs w:val="22"/>
              </w:rPr>
              <w:tab/>
            </w:r>
            <w:r w:rsidR="00D632DB" w:rsidRPr="00C914E4">
              <w:rPr>
                <w:rStyle w:val="Hyperlink"/>
                <w:noProof/>
              </w:rPr>
              <w:t>Drains, Sumps, Wells, and Subsurface Piping</w:t>
            </w:r>
            <w:r w:rsidR="00D632DB">
              <w:rPr>
                <w:noProof/>
                <w:webHidden/>
              </w:rPr>
              <w:tab/>
            </w:r>
            <w:r w:rsidR="00D632DB">
              <w:rPr>
                <w:noProof/>
                <w:webHidden/>
              </w:rPr>
              <w:fldChar w:fldCharType="begin"/>
            </w:r>
            <w:r w:rsidR="00D632DB">
              <w:rPr>
                <w:noProof/>
                <w:webHidden/>
              </w:rPr>
              <w:instrText xml:space="preserve"> PAGEREF _Toc17973445 \h </w:instrText>
            </w:r>
            <w:r w:rsidR="00D632DB">
              <w:rPr>
                <w:noProof/>
                <w:webHidden/>
              </w:rPr>
            </w:r>
            <w:r w:rsidR="00D632DB">
              <w:rPr>
                <w:noProof/>
                <w:webHidden/>
              </w:rPr>
              <w:fldChar w:fldCharType="separate"/>
            </w:r>
            <w:r w:rsidR="00D632DB">
              <w:rPr>
                <w:noProof/>
                <w:webHidden/>
              </w:rPr>
              <w:t>23</w:t>
            </w:r>
            <w:r w:rsidR="00D632DB">
              <w:rPr>
                <w:noProof/>
                <w:webHidden/>
              </w:rPr>
              <w:fldChar w:fldCharType="end"/>
            </w:r>
          </w:hyperlink>
        </w:p>
        <w:p w14:paraId="6931DB56" w14:textId="607EBB55" w:rsidR="00D632DB" w:rsidRDefault="001F62B4">
          <w:pPr>
            <w:pStyle w:val="TOC3"/>
            <w:tabs>
              <w:tab w:val="left" w:pos="1320"/>
              <w:tab w:val="right" w:leader="dot" w:pos="9350"/>
            </w:tabs>
            <w:rPr>
              <w:rFonts w:asciiTheme="minorHAnsi" w:eastAsiaTheme="minorEastAsia" w:hAnsiTheme="minorHAnsi" w:cstheme="minorBidi"/>
              <w:noProof/>
              <w:sz w:val="22"/>
              <w:szCs w:val="22"/>
            </w:rPr>
          </w:pPr>
          <w:hyperlink w:anchor="_Toc17973446" w:history="1">
            <w:r w:rsidR="00D632DB" w:rsidRPr="00C914E4">
              <w:rPr>
                <w:rStyle w:val="Hyperlink"/>
                <w:noProof/>
                <w14:scene3d>
                  <w14:camera w14:prst="orthographicFront"/>
                  <w14:lightRig w14:rig="threePt" w14:dir="t">
                    <w14:rot w14:lat="0" w14:lon="0" w14:rev="0"/>
                  </w14:lightRig>
                </w14:scene3d>
              </w:rPr>
              <w:t>5.3.12</w:t>
            </w:r>
            <w:r w:rsidR="00D632DB">
              <w:rPr>
                <w:rFonts w:asciiTheme="minorHAnsi" w:eastAsiaTheme="minorEastAsia" w:hAnsiTheme="minorHAnsi" w:cstheme="minorBidi"/>
                <w:noProof/>
                <w:sz w:val="22"/>
                <w:szCs w:val="22"/>
              </w:rPr>
              <w:tab/>
            </w:r>
            <w:r w:rsidR="00D632DB" w:rsidRPr="00C914E4">
              <w:rPr>
                <w:rStyle w:val="Hyperlink"/>
                <w:noProof/>
              </w:rPr>
              <w:t>Stained Soil or Pavement</w:t>
            </w:r>
            <w:r w:rsidR="00D632DB">
              <w:rPr>
                <w:noProof/>
                <w:webHidden/>
              </w:rPr>
              <w:tab/>
            </w:r>
            <w:r w:rsidR="00D632DB">
              <w:rPr>
                <w:noProof/>
                <w:webHidden/>
              </w:rPr>
              <w:fldChar w:fldCharType="begin"/>
            </w:r>
            <w:r w:rsidR="00D632DB">
              <w:rPr>
                <w:noProof/>
                <w:webHidden/>
              </w:rPr>
              <w:instrText xml:space="preserve"> PAGEREF _Toc17973446 \h </w:instrText>
            </w:r>
            <w:r w:rsidR="00D632DB">
              <w:rPr>
                <w:noProof/>
                <w:webHidden/>
              </w:rPr>
            </w:r>
            <w:r w:rsidR="00D632DB">
              <w:rPr>
                <w:noProof/>
                <w:webHidden/>
              </w:rPr>
              <w:fldChar w:fldCharType="separate"/>
            </w:r>
            <w:r w:rsidR="00D632DB">
              <w:rPr>
                <w:noProof/>
                <w:webHidden/>
              </w:rPr>
              <w:t>23</w:t>
            </w:r>
            <w:r w:rsidR="00D632DB">
              <w:rPr>
                <w:noProof/>
                <w:webHidden/>
              </w:rPr>
              <w:fldChar w:fldCharType="end"/>
            </w:r>
          </w:hyperlink>
        </w:p>
        <w:p w14:paraId="38B852FA" w14:textId="6BB9E7D1" w:rsidR="00D632DB" w:rsidRDefault="001F62B4">
          <w:pPr>
            <w:pStyle w:val="TOC3"/>
            <w:tabs>
              <w:tab w:val="left" w:pos="1320"/>
              <w:tab w:val="right" w:leader="dot" w:pos="9350"/>
            </w:tabs>
            <w:rPr>
              <w:rFonts w:asciiTheme="minorHAnsi" w:eastAsiaTheme="minorEastAsia" w:hAnsiTheme="minorHAnsi" w:cstheme="minorBidi"/>
              <w:noProof/>
              <w:sz w:val="22"/>
              <w:szCs w:val="22"/>
            </w:rPr>
          </w:pPr>
          <w:hyperlink w:anchor="_Toc17973447" w:history="1">
            <w:r w:rsidR="00D632DB" w:rsidRPr="00C914E4">
              <w:rPr>
                <w:rStyle w:val="Hyperlink"/>
                <w:noProof/>
                <w14:scene3d>
                  <w14:camera w14:prst="orthographicFront"/>
                  <w14:lightRig w14:rig="threePt" w14:dir="t">
                    <w14:rot w14:lat="0" w14:lon="0" w14:rev="0"/>
                  </w14:lightRig>
                </w14:scene3d>
              </w:rPr>
              <w:t>5.3.13</w:t>
            </w:r>
            <w:r w:rsidR="00D632DB">
              <w:rPr>
                <w:rFonts w:asciiTheme="minorHAnsi" w:eastAsiaTheme="minorEastAsia" w:hAnsiTheme="minorHAnsi" w:cstheme="minorBidi"/>
                <w:noProof/>
                <w:sz w:val="22"/>
                <w:szCs w:val="22"/>
              </w:rPr>
              <w:tab/>
            </w:r>
            <w:r w:rsidR="00D632DB" w:rsidRPr="00C914E4">
              <w:rPr>
                <w:rStyle w:val="Hyperlink"/>
                <w:noProof/>
              </w:rPr>
              <w:t>Stressed Vegetation</w:t>
            </w:r>
            <w:r w:rsidR="00D632DB">
              <w:rPr>
                <w:noProof/>
                <w:webHidden/>
              </w:rPr>
              <w:tab/>
            </w:r>
            <w:r w:rsidR="00D632DB">
              <w:rPr>
                <w:noProof/>
                <w:webHidden/>
              </w:rPr>
              <w:fldChar w:fldCharType="begin"/>
            </w:r>
            <w:r w:rsidR="00D632DB">
              <w:rPr>
                <w:noProof/>
                <w:webHidden/>
              </w:rPr>
              <w:instrText xml:space="preserve"> PAGEREF _Toc17973447 \h </w:instrText>
            </w:r>
            <w:r w:rsidR="00D632DB">
              <w:rPr>
                <w:noProof/>
                <w:webHidden/>
              </w:rPr>
            </w:r>
            <w:r w:rsidR="00D632DB">
              <w:rPr>
                <w:noProof/>
                <w:webHidden/>
              </w:rPr>
              <w:fldChar w:fldCharType="separate"/>
            </w:r>
            <w:r w:rsidR="00D632DB">
              <w:rPr>
                <w:noProof/>
                <w:webHidden/>
              </w:rPr>
              <w:t>23</w:t>
            </w:r>
            <w:r w:rsidR="00D632DB">
              <w:rPr>
                <w:noProof/>
                <w:webHidden/>
              </w:rPr>
              <w:fldChar w:fldCharType="end"/>
            </w:r>
          </w:hyperlink>
        </w:p>
        <w:p w14:paraId="12540768" w14:textId="797659E1" w:rsidR="00D632DB" w:rsidRDefault="001F62B4">
          <w:pPr>
            <w:pStyle w:val="TOC3"/>
            <w:tabs>
              <w:tab w:val="left" w:pos="1320"/>
              <w:tab w:val="right" w:leader="dot" w:pos="9350"/>
            </w:tabs>
            <w:rPr>
              <w:rFonts w:asciiTheme="minorHAnsi" w:eastAsiaTheme="minorEastAsia" w:hAnsiTheme="minorHAnsi" w:cstheme="minorBidi"/>
              <w:noProof/>
              <w:sz w:val="22"/>
              <w:szCs w:val="22"/>
            </w:rPr>
          </w:pPr>
          <w:hyperlink w:anchor="_Toc17973448" w:history="1">
            <w:r w:rsidR="00D632DB" w:rsidRPr="00C914E4">
              <w:rPr>
                <w:rStyle w:val="Hyperlink"/>
                <w:noProof/>
                <w14:scene3d>
                  <w14:camera w14:prst="orthographicFront"/>
                  <w14:lightRig w14:rig="threePt" w14:dir="t">
                    <w14:rot w14:lat="0" w14:lon="0" w14:rev="0"/>
                  </w14:lightRig>
                </w14:scene3d>
              </w:rPr>
              <w:t>5.3.14</w:t>
            </w:r>
            <w:r w:rsidR="00D632DB">
              <w:rPr>
                <w:rFonts w:asciiTheme="minorHAnsi" w:eastAsiaTheme="minorEastAsia" w:hAnsiTheme="minorHAnsi" w:cstheme="minorBidi"/>
                <w:noProof/>
                <w:sz w:val="22"/>
                <w:szCs w:val="22"/>
              </w:rPr>
              <w:tab/>
            </w:r>
            <w:r w:rsidR="00D632DB" w:rsidRPr="00C914E4">
              <w:rPr>
                <w:rStyle w:val="Hyperlink"/>
                <w:noProof/>
              </w:rPr>
              <w:t>Solid Waste</w:t>
            </w:r>
            <w:r w:rsidR="00D632DB">
              <w:rPr>
                <w:noProof/>
                <w:webHidden/>
              </w:rPr>
              <w:tab/>
            </w:r>
            <w:r w:rsidR="00D632DB">
              <w:rPr>
                <w:noProof/>
                <w:webHidden/>
              </w:rPr>
              <w:fldChar w:fldCharType="begin"/>
            </w:r>
            <w:r w:rsidR="00D632DB">
              <w:rPr>
                <w:noProof/>
                <w:webHidden/>
              </w:rPr>
              <w:instrText xml:space="preserve"> PAGEREF _Toc17973448 \h </w:instrText>
            </w:r>
            <w:r w:rsidR="00D632DB">
              <w:rPr>
                <w:noProof/>
                <w:webHidden/>
              </w:rPr>
            </w:r>
            <w:r w:rsidR="00D632DB">
              <w:rPr>
                <w:noProof/>
                <w:webHidden/>
              </w:rPr>
              <w:fldChar w:fldCharType="separate"/>
            </w:r>
            <w:r w:rsidR="00D632DB">
              <w:rPr>
                <w:noProof/>
                <w:webHidden/>
              </w:rPr>
              <w:t>23</w:t>
            </w:r>
            <w:r w:rsidR="00D632DB">
              <w:rPr>
                <w:noProof/>
                <w:webHidden/>
              </w:rPr>
              <w:fldChar w:fldCharType="end"/>
            </w:r>
          </w:hyperlink>
        </w:p>
        <w:p w14:paraId="3CACD84E" w14:textId="52893E2B" w:rsidR="00D632DB" w:rsidRDefault="001F62B4">
          <w:pPr>
            <w:pStyle w:val="TOC3"/>
            <w:tabs>
              <w:tab w:val="left" w:pos="1320"/>
              <w:tab w:val="right" w:leader="dot" w:pos="9350"/>
            </w:tabs>
            <w:rPr>
              <w:rFonts w:asciiTheme="minorHAnsi" w:eastAsiaTheme="minorEastAsia" w:hAnsiTheme="minorHAnsi" w:cstheme="minorBidi"/>
              <w:noProof/>
              <w:sz w:val="22"/>
              <w:szCs w:val="22"/>
            </w:rPr>
          </w:pPr>
          <w:hyperlink w:anchor="_Toc17973449" w:history="1">
            <w:r w:rsidR="00D632DB" w:rsidRPr="00C914E4">
              <w:rPr>
                <w:rStyle w:val="Hyperlink"/>
                <w:noProof/>
                <w14:scene3d>
                  <w14:camera w14:prst="orthographicFront"/>
                  <w14:lightRig w14:rig="threePt" w14:dir="t">
                    <w14:rot w14:lat="0" w14:lon="0" w14:rev="0"/>
                  </w14:lightRig>
                </w14:scene3d>
              </w:rPr>
              <w:t>5.3.15</w:t>
            </w:r>
            <w:r w:rsidR="00D632DB">
              <w:rPr>
                <w:rFonts w:asciiTheme="minorHAnsi" w:eastAsiaTheme="minorEastAsia" w:hAnsiTheme="minorHAnsi" w:cstheme="minorBidi"/>
                <w:noProof/>
                <w:sz w:val="22"/>
                <w:szCs w:val="22"/>
              </w:rPr>
              <w:tab/>
            </w:r>
            <w:r w:rsidR="00D632DB" w:rsidRPr="00C914E4">
              <w:rPr>
                <w:rStyle w:val="Hyperlink"/>
                <w:noProof/>
              </w:rPr>
              <w:t>Waste Water, Wells, Septic Systems</w:t>
            </w:r>
            <w:r w:rsidR="00D632DB">
              <w:rPr>
                <w:noProof/>
                <w:webHidden/>
              </w:rPr>
              <w:tab/>
            </w:r>
            <w:r w:rsidR="00D632DB">
              <w:rPr>
                <w:noProof/>
                <w:webHidden/>
              </w:rPr>
              <w:fldChar w:fldCharType="begin"/>
            </w:r>
            <w:r w:rsidR="00D632DB">
              <w:rPr>
                <w:noProof/>
                <w:webHidden/>
              </w:rPr>
              <w:instrText xml:space="preserve"> PAGEREF _Toc17973449 \h </w:instrText>
            </w:r>
            <w:r w:rsidR="00D632DB">
              <w:rPr>
                <w:noProof/>
                <w:webHidden/>
              </w:rPr>
            </w:r>
            <w:r w:rsidR="00D632DB">
              <w:rPr>
                <w:noProof/>
                <w:webHidden/>
              </w:rPr>
              <w:fldChar w:fldCharType="separate"/>
            </w:r>
            <w:r w:rsidR="00D632DB">
              <w:rPr>
                <w:noProof/>
                <w:webHidden/>
              </w:rPr>
              <w:t>24</w:t>
            </w:r>
            <w:r w:rsidR="00D632DB">
              <w:rPr>
                <w:noProof/>
                <w:webHidden/>
              </w:rPr>
              <w:fldChar w:fldCharType="end"/>
            </w:r>
          </w:hyperlink>
        </w:p>
        <w:p w14:paraId="4DF2F2AA" w14:textId="673F9ED9" w:rsidR="00D632DB" w:rsidRDefault="001F62B4">
          <w:pPr>
            <w:pStyle w:val="TOC3"/>
            <w:tabs>
              <w:tab w:val="left" w:pos="1320"/>
              <w:tab w:val="right" w:leader="dot" w:pos="9350"/>
            </w:tabs>
            <w:rPr>
              <w:rFonts w:asciiTheme="minorHAnsi" w:eastAsiaTheme="minorEastAsia" w:hAnsiTheme="minorHAnsi" w:cstheme="minorBidi"/>
              <w:noProof/>
              <w:sz w:val="22"/>
              <w:szCs w:val="22"/>
            </w:rPr>
          </w:pPr>
          <w:hyperlink w:anchor="_Toc17973450" w:history="1">
            <w:r w:rsidR="00D632DB" w:rsidRPr="00C914E4">
              <w:rPr>
                <w:rStyle w:val="Hyperlink"/>
                <w:noProof/>
                <w14:scene3d>
                  <w14:camera w14:prst="orthographicFront"/>
                  <w14:lightRig w14:rig="threePt" w14:dir="t">
                    <w14:rot w14:lat="0" w14:lon="0" w14:rev="0"/>
                  </w14:lightRig>
                </w14:scene3d>
              </w:rPr>
              <w:t>5.3.16</w:t>
            </w:r>
            <w:r w:rsidR="00D632DB">
              <w:rPr>
                <w:rFonts w:asciiTheme="minorHAnsi" w:eastAsiaTheme="minorEastAsia" w:hAnsiTheme="minorHAnsi" w:cstheme="minorBidi"/>
                <w:noProof/>
                <w:sz w:val="22"/>
                <w:szCs w:val="22"/>
              </w:rPr>
              <w:tab/>
            </w:r>
            <w:r w:rsidR="00D632DB" w:rsidRPr="00C914E4">
              <w:rPr>
                <w:rStyle w:val="Hyperlink"/>
                <w:noProof/>
              </w:rPr>
              <w:t>Vapor Intrusion</w:t>
            </w:r>
            <w:r w:rsidR="00D632DB">
              <w:rPr>
                <w:noProof/>
                <w:webHidden/>
              </w:rPr>
              <w:tab/>
            </w:r>
            <w:r w:rsidR="00D632DB">
              <w:rPr>
                <w:noProof/>
                <w:webHidden/>
              </w:rPr>
              <w:fldChar w:fldCharType="begin"/>
            </w:r>
            <w:r w:rsidR="00D632DB">
              <w:rPr>
                <w:noProof/>
                <w:webHidden/>
              </w:rPr>
              <w:instrText xml:space="preserve"> PAGEREF _Toc17973450 \h </w:instrText>
            </w:r>
            <w:r w:rsidR="00D632DB">
              <w:rPr>
                <w:noProof/>
                <w:webHidden/>
              </w:rPr>
            </w:r>
            <w:r w:rsidR="00D632DB">
              <w:rPr>
                <w:noProof/>
                <w:webHidden/>
              </w:rPr>
              <w:fldChar w:fldCharType="separate"/>
            </w:r>
            <w:r w:rsidR="00D632DB">
              <w:rPr>
                <w:noProof/>
                <w:webHidden/>
              </w:rPr>
              <w:t>24</w:t>
            </w:r>
            <w:r w:rsidR="00D632DB">
              <w:rPr>
                <w:noProof/>
                <w:webHidden/>
              </w:rPr>
              <w:fldChar w:fldCharType="end"/>
            </w:r>
          </w:hyperlink>
        </w:p>
        <w:p w14:paraId="7C5444C9" w14:textId="3928EECD" w:rsidR="00D632DB" w:rsidRDefault="001F62B4">
          <w:pPr>
            <w:pStyle w:val="TOC3"/>
            <w:tabs>
              <w:tab w:val="left" w:pos="1320"/>
              <w:tab w:val="right" w:leader="dot" w:pos="9350"/>
            </w:tabs>
            <w:rPr>
              <w:rFonts w:asciiTheme="minorHAnsi" w:eastAsiaTheme="minorEastAsia" w:hAnsiTheme="minorHAnsi" w:cstheme="minorBidi"/>
              <w:noProof/>
              <w:sz w:val="22"/>
              <w:szCs w:val="22"/>
            </w:rPr>
          </w:pPr>
          <w:hyperlink w:anchor="_Toc17973451" w:history="1">
            <w:r w:rsidR="00D632DB" w:rsidRPr="00C914E4">
              <w:rPr>
                <w:rStyle w:val="Hyperlink"/>
                <w:noProof/>
                <w14:scene3d>
                  <w14:camera w14:prst="orthographicFront"/>
                  <w14:lightRig w14:rig="threePt" w14:dir="t">
                    <w14:rot w14:lat="0" w14:lon="0" w14:rev="0"/>
                  </w14:lightRig>
                </w14:scene3d>
              </w:rPr>
              <w:t>5.3.17</w:t>
            </w:r>
            <w:r w:rsidR="00D632DB">
              <w:rPr>
                <w:rFonts w:asciiTheme="minorHAnsi" w:eastAsiaTheme="minorEastAsia" w:hAnsiTheme="minorHAnsi" w:cstheme="minorBidi"/>
                <w:noProof/>
                <w:sz w:val="22"/>
                <w:szCs w:val="22"/>
              </w:rPr>
              <w:tab/>
            </w:r>
            <w:r w:rsidR="00D632DB" w:rsidRPr="00C914E4">
              <w:rPr>
                <w:rStyle w:val="Hyperlink"/>
                <w:noProof/>
              </w:rPr>
              <w:t>Other Findings</w:t>
            </w:r>
            <w:r w:rsidR="00D632DB">
              <w:rPr>
                <w:noProof/>
                <w:webHidden/>
              </w:rPr>
              <w:tab/>
            </w:r>
            <w:r w:rsidR="00D632DB">
              <w:rPr>
                <w:noProof/>
                <w:webHidden/>
              </w:rPr>
              <w:fldChar w:fldCharType="begin"/>
            </w:r>
            <w:r w:rsidR="00D632DB">
              <w:rPr>
                <w:noProof/>
                <w:webHidden/>
              </w:rPr>
              <w:instrText xml:space="preserve"> PAGEREF _Toc17973451 \h </w:instrText>
            </w:r>
            <w:r w:rsidR="00D632DB">
              <w:rPr>
                <w:noProof/>
                <w:webHidden/>
              </w:rPr>
            </w:r>
            <w:r w:rsidR="00D632DB">
              <w:rPr>
                <w:noProof/>
                <w:webHidden/>
              </w:rPr>
              <w:fldChar w:fldCharType="separate"/>
            </w:r>
            <w:r w:rsidR="00D632DB">
              <w:rPr>
                <w:noProof/>
                <w:webHidden/>
              </w:rPr>
              <w:t>24</w:t>
            </w:r>
            <w:r w:rsidR="00D632DB">
              <w:rPr>
                <w:noProof/>
                <w:webHidden/>
              </w:rPr>
              <w:fldChar w:fldCharType="end"/>
            </w:r>
          </w:hyperlink>
        </w:p>
        <w:p w14:paraId="47DFDBD7" w14:textId="52411ADA" w:rsidR="00D632DB" w:rsidRDefault="001F62B4">
          <w:pPr>
            <w:pStyle w:val="TOC3"/>
            <w:tabs>
              <w:tab w:val="left" w:pos="1320"/>
              <w:tab w:val="right" w:leader="dot" w:pos="9350"/>
            </w:tabs>
            <w:rPr>
              <w:rFonts w:asciiTheme="minorHAnsi" w:eastAsiaTheme="minorEastAsia" w:hAnsiTheme="minorHAnsi" w:cstheme="minorBidi"/>
              <w:noProof/>
              <w:sz w:val="22"/>
              <w:szCs w:val="22"/>
            </w:rPr>
          </w:pPr>
          <w:hyperlink w:anchor="_Toc17973452" w:history="1">
            <w:r w:rsidR="00D632DB" w:rsidRPr="00C914E4">
              <w:rPr>
                <w:rStyle w:val="Hyperlink"/>
                <w:noProof/>
                <w14:scene3d>
                  <w14:camera w14:prst="orthographicFront"/>
                  <w14:lightRig w14:rig="threePt" w14:dir="t">
                    <w14:rot w14:lat="0" w14:lon="0" w14:rev="0"/>
                  </w14:lightRig>
                </w14:scene3d>
              </w:rPr>
              <w:t>5.3.18</w:t>
            </w:r>
            <w:r w:rsidR="00D632DB">
              <w:rPr>
                <w:rFonts w:asciiTheme="minorHAnsi" w:eastAsiaTheme="minorEastAsia" w:hAnsiTheme="minorHAnsi" w:cstheme="minorBidi"/>
                <w:noProof/>
                <w:sz w:val="22"/>
                <w:szCs w:val="22"/>
              </w:rPr>
              <w:tab/>
            </w:r>
            <w:r w:rsidR="00D632DB" w:rsidRPr="00C914E4">
              <w:rPr>
                <w:rStyle w:val="Hyperlink"/>
                <w:noProof/>
              </w:rPr>
              <w:t>Asbestos Containing Materials</w:t>
            </w:r>
            <w:r w:rsidR="00D632DB">
              <w:rPr>
                <w:noProof/>
                <w:webHidden/>
              </w:rPr>
              <w:tab/>
            </w:r>
            <w:r w:rsidR="00D632DB">
              <w:rPr>
                <w:noProof/>
                <w:webHidden/>
              </w:rPr>
              <w:fldChar w:fldCharType="begin"/>
            </w:r>
            <w:r w:rsidR="00D632DB">
              <w:rPr>
                <w:noProof/>
                <w:webHidden/>
              </w:rPr>
              <w:instrText xml:space="preserve"> PAGEREF _Toc17973452 \h </w:instrText>
            </w:r>
            <w:r w:rsidR="00D632DB">
              <w:rPr>
                <w:noProof/>
                <w:webHidden/>
              </w:rPr>
            </w:r>
            <w:r w:rsidR="00D632DB">
              <w:rPr>
                <w:noProof/>
                <w:webHidden/>
              </w:rPr>
              <w:fldChar w:fldCharType="separate"/>
            </w:r>
            <w:r w:rsidR="00D632DB">
              <w:rPr>
                <w:noProof/>
                <w:webHidden/>
              </w:rPr>
              <w:t>24</w:t>
            </w:r>
            <w:r w:rsidR="00D632DB">
              <w:rPr>
                <w:noProof/>
                <w:webHidden/>
              </w:rPr>
              <w:fldChar w:fldCharType="end"/>
            </w:r>
          </w:hyperlink>
        </w:p>
        <w:p w14:paraId="720194A7" w14:textId="7AC7978F" w:rsidR="00D632DB" w:rsidRDefault="001F62B4">
          <w:pPr>
            <w:pStyle w:val="TOC3"/>
            <w:tabs>
              <w:tab w:val="left" w:pos="1320"/>
              <w:tab w:val="right" w:leader="dot" w:pos="9350"/>
            </w:tabs>
            <w:rPr>
              <w:rFonts w:asciiTheme="minorHAnsi" w:eastAsiaTheme="minorEastAsia" w:hAnsiTheme="minorHAnsi" w:cstheme="minorBidi"/>
              <w:noProof/>
              <w:sz w:val="22"/>
              <w:szCs w:val="22"/>
            </w:rPr>
          </w:pPr>
          <w:hyperlink w:anchor="_Toc17973453" w:history="1">
            <w:r w:rsidR="00D632DB" w:rsidRPr="00C914E4">
              <w:rPr>
                <w:rStyle w:val="Hyperlink"/>
                <w:noProof/>
                <w14:scene3d>
                  <w14:camera w14:prst="orthographicFront"/>
                  <w14:lightRig w14:rig="threePt" w14:dir="t">
                    <w14:rot w14:lat="0" w14:lon="0" w14:rev="0"/>
                  </w14:lightRig>
                </w14:scene3d>
              </w:rPr>
              <w:t>5.3.19</w:t>
            </w:r>
            <w:r w:rsidR="00D632DB">
              <w:rPr>
                <w:rFonts w:asciiTheme="minorHAnsi" w:eastAsiaTheme="minorEastAsia" w:hAnsiTheme="minorHAnsi" w:cstheme="minorBidi"/>
                <w:noProof/>
                <w:sz w:val="22"/>
                <w:szCs w:val="22"/>
              </w:rPr>
              <w:tab/>
            </w:r>
            <w:r w:rsidR="00D632DB" w:rsidRPr="00C914E4">
              <w:rPr>
                <w:rStyle w:val="Hyperlink"/>
                <w:noProof/>
              </w:rPr>
              <w:t>Lead and Lead-Based Paint</w:t>
            </w:r>
            <w:r w:rsidR="00D632DB">
              <w:rPr>
                <w:noProof/>
                <w:webHidden/>
              </w:rPr>
              <w:tab/>
            </w:r>
            <w:r w:rsidR="00D632DB">
              <w:rPr>
                <w:noProof/>
                <w:webHidden/>
              </w:rPr>
              <w:fldChar w:fldCharType="begin"/>
            </w:r>
            <w:r w:rsidR="00D632DB">
              <w:rPr>
                <w:noProof/>
                <w:webHidden/>
              </w:rPr>
              <w:instrText xml:space="preserve"> PAGEREF _Toc17973453 \h </w:instrText>
            </w:r>
            <w:r w:rsidR="00D632DB">
              <w:rPr>
                <w:noProof/>
                <w:webHidden/>
              </w:rPr>
            </w:r>
            <w:r w:rsidR="00D632DB">
              <w:rPr>
                <w:noProof/>
                <w:webHidden/>
              </w:rPr>
              <w:fldChar w:fldCharType="separate"/>
            </w:r>
            <w:r w:rsidR="00D632DB">
              <w:rPr>
                <w:noProof/>
                <w:webHidden/>
              </w:rPr>
              <w:t>24</w:t>
            </w:r>
            <w:r w:rsidR="00D632DB">
              <w:rPr>
                <w:noProof/>
                <w:webHidden/>
              </w:rPr>
              <w:fldChar w:fldCharType="end"/>
            </w:r>
          </w:hyperlink>
        </w:p>
        <w:p w14:paraId="41B0CACC" w14:textId="784DE524" w:rsidR="00D632DB" w:rsidRDefault="001F62B4">
          <w:pPr>
            <w:pStyle w:val="TOC3"/>
            <w:tabs>
              <w:tab w:val="left" w:pos="1320"/>
              <w:tab w:val="right" w:leader="dot" w:pos="9350"/>
            </w:tabs>
            <w:rPr>
              <w:rFonts w:asciiTheme="minorHAnsi" w:eastAsiaTheme="minorEastAsia" w:hAnsiTheme="minorHAnsi" w:cstheme="minorBidi"/>
              <w:noProof/>
              <w:sz w:val="22"/>
              <w:szCs w:val="22"/>
            </w:rPr>
          </w:pPr>
          <w:hyperlink w:anchor="_Toc17973454" w:history="1">
            <w:r w:rsidR="00D632DB" w:rsidRPr="00C914E4">
              <w:rPr>
                <w:rStyle w:val="Hyperlink"/>
                <w:noProof/>
                <w14:scene3d>
                  <w14:camera w14:prst="orthographicFront"/>
                  <w14:lightRig w14:rig="threePt" w14:dir="t">
                    <w14:rot w14:lat="0" w14:lon="0" w14:rev="0"/>
                  </w14:lightRig>
                </w14:scene3d>
              </w:rPr>
              <w:t>5.3.20</w:t>
            </w:r>
            <w:r w:rsidR="00D632DB">
              <w:rPr>
                <w:rFonts w:asciiTheme="minorHAnsi" w:eastAsiaTheme="minorEastAsia" w:hAnsiTheme="minorHAnsi" w:cstheme="minorBidi"/>
                <w:noProof/>
                <w:sz w:val="22"/>
                <w:szCs w:val="22"/>
              </w:rPr>
              <w:tab/>
            </w:r>
            <w:r w:rsidR="00D632DB" w:rsidRPr="00C914E4">
              <w:rPr>
                <w:rStyle w:val="Hyperlink"/>
                <w:noProof/>
              </w:rPr>
              <w:t>Moisture and Mold</w:t>
            </w:r>
            <w:r w:rsidR="00D632DB">
              <w:rPr>
                <w:noProof/>
                <w:webHidden/>
              </w:rPr>
              <w:tab/>
            </w:r>
            <w:r w:rsidR="00D632DB">
              <w:rPr>
                <w:noProof/>
                <w:webHidden/>
              </w:rPr>
              <w:fldChar w:fldCharType="begin"/>
            </w:r>
            <w:r w:rsidR="00D632DB">
              <w:rPr>
                <w:noProof/>
                <w:webHidden/>
              </w:rPr>
              <w:instrText xml:space="preserve"> PAGEREF _Toc17973454 \h </w:instrText>
            </w:r>
            <w:r w:rsidR="00D632DB">
              <w:rPr>
                <w:noProof/>
                <w:webHidden/>
              </w:rPr>
            </w:r>
            <w:r w:rsidR="00D632DB">
              <w:rPr>
                <w:noProof/>
                <w:webHidden/>
              </w:rPr>
              <w:fldChar w:fldCharType="separate"/>
            </w:r>
            <w:r w:rsidR="00D632DB">
              <w:rPr>
                <w:noProof/>
                <w:webHidden/>
              </w:rPr>
              <w:t>24</w:t>
            </w:r>
            <w:r w:rsidR="00D632DB">
              <w:rPr>
                <w:noProof/>
                <w:webHidden/>
              </w:rPr>
              <w:fldChar w:fldCharType="end"/>
            </w:r>
          </w:hyperlink>
        </w:p>
        <w:p w14:paraId="3660BEF7" w14:textId="56A31434"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455" w:history="1">
            <w:r w:rsidR="00D632DB" w:rsidRPr="00C914E4">
              <w:rPr>
                <w:rStyle w:val="Hyperlink"/>
                <w:noProof/>
                <w:spacing w:val="-1"/>
                <w:w w:val="99"/>
              </w:rPr>
              <w:t>5.4</w:t>
            </w:r>
            <w:r w:rsidR="00D632DB">
              <w:rPr>
                <w:rFonts w:asciiTheme="minorHAnsi" w:eastAsiaTheme="minorEastAsia" w:hAnsiTheme="minorHAnsi" w:cstheme="minorBidi"/>
                <w:noProof/>
                <w:sz w:val="22"/>
                <w:szCs w:val="22"/>
              </w:rPr>
              <w:tab/>
            </w:r>
            <w:r w:rsidR="00D632DB" w:rsidRPr="00C914E4">
              <w:rPr>
                <w:rStyle w:val="Hyperlink"/>
                <w:noProof/>
              </w:rPr>
              <w:t>Key Site Personnel Interview</w:t>
            </w:r>
            <w:r w:rsidR="00D632DB">
              <w:rPr>
                <w:noProof/>
                <w:webHidden/>
              </w:rPr>
              <w:tab/>
            </w:r>
            <w:r w:rsidR="00D632DB">
              <w:rPr>
                <w:noProof/>
                <w:webHidden/>
              </w:rPr>
              <w:fldChar w:fldCharType="begin"/>
            </w:r>
            <w:r w:rsidR="00D632DB">
              <w:rPr>
                <w:noProof/>
                <w:webHidden/>
              </w:rPr>
              <w:instrText xml:space="preserve"> PAGEREF _Toc17973455 \h </w:instrText>
            </w:r>
            <w:r w:rsidR="00D632DB">
              <w:rPr>
                <w:noProof/>
                <w:webHidden/>
              </w:rPr>
            </w:r>
            <w:r w:rsidR="00D632DB">
              <w:rPr>
                <w:noProof/>
                <w:webHidden/>
              </w:rPr>
              <w:fldChar w:fldCharType="separate"/>
            </w:r>
            <w:r w:rsidR="00D632DB">
              <w:rPr>
                <w:noProof/>
                <w:webHidden/>
              </w:rPr>
              <w:t>24</w:t>
            </w:r>
            <w:r w:rsidR="00D632DB">
              <w:rPr>
                <w:noProof/>
                <w:webHidden/>
              </w:rPr>
              <w:fldChar w:fldCharType="end"/>
            </w:r>
          </w:hyperlink>
        </w:p>
        <w:p w14:paraId="388ACED1" w14:textId="3EE88D9A" w:rsidR="00D632DB" w:rsidRDefault="001F62B4">
          <w:pPr>
            <w:pStyle w:val="TOC1"/>
            <w:tabs>
              <w:tab w:val="left" w:pos="707"/>
              <w:tab w:val="right" w:leader="dot" w:pos="9350"/>
            </w:tabs>
            <w:rPr>
              <w:rFonts w:asciiTheme="minorHAnsi" w:eastAsiaTheme="minorEastAsia" w:hAnsiTheme="minorHAnsi" w:cstheme="minorBidi"/>
              <w:noProof/>
              <w:sz w:val="22"/>
              <w:szCs w:val="22"/>
            </w:rPr>
          </w:pPr>
          <w:hyperlink w:anchor="_Toc17973456" w:history="1">
            <w:r w:rsidR="00D632DB" w:rsidRPr="00C914E4">
              <w:rPr>
                <w:rStyle w:val="Hyperlink"/>
                <w:noProof/>
              </w:rPr>
              <w:t>6.0</w:t>
            </w:r>
            <w:r w:rsidR="00D632DB">
              <w:rPr>
                <w:rFonts w:asciiTheme="minorHAnsi" w:eastAsiaTheme="minorEastAsia" w:hAnsiTheme="minorHAnsi" w:cstheme="minorBidi"/>
                <w:noProof/>
                <w:sz w:val="22"/>
                <w:szCs w:val="22"/>
              </w:rPr>
              <w:tab/>
            </w:r>
            <w:r w:rsidR="00D632DB" w:rsidRPr="00C914E4">
              <w:rPr>
                <w:rStyle w:val="Hyperlink"/>
                <w:noProof/>
              </w:rPr>
              <w:t>DISCUSSION</w:t>
            </w:r>
            <w:r w:rsidR="00D632DB">
              <w:rPr>
                <w:noProof/>
                <w:webHidden/>
              </w:rPr>
              <w:tab/>
            </w:r>
            <w:r w:rsidR="00D632DB">
              <w:rPr>
                <w:noProof/>
                <w:webHidden/>
              </w:rPr>
              <w:fldChar w:fldCharType="begin"/>
            </w:r>
            <w:r w:rsidR="00D632DB">
              <w:rPr>
                <w:noProof/>
                <w:webHidden/>
              </w:rPr>
              <w:instrText xml:space="preserve"> PAGEREF _Toc17973456 \h </w:instrText>
            </w:r>
            <w:r w:rsidR="00D632DB">
              <w:rPr>
                <w:noProof/>
                <w:webHidden/>
              </w:rPr>
            </w:r>
            <w:r w:rsidR="00D632DB">
              <w:rPr>
                <w:noProof/>
                <w:webHidden/>
              </w:rPr>
              <w:fldChar w:fldCharType="separate"/>
            </w:r>
            <w:r w:rsidR="00D632DB">
              <w:rPr>
                <w:noProof/>
                <w:webHidden/>
              </w:rPr>
              <w:t>25</w:t>
            </w:r>
            <w:r w:rsidR="00D632DB">
              <w:rPr>
                <w:noProof/>
                <w:webHidden/>
              </w:rPr>
              <w:fldChar w:fldCharType="end"/>
            </w:r>
          </w:hyperlink>
        </w:p>
        <w:p w14:paraId="402CED89" w14:textId="2A6D1C42"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457" w:history="1">
            <w:r w:rsidR="00D632DB" w:rsidRPr="00C914E4">
              <w:rPr>
                <w:rStyle w:val="Hyperlink"/>
                <w:noProof/>
                <w:spacing w:val="-1"/>
                <w:w w:val="99"/>
              </w:rPr>
              <w:t>6.1</w:t>
            </w:r>
            <w:r w:rsidR="00D632DB">
              <w:rPr>
                <w:rFonts w:asciiTheme="minorHAnsi" w:eastAsiaTheme="minorEastAsia" w:hAnsiTheme="minorHAnsi" w:cstheme="minorBidi"/>
                <w:noProof/>
                <w:sz w:val="22"/>
                <w:szCs w:val="22"/>
              </w:rPr>
              <w:tab/>
            </w:r>
            <w:r w:rsidR="00D632DB" w:rsidRPr="00C914E4">
              <w:rPr>
                <w:rStyle w:val="Hyperlink"/>
                <w:noProof/>
              </w:rPr>
              <w:t>Findings and Opinions</w:t>
            </w:r>
            <w:r w:rsidR="00D632DB">
              <w:rPr>
                <w:noProof/>
                <w:webHidden/>
              </w:rPr>
              <w:tab/>
            </w:r>
            <w:r w:rsidR="00D632DB">
              <w:rPr>
                <w:noProof/>
                <w:webHidden/>
              </w:rPr>
              <w:fldChar w:fldCharType="begin"/>
            </w:r>
            <w:r w:rsidR="00D632DB">
              <w:rPr>
                <w:noProof/>
                <w:webHidden/>
              </w:rPr>
              <w:instrText xml:space="preserve"> PAGEREF _Toc17973457 \h </w:instrText>
            </w:r>
            <w:r w:rsidR="00D632DB">
              <w:rPr>
                <w:noProof/>
                <w:webHidden/>
              </w:rPr>
            </w:r>
            <w:r w:rsidR="00D632DB">
              <w:rPr>
                <w:noProof/>
                <w:webHidden/>
              </w:rPr>
              <w:fldChar w:fldCharType="separate"/>
            </w:r>
            <w:r w:rsidR="00D632DB">
              <w:rPr>
                <w:noProof/>
                <w:webHidden/>
              </w:rPr>
              <w:t>25</w:t>
            </w:r>
            <w:r w:rsidR="00D632DB">
              <w:rPr>
                <w:noProof/>
                <w:webHidden/>
              </w:rPr>
              <w:fldChar w:fldCharType="end"/>
            </w:r>
          </w:hyperlink>
        </w:p>
        <w:p w14:paraId="16A170CC" w14:textId="342C518D"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58" w:history="1">
            <w:r w:rsidR="00D632DB" w:rsidRPr="00C914E4">
              <w:rPr>
                <w:rStyle w:val="Hyperlink"/>
                <w:noProof/>
                <w14:scene3d>
                  <w14:camera w14:prst="orthographicFront"/>
                  <w14:lightRig w14:rig="threePt" w14:dir="t">
                    <w14:rot w14:lat="0" w14:lon="0" w14:rev="0"/>
                  </w14:lightRig>
                </w14:scene3d>
              </w:rPr>
              <w:t>6.1.1</w:t>
            </w:r>
            <w:r w:rsidR="00D632DB">
              <w:rPr>
                <w:rFonts w:asciiTheme="minorHAnsi" w:eastAsiaTheme="minorEastAsia" w:hAnsiTheme="minorHAnsi" w:cstheme="minorBidi"/>
                <w:noProof/>
                <w:sz w:val="22"/>
                <w:szCs w:val="22"/>
              </w:rPr>
              <w:tab/>
            </w:r>
            <w:r w:rsidR="00D632DB" w:rsidRPr="00C914E4">
              <w:rPr>
                <w:rStyle w:val="Hyperlink"/>
                <w:noProof/>
              </w:rPr>
              <w:t>Recognized Environmental Conditions</w:t>
            </w:r>
            <w:r w:rsidR="00D632DB">
              <w:rPr>
                <w:noProof/>
                <w:webHidden/>
              </w:rPr>
              <w:tab/>
            </w:r>
            <w:r w:rsidR="00D632DB">
              <w:rPr>
                <w:noProof/>
                <w:webHidden/>
              </w:rPr>
              <w:fldChar w:fldCharType="begin"/>
            </w:r>
            <w:r w:rsidR="00D632DB">
              <w:rPr>
                <w:noProof/>
                <w:webHidden/>
              </w:rPr>
              <w:instrText xml:space="preserve"> PAGEREF _Toc17973458 \h </w:instrText>
            </w:r>
            <w:r w:rsidR="00D632DB">
              <w:rPr>
                <w:noProof/>
                <w:webHidden/>
              </w:rPr>
            </w:r>
            <w:r w:rsidR="00D632DB">
              <w:rPr>
                <w:noProof/>
                <w:webHidden/>
              </w:rPr>
              <w:fldChar w:fldCharType="separate"/>
            </w:r>
            <w:r w:rsidR="00D632DB">
              <w:rPr>
                <w:noProof/>
                <w:webHidden/>
              </w:rPr>
              <w:t>25</w:t>
            </w:r>
            <w:r w:rsidR="00D632DB">
              <w:rPr>
                <w:noProof/>
                <w:webHidden/>
              </w:rPr>
              <w:fldChar w:fldCharType="end"/>
            </w:r>
          </w:hyperlink>
        </w:p>
        <w:p w14:paraId="4A70F549" w14:textId="0F738F9D"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59" w:history="1">
            <w:r w:rsidR="00D632DB" w:rsidRPr="00C914E4">
              <w:rPr>
                <w:rStyle w:val="Hyperlink"/>
                <w:noProof/>
                <w14:scene3d>
                  <w14:camera w14:prst="orthographicFront"/>
                  <w14:lightRig w14:rig="threePt" w14:dir="t">
                    <w14:rot w14:lat="0" w14:lon="0" w14:rev="0"/>
                  </w14:lightRig>
                </w14:scene3d>
              </w:rPr>
              <w:t>6.1.2</w:t>
            </w:r>
            <w:r w:rsidR="00D632DB">
              <w:rPr>
                <w:rFonts w:asciiTheme="minorHAnsi" w:eastAsiaTheme="minorEastAsia" w:hAnsiTheme="minorHAnsi" w:cstheme="minorBidi"/>
                <w:noProof/>
                <w:sz w:val="22"/>
                <w:szCs w:val="22"/>
              </w:rPr>
              <w:tab/>
            </w:r>
            <w:r w:rsidR="00D632DB" w:rsidRPr="00C914E4">
              <w:rPr>
                <w:rStyle w:val="Hyperlink"/>
                <w:noProof/>
              </w:rPr>
              <w:t>Controlled Recognized Environmental Conditions</w:t>
            </w:r>
            <w:r w:rsidR="00D632DB">
              <w:rPr>
                <w:noProof/>
                <w:webHidden/>
              </w:rPr>
              <w:tab/>
            </w:r>
            <w:r w:rsidR="00D632DB">
              <w:rPr>
                <w:noProof/>
                <w:webHidden/>
              </w:rPr>
              <w:fldChar w:fldCharType="begin"/>
            </w:r>
            <w:r w:rsidR="00D632DB">
              <w:rPr>
                <w:noProof/>
                <w:webHidden/>
              </w:rPr>
              <w:instrText xml:space="preserve"> PAGEREF _Toc17973459 \h </w:instrText>
            </w:r>
            <w:r w:rsidR="00D632DB">
              <w:rPr>
                <w:noProof/>
                <w:webHidden/>
              </w:rPr>
            </w:r>
            <w:r w:rsidR="00D632DB">
              <w:rPr>
                <w:noProof/>
                <w:webHidden/>
              </w:rPr>
              <w:fldChar w:fldCharType="separate"/>
            </w:r>
            <w:r w:rsidR="00D632DB">
              <w:rPr>
                <w:noProof/>
                <w:webHidden/>
              </w:rPr>
              <w:t>25</w:t>
            </w:r>
            <w:r w:rsidR="00D632DB">
              <w:rPr>
                <w:noProof/>
                <w:webHidden/>
              </w:rPr>
              <w:fldChar w:fldCharType="end"/>
            </w:r>
          </w:hyperlink>
        </w:p>
        <w:p w14:paraId="6A7ECDAE" w14:textId="7041E7D4"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60" w:history="1">
            <w:r w:rsidR="00D632DB" w:rsidRPr="00C914E4">
              <w:rPr>
                <w:rStyle w:val="Hyperlink"/>
                <w:noProof/>
                <w14:scene3d>
                  <w14:camera w14:prst="orthographicFront"/>
                  <w14:lightRig w14:rig="threePt" w14:dir="t">
                    <w14:rot w14:lat="0" w14:lon="0" w14:rev="0"/>
                  </w14:lightRig>
                </w14:scene3d>
              </w:rPr>
              <w:t>6.1.3</w:t>
            </w:r>
            <w:r w:rsidR="00D632DB">
              <w:rPr>
                <w:rFonts w:asciiTheme="minorHAnsi" w:eastAsiaTheme="minorEastAsia" w:hAnsiTheme="minorHAnsi" w:cstheme="minorBidi"/>
                <w:noProof/>
                <w:sz w:val="22"/>
                <w:szCs w:val="22"/>
              </w:rPr>
              <w:tab/>
            </w:r>
            <w:r w:rsidR="00D632DB" w:rsidRPr="00C914E4">
              <w:rPr>
                <w:rStyle w:val="Hyperlink"/>
                <w:noProof/>
              </w:rPr>
              <w:t>Historical Recognized Environmental Conditions</w:t>
            </w:r>
            <w:r w:rsidR="00D632DB">
              <w:rPr>
                <w:noProof/>
                <w:webHidden/>
              </w:rPr>
              <w:tab/>
            </w:r>
            <w:r w:rsidR="00D632DB">
              <w:rPr>
                <w:noProof/>
                <w:webHidden/>
              </w:rPr>
              <w:fldChar w:fldCharType="begin"/>
            </w:r>
            <w:r w:rsidR="00D632DB">
              <w:rPr>
                <w:noProof/>
                <w:webHidden/>
              </w:rPr>
              <w:instrText xml:space="preserve"> PAGEREF _Toc17973460 \h </w:instrText>
            </w:r>
            <w:r w:rsidR="00D632DB">
              <w:rPr>
                <w:noProof/>
                <w:webHidden/>
              </w:rPr>
            </w:r>
            <w:r w:rsidR="00D632DB">
              <w:rPr>
                <w:noProof/>
                <w:webHidden/>
              </w:rPr>
              <w:fldChar w:fldCharType="separate"/>
            </w:r>
            <w:r w:rsidR="00D632DB">
              <w:rPr>
                <w:noProof/>
                <w:webHidden/>
              </w:rPr>
              <w:t>26</w:t>
            </w:r>
            <w:r w:rsidR="00D632DB">
              <w:rPr>
                <w:noProof/>
                <w:webHidden/>
              </w:rPr>
              <w:fldChar w:fldCharType="end"/>
            </w:r>
          </w:hyperlink>
        </w:p>
        <w:p w14:paraId="1DA57616" w14:textId="332FA367"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61" w:history="1">
            <w:r w:rsidR="00D632DB" w:rsidRPr="00C914E4">
              <w:rPr>
                <w:rStyle w:val="Hyperlink"/>
                <w:noProof/>
                <w14:scene3d>
                  <w14:camera w14:prst="orthographicFront"/>
                  <w14:lightRig w14:rig="threePt" w14:dir="t">
                    <w14:rot w14:lat="0" w14:lon="0" w14:rev="0"/>
                  </w14:lightRig>
                </w14:scene3d>
              </w:rPr>
              <w:t>6.1.4</w:t>
            </w:r>
            <w:r w:rsidR="00D632DB">
              <w:rPr>
                <w:rFonts w:asciiTheme="minorHAnsi" w:eastAsiaTheme="minorEastAsia" w:hAnsiTheme="minorHAnsi" w:cstheme="minorBidi"/>
                <w:noProof/>
                <w:sz w:val="22"/>
                <w:szCs w:val="22"/>
              </w:rPr>
              <w:tab/>
            </w:r>
            <w:r w:rsidR="00D632DB" w:rsidRPr="00C914E4">
              <w:rPr>
                <w:rStyle w:val="Hyperlink"/>
                <w:noProof/>
              </w:rPr>
              <w:t>De Minimis Conditions</w:t>
            </w:r>
            <w:r w:rsidR="00D632DB">
              <w:rPr>
                <w:noProof/>
                <w:webHidden/>
              </w:rPr>
              <w:tab/>
            </w:r>
            <w:r w:rsidR="00D632DB">
              <w:rPr>
                <w:noProof/>
                <w:webHidden/>
              </w:rPr>
              <w:fldChar w:fldCharType="begin"/>
            </w:r>
            <w:r w:rsidR="00D632DB">
              <w:rPr>
                <w:noProof/>
                <w:webHidden/>
              </w:rPr>
              <w:instrText xml:space="preserve"> PAGEREF _Toc17973461 \h </w:instrText>
            </w:r>
            <w:r w:rsidR="00D632DB">
              <w:rPr>
                <w:noProof/>
                <w:webHidden/>
              </w:rPr>
            </w:r>
            <w:r w:rsidR="00D632DB">
              <w:rPr>
                <w:noProof/>
                <w:webHidden/>
              </w:rPr>
              <w:fldChar w:fldCharType="separate"/>
            </w:r>
            <w:r w:rsidR="00D632DB">
              <w:rPr>
                <w:noProof/>
                <w:webHidden/>
              </w:rPr>
              <w:t>26</w:t>
            </w:r>
            <w:r w:rsidR="00D632DB">
              <w:rPr>
                <w:noProof/>
                <w:webHidden/>
              </w:rPr>
              <w:fldChar w:fldCharType="end"/>
            </w:r>
          </w:hyperlink>
        </w:p>
        <w:p w14:paraId="6FAFF6B7" w14:textId="375F81A3" w:rsidR="00D632DB" w:rsidRDefault="001F62B4">
          <w:pPr>
            <w:pStyle w:val="TOC3"/>
            <w:tabs>
              <w:tab w:val="left" w:pos="1060"/>
              <w:tab w:val="right" w:leader="dot" w:pos="9350"/>
            </w:tabs>
            <w:rPr>
              <w:rFonts w:asciiTheme="minorHAnsi" w:eastAsiaTheme="minorEastAsia" w:hAnsiTheme="minorHAnsi" w:cstheme="minorBidi"/>
              <w:noProof/>
              <w:sz w:val="22"/>
              <w:szCs w:val="22"/>
            </w:rPr>
          </w:pPr>
          <w:hyperlink w:anchor="_Toc17973462" w:history="1">
            <w:r w:rsidR="00D632DB" w:rsidRPr="00C914E4">
              <w:rPr>
                <w:rStyle w:val="Hyperlink"/>
                <w:noProof/>
                <w14:scene3d>
                  <w14:camera w14:prst="orthographicFront"/>
                  <w14:lightRig w14:rig="threePt" w14:dir="t">
                    <w14:rot w14:lat="0" w14:lon="0" w14:rev="0"/>
                  </w14:lightRig>
                </w14:scene3d>
              </w:rPr>
              <w:t>6.1.5</w:t>
            </w:r>
            <w:r w:rsidR="00D632DB">
              <w:rPr>
                <w:rFonts w:asciiTheme="minorHAnsi" w:eastAsiaTheme="minorEastAsia" w:hAnsiTheme="minorHAnsi" w:cstheme="minorBidi"/>
                <w:noProof/>
                <w:sz w:val="22"/>
                <w:szCs w:val="22"/>
              </w:rPr>
              <w:tab/>
            </w:r>
            <w:r w:rsidR="00D632DB" w:rsidRPr="00C914E4">
              <w:rPr>
                <w:rStyle w:val="Hyperlink"/>
                <w:noProof/>
              </w:rPr>
              <w:t>Business Environmental Risks</w:t>
            </w:r>
            <w:r w:rsidR="00D632DB">
              <w:rPr>
                <w:noProof/>
                <w:webHidden/>
              </w:rPr>
              <w:tab/>
            </w:r>
            <w:r w:rsidR="00D632DB">
              <w:rPr>
                <w:noProof/>
                <w:webHidden/>
              </w:rPr>
              <w:fldChar w:fldCharType="begin"/>
            </w:r>
            <w:r w:rsidR="00D632DB">
              <w:rPr>
                <w:noProof/>
                <w:webHidden/>
              </w:rPr>
              <w:instrText xml:space="preserve"> PAGEREF _Toc17973462 \h </w:instrText>
            </w:r>
            <w:r w:rsidR="00D632DB">
              <w:rPr>
                <w:noProof/>
                <w:webHidden/>
              </w:rPr>
            </w:r>
            <w:r w:rsidR="00D632DB">
              <w:rPr>
                <w:noProof/>
                <w:webHidden/>
              </w:rPr>
              <w:fldChar w:fldCharType="separate"/>
            </w:r>
            <w:r w:rsidR="00D632DB">
              <w:rPr>
                <w:noProof/>
                <w:webHidden/>
              </w:rPr>
              <w:t>26</w:t>
            </w:r>
            <w:r w:rsidR="00D632DB">
              <w:rPr>
                <w:noProof/>
                <w:webHidden/>
              </w:rPr>
              <w:fldChar w:fldCharType="end"/>
            </w:r>
          </w:hyperlink>
        </w:p>
        <w:p w14:paraId="4C98CAAF" w14:textId="5025B83C" w:rsidR="00D632DB" w:rsidRDefault="001F62B4">
          <w:pPr>
            <w:pStyle w:val="TOC2"/>
            <w:tabs>
              <w:tab w:val="right" w:leader="dot" w:pos="9350"/>
            </w:tabs>
            <w:rPr>
              <w:rFonts w:asciiTheme="minorHAnsi" w:eastAsiaTheme="minorEastAsia" w:hAnsiTheme="minorHAnsi" w:cstheme="minorBidi"/>
              <w:noProof/>
              <w:sz w:val="22"/>
              <w:szCs w:val="22"/>
            </w:rPr>
          </w:pPr>
          <w:hyperlink w:anchor="_Toc17973463" w:history="1">
            <w:r w:rsidR="00D632DB" w:rsidRPr="00C914E4">
              <w:rPr>
                <w:rStyle w:val="Hyperlink"/>
                <w:noProof/>
                <w:spacing w:val="-1"/>
                <w:w w:val="99"/>
              </w:rPr>
              <w:t>6.2</w:t>
            </w:r>
            <w:r w:rsidR="00D632DB">
              <w:rPr>
                <w:rFonts w:asciiTheme="minorHAnsi" w:eastAsiaTheme="minorEastAsia" w:hAnsiTheme="minorHAnsi" w:cstheme="minorBidi"/>
                <w:noProof/>
                <w:sz w:val="22"/>
                <w:szCs w:val="22"/>
              </w:rPr>
              <w:tab/>
            </w:r>
            <w:r w:rsidR="00D632DB" w:rsidRPr="00C914E4">
              <w:rPr>
                <w:rStyle w:val="Hyperlink"/>
                <w:noProof/>
              </w:rPr>
              <w:t>Data</w:t>
            </w:r>
            <w:r w:rsidR="00D632DB" w:rsidRPr="00C914E4">
              <w:rPr>
                <w:rStyle w:val="Hyperlink"/>
                <w:noProof/>
                <w:spacing w:val="-8"/>
              </w:rPr>
              <w:t xml:space="preserve"> </w:t>
            </w:r>
            <w:r w:rsidR="00D632DB" w:rsidRPr="00C914E4">
              <w:rPr>
                <w:rStyle w:val="Hyperlink"/>
                <w:noProof/>
              </w:rPr>
              <w:t>Gaps</w:t>
            </w:r>
            <w:r w:rsidR="00D632DB">
              <w:rPr>
                <w:noProof/>
                <w:webHidden/>
              </w:rPr>
              <w:tab/>
            </w:r>
            <w:r w:rsidR="00D632DB">
              <w:rPr>
                <w:noProof/>
                <w:webHidden/>
              </w:rPr>
              <w:fldChar w:fldCharType="begin"/>
            </w:r>
            <w:r w:rsidR="00D632DB">
              <w:rPr>
                <w:noProof/>
                <w:webHidden/>
              </w:rPr>
              <w:instrText xml:space="preserve"> PAGEREF _Toc17973463 \h </w:instrText>
            </w:r>
            <w:r w:rsidR="00D632DB">
              <w:rPr>
                <w:noProof/>
                <w:webHidden/>
              </w:rPr>
            </w:r>
            <w:r w:rsidR="00D632DB">
              <w:rPr>
                <w:noProof/>
                <w:webHidden/>
              </w:rPr>
              <w:fldChar w:fldCharType="separate"/>
            </w:r>
            <w:r w:rsidR="00D632DB">
              <w:rPr>
                <w:noProof/>
                <w:webHidden/>
              </w:rPr>
              <w:t>27</w:t>
            </w:r>
            <w:r w:rsidR="00D632DB">
              <w:rPr>
                <w:noProof/>
                <w:webHidden/>
              </w:rPr>
              <w:fldChar w:fldCharType="end"/>
            </w:r>
          </w:hyperlink>
        </w:p>
        <w:p w14:paraId="1CA46D53" w14:textId="3B00590A" w:rsidR="00D632DB" w:rsidRDefault="001F62B4">
          <w:pPr>
            <w:pStyle w:val="TOC1"/>
            <w:tabs>
              <w:tab w:val="left" w:pos="707"/>
              <w:tab w:val="right" w:leader="dot" w:pos="9350"/>
            </w:tabs>
            <w:rPr>
              <w:rFonts w:asciiTheme="minorHAnsi" w:eastAsiaTheme="minorEastAsia" w:hAnsiTheme="minorHAnsi" w:cstheme="minorBidi"/>
              <w:noProof/>
              <w:sz w:val="22"/>
              <w:szCs w:val="22"/>
            </w:rPr>
          </w:pPr>
          <w:hyperlink w:anchor="_Toc17973464" w:history="1">
            <w:r w:rsidR="00D632DB" w:rsidRPr="00C914E4">
              <w:rPr>
                <w:rStyle w:val="Hyperlink"/>
                <w:noProof/>
              </w:rPr>
              <w:t>7.0</w:t>
            </w:r>
            <w:r w:rsidR="00D632DB">
              <w:rPr>
                <w:rFonts w:asciiTheme="minorHAnsi" w:eastAsiaTheme="minorEastAsia" w:hAnsiTheme="minorHAnsi" w:cstheme="minorBidi"/>
                <w:noProof/>
                <w:sz w:val="22"/>
                <w:szCs w:val="22"/>
              </w:rPr>
              <w:tab/>
            </w:r>
            <w:r w:rsidR="00D632DB" w:rsidRPr="00C914E4">
              <w:rPr>
                <w:rStyle w:val="Hyperlink"/>
                <w:noProof/>
              </w:rPr>
              <w:t>CONCLUSIONS AND OPINIONS</w:t>
            </w:r>
            <w:r w:rsidR="00D632DB">
              <w:rPr>
                <w:noProof/>
                <w:webHidden/>
              </w:rPr>
              <w:tab/>
            </w:r>
            <w:r w:rsidR="00D632DB">
              <w:rPr>
                <w:noProof/>
                <w:webHidden/>
              </w:rPr>
              <w:fldChar w:fldCharType="begin"/>
            </w:r>
            <w:r w:rsidR="00D632DB">
              <w:rPr>
                <w:noProof/>
                <w:webHidden/>
              </w:rPr>
              <w:instrText xml:space="preserve"> PAGEREF _Toc17973464 \h </w:instrText>
            </w:r>
            <w:r w:rsidR="00D632DB">
              <w:rPr>
                <w:noProof/>
                <w:webHidden/>
              </w:rPr>
            </w:r>
            <w:r w:rsidR="00D632DB">
              <w:rPr>
                <w:noProof/>
                <w:webHidden/>
              </w:rPr>
              <w:fldChar w:fldCharType="separate"/>
            </w:r>
            <w:r w:rsidR="00D632DB">
              <w:rPr>
                <w:noProof/>
                <w:webHidden/>
              </w:rPr>
              <w:t>28</w:t>
            </w:r>
            <w:r w:rsidR="00D632DB">
              <w:rPr>
                <w:noProof/>
                <w:webHidden/>
              </w:rPr>
              <w:fldChar w:fldCharType="end"/>
            </w:r>
          </w:hyperlink>
        </w:p>
        <w:p w14:paraId="6B02C325" w14:textId="5F6DDF2A" w:rsidR="00D632DB" w:rsidRDefault="001F62B4">
          <w:pPr>
            <w:pStyle w:val="TOC1"/>
            <w:tabs>
              <w:tab w:val="left" w:pos="707"/>
              <w:tab w:val="right" w:leader="dot" w:pos="9350"/>
            </w:tabs>
            <w:rPr>
              <w:rFonts w:asciiTheme="minorHAnsi" w:eastAsiaTheme="minorEastAsia" w:hAnsiTheme="minorHAnsi" w:cstheme="minorBidi"/>
              <w:noProof/>
              <w:sz w:val="22"/>
              <w:szCs w:val="22"/>
            </w:rPr>
          </w:pPr>
          <w:hyperlink w:anchor="_Toc17973465" w:history="1">
            <w:r w:rsidR="00D632DB" w:rsidRPr="00C914E4">
              <w:rPr>
                <w:rStyle w:val="Hyperlink"/>
                <w:noProof/>
              </w:rPr>
              <w:t>8.0</w:t>
            </w:r>
            <w:r w:rsidR="00D632DB">
              <w:rPr>
                <w:rFonts w:asciiTheme="minorHAnsi" w:eastAsiaTheme="minorEastAsia" w:hAnsiTheme="minorHAnsi" w:cstheme="minorBidi"/>
                <w:noProof/>
                <w:sz w:val="22"/>
                <w:szCs w:val="22"/>
              </w:rPr>
              <w:tab/>
            </w:r>
            <w:r w:rsidR="00D632DB" w:rsidRPr="00C914E4">
              <w:rPr>
                <w:rStyle w:val="Hyperlink"/>
                <w:noProof/>
              </w:rPr>
              <w:t>DEVIATIONS</w:t>
            </w:r>
            <w:r w:rsidR="00D632DB">
              <w:rPr>
                <w:noProof/>
                <w:webHidden/>
              </w:rPr>
              <w:tab/>
            </w:r>
            <w:r w:rsidR="00D632DB">
              <w:rPr>
                <w:noProof/>
                <w:webHidden/>
              </w:rPr>
              <w:fldChar w:fldCharType="begin"/>
            </w:r>
            <w:r w:rsidR="00D632DB">
              <w:rPr>
                <w:noProof/>
                <w:webHidden/>
              </w:rPr>
              <w:instrText xml:space="preserve"> PAGEREF _Toc17973465 \h </w:instrText>
            </w:r>
            <w:r w:rsidR="00D632DB">
              <w:rPr>
                <w:noProof/>
                <w:webHidden/>
              </w:rPr>
            </w:r>
            <w:r w:rsidR="00D632DB">
              <w:rPr>
                <w:noProof/>
                <w:webHidden/>
              </w:rPr>
              <w:fldChar w:fldCharType="separate"/>
            </w:r>
            <w:r w:rsidR="00D632DB">
              <w:rPr>
                <w:noProof/>
                <w:webHidden/>
              </w:rPr>
              <w:t>29</w:t>
            </w:r>
            <w:r w:rsidR="00D632DB">
              <w:rPr>
                <w:noProof/>
                <w:webHidden/>
              </w:rPr>
              <w:fldChar w:fldCharType="end"/>
            </w:r>
          </w:hyperlink>
        </w:p>
        <w:p w14:paraId="640552E8" w14:textId="746AB8A4" w:rsidR="00D632DB" w:rsidRDefault="001F62B4">
          <w:pPr>
            <w:pStyle w:val="TOC1"/>
            <w:tabs>
              <w:tab w:val="left" w:pos="707"/>
              <w:tab w:val="right" w:leader="dot" w:pos="9350"/>
            </w:tabs>
            <w:rPr>
              <w:rFonts w:asciiTheme="minorHAnsi" w:eastAsiaTheme="minorEastAsia" w:hAnsiTheme="minorHAnsi" w:cstheme="minorBidi"/>
              <w:noProof/>
              <w:sz w:val="22"/>
              <w:szCs w:val="22"/>
            </w:rPr>
          </w:pPr>
          <w:hyperlink w:anchor="_Toc17973466" w:history="1">
            <w:r w:rsidR="00D632DB" w:rsidRPr="00C914E4">
              <w:rPr>
                <w:rStyle w:val="Hyperlink"/>
                <w:noProof/>
              </w:rPr>
              <w:t>9.0</w:t>
            </w:r>
            <w:r w:rsidR="00D632DB">
              <w:rPr>
                <w:rFonts w:asciiTheme="minorHAnsi" w:eastAsiaTheme="minorEastAsia" w:hAnsiTheme="minorHAnsi" w:cstheme="minorBidi"/>
                <w:noProof/>
                <w:sz w:val="22"/>
                <w:szCs w:val="22"/>
              </w:rPr>
              <w:tab/>
            </w:r>
            <w:r w:rsidR="00D632DB" w:rsidRPr="00C914E4">
              <w:rPr>
                <w:rStyle w:val="Hyperlink"/>
                <w:noProof/>
              </w:rPr>
              <w:t>REFERENCES</w:t>
            </w:r>
            <w:r w:rsidR="00D632DB">
              <w:rPr>
                <w:noProof/>
                <w:webHidden/>
              </w:rPr>
              <w:tab/>
            </w:r>
            <w:r w:rsidR="00D632DB">
              <w:rPr>
                <w:noProof/>
                <w:webHidden/>
              </w:rPr>
              <w:fldChar w:fldCharType="begin"/>
            </w:r>
            <w:r w:rsidR="00D632DB">
              <w:rPr>
                <w:noProof/>
                <w:webHidden/>
              </w:rPr>
              <w:instrText xml:space="preserve"> PAGEREF _Toc17973466 \h </w:instrText>
            </w:r>
            <w:r w:rsidR="00D632DB">
              <w:rPr>
                <w:noProof/>
                <w:webHidden/>
              </w:rPr>
            </w:r>
            <w:r w:rsidR="00D632DB">
              <w:rPr>
                <w:noProof/>
                <w:webHidden/>
              </w:rPr>
              <w:fldChar w:fldCharType="separate"/>
            </w:r>
            <w:r w:rsidR="00D632DB">
              <w:rPr>
                <w:noProof/>
                <w:webHidden/>
              </w:rPr>
              <w:t>30</w:t>
            </w:r>
            <w:r w:rsidR="00D632DB">
              <w:rPr>
                <w:noProof/>
                <w:webHidden/>
              </w:rPr>
              <w:fldChar w:fldCharType="end"/>
            </w:r>
          </w:hyperlink>
        </w:p>
        <w:p w14:paraId="3B4A80D9" w14:textId="343C2339" w:rsidR="00D632DB" w:rsidRDefault="001F62B4">
          <w:pPr>
            <w:pStyle w:val="TOC1"/>
            <w:tabs>
              <w:tab w:val="left" w:pos="707"/>
              <w:tab w:val="right" w:leader="dot" w:pos="9350"/>
            </w:tabs>
            <w:rPr>
              <w:rFonts w:asciiTheme="minorHAnsi" w:eastAsiaTheme="minorEastAsia" w:hAnsiTheme="minorHAnsi" w:cstheme="minorBidi"/>
              <w:noProof/>
              <w:sz w:val="22"/>
              <w:szCs w:val="22"/>
            </w:rPr>
          </w:pPr>
          <w:hyperlink w:anchor="_Toc17973467" w:history="1">
            <w:r w:rsidR="00D632DB" w:rsidRPr="00C914E4">
              <w:rPr>
                <w:rStyle w:val="Hyperlink"/>
                <w:noProof/>
              </w:rPr>
              <w:t>10.0</w:t>
            </w:r>
            <w:r w:rsidR="00D632DB">
              <w:rPr>
                <w:rFonts w:asciiTheme="minorHAnsi" w:eastAsiaTheme="minorEastAsia" w:hAnsiTheme="minorHAnsi" w:cstheme="minorBidi"/>
                <w:noProof/>
                <w:sz w:val="22"/>
                <w:szCs w:val="22"/>
              </w:rPr>
              <w:tab/>
            </w:r>
            <w:r w:rsidR="00D632DB" w:rsidRPr="00C914E4">
              <w:rPr>
                <w:rStyle w:val="Hyperlink"/>
                <w:noProof/>
              </w:rPr>
              <w:t>SIGNATURE OF ENVIRONMENTAL PROFESSIONAL</w:t>
            </w:r>
            <w:r w:rsidR="00D632DB">
              <w:rPr>
                <w:noProof/>
                <w:webHidden/>
              </w:rPr>
              <w:tab/>
            </w:r>
            <w:r w:rsidR="00D632DB">
              <w:rPr>
                <w:noProof/>
                <w:webHidden/>
              </w:rPr>
              <w:fldChar w:fldCharType="begin"/>
            </w:r>
            <w:r w:rsidR="00D632DB">
              <w:rPr>
                <w:noProof/>
                <w:webHidden/>
              </w:rPr>
              <w:instrText xml:space="preserve"> PAGEREF _Toc17973467 \h </w:instrText>
            </w:r>
            <w:r w:rsidR="00D632DB">
              <w:rPr>
                <w:noProof/>
                <w:webHidden/>
              </w:rPr>
            </w:r>
            <w:r w:rsidR="00D632DB">
              <w:rPr>
                <w:noProof/>
                <w:webHidden/>
              </w:rPr>
              <w:fldChar w:fldCharType="separate"/>
            </w:r>
            <w:r w:rsidR="00D632DB">
              <w:rPr>
                <w:noProof/>
                <w:webHidden/>
              </w:rPr>
              <w:t>32</w:t>
            </w:r>
            <w:r w:rsidR="00D632DB">
              <w:rPr>
                <w:noProof/>
                <w:webHidden/>
              </w:rPr>
              <w:fldChar w:fldCharType="end"/>
            </w:r>
          </w:hyperlink>
        </w:p>
        <w:p w14:paraId="0F4EB18C" w14:textId="0E37DE8D" w:rsidR="00B64E7B" w:rsidRDefault="00B64E7B" w:rsidP="00E14F69">
          <w:pPr>
            <w:pStyle w:val="BodyText"/>
          </w:pPr>
          <w:r>
            <w:rPr>
              <w:noProof/>
            </w:rPr>
            <w:fldChar w:fldCharType="end"/>
          </w:r>
        </w:p>
      </w:sdtContent>
    </w:sdt>
    <w:p w14:paraId="143AB50A" w14:textId="04076EA1" w:rsidR="003A12E1" w:rsidRPr="006319BA" w:rsidRDefault="00D7747C" w:rsidP="00E14F69">
      <w:pPr>
        <w:pStyle w:val="TOCHeading"/>
      </w:pPr>
      <w:r w:rsidRPr="006319BA">
        <w:t>LIST OF FIGURES</w:t>
      </w:r>
    </w:p>
    <w:p w14:paraId="2B400F89" w14:textId="77777777" w:rsidR="00800B4B" w:rsidRPr="00634AEB" w:rsidRDefault="00D7747C" w:rsidP="00E14F69">
      <w:pPr>
        <w:pStyle w:val="BodyText"/>
        <w:spacing w:after="120"/>
      </w:pPr>
      <w:r w:rsidRPr="00634AEB">
        <w:t xml:space="preserve">Figure 1 – Site Location Map </w:t>
      </w:r>
    </w:p>
    <w:p w14:paraId="57D346D7" w14:textId="77777777" w:rsidR="003A12E1" w:rsidRPr="00634AEB" w:rsidRDefault="00D7747C" w:rsidP="00E14F69">
      <w:pPr>
        <w:pStyle w:val="TOCHeading"/>
      </w:pPr>
      <w:r w:rsidRPr="00634AEB">
        <w:t>LIST OF APPENDICES</w:t>
      </w:r>
    </w:p>
    <w:p w14:paraId="5635C69C" w14:textId="10CF8F7C" w:rsidR="003A12E1" w:rsidRPr="00634AEB" w:rsidRDefault="00D7747C" w:rsidP="00E14F69">
      <w:pPr>
        <w:pStyle w:val="BodyText"/>
        <w:spacing w:after="120"/>
      </w:pPr>
      <w:r w:rsidRPr="00634AEB">
        <w:t xml:space="preserve">Appendix </w:t>
      </w:r>
      <w:r w:rsidR="00F848F1" w:rsidRPr="00634AEB">
        <w:t>A</w:t>
      </w:r>
      <w:r w:rsidRPr="00634AEB">
        <w:t xml:space="preserve"> – Glossary of Terms</w:t>
      </w:r>
    </w:p>
    <w:p w14:paraId="68112AAF" w14:textId="1937D370" w:rsidR="00800B4B" w:rsidRPr="00634AEB" w:rsidRDefault="00D7747C" w:rsidP="00E14F69">
      <w:pPr>
        <w:pStyle w:val="BodyText"/>
        <w:spacing w:after="120"/>
      </w:pPr>
      <w:r w:rsidRPr="00634AEB">
        <w:t xml:space="preserve">Appendix </w:t>
      </w:r>
      <w:r w:rsidR="00F848F1" w:rsidRPr="00634AEB">
        <w:t>B</w:t>
      </w:r>
      <w:r w:rsidRPr="00634AEB">
        <w:t xml:space="preserve"> – Photographic Documentation </w:t>
      </w:r>
    </w:p>
    <w:p w14:paraId="472C75B2" w14:textId="2E6D6938" w:rsidR="005B064A" w:rsidRPr="00634AEB" w:rsidRDefault="00D7747C" w:rsidP="00E14F69">
      <w:pPr>
        <w:pStyle w:val="BodyText"/>
        <w:spacing w:after="120"/>
      </w:pPr>
      <w:r w:rsidRPr="00634AEB">
        <w:t xml:space="preserve">Appendix </w:t>
      </w:r>
      <w:r w:rsidR="00F848F1" w:rsidRPr="00634AEB">
        <w:t>C</w:t>
      </w:r>
      <w:r w:rsidRPr="00634AEB">
        <w:t xml:space="preserve"> – </w:t>
      </w:r>
      <w:r w:rsidR="00EF44F5" w:rsidRPr="00634AEB">
        <w:t>User and Owner Provided Information</w:t>
      </w:r>
    </w:p>
    <w:p w14:paraId="759F5782" w14:textId="5090F089" w:rsidR="00800B4B" w:rsidRPr="00634AEB" w:rsidRDefault="005B064A" w:rsidP="00E14F69">
      <w:pPr>
        <w:pStyle w:val="BodyText"/>
        <w:spacing w:after="120"/>
      </w:pPr>
      <w:r w:rsidRPr="00634AEB">
        <w:t xml:space="preserve">Appendix D – </w:t>
      </w:r>
      <w:r w:rsidR="00A7384F" w:rsidRPr="00634AEB">
        <w:t>EDR Reports</w:t>
      </w:r>
    </w:p>
    <w:p w14:paraId="7CED118E" w14:textId="6A7C4DAE" w:rsidR="00800B4B" w:rsidRPr="00634AEB" w:rsidRDefault="00D7747C" w:rsidP="00E14F69">
      <w:pPr>
        <w:pStyle w:val="BodyText"/>
        <w:spacing w:after="120"/>
      </w:pPr>
      <w:r w:rsidRPr="00634AEB">
        <w:t xml:space="preserve">Appendix </w:t>
      </w:r>
      <w:r w:rsidR="005B064A" w:rsidRPr="00634AEB">
        <w:t>E</w:t>
      </w:r>
      <w:r w:rsidRPr="00634AEB">
        <w:t xml:space="preserve"> – </w:t>
      </w:r>
      <w:r w:rsidR="00A7384F" w:rsidRPr="00634AEB">
        <w:t>Regulatory Agency Documentation</w:t>
      </w:r>
    </w:p>
    <w:p w14:paraId="2DC77431" w14:textId="1363AC9F" w:rsidR="003A12E1" w:rsidRPr="006319BA" w:rsidRDefault="00DA2200" w:rsidP="00E14F69">
      <w:pPr>
        <w:pStyle w:val="BodyText"/>
        <w:spacing w:after="120"/>
      </w:pPr>
      <w:r w:rsidRPr="00634AEB">
        <w:t xml:space="preserve">Appendix </w:t>
      </w:r>
      <w:r w:rsidR="00BB2523" w:rsidRPr="00634AEB">
        <w:t>F</w:t>
      </w:r>
      <w:r w:rsidRPr="00634AEB">
        <w:t xml:space="preserve"> – </w:t>
      </w:r>
      <w:r w:rsidR="00D7747C" w:rsidRPr="00634AEB">
        <w:t>Personnel Qualifications</w:t>
      </w:r>
    </w:p>
    <w:p w14:paraId="57C13C2A" w14:textId="77777777" w:rsidR="003A12E1" w:rsidRPr="00550563" w:rsidRDefault="003A12E1" w:rsidP="00941A83">
      <w:pPr>
        <w:pStyle w:val="BodyText"/>
        <w:shd w:val="clear" w:color="auto" w:fill="FFFFCC"/>
        <w:spacing w:after="120"/>
        <w:rPr>
          <w:highlight w:val="yellow"/>
        </w:rPr>
        <w:sectPr w:rsidR="003A12E1" w:rsidRPr="00550563" w:rsidSect="00CD25FB">
          <w:headerReference w:type="default" r:id="rId10"/>
          <w:footerReference w:type="default" r:id="rId11"/>
          <w:pgSz w:w="12240" w:h="15840"/>
          <w:pgMar w:top="1584" w:right="1440" w:bottom="1296" w:left="1440" w:header="729" w:footer="459" w:gutter="0"/>
          <w:pgNumType w:fmt="lowerRoman" w:start="2"/>
          <w:cols w:space="720"/>
        </w:sectPr>
      </w:pPr>
    </w:p>
    <w:p w14:paraId="2B2DF239" w14:textId="77777777" w:rsidR="003A12E1" w:rsidRPr="00F848F1" w:rsidRDefault="00D7747C" w:rsidP="00E14F69">
      <w:pPr>
        <w:pStyle w:val="TOCHeading"/>
      </w:pPr>
      <w:r w:rsidRPr="00F848F1">
        <w:t>ACRONYMS AND ABBREVIATIONS</w:t>
      </w:r>
    </w:p>
    <w:p w14:paraId="1CB23BD1" w14:textId="10B30D21" w:rsidR="003A12E1" w:rsidRPr="00F848F1" w:rsidRDefault="00D7747C" w:rsidP="00E14F69">
      <w:pPr>
        <w:pStyle w:val="AcronymList"/>
        <w:spacing w:after="80"/>
      </w:pPr>
      <w:r w:rsidRPr="00F848F1">
        <w:t>AST</w:t>
      </w:r>
      <w:r w:rsidRPr="00F848F1">
        <w:tab/>
        <w:t>Aboveground Storage Tank</w:t>
      </w:r>
    </w:p>
    <w:p w14:paraId="7CAD82DC" w14:textId="5BF5CDCA" w:rsidR="003A12E1" w:rsidRDefault="00D7747C" w:rsidP="00E14F69">
      <w:pPr>
        <w:pStyle w:val="AcronymList"/>
        <w:spacing w:after="80"/>
      </w:pPr>
      <w:r w:rsidRPr="00F848F1">
        <w:t>ASTM</w:t>
      </w:r>
      <w:r w:rsidRPr="00F848F1">
        <w:tab/>
        <w:t>American Society for Testing and</w:t>
      </w:r>
      <w:r w:rsidRPr="00F848F1">
        <w:rPr>
          <w:spacing w:val="-8"/>
        </w:rPr>
        <w:t xml:space="preserve"> </w:t>
      </w:r>
      <w:r w:rsidRPr="00F848F1">
        <w:t>Materials</w:t>
      </w:r>
    </w:p>
    <w:p w14:paraId="7FE4A34F" w14:textId="15042271" w:rsidR="00B17545" w:rsidRDefault="00B17545" w:rsidP="00E14F69">
      <w:pPr>
        <w:pStyle w:val="AcronymList"/>
        <w:spacing w:after="80"/>
      </w:pPr>
      <w:r>
        <w:t>BOL</w:t>
      </w:r>
      <w:r>
        <w:tab/>
        <w:t>Bureau of Land</w:t>
      </w:r>
    </w:p>
    <w:p w14:paraId="27822C22" w14:textId="77777777" w:rsidR="000F6EEF" w:rsidRPr="00F848F1" w:rsidRDefault="00D7747C" w:rsidP="00E14F69">
      <w:pPr>
        <w:pStyle w:val="AcronymList"/>
        <w:spacing w:after="80"/>
        <w:rPr>
          <w:w w:val="99"/>
        </w:rPr>
      </w:pPr>
      <w:r w:rsidRPr="00F848F1">
        <w:t>CERCLA</w:t>
      </w:r>
      <w:r w:rsidRPr="00F848F1">
        <w:tab/>
        <w:t>Comprehensive Environmental Response, Compensation, and</w:t>
      </w:r>
      <w:r w:rsidRPr="00F848F1">
        <w:rPr>
          <w:spacing w:val="-7"/>
        </w:rPr>
        <w:t xml:space="preserve"> </w:t>
      </w:r>
      <w:r w:rsidRPr="00F848F1">
        <w:t>Liability</w:t>
      </w:r>
      <w:r w:rsidRPr="00F848F1">
        <w:rPr>
          <w:spacing w:val="-2"/>
        </w:rPr>
        <w:t xml:space="preserve"> </w:t>
      </w:r>
      <w:r w:rsidRPr="00F848F1">
        <w:t>Act</w:t>
      </w:r>
    </w:p>
    <w:p w14:paraId="47E3D1B8" w14:textId="77777777" w:rsidR="003A12E1" w:rsidRPr="00F848F1" w:rsidRDefault="00D7747C" w:rsidP="00E14F69">
      <w:pPr>
        <w:pStyle w:val="AcronymList"/>
        <w:spacing w:after="80"/>
      </w:pPr>
      <w:r w:rsidRPr="00F848F1">
        <w:t>CERCLIS</w:t>
      </w:r>
      <w:r w:rsidRPr="00F848F1">
        <w:tab/>
        <w:t>Comprehensive Environmental Response Compensation and Liability</w:t>
      </w:r>
      <w:r w:rsidRPr="00F848F1">
        <w:rPr>
          <w:spacing w:val="-13"/>
        </w:rPr>
        <w:t xml:space="preserve"> </w:t>
      </w:r>
      <w:r w:rsidRPr="00F848F1">
        <w:t>Information</w:t>
      </w:r>
      <w:r w:rsidR="000F6EEF" w:rsidRPr="00F848F1">
        <w:t xml:space="preserve"> </w:t>
      </w:r>
      <w:r w:rsidRPr="00F848F1">
        <w:t>System</w:t>
      </w:r>
    </w:p>
    <w:p w14:paraId="09F1509F" w14:textId="26BE58DF" w:rsidR="0043113C" w:rsidRDefault="00D7747C" w:rsidP="00D632DB">
      <w:pPr>
        <w:pStyle w:val="AcronymList"/>
        <w:spacing w:after="80"/>
      </w:pPr>
      <w:r w:rsidRPr="00F848F1">
        <w:t>CESQG</w:t>
      </w:r>
      <w:r w:rsidRPr="00F848F1">
        <w:tab/>
        <w:t>Conditionally Exempt Small</w:t>
      </w:r>
      <w:r w:rsidRPr="00F848F1">
        <w:rPr>
          <w:spacing w:val="-7"/>
        </w:rPr>
        <w:t xml:space="preserve"> </w:t>
      </w:r>
      <w:r w:rsidRPr="00F848F1">
        <w:t>Quantity</w:t>
      </w:r>
      <w:r w:rsidRPr="00F848F1">
        <w:rPr>
          <w:spacing w:val="-2"/>
        </w:rPr>
        <w:t xml:space="preserve"> </w:t>
      </w:r>
      <w:r w:rsidR="0043113C" w:rsidRPr="00F848F1">
        <w:t>Generator</w:t>
      </w:r>
    </w:p>
    <w:p w14:paraId="6F643CEC" w14:textId="53B12B74" w:rsidR="000277B4" w:rsidRDefault="000277B4" w:rsidP="00D632DB">
      <w:pPr>
        <w:pStyle w:val="AcronymList"/>
        <w:spacing w:after="80"/>
      </w:pPr>
      <w:r>
        <w:t>CFR</w:t>
      </w:r>
      <w:r>
        <w:tab/>
      </w:r>
      <w:r w:rsidR="00B72FE0">
        <w:t>Code of Federal Regulations</w:t>
      </w:r>
    </w:p>
    <w:p w14:paraId="09AE8FE6" w14:textId="706E0443" w:rsidR="0043113C" w:rsidRDefault="00D7747C" w:rsidP="00D632DB">
      <w:pPr>
        <w:pStyle w:val="AcronymList"/>
        <w:spacing w:after="80"/>
      </w:pPr>
      <w:r w:rsidRPr="00F848F1">
        <w:t>CREC</w:t>
      </w:r>
      <w:r w:rsidRPr="00F848F1">
        <w:tab/>
        <w:t>Controlled Recognized</w:t>
      </w:r>
      <w:r w:rsidRPr="00F848F1">
        <w:rPr>
          <w:spacing w:val="-4"/>
        </w:rPr>
        <w:t xml:space="preserve"> </w:t>
      </w:r>
      <w:r w:rsidRPr="00F848F1">
        <w:t>Environmental</w:t>
      </w:r>
      <w:r w:rsidRPr="00F848F1">
        <w:rPr>
          <w:spacing w:val="-2"/>
        </w:rPr>
        <w:t xml:space="preserve"> </w:t>
      </w:r>
      <w:r w:rsidRPr="00F848F1">
        <w:t>Condi</w:t>
      </w:r>
      <w:r w:rsidR="0043113C" w:rsidRPr="00F848F1">
        <w:t>tion</w:t>
      </w:r>
    </w:p>
    <w:p w14:paraId="08D31D82" w14:textId="77777777" w:rsidR="000F6EEF" w:rsidRPr="00F848F1" w:rsidRDefault="00D7747C" w:rsidP="00D632DB">
      <w:pPr>
        <w:pStyle w:val="AcronymList"/>
        <w:spacing w:after="80"/>
      </w:pPr>
      <w:r w:rsidRPr="00F848F1">
        <w:t>ECHO</w:t>
      </w:r>
      <w:r w:rsidRPr="00F848F1">
        <w:tab/>
        <w:t>Enforcement and Compliance</w:t>
      </w:r>
      <w:r w:rsidRPr="00F848F1">
        <w:rPr>
          <w:spacing w:val="-4"/>
        </w:rPr>
        <w:t xml:space="preserve"> </w:t>
      </w:r>
      <w:r w:rsidRPr="00F848F1">
        <w:t>History</w:t>
      </w:r>
      <w:r w:rsidRPr="00F848F1">
        <w:rPr>
          <w:spacing w:val="-1"/>
        </w:rPr>
        <w:t xml:space="preserve"> </w:t>
      </w:r>
      <w:r w:rsidR="0043113C" w:rsidRPr="00F848F1">
        <w:t>Online</w:t>
      </w:r>
    </w:p>
    <w:p w14:paraId="261FCB7C" w14:textId="77777777" w:rsidR="000F6EEF" w:rsidRPr="00F848F1" w:rsidRDefault="00D7747C" w:rsidP="00D632DB">
      <w:pPr>
        <w:pStyle w:val="AcronymList"/>
        <w:spacing w:after="80"/>
        <w:rPr>
          <w:spacing w:val="-1"/>
          <w:w w:val="99"/>
        </w:rPr>
      </w:pPr>
      <w:r w:rsidRPr="00F848F1">
        <w:t>ERNS</w:t>
      </w:r>
      <w:r w:rsidRPr="00F848F1">
        <w:tab/>
        <w:t>Emergency Response and</w:t>
      </w:r>
      <w:r w:rsidRPr="00F848F1">
        <w:rPr>
          <w:spacing w:val="-17"/>
        </w:rPr>
        <w:t xml:space="preserve"> </w:t>
      </w:r>
      <w:r w:rsidRPr="00F848F1">
        <w:t>Notification</w:t>
      </w:r>
      <w:r w:rsidRPr="00F848F1">
        <w:rPr>
          <w:spacing w:val="-5"/>
        </w:rPr>
        <w:t xml:space="preserve"> </w:t>
      </w:r>
      <w:r w:rsidRPr="00F848F1">
        <w:t>System</w:t>
      </w:r>
    </w:p>
    <w:p w14:paraId="2CCE23EC" w14:textId="2257F95D" w:rsidR="003A12E1" w:rsidRDefault="00D7747C" w:rsidP="00D632DB">
      <w:pPr>
        <w:pStyle w:val="AcronymList"/>
        <w:spacing w:after="80"/>
      </w:pPr>
      <w:r w:rsidRPr="00F848F1">
        <w:t>ESA</w:t>
      </w:r>
      <w:r w:rsidRPr="00F848F1">
        <w:tab/>
        <w:t>Environmental Site</w:t>
      </w:r>
      <w:r w:rsidRPr="00F848F1">
        <w:rPr>
          <w:spacing w:val="-5"/>
        </w:rPr>
        <w:t xml:space="preserve"> </w:t>
      </w:r>
      <w:r w:rsidRPr="00F848F1">
        <w:t>Assessment</w:t>
      </w:r>
    </w:p>
    <w:p w14:paraId="24063064" w14:textId="0A65C281" w:rsidR="00C37564" w:rsidRPr="00F848F1" w:rsidRDefault="00C37564" w:rsidP="00D632DB">
      <w:pPr>
        <w:pStyle w:val="AcronymList"/>
        <w:spacing w:after="80"/>
      </w:pPr>
      <w:r>
        <w:t>FINDS</w:t>
      </w:r>
      <w:r>
        <w:tab/>
        <w:t>Facility Index System</w:t>
      </w:r>
    </w:p>
    <w:p w14:paraId="7B44E055" w14:textId="169D1A07" w:rsidR="003A12E1" w:rsidRPr="00F848F1" w:rsidRDefault="00D7747C" w:rsidP="00D632DB">
      <w:pPr>
        <w:pStyle w:val="AcronymList"/>
        <w:spacing w:after="80"/>
      </w:pPr>
      <w:r w:rsidRPr="00F848F1">
        <w:t>FOIA</w:t>
      </w:r>
      <w:r w:rsidRPr="00F848F1">
        <w:tab/>
        <w:t>Freedom of Information</w:t>
      </w:r>
      <w:r w:rsidRPr="00F848F1">
        <w:rPr>
          <w:spacing w:val="-5"/>
        </w:rPr>
        <w:t xml:space="preserve"> </w:t>
      </w:r>
      <w:r w:rsidRPr="00F848F1">
        <w:t>Ac</w:t>
      </w:r>
      <w:r w:rsidR="00DA222F">
        <w:t>t</w:t>
      </w:r>
    </w:p>
    <w:p w14:paraId="0980CE12" w14:textId="77777777" w:rsidR="0043113C" w:rsidRPr="00F848F1" w:rsidRDefault="00D7747C" w:rsidP="00D632DB">
      <w:pPr>
        <w:pStyle w:val="AcronymList"/>
        <w:spacing w:after="80"/>
        <w:rPr>
          <w:w w:val="99"/>
        </w:rPr>
      </w:pPr>
      <w:r w:rsidRPr="00F848F1">
        <w:t>HREC</w:t>
      </w:r>
      <w:r w:rsidRPr="00F848F1">
        <w:tab/>
        <w:t>Historical Recognized</w:t>
      </w:r>
      <w:r w:rsidRPr="00F848F1">
        <w:rPr>
          <w:spacing w:val="-5"/>
        </w:rPr>
        <w:t xml:space="preserve"> </w:t>
      </w:r>
      <w:r w:rsidRPr="00F848F1">
        <w:t>Environmental</w:t>
      </w:r>
      <w:r w:rsidRPr="00F848F1">
        <w:rPr>
          <w:spacing w:val="-3"/>
        </w:rPr>
        <w:t xml:space="preserve"> </w:t>
      </w:r>
      <w:r w:rsidRPr="00F848F1">
        <w:t>Condition</w:t>
      </w:r>
    </w:p>
    <w:p w14:paraId="5A651EDF" w14:textId="3AC931F0" w:rsidR="003A12E1" w:rsidRDefault="00D7747C" w:rsidP="00D632DB">
      <w:pPr>
        <w:pStyle w:val="AcronymList"/>
        <w:spacing w:after="80"/>
      </w:pPr>
      <w:r w:rsidRPr="00F848F1">
        <w:t>LQG</w:t>
      </w:r>
      <w:r w:rsidRPr="00F848F1">
        <w:tab/>
        <w:t>Large Quantity</w:t>
      </w:r>
      <w:r w:rsidRPr="00F848F1">
        <w:rPr>
          <w:spacing w:val="-3"/>
        </w:rPr>
        <w:t xml:space="preserve"> </w:t>
      </w:r>
      <w:r w:rsidRPr="00F848F1">
        <w:t>Generator</w:t>
      </w:r>
    </w:p>
    <w:p w14:paraId="538D8D8B" w14:textId="17025352" w:rsidR="000E7DD8" w:rsidRDefault="000E7DD8" w:rsidP="00D632DB">
      <w:pPr>
        <w:pStyle w:val="AcronymList"/>
        <w:spacing w:after="80"/>
      </w:pPr>
      <w:r>
        <w:t>IEPA</w:t>
      </w:r>
      <w:r>
        <w:tab/>
        <w:t>Illinois Environmental Protection Agency</w:t>
      </w:r>
    </w:p>
    <w:p w14:paraId="745E2740" w14:textId="2DEF7324" w:rsidR="003A12E1" w:rsidRPr="00F848F1" w:rsidRDefault="00D7747C" w:rsidP="00D632DB">
      <w:pPr>
        <w:pStyle w:val="AcronymList"/>
        <w:spacing w:after="80"/>
      </w:pPr>
      <w:r w:rsidRPr="00F848F1">
        <w:t>IS</w:t>
      </w:r>
      <w:r w:rsidR="00A57626">
        <w:t>W</w:t>
      </w:r>
      <w:r w:rsidRPr="00F848F1">
        <w:t>S</w:t>
      </w:r>
      <w:r w:rsidRPr="00F848F1">
        <w:tab/>
        <w:t xml:space="preserve">Illinois State </w:t>
      </w:r>
      <w:r w:rsidR="00A57626">
        <w:t>Water</w:t>
      </w:r>
      <w:r w:rsidRPr="00F848F1">
        <w:rPr>
          <w:spacing w:val="-5"/>
        </w:rPr>
        <w:t xml:space="preserve"> </w:t>
      </w:r>
      <w:r w:rsidRPr="00F848F1">
        <w:t>Survey</w:t>
      </w:r>
    </w:p>
    <w:p w14:paraId="46D94970" w14:textId="77777777" w:rsidR="000F6EEF" w:rsidRPr="00F848F1" w:rsidRDefault="00D7747C" w:rsidP="00D632DB">
      <w:pPr>
        <w:pStyle w:val="AcronymList"/>
        <w:spacing w:after="80"/>
      </w:pPr>
      <w:r w:rsidRPr="00F848F1">
        <w:t>LUST</w:t>
      </w:r>
      <w:r w:rsidRPr="00F848F1">
        <w:tab/>
        <w:t>Leaking Underground</w:t>
      </w:r>
      <w:r w:rsidRPr="00F848F1">
        <w:rPr>
          <w:spacing w:val="-3"/>
        </w:rPr>
        <w:t xml:space="preserve"> </w:t>
      </w:r>
      <w:r w:rsidRPr="00F848F1">
        <w:t>Storage</w:t>
      </w:r>
      <w:r w:rsidRPr="00F848F1">
        <w:rPr>
          <w:spacing w:val="-1"/>
        </w:rPr>
        <w:t xml:space="preserve"> </w:t>
      </w:r>
      <w:r w:rsidR="000F6EEF" w:rsidRPr="00F848F1">
        <w:t>Tank</w:t>
      </w:r>
    </w:p>
    <w:p w14:paraId="18E317DF" w14:textId="4E91538B" w:rsidR="003A12E1" w:rsidRDefault="00D7747C" w:rsidP="00D632DB">
      <w:pPr>
        <w:pStyle w:val="AcronymList"/>
        <w:spacing w:after="80"/>
      </w:pPr>
      <w:r w:rsidRPr="00F848F1">
        <w:t>msl</w:t>
      </w:r>
      <w:r w:rsidRPr="00F848F1">
        <w:tab/>
        <w:t>Mean Sea</w:t>
      </w:r>
      <w:r w:rsidRPr="00F848F1">
        <w:rPr>
          <w:spacing w:val="-3"/>
        </w:rPr>
        <w:t xml:space="preserve"> </w:t>
      </w:r>
      <w:r w:rsidRPr="00F848F1">
        <w:t>Level</w:t>
      </w:r>
    </w:p>
    <w:p w14:paraId="2D99CDB9" w14:textId="77777777" w:rsidR="003A12E1" w:rsidRPr="00F848F1" w:rsidRDefault="00D7747C" w:rsidP="00D632DB">
      <w:pPr>
        <w:pStyle w:val="AcronymList"/>
        <w:spacing w:after="80"/>
      </w:pPr>
      <w:r w:rsidRPr="00F848F1">
        <w:t>NFR</w:t>
      </w:r>
      <w:r w:rsidRPr="00F848F1">
        <w:tab/>
        <w:t>No Further</w:t>
      </w:r>
      <w:r w:rsidRPr="00F848F1">
        <w:rPr>
          <w:spacing w:val="-18"/>
        </w:rPr>
        <w:t xml:space="preserve"> </w:t>
      </w:r>
      <w:r w:rsidRPr="00F848F1">
        <w:t>Remediation</w:t>
      </w:r>
    </w:p>
    <w:p w14:paraId="0075FEDD" w14:textId="1816600E" w:rsidR="0043113C" w:rsidRDefault="00D7747C" w:rsidP="00D632DB">
      <w:pPr>
        <w:pStyle w:val="AcronymList"/>
        <w:spacing w:after="80"/>
      </w:pPr>
      <w:r w:rsidRPr="00F848F1">
        <w:t>NFRAP</w:t>
      </w:r>
      <w:r w:rsidRPr="00F848F1">
        <w:tab/>
        <w:t>No Further Remedial</w:t>
      </w:r>
      <w:r w:rsidRPr="00F848F1">
        <w:rPr>
          <w:spacing w:val="-4"/>
        </w:rPr>
        <w:t xml:space="preserve"> </w:t>
      </w:r>
      <w:r w:rsidRPr="00F848F1">
        <w:t>Action</w:t>
      </w:r>
      <w:r w:rsidRPr="00F848F1">
        <w:rPr>
          <w:spacing w:val="-2"/>
        </w:rPr>
        <w:t xml:space="preserve"> </w:t>
      </w:r>
      <w:r w:rsidR="0043113C" w:rsidRPr="00F848F1">
        <w:t>Planned</w:t>
      </w:r>
    </w:p>
    <w:p w14:paraId="49BF10CB" w14:textId="77777777" w:rsidR="003A12E1" w:rsidRPr="00F848F1" w:rsidRDefault="00D7747C" w:rsidP="00D632DB">
      <w:pPr>
        <w:pStyle w:val="AcronymList"/>
        <w:spacing w:after="80"/>
      </w:pPr>
      <w:r w:rsidRPr="00F848F1">
        <w:t>NPL</w:t>
      </w:r>
      <w:r w:rsidRPr="00F848F1">
        <w:tab/>
        <w:t>National Priority</w:t>
      </w:r>
      <w:r w:rsidRPr="00F848F1">
        <w:rPr>
          <w:spacing w:val="-5"/>
        </w:rPr>
        <w:t xml:space="preserve"> </w:t>
      </w:r>
      <w:r w:rsidRPr="00F848F1">
        <w:t>List</w:t>
      </w:r>
    </w:p>
    <w:p w14:paraId="41F4118A" w14:textId="6337539D" w:rsidR="003A12E1" w:rsidRDefault="00D7747C" w:rsidP="00D632DB">
      <w:pPr>
        <w:pStyle w:val="AcronymList"/>
        <w:spacing w:after="80"/>
      </w:pPr>
      <w:r w:rsidRPr="00F848F1">
        <w:t>NR</w:t>
      </w:r>
      <w:r w:rsidRPr="00F848F1">
        <w:tab/>
        <w:t>Not</w:t>
      </w:r>
      <w:r w:rsidRPr="00F848F1">
        <w:rPr>
          <w:spacing w:val="-1"/>
        </w:rPr>
        <w:t xml:space="preserve"> </w:t>
      </w:r>
      <w:r w:rsidRPr="00F848F1">
        <w:t>Reported</w:t>
      </w:r>
    </w:p>
    <w:p w14:paraId="1A30B3C4" w14:textId="77777777" w:rsidR="003A12E1" w:rsidRPr="00F848F1" w:rsidRDefault="00D7747C" w:rsidP="00D632DB">
      <w:pPr>
        <w:pStyle w:val="AcronymList"/>
        <w:spacing w:after="80"/>
      </w:pPr>
      <w:r w:rsidRPr="00F848F1">
        <w:t>PCB</w:t>
      </w:r>
      <w:r w:rsidRPr="00F848F1">
        <w:tab/>
        <w:t>Polychlorinated Biphenyl</w:t>
      </w:r>
    </w:p>
    <w:p w14:paraId="596D35DA" w14:textId="77777777" w:rsidR="0043113C" w:rsidRPr="00F848F1" w:rsidRDefault="00D7747C" w:rsidP="00D632DB">
      <w:pPr>
        <w:pStyle w:val="AcronymList"/>
        <w:spacing w:after="80"/>
        <w:rPr>
          <w:w w:val="99"/>
        </w:rPr>
      </w:pPr>
      <w:r w:rsidRPr="00F848F1">
        <w:t>RCRA</w:t>
      </w:r>
      <w:r w:rsidRPr="00F848F1">
        <w:tab/>
        <w:t>Resource Conservation and</w:t>
      </w:r>
      <w:r w:rsidRPr="00F848F1">
        <w:rPr>
          <w:spacing w:val="-4"/>
        </w:rPr>
        <w:t xml:space="preserve"> </w:t>
      </w:r>
      <w:r w:rsidRPr="00F848F1">
        <w:t>Recovery</w:t>
      </w:r>
      <w:r w:rsidRPr="00F848F1">
        <w:rPr>
          <w:spacing w:val="-2"/>
        </w:rPr>
        <w:t xml:space="preserve"> </w:t>
      </w:r>
      <w:r w:rsidRPr="00F848F1">
        <w:t>Act</w:t>
      </w:r>
    </w:p>
    <w:p w14:paraId="4DB7C941" w14:textId="77777777" w:rsidR="000F6EEF" w:rsidRPr="00F848F1" w:rsidRDefault="00D7747C" w:rsidP="00D632DB">
      <w:pPr>
        <w:pStyle w:val="AcronymList"/>
        <w:spacing w:after="80"/>
      </w:pPr>
      <w:r w:rsidRPr="00F848F1">
        <w:t>REC</w:t>
      </w:r>
      <w:r w:rsidRPr="00F848F1">
        <w:tab/>
        <w:t>Recognized</w:t>
      </w:r>
      <w:r w:rsidRPr="00F848F1">
        <w:rPr>
          <w:spacing w:val="-2"/>
        </w:rPr>
        <w:t xml:space="preserve"> </w:t>
      </w:r>
      <w:r w:rsidRPr="00F848F1">
        <w:t>Environmental</w:t>
      </w:r>
      <w:r w:rsidRPr="00F848F1">
        <w:rPr>
          <w:spacing w:val="-1"/>
        </w:rPr>
        <w:t xml:space="preserve"> </w:t>
      </w:r>
      <w:r w:rsidR="0043113C" w:rsidRPr="00F848F1">
        <w:t>Condition</w:t>
      </w:r>
    </w:p>
    <w:p w14:paraId="7BDE783C" w14:textId="1AED8115" w:rsidR="003A12E1" w:rsidRDefault="00D7747C" w:rsidP="00D632DB">
      <w:pPr>
        <w:pStyle w:val="AcronymList"/>
        <w:spacing w:after="80"/>
      </w:pPr>
      <w:r w:rsidRPr="00F848F1">
        <w:t>SQG</w:t>
      </w:r>
      <w:r w:rsidRPr="00F848F1">
        <w:tab/>
        <w:t>Small Quantity</w:t>
      </w:r>
      <w:r w:rsidRPr="00F848F1">
        <w:rPr>
          <w:spacing w:val="-5"/>
        </w:rPr>
        <w:t xml:space="preserve"> </w:t>
      </w:r>
      <w:r w:rsidRPr="00F848F1">
        <w:t>Generator</w:t>
      </w:r>
    </w:p>
    <w:p w14:paraId="4F0FF659" w14:textId="0D915A77" w:rsidR="003E21EF" w:rsidRDefault="003E21EF" w:rsidP="00D632DB">
      <w:pPr>
        <w:pStyle w:val="AcronymList"/>
        <w:spacing w:after="80"/>
      </w:pPr>
      <w:r>
        <w:t>SRP</w:t>
      </w:r>
      <w:r>
        <w:tab/>
        <w:t>Site Remediation Program</w:t>
      </w:r>
    </w:p>
    <w:p w14:paraId="20B79A7F" w14:textId="77777777" w:rsidR="000F6EEF" w:rsidRPr="00F848F1" w:rsidRDefault="00D7747C" w:rsidP="00D632DB">
      <w:pPr>
        <w:pStyle w:val="AcronymList"/>
        <w:spacing w:after="80"/>
        <w:rPr>
          <w:w w:val="99"/>
        </w:rPr>
      </w:pPr>
      <w:r w:rsidRPr="00F848F1">
        <w:t>TSCA</w:t>
      </w:r>
      <w:r w:rsidRPr="00F848F1">
        <w:tab/>
        <w:t>Toxic Substance</w:t>
      </w:r>
      <w:r w:rsidRPr="00F848F1">
        <w:rPr>
          <w:spacing w:val="-2"/>
        </w:rPr>
        <w:t xml:space="preserve"> </w:t>
      </w:r>
      <w:r w:rsidRPr="00F848F1">
        <w:t>Control Act</w:t>
      </w:r>
    </w:p>
    <w:p w14:paraId="3EAEC7FD" w14:textId="77777777" w:rsidR="003A12E1" w:rsidRPr="00F848F1" w:rsidRDefault="00D7747C" w:rsidP="00D632DB">
      <w:pPr>
        <w:pStyle w:val="AcronymList"/>
        <w:spacing w:after="80"/>
      </w:pPr>
      <w:r w:rsidRPr="00F848F1">
        <w:t>TSD</w:t>
      </w:r>
      <w:r w:rsidRPr="00F848F1">
        <w:tab/>
        <w:t>Treatment, Storage, and</w:t>
      </w:r>
      <w:r w:rsidRPr="00F848F1">
        <w:rPr>
          <w:spacing w:val="-5"/>
        </w:rPr>
        <w:t xml:space="preserve"> </w:t>
      </w:r>
      <w:r w:rsidRPr="00F848F1">
        <w:t>Disposal</w:t>
      </w:r>
    </w:p>
    <w:p w14:paraId="523B042F" w14:textId="77777777" w:rsidR="0043113C" w:rsidRPr="00F848F1" w:rsidRDefault="00D7747C" w:rsidP="00D632DB">
      <w:pPr>
        <w:pStyle w:val="AcronymList"/>
        <w:spacing w:after="80"/>
      </w:pPr>
      <w:r w:rsidRPr="00F848F1">
        <w:t>USEPA</w:t>
      </w:r>
      <w:r w:rsidRPr="00F848F1">
        <w:tab/>
        <w:t>United States Environmental</w:t>
      </w:r>
      <w:r w:rsidRPr="00F848F1">
        <w:rPr>
          <w:spacing w:val="-2"/>
        </w:rPr>
        <w:t xml:space="preserve"> </w:t>
      </w:r>
      <w:r w:rsidRPr="00F848F1">
        <w:t>Protection</w:t>
      </w:r>
      <w:r w:rsidRPr="00F848F1">
        <w:rPr>
          <w:spacing w:val="-1"/>
        </w:rPr>
        <w:t xml:space="preserve"> </w:t>
      </w:r>
      <w:r w:rsidR="0043113C" w:rsidRPr="00F848F1">
        <w:t>Agency</w:t>
      </w:r>
    </w:p>
    <w:p w14:paraId="3D1C5FA8" w14:textId="2F3BC8DC" w:rsidR="003A12E1" w:rsidRDefault="00D7747C" w:rsidP="00D632DB">
      <w:pPr>
        <w:pStyle w:val="AcronymList"/>
        <w:spacing w:after="80"/>
      </w:pPr>
      <w:r w:rsidRPr="00F848F1">
        <w:t>USGS</w:t>
      </w:r>
      <w:r w:rsidRPr="00F848F1">
        <w:tab/>
        <w:t>United States Geological</w:t>
      </w:r>
      <w:r w:rsidRPr="00F848F1">
        <w:rPr>
          <w:spacing w:val="-11"/>
        </w:rPr>
        <w:t xml:space="preserve"> </w:t>
      </w:r>
      <w:r w:rsidRPr="00F848F1">
        <w:t>Society</w:t>
      </w:r>
    </w:p>
    <w:p w14:paraId="23955C9E" w14:textId="5613828D" w:rsidR="00B72FE0" w:rsidRPr="00F848F1" w:rsidRDefault="00B72FE0" w:rsidP="00D632DB">
      <w:pPr>
        <w:pStyle w:val="AcronymList"/>
        <w:spacing w:after="80"/>
      </w:pPr>
      <w:r>
        <w:t>USC</w:t>
      </w:r>
      <w:r>
        <w:tab/>
        <w:t>United States Code</w:t>
      </w:r>
    </w:p>
    <w:p w14:paraId="048E8F0B" w14:textId="77777777" w:rsidR="003A12E1" w:rsidRPr="00F848F1" w:rsidRDefault="00D7747C" w:rsidP="00D632DB">
      <w:pPr>
        <w:pStyle w:val="AcronymList"/>
        <w:spacing w:after="80"/>
      </w:pPr>
      <w:r w:rsidRPr="00F848F1">
        <w:t>UST</w:t>
      </w:r>
      <w:r w:rsidRPr="00F848F1">
        <w:tab/>
        <w:t>Underground Storage Tank</w:t>
      </w:r>
    </w:p>
    <w:p w14:paraId="6C1258C2" w14:textId="77777777" w:rsidR="003A12E1" w:rsidRPr="00550563" w:rsidRDefault="003A12E1" w:rsidP="00941A83">
      <w:pPr>
        <w:pStyle w:val="AcronymList"/>
        <w:shd w:val="clear" w:color="auto" w:fill="FFFFCC"/>
        <w:spacing w:after="80"/>
        <w:rPr>
          <w:highlight w:val="yellow"/>
        </w:rPr>
        <w:sectPr w:rsidR="003A12E1" w:rsidRPr="00550563" w:rsidSect="00CD25FB">
          <w:headerReference w:type="default" r:id="rId12"/>
          <w:pgSz w:w="12240" w:h="15840"/>
          <w:pgMar w:top="1584" w:right="1440" w:bottom="1296" w:left="1440" w:header="729" w:footer="459" w:gutter="0"/>
          <w:pgNumType w:fmt="lowerRoman"/>
          <w:cols w:space="720"/>
        </w:sectPr>
      </w:pPr>
    </w:p>
    <w:p w14:paraId="16E3FA6C" w14:textId="77777777" w:rsidR="003A12E1" w:rsidRPr="008F57DE" w:rsidRDefault="00D7747C" w:rsidP="00A12D4A">
      <w:pPr>
        <w:pStyle w:val="TOCHeading"/>
        <w:outlineLvl w:val="0"/>
      </w:pPr>
      <w:bookmarkStart w:id="2" w:name="_Toc17973382"/>
      <w:r w:rsidRPr="008F57DE">
        <w:t>EXECUTIVE SUMMARY</w:t>
      </w:r>
      <w:bookmarkEnd w:id="2"/>
    </w:p>
    <w:p w14:paraId="287AE7A7" w14:textId="0C2AEAF4" w:rsidR="00406C9F" w:rsidRPr="00376828" w:rsidRDefault="00406C9F" w:rsidP="00A12D4A">
      <w:pPr>
        <w:pStyle w:val="BodyText"/>
      </w:pPr>
      <w:r w:rsidRPr="007D59C8">
        <w:t xml:space="preserve">This Executive Summary provides a brief overview of the findings of this </w:t>
      </w:r>
      <w:r w:rsidRPr="00684E0E">
        <w:rPr>
          <w:i/>
        </w:rPr>
        <w:t>Phase I</w:t>
      </w:r>
      <w:r w:rsidR="00431F02">
        <w:rPr>
          <w:i/>
        </w:rPr>
        <w:t xml:space="preserve"> Environmental Site Assessment (</w:t>
      </w:r>
      <w:r w:rsidRPr="00684E0E">
        <w:rPr>
          <w:i/>
        </w:rPr>
        <w:t>ESA</w:t>
      </w:r>
      <w:r w:rsidR="00431F02">
        <w:rPr>
          <w:i/>
        </w:rPr>
        <w:t>)</w:t>
      </w:r>
      <w:r w:rsidRPr="007D59C8">
        <w:t xml:space="preserve">.  Although the Executive Summary is an integral part of a </w:t>
      </w:r>
      <w:r w:rsidRPr="000D4967">
        <w:rPr>
          <w:i/>
        </w:rPr>
        <w:t>report</w:t>
      </w:r>
      <w:r w:rsidRPr="007D59C8">
        <w:t xml:space="preserve">, it does not substitute for reading the entire </w:t>
      </w:r>
      <w:r w:rsidRPr="00DE650E">
        <w:rPr>
          <w:i/>
        </w:rPr>
        <w:t>report</w:t>
      </w:r>
      <w:r w:rsidRPr="007D59C8">
        <w:t xml:space="preserve"> or the appended or referenced documents in order to fully understand the findings and potential environmental </w:t>
      </w:r>
      <w:r w:rsidRPr="00376828">
        <w:t>concerns associated with the Subject Site.</w:t>
      </w:r>
    </w:p>
    <w:p w14:paraId="6032FFF9" w14:textId="7E399382" w:rsidR="00A64673" w:rsidRPr="007D59C8" w:rsidRDefault="00A64673" w:rsidP="00A12D4A">
      <w:pPr>
        <w:pStyle w:val="BodyText"/>
      </w:pPr>
      <w:r w:rsidRPr="007D59C8">
        <w:t xml:space="preserve">Hanis Consulting has performed this </w:t>
      </w:r>
      <w:r w:rsidR="00684E0E" w:rsidRPr="00684E0E">
        <w:rPr>
          <w:i/>
        </w:rPr>
        <w:t>Phase I ESA</w:t>
      </w:r>
      <w:r w:rsidRPr="007D59C8">
        <w:t xml:space="preserve"> in compliance with the scope and limitations of </w:t>
      </w:r>
      <w:r w:rsidR="006D2046">
        <w:t xml:space="preserve">American Society for Testing </w:t>
      </w:r>
      <w:r w:rsidR="00D64F0D">
        <w:t xml:space="preserve">and </w:t>
      </w:r>
      <w:r w:rsidR="006D2046">
        <w:t>Materials (</w:t>
      </w:r>
      <w:r w:rsidRPr="007D59C8">
        <w:t>ASTM</w:t>
      </w:r>
      <w:r w:rsidR="006D2046">
        <w:t>)</w:t>
      </w:r>
      <w:r w:rsidRPr="007D59C8">
        <w:t xml:space="preserve"> Standard Practice E1527-13. </w:t>
      </w:r>
      <w:r w:rsidR="00BB738A">
        <w:t xml:space="preserve"> </w:t>
      </w:r>
      <w:r w:rsidRPr="007D59C8">
        <w:t xml:space="preserve">Hanis Consulting separated the findings of this assessment into the following </w:t>
      </w:r>
      <w:r w:rsidR="00BB738A">
        <w:t>five</w:t>
      </w:r>
      <w:r w:rsidRPr="007D59C8">
        <w:t xml:space="preserve"> categories: </w:t>
      </w:r>
      <w:r w:rsidRPr="007D59C8">
        <w:rPr>
          <w:i/>
        </w:rPr>
        <w:t>recognized environmental conditions</w:t>
      </w:r>
      <w:r w:rsidR="00C37564">
        <w:rPr>
          <w:i/>
        </w:rPr>
        <w:t xml:space="preserve"> </w:t>
      </w:r>
      <w:r w:rsidR="00C37564">
        <w:t>(RECs)</w:t>
      </w:r>
      <w:r w:rsidRPr="007D59C8">
        <w:t xml:space="preserve">, </w:t>
      </w:r>
      <w:r w:rsidRPr="007D59C8">
        <w:rPr>
          <w:i/>
        </w:rPr>
        <w:t>controlled recognized environmental conditions</w:t>
      </w:r>
      <w:r w:rsidR="00C37564">
        <w:rPr>
          <w:i/>
        </w:rPr>
        <w:t xml:space="preserve"> </w:t>
      </w:r>
      <w:r w:rsidR="00C37564">
        <w:t>(CRECs)</w:t>
      </w:r>
      <w:r w:rsidRPr="007D59C8">
        <w:t xml:space="preserve">, </w:t>
      </w:r>
      <w:r w:rsidRPr="007D59C8">
        <w:rPr>
          <w:i/>
        </w:rPr>
        <w:t>historical recognized environmental conditions</w:t>
      </w:r>
      <w:r w:rsidR="00C37564">
        <w:rPr>
          <w:i/>
        </w:rPr>
        <w:t xml:space="preserve"> </w:t>
      </w:r>
      <w:r w:rsidR="00C37564">
        <w:t>(HRECs)</w:t>
      </w:r>
      <w:r w:rsidRPr="007D59C8">
        <w:t xml:space="preserve">, </w:t>
      </w:r>
      <w:r w:rsidRPr="007D59C8">
        <w:rPr>
          <w:i/>
        </w:rPr>
        <w:t>de minimis conditions</w:t>
      </w:r>
      <w:r w:rsidR="004F7364">
        <w:rPr>
          <w:i/>
        </w:rPr>
        <w:t>,</w:t>
      </w:r>
      <w:r w:rsidR="007D59C8" w:rsidRPr="007D59C8">
        <w:rPr>
          <w:i/>
        </w:rPr>
        <w:t xml:space="preserve"> business environmental risks</w:t>
      </w:r>
      <w:r w:rsidR="00C37564">
        <w:rPr>
          <w:i/>
        </w:rPr>
        <w:t xml:space="preserve"> </w:t>
      </w:r>
      <w:r w:rsidR="00C37564">
        <w:t>(BERs)</w:t>
      </w:r>
      <w:r w:rsidRPr="004112EA">
        <w:t>.</w:t>
      </w:r>
      <w:r w:rsidRPr="007D59C8">
        <w:rPr>
          <w:i/>
        </w:rPr>
        <w:t xml:space="preserve"> </w:t>
      </w:r>
      <w:r w:rsidR="00BB738A">
        <w:rPr>
          <w:i/>
        </w:rPr>
        <w:t xml:space="preserve"> </w:t>
      </w:r>
      <w:r w:rsidRPr="007D59C8">
        <w:t xml:space="preserve">Exceptions to or deletions from this practice are described in </w:t>
      </w:r>
      <w:r w:rsidRPr="007D59C8">
        <w:rPr>
          <w:b/>
        </w:rPr>
        <w:t xml:space="preserve">Section 1.5 </w:t>
      </w:r>
      <w:r w:rsidRPr="007D59C8">
        <w:t xml:space="preserve">and </w:t>
      </w:r>
      <w:r w:rsidRPr="007D59C8">
        <w:rPr>
          <w:b/>
        </w:rPr>
        <w:t xml:space="preserve">Section </w:t>
      </w:r>
      <w:r w:rsidR="007C71D5">
        <w:rPr>
          <w:b/>
        </w:rPr>
        <w:t>8</w:t>
      </w:r>
      <w:r w:rsidRPr="007D59C8">
        <w:rPr>
          <w:b/>
        </w:rPr>
        <w:t xml:space="preserve">.0 </w:t>
      </w:r>
      <w:r w:rsidRPr="007D59C8">
        <w:t xml:space="preserve">of this </w:t>
      </w:r>
      <w:r w:rsidRPr="007D59C8">
        <w:rPr>
          <w:i/>
        </w:rPr>
        <w:t>report</w:t>
      </w:r>
      <w:r w:rsidRPr="007D59C8">
        <w:t>.</w:t>
      </w:r>
    </w:p>
    <w:p w14:paraId="705D10ED" w14:textId="03D41430" w:rsidR="001B5C8D" w:rsidRPr="00634848" w:rsidRDefault="001B5C8D" w:rsidP="00A12D4A">
      <w:pPr>
        <w:pStyle w:val="BodyText"/>
      </w:pPr>
      <w:r w:rsidRPr="00343E64">
        <w:t xml:space="preserve">The Subject Site is located at </w:t>
      </w:r>
      <w:r w:rsidR="00A12D4A">
        <w:t>2131 West Army Trail Road</w:t>
      </w:r>
      <w:r w:rsidR="001E2672">
        <w:t>,</w:t>
      </w:r>
      <w:r w:rsidR="00751488">
        <w:t xml:space="preserve"> </w:t>
      </w:r>
      <w:r w:rsidR="00A12D4A">
        <w:t>Addison</w:t>
      </w:r>
      <w:r w:rsidR="00751488">
        <w:t>,</w:t>
      </w:r>
      <w:r w:rsidRPr="00CA2689">
        <w:t xml:space="preserve"> IL.</w:t>
      </w:r>
      <w:r w:rsidRPr="00634848">
        <w:t xml:space="preserve">  The Subject Site covers </w:t>
      </w:r>
      <w:r w:rsidRPr="00CA2689">
        <w:t xml:space="preserve">approximately </w:t>
      </w:r>
      <w:r w:rsidR="001E2672">
        <w:t>0.</w:t>
      </w:r>
      <w:r w:rsidR="00A12D4A">
        <w:t>88</w:t>
      </w:r>
      <w:r w:rsidR="00D57C85">
        <w:t> </w:t>
      </w:r>
      <w:r w:rsidRPr="00CA2689">
        <w:t>acre</w:t>
      </w:r>
      <w:r w:rsidR="001E2672">
        <w:t>s</w:t>
      </w:r>
      <w:r w:rsidRPr="00CA2689">
        <w:t xml:space="preserve"> of land in </w:t>
      </w:r>
      <w:r w:rsidR="00BB738A" w:rsidRPr="00CA2689">
        <w:t xml:space="preserve">the </w:t>
      </w:r>
      <w:r w:rsidR="00A12D4A">
        <w:t>village of Addison</w:t>
      </w:r>
      <w:r w:rsidR="00D57C85">
        <w:t xml:space="preserve"> </w:t>
      </w:r>
      <w:r w:rsidRPr="00CA2689">
        <w:t>and</w:t>
      </w:r>
      <w:r w:rsidRPr="00634848">
        <w:t xml:space="preserve"> is comprised </w:t>
      </w:r>
      <w:r w:rsidRPr="00CA2689">
        <w:t xml:space="preserve">of </w:t>
      </w:r>
      <w:r w:rsidR="00CA2689" w:rsidRPr="00CA2689">
        <w:t>one parcel</w:t>
      </w:r>
      <w:r w:rsidRPr="00CA2689">
        <w:t xml:space="preserve"> (</w:t>
      </w:r>
      <w:r w:rsidR="00A12D4A">
        <w:t>02-25-103-047</w:t>
      </w:r>
      <w:r w:rsidR="001E2672">
        <w:t>-</w:t>
      </w:r>
      <w:r w:rsidR="00384A1F">
        <w:t>00</w:t>
      </w:r>
      <w:r w:rsidR="00751488">
        <w:t>0</w:t>
      </w:r>
      <w:r w:rsidR="00384A1F">
        <w:t>0</w:t>
      </w:r>
      <w:r w:rsidRPr="00CA2689">
        <w:t>)</w:t>
      </w:r>
      <w:r w:rsidRPr="00634848">
        <w:t>.</w:t>
      </w:r>
    </w:p>
    <w:p w14:paraId="75CF1A15" w14:textId="00F9A25D" w:rsidR="003A12E1" w:rsidRPr="007D59C8" w:rsidRDefault="00A64673" w:rsidP="00A12D4A">
      <w:pPr>
        <w:pStyle w:val="BodyText"/>
      </w:pPr>
      <w:r w:rsidRPr="007D59C8">
        <w:t xml:space="preserve">Hanis Consulting </w:t>
      </w:r>
      <w:r w:rsidRPr="000B416A">
        <w:t xml:space="preserve">representative </w:t>
      </w:r>
      <w:r w:rsidR="001E2672">
        <w:t xml:space="preserve">Mr. </w:t>
      </w:r>
      <w:r w:rsidR="002667B5">
        <w:t>Anthony Fishe</w:t>
      </w:r>
      <w:r w:rsidR="00D31EE6" w:rsidRPr="000B416A">
        <w:t>r</w:t>
      </w:r>
      <w:r w:rsidRPr="000B416A">
        <w:t xml:space="preserve"> conducted</w:t>
      </w:r>
      <w:r w:rsidRPr="007D59C8">
        <w:t xml:space="preserve"> the </w:t>
      </w:r>
      <w:r w:rsidRPr="007D59C8">
        <w:rPr>
          <w:i/>
        </w:rPr>
        <w:t>site visit</w:t>
      </w:r>
      <w:r w:rsidRPr="007D59C8">
        <w:t xml:space="preserve"> of the Subject Site and</w:t>
      </w:r>
      <w:r w:rsidR="00834C33">
        <w:t xml:space="preserve"> </w:t>
      </w:r>
      <w:r w:rsidRPr="007D59C8">
        <w:t xml:space="preserve">surrounding </w:t>
      </w:r>
      <w:r w:rsidRPr="00376828">
        <w:t xml:space="preserve">areas </w:t>
      </w:r>
      <w:r w:rsidRPr="000368B9">
        <w:t>on</w:t>
      </w:r>
      <w:r w:rsidR="00384A1F">
        <w:t xml:space="preserve"> </w:t>
      </w:r>
      <w:r w:rsidR="00A12D4A">
        <w:t>August</w:t>
      </w:r>
      <w:r w:rsidR="00751488">
        <w:t xml:space="preserve"> 1</w:t>
      </w:r>
      <w:r w:rsidR="00384A1F">
        <w:t>, 2019</w:t>
      </w:r>
      <w:r w:rsidRPr="000B416A">
        <w:t>.</w:t>
      </w:r>
      <w:r w:rsidRPr="00376828">
        <w:t xml:space="preserve">  </w:t>
      </w:r>
      <w:r w:rsidR="003515FA" w:rsidRPr="00376828">
        <w:t>Hanis</w:t>
      </w:r>
      <w:r w:rsidR="003515FA" w:rsidRPr="007D59C8">
        <w:t xml:space="preserve"> Consulting</w:t>
      </w:r>
      <w:r w:rsidR="00D7747C" w:rsidRPr="007D59C8">
        <w:t xml:space="preserve"> also performed </w:t>
      </w:r>
      <w:r w:rsidR="00D7747C" w:rsidRPr="00DE650E">
        <w:rPr>
          <w:i/>
        </w:rPr>
        <w:t>a records review</w:t>
      </w:r>
      <w:r w:rsidR="00D7747C" w:rsidRPr="007D59C8">
        <w:t xml:space="preserve"> in an effort to identify </w:t>
      </w:r>
      <w:r w:rsidR="00D7747C" w:rsidRPr="00DE650E">
        <w:rPr>
          <w:i/>
        </w:rPr>
        <w:t>potential recognized environmental</w:t>
      </w:r>
      <w:r w:rsidR="00D7747C" w:rsidRPr="007D59C8">
        <w:t xml:space="preserve"> </w:t>
      </w:r>
      <w:r w:rsidR="00D7747C" w:rsidRPr="00D85A21">
        <w:rPr>
          <w:i/>
        </w:rPr>
        <w:t>conditions</w:t>
      </w:r>
      <w:r w:rsidR="00D7747C" w:rsidRPr="007D59C8">
        <w:t xml:space="preserve"> in connection with the Subject Site. This </w:t>
      </w:r>
      <w:r w:rsidR="00D7747C" w:rsidRPr="00DE650E">
        <w:rPr>
          <w:i/>
        </w:rPr>
        <w:t>records review</w:t>
      </w:r>
      <w:r w:rsidR="00D7747C" w:rsidRPr="007D59C8">
        <w:t xml:space="preserve"> addressed the Subject Site and surrounding properties. </w:t>
      </w:r>
      <w:r w:rsidR="00DA2200" w:rsidRPr="007D59C8">
        <w:t xml:space="preserve"> </w:t>
      </w:r>
      <w:r w:rsidR="003515FA" w:rsidRPr="007D59C8">
        <w:t>Hanis Consulting</w:t>
      </w:r>
      <w:r w:rsidR="00D7747C" w:rsidRPr="007D59C8">
        <w:t xml:space="preserve"> reviewed commercially available records associated with these nearby properties to assess potential concerns associated with the migration of </w:t>
      </w:r>
      <w:r w:rsidR="00D7747C" w:rsidRPr="00DE650E">
        <w:rPr>
          <w:i/>
        </w:rPr>
        <w:t>hazardous substances</w:t>
      </w:r>
      <w:r w:rsidR="00D7747C" w:rsidRPr="007D59C8">
        <w:t xml:space="preserve">. The </w:t>
      </w:r>
      <w:r w:rsidR="00D7747C" w:rsidRPr="00DE650E">
        <w:rPr>
          <w:i/>
        </w:rPr>
        <w:t>records review</w:t>
      </w:r>
      <w:r w:rsidR="00D7747C" w:rsidRPr="007D59C8">
        <w:t xml:space="preserve"> also included </w:t>
      </w:r>
      <w:r w:rsidR="00D7747C" w:rsidRPr="00DE650E">
        <w:rPr>
          <w:i/>
        </w:rPr>
        <w:t>reasonably</w:t>
      </w:r>
      <w:r w:rsidR="00D7747C" w:rsidRPr="007D59C8">
        <w:t xml:space="preserve"> ascertainable historical data, which can be helpful in identifying the past uses of the Subject Site and surrounding areas, as it may relate to the environmental condition of the Subject Site.</w:t>
      </w:r>
    </w:p>
    <w:p w14:paraId="314CF6E3" w14:textId="15BFCD5C" w:rsidR="004056D6" w:rsidRPr="004056D6" w:rsidRDefault="003515FA" w:rsidP="001541A4">
      <w:pPr>
        <w:pStyle w:val="BodyText"/>
      </w:pPr>
      <w:r w:rsidRPr="00AB72A6">
        <w:t>Hanis Consulting</w:t>
      </w:r>
      <w:r w:rsidR="00D7747C" w:rsidRPr="00AB72A6">
        <w:t xml:space="preserve"> also performed file reviews with various government agencies and other parties with possible knowledge of the Subject Site and surrounding properties in an effort to identify current and past uses of the Subject Site and surrounding areas, as they may relate to the environmental condition of the Subject Site.</w:t>
      </w:r>
      <w:r w:rsidR="00CA5719" w:rsidRPr="00AB72A6">
        <w:t xml:space="preserve"> </w:t>
      </w:r>
    </w:p>
    <w:p w14:paraId="14350228" w14:textId="5929C7D2" w:rsidR="001B5C8D" w:rsidRPr="00AF5F43" w:rsidRDefault="001B5C8D" w:rsidP="001541A4">
      <w:pPr>
        <w:pStyle w:val="BodyText"/>
      </w:pPr>
      <w:r w:rsidRPr="000B416A">
        <w:rPr>
          <w:color w:val="231F20"/>
        </w:rPr>
        <w:t xml:space="preserve">Based upon the investigations described in this </w:t>
      </w:r>
      <w:r w:rsidRPr="000B416A">
        <w:rPr>
          <w:i/>
          <w:color w:val="231F20"/>
        </w:rPr>
        <w:t>report</w:t>
      </w:r>
      <w:r w:rsidRPr="000B416A">
        <w:rPr>
          <w:color w:val="231F20"/>
        </w:rPr>
        <w:t>, t</w:t>
      </w:r>
      <w:r w:rsidRPr="000B416A">
        <w:t xml:space="preserve">his </w:t>
      </w:r>
      <w:r w:rsidRPr="00812B43">
        <w:rPr>
          <w:i/>
        </w:rPr>
        <w:t>Phase I ESA</w:t>
      </w:r>
      <w:r w:rsidRPr="000B416A">
        <w:t xml:space="preserve"> revealed </w:t>
      </w:r>
      <w:r w:rsidR="001E047E">
        <w:t>n</w:t>
      </w:r>
      <w:r w:rsidR="00F57F59">
        <w:t>o</w:t>
      </w:r>
      <w:r w:rsidR="001E047E">
        <w:t xml:space="preserve"> </w:t>
      </w:r>
      <w:r w:rsidRPr="000B416A">
        <w:t xml:space="preserve">evidence of </w:t>
      </w:r>
      <w:r w:rsidR="001E047E">
        <w:t xml:space="preserve">any </w:t>
      </w:r>
      <w:r w:rsidRPr="000B416A">
        <w:rPr>
          <w:i/>
        </w:rPr>
        <w:t>recognized environmental condition</w:t>
      </w:r>
      <w:r w:rsidR="008B6F25">
        <w:rPr>
          <w:i/>
        </w:rPr>
        <w:t>s</w:t>
      </w:r>
      <w:r w:rsidR="00A12D4A">
        <w:rPr>
          <w:i/>
        </w:rPr>
        <w:t>, controlled recognized environmental conditions, historical recognized environmental conditions, de minimis conditions, or business environmental risks</w:t>
      </w:r>
      <w:r w:rsidR="006C23B5">
        <w:rPr>
          <w:i/>
        </w:rPr>
        <w:t xml:space="preserve"> </w:t>
      </w:r>
      <w:r w:rsidR="00DE398D">
        <w:t>at the Subject Site</w:t>
      </w:r>
      <w:r w:rsidR="00751488">
        <w:t>.</w:t>
      </w:r>
    </w:p>
    <w:p w14:paraId="4D91F1F0" w14:textId="0C7A7DE3" w:rsidR="00406C9F" w:rsidRDefault="00406C9F" w:rsidP="001541A4">
      <w:pPr>
        <w:pStyle w:val="BodyText"/>
      </w:pPr>
      <w:r w:rsidRPr="007D59C8">
        <w:t xml:space="preserve">The term </w:t>
      </w:r>
      <w:r w:rsidRPr="007D59C8">
        <w:rPr>
          <w:i/>
        </w:rPr>
        <w:t>recognized environmental condition</w:t>
      </w:r>
      <w:r w:rsidRPr="007D59C8">
        <w:t xml:space="preserve"> </w:t>
      </w:r>
      <w:r w:rsidR="00AF5F43">
        <w:t xml:space="preserve">and </w:t>
      </w:r>
      <w:r w:rsidR="00AF5F43">
        <w:rPr>
          <w:i/>
          <w:iCs/>
        </w:rPr>
        <w:t xml:space="preserve">controlled recognized environmental condition </w:t>
      </w:r>
      <w:r w:rsidR="00AF5F43">
        <w:t>are</w:t>
      </w:r>
      <w:r w:rsidRPr="007D59C8">
        <w:t xml:space="preserve"> not intended to include </w:t>
      </w:r>
      <w:r w:rsidRPr="00DE650E">
        <w:rPr>
          <w:i/>
        </w:rPr>
        <w:t>de minimis</w:t>
      </w:r>
      <w:r w:rsidRPr="007D59C8">
        <w:t xml:space="preserve"> </w:t>
      </w:r>
      <w:r w:rsidRPr="00DE650E">
        <w:rPr>
          <w:i/>
        </w:rPr>
        <w:t>conditions</w:t>
      </w:r>
      <w:r w:rsidRPr="007D59C8">
        <w:t xml:space="preserve"> that generally do not present a threat to human health or the </w:t>
      </w:r>
      <w:r w:rsidRPr="00DE650E">
        <w:rPr>
          <w:i/>
        </w:rPr>
        <w:t>environment</w:t>
      </w:r>
      <w:r w:rsidRPr="007D59C8">
        <w:t xml:space="preserve"> and that generally would not be the subject of an enforcement action if brought to the attention of appropriate governmental agencies.</w:t>
      </w:r>
    </w:p>
    <w:p w14:paraId="21B86688" w14:textId="385419AC" w:rsidR="003C4DA4" w:rsidRDefault="001E047E" w:rsidP="001541A4">
      <w:pPr>
        <w:pStyle w:val="BodyText"/>
        <w:contextualSpacing/>
      </w:pPr>
      <w:r>
        <w:t>Based upon the findings of this Phase I ESA, Hanis Consulting recommends that no additional</w:t>
      </w:r>
      <w:r w:rsidR="00402EB1">
        <w:t xml:space="preserve"> </w:t>
      </w:r>
      <w:r>
        <w:t>investigation is warranted at this time</w:t>
      </w:r>
      <w:r w:rsidR="003C4DA4">
        <w:t xml:space="preserve">. </w:t>
      </w:r>
    </w:p>
    <w:p w14:paraId="7649B7D0" w14:textId="77777777" w:rsidR="00F73C9C" w:rsidRDefault="00F73C9C" w:rsidP="001541A4">
      <w:pPr>
        <w:pStyle w:val="BodyText"/>
        <w:contextualSpacing/>
      </w:pPr>
    </w:p>
    <w:p w14:paraId="5D40C5B5" w14:textId="3869197C" w:rsidR="00486493" w:rsidRPr="00486493" w:rsidRDefault="00486493" w:rsidP="00941A83">
      <w:pPr>
        <w:shd w:val="clear" w:color="auto" w:fill="FFFFCC"/>
        <w:sectPr w:rsidR="00486493" w:rsidRPr="00486493" w:rsidSect="00CD25FB">
          <w:headerReference w:type="default" r:id="rId13"/>
          <w:pgSz w:w="12240" w:h="15840"/>
          <w:pgMar w:top="1584" w:right="1440" w:bottom="1296" w:left="1440" w:header="729" w:footer="459" w:gutter="0"/>
          <w:pgNumType w:fmt="lowerRoman"/>
          <w:cols w:space="720"/>
        </w:sectPr>
      </w:pPr>
    </w:p>
    <w:p w14:paraId="18ED88A6" w14:textId="4E62A2DC" w:rsidR="003A12E1" w:rsidRPr="004205CE" w:rsidRDefault="00A64673" w:rsidP="00941A83">
      <w:pPr>
        <w:pStyle w:val="Heading1"/>
        <w:numPr>
          <w:ilvl w:val="0"/>
          <w:numId w:val="3"/>
        </w:numPr>
      </w:pPr>
      <w:r>
        <w:t xml:space="preserve"> </w:t>
      </w:r>
      <w:bookmarkStart w:id="3" w:name="_Toc17973383"/>
      <w:r w:rsidR="00D7747C" w:rsidRPr="004205CE">
        <w:t>INTRODUCTION</w:t>
      </w:r>
      <w:bookmarkEnd w:id="3"/>
    </w:p>
    <w:p w14:paraId="3481E43A" w14:textId="72D3E788" w:rsidR="001B5C8D" w:rsidRPr="008F57DE" w:rsidRDefault="001B5C8D" w:rsidP="00941A83">
      <w:pPr>
        <w:pStyle w:val="BodyText"/>
      </w:pPr>
      <w:r w:rsidRPr="008E6246">
        <w:t xml:space="preserve">Hanis Consulting, Inc. (Hanis Consulting) completed this </w:t>
      </w:r>
      <w:r w:rsidRPr="00431F02">
        <w:rPr>
          <w:i/>
        </w:rPr>
        <w:t>Phase I Environmental Site Assessment (ESA)</w:t>
      </w:r>
      <w:r w:rsidRPr="008E6246">
        <w:t xml:space="preserve"> </w:t>
      </w:r>
      <w:r w:rsidRPr="008F57DE">
        <w:t xml:space="preserve">of </w:t>
      </w:r>
      <w:r w:rsidR="00D31EE6">
        <w:t xml:space="preserve">the </w:t>
      </w:r>
      <w:r w:rsidR="001845D1">
        <w:t>one</w:t>
      </w:r>
      <w:r w:rsidR="00D31EE6" w:rsidRPr="009A7C82">
        <w:t>-story</w:t>
      </w:r>
      <w:r w:rsidR="00F07C32">
        <w:t xml:space="preserve"> </w:t>
      </w:r>
      <w:r w:rsidR="00941A83">
        <w:t>residential</w:t>
      </w:r>
      <w:r w:rsidR="00BD116F">
        <w:t xml:space="preserve"> building (currently </w:t>
      </w:r>
      <w:r w:rsidR="00941A83">
        <w:t>zoned for commercial space</w:t>
      </w:r>
      <w:r w:rsidR="00BD116F">
        <w:t xml:space="preserve">) </w:t>
      </w:r>
      <w:r w:rsidR="009A7C82" w:rsidRPr="009A7C82">
        <w:t xml:space="preserve">located </w:t>
      </w:r>
      <w:r w:rsidRPr="009A7C82">
        <w:t>at</w:t>
      </w:r>
      <w:r w:rsidR="00D31EE6" w:rsidRPr="009A7C82">
        <w:t xml:space="preserve"> </w:t>
      </w:r>
      <w:r w:rsidR="00941A83">
        <w:t>2131 West Army Trail Road, Addison,</w:t>
      </w:r>
      <w:r w:rsidR="00F07C32">
        <w:t xml:space="preserve"> </w:t>
      </w:r>
      <w:r w:rsidR="00941A83">
        <w:t>DuPage County</w:t>
      </w:r>
      <w:r w:rsidRPr="009A7C82">
        <w:t>, Illinois.</w:t>
      </w:r>
      <w:r w:rsidRPr="00343E64">
        <w:t xml:space="preserve"> </w:t>
      </w:r>
      <w:r w:rsidR="00110D19">
        <w:t xml:space="preserve"> For the purposes of this </w:t>
      </w:r>
      <w:r w:rsidR="00110D19" w:rsidRPr="009A7C82">
        <w:t xml:space="preserve">report </w:t>
      </w:r>
      <w:r w:rsidR="009A7C82" w:rsidRPr="009A7C82">
        <w:t xml:space="preserve">the </w:t>
      </w:r>
      <w:r w:rsidR="009A7C82" w:rsidRPr="009C7C25">
        <w:rPr>
          <w:i/>
          <w:iCs/>
        </w:rPr>
        <w:t>property</w:t>
      </w:r>
      <w:r w:rsidR="00110D19">
        <w:t xml:space="preserve"> will be referred to as the Subject Site. </w:t>
      </w:r>
      <w:r w:rsidRPr="00343E64">
        <w:t xml:space="preserve"> </w:t>
      </w:r>
      <w:r w:rsidRPr="00343E64">
        <w:rPr>
          <w:b/>
        </w:rPr>
        <w:t>Figure 1</w:t>
      </w:r>
      <w:r w:rsidRPr="00343E64">
        <w:t xml:space="preserve"> depicts the location of the Subject Site.  Hanis Consulting has performed</w:t>
      </w:r>
      <w:r w:rsidRPr="008F57DE">
        <w:t xml:space="preserve"> this </w:t>
      </w:r>
      <w:r w:rsidRPr="00A46D02">
        <w:rPr>
          <w:i/>
        </w:rPr>
        <w:t>Phase I ESA</w:t>
      </w:r>
      <w:r w:rsidRPr="000128FD">
        <w:t xml:space="preserve"> in compliance with the scope and limitations of</w:t>
      </w:r>
      <w:r w:rsidR="001B062F">
        <w:t xml:space="preserve"> American Society for Testing</w:t>
      </w:r>
      <w:r w:rsidR="00D64F0D">
        <w:t xml:space="preserve"> and</w:t>
      </w:r>
      <w:r w:rsidR="001B062F">
        <w:t xml:space="preserve"> Materials (</w:t>
      </w:r>
      <w:r w:rsidRPr="000128FD">
        <w:t>ASTM</w:t>
      </w:r>
      <w:r w:rsidR="001B062F">
        <w:t>)</w:t>
      </w:r>
      <w:r w:rsidRPr="000128FD">
        <w:t xml:space="preserve"> E1527-13</w:t>
      </w:r>
      <w:r w:rsidRPr="00606667">
        <w:t>.</w:t>
      </w:r>
      <w:r w:rsidRPr="00B17686">
        <w:t xml:space="preserve">  Hanis Consulting conducted this </w:t>
      </w:r>
      <w:r w:rsidRPr="00275098">
        <w:rPr>
          <w:i/>
        </w:rPr>
        <w:t>Phase I ESA</w:t>
      </w:r>
      <w:r w:rsidRPr="00B17686">
        <w:t xml:space="preserve"> at the request of</w:t>
      </w:r>
      <w:r w:rsidR="00D31EE6" w:rsidRPr="009A7C82">
        <w:t xml:space="preserve"> </w:t>
      </w:r>
      <w:r w:rsidR="00941A83">
        <w:t xml:space="preserve">Army Trail Partners </w:t>
      </w:r>
      <w:r w:rsidRPr="009A7C82">
        <w:t>(User).</w:t>
      </w:r>
    </w:p>
    <w:p w14:paraId="73E9D50F" w14:textId="44FE6845" w:rsidR="003A12E1" w:rsidRPr="000128FD" w:rsidRDefault="00D7747C" w:rsidP="004A3308">
      <w:pPr>
        <w:pStyle w:val="BodyText"/>
      </w:pPr>
      <w:r w:rsidRPr="000128FD">
        <w:t xml:space="preserve">The following sections of this </w:t>
      </w:r>
      <w:r w:rsidR="000D4967" w:rsidRPr="000D4967">
        <w:rPr>
          <w:i/>
        </w:rPr>
        <w:t>report</w:t>
      </w:r>
      <w:r w:rsidRPr="000128FD">
        <w:t xml:space="preserve"> present our </w:t>
      </w:r>
      <w:r w:rsidRPr="00DE650E">
        <w:rPr>
          <w:i/>
        </w:rPr>
        <w:t>Phase I ESA</w:t>
      </w:r>
      <w:r w:rsidRPr="000128FD">
        <w:t xml:space="preserve"> findings and conclusions.</w:t>
      </w:r>
      <w:r w:rsidR="008E6246" w:rsidRPr="000128FD">
        <w:t xml:space="preserve"> </w:t>
      </w:r>
      <w:r w:rsidRPr="000128FD">
        <w:t xml:space="preserve"> A glossary containing terms and definitions presented in ASTM E1527-13 is included in </w:t>
      </w:r>
      <w:r w:rsidRPr="000128FD">
        <w:rPr>
          <w:b/>
        </w:rPr>
        <w:t xml:space="preserve">Appendix </w:t>
      </w:r>
      <w:r w:rsidR="00F00BE8" w:rsidRPr="000128FD">
        <w:rPr>
          <w:b/>
        </w:rPr>
        <w:t>A</w:t>
      </w:r>
      <w:r w:rsidRPr="000128FD">
        <w:t>.</w:t>
      </w:r>
      <w:r w:rsidR="008E6246" w:rsidRPr="000128FD">
        <w:t xml:space="preserve"> </w:t>
      </w:r>
      <w:r w:rsidRPr="000128FD">
        <w:t xml:space="preserve"> Other appendices presented at the end of the </w:t>
      </w:r>
      <w:r w:rsidR="000D4967" w:rsidRPr="000D4967">
        <w:rPr>
          <w:i/>
        </w:rPr>
        <w:t>report</w:t>
      </w:r>
      <w:r w:rsidRPr="000128FD">
        <w:t xml:space="preserve"> con</w:t>
      </w:r>
      <w:r w:rsidR="004056D6">
        <w:t xml:space="preserve">sist of figures, </w:t>
      </w:r>
      <w:r w:rsidRPr="000128FD">
        <w:rPr>
          <w:i/>
        </w:rPr>
        <w:t>User/owner</w:t>
      </w:r>
      <w:r w:rsidRPr="000128FD">
        <w:t xml:space="preserve"> provided information, photographic documentation, regulatory </w:t>
      </w:r>
      <w:r w:rsidRPr="00DE650E">
        <w:rPr>
          <w:i/>
        </w:rPr>
        <w:t>records review</w:t>
      </w:r>
      <w:r w:rsidRPr="000128FD">
        <w:t xml:space="preserve"> documentation, historical records, and personnel qualifications.</w:t>
      </w:r>
    </w:p>
    <w:p w14:paraId="6C9F8B5F" w14:textId="77777777" w:rsidR="003A12E1" w:rsidRPr="000128FD" w:rsidRDefault="00D7747C" w:rsidP="004A3308">
      <w:pPr>
        <w:pStyle w:val="Heading2"/>
      </w:pPr>
      <w:bookmarkStart w:id="4" w:name="_Toc17973384"/>
      <w:r w:rsidRPr="000128FD">
        <w:t>Purpose</w:t>
      </w:r>
      <w:bookmarkEnd w:id="4"/>
    </w:p>
    <w:p w14:paraId="3FB29D25" w14:textId="4B3799E8" w:rsidR="003A12E1" w:rsidRPr="000128FD" w:rsidRDefault="00D7747C" w:rsidP="004A3308">
      <w:pPr>
        <w:pStyle w:val="BodyText"/>
      </w:pPr>
      <w:r w:rsidRPr="000128FD">
        <w:t xml:space="preserve">The purpose of this </w:t>
      </w:r>
      <w:r w:rsidRPr="00DE650E">
        <w:rPr>
          <w:i/>
        </w:rPr>
        <w:t>Phase I ESA</w:t>
      </w:r>
      <w:r w:rsidRPr="000128FD">
        <w:t xml:space="preserve"> is to identify and report, to the extent feasible consistent with the scope and limitations of ASTM E1527-13, </w:t>
      </w:r>
      <w:r w:rsidRPr="000128FD">
        <w:rPr>
          <w:i/>
        </w:rPr>
        <w:t>recognized environmental conditions</w:t>
      </w:r>
      <w:r w:rsidR="0078247D">
        <w:rPr>
          <w:i/>
        </w:rPr>
        <w:t xml:space="preserve"> (RECs)</w:t>
      </w:r>
      <w:r w:rsidRPr="000128FD">
        <w:rPr>
          <w:i/>
        </w:rPr>
        <w:t xml:space="preserve"> </w:t>
      </w:r>
      <w:r w:rsidRPr="000128FD">
        <w:t xml:space="preserve">with respect to the Subject Site. </w:t>
      </w:r>
      <w:r w:rsidR="008E6246" w:rsidRPr="000128FD">
        <w:t xml:space="preserve"> </w:t>
      </w:r>
      <w:r w:rsidRPr="000128FD">
        <w:t xml:space="preserve">Performing a </w:t>
      </w:r>
      <w:r w:rsidRPr="00DE650E">
        <w:rPr>
          <w:i/>
        </w:rPr>
        <w:t>Phase I ESA</w:t>
      </w:r>
      <w:r w:rsidRPr="000128FD">
        <w:t xml:space="preserve"> in compliance with ASTM E1527-13 enables a </w:t>
      </w:r>
      <w:r w:rsidRPr="000128FD">
        <w:rPr>
          <w:i/>
        </w:rPr>
        <w:t xml:space="preserve">user </w:t>
      </w:r>
      <w:r w:rsidRPr="000128FD">
        <w:t xml:space="preserve">to satisfy one of the requirements to qualify for the </w:t>
      </w:r>
      <w:r w:rsidRPr="000128FD">
        <w:rPr>
          <w:i/>
        </w:rPr>
        <w:t xml:space="preserve">innocent landowner, contiguous property owner, or bona fide prospective purchaser </w:t>
      </w:r>
      <w:r w:rsidRPr="000128FD">
        <w:t xml:space="preserve">limitations on Comprehensive Environmental Response, Compensation, and Liability Act (CERCLA) liability. </w:t>
      </w:r>
      <w:r w:rsidR="008E6246" w:rsidRPr="000128FD">
        <w:t xml:space="preserve"> </w:t>
      </w:r>
      <w:r w:rsidRPr="000128FD">
        <w:t>That is, the practice that constitutes one of the requirements for “</w:t>
      </w:r>
      <w:r w:rsidRPr="000128FD">
        <w:rPr>
          <w:i/>
        </w:rPr>
        <w:t xml:space="preserve">all appropriate inquiry </w:t>
      </w:r>
      <w:r w:rsidRPr="000128FD">
        <w:t xml:space="preserve">into the previous ownership and uses of the </w:t>
      </w:r>
      <w:r w:rsidRPr="000128FD">
        <w:rPr>
          <w:i/>
        </w:rPr>
        <w:t xml:space="preserve">property </w:t>
      </w:r>
      <w:r w:rsidRPr="000128FD">
        <w:t xml:space="preserve">consistent with good commercial or customary practice” as defined in 42 </w:t>
      </w:r>
      <w:r w:rsidR="0068706C">
        <w:t>United States Code (</w:t>
      </w:r>
      <w:r w:rsidRPr="000128FD">
        <w:t>USC</w:t>
      </w:r>
      <w:r w:rsidR="0068706C">
        <w:t>)</w:t>
      </w:r>
      <w:r w:rsidRPr="000128FD">
        <w:t xml:space="preserve"> Section 9601(35)</w:t>
      </w:r>
      <w:r w:rsidRPr="000128FD">
        <w:rPr>
          <w:spacing w:val="-30"/>
        </w:rPr>
        <w:t xml:space="preserve"> </w:t>
      </w:r>
      <w:r w:rsidRPr="000128FD">
        <w:t>(B).</w:t>
      </w:r>
    </w:p>
    <w:p w14:paraId="424361FE" w14:textId="77777777" w:rsidR="003A12E1" w:rsidRPr="000128FD" w:rsidRDefault="00D7747C" w:rsidP="004A3308">
      <w:pPr>
        <w:pStyle w:val="Heading2"/>
      </w:pPr>
      <w:bookmarkStart w:id="5" w:name="_Toc17973385"/>
      <w:r w:rsidRPr="000128FD">
        <w:t>Scope-of-Services</w:t>
      </w:r>
      <w:bookmarkEnd w:id="5"/>
    </w:p>
    <w:p w14:paraId="2E13270A" w14:textId="6EF2E8DE" w:rsidR="003A12E1" w:rsidRPr="001B4B5A" w:rsidRDefault="00D7747C" w:rsidP="004A3308">
      <w:pPr>
        <w:pStyle w:val="BodyText"/>
        <w:spacing w:before="135"/>
        <w:ind w:left="100"/>
      </w:pPr>
      <w:r w:rsidRPr="001B4B5A">
        <w:t xml:space="preserve">The scope of services for this </w:t>
      </w:r>
      <w:r w:rsidRPr="00DE650E">
        <w:rPr>
          <w:i/>
        </w:rPr>
        <w:t>Phase I ESA</w:t>
      </w:r>
      <w:r w:rsidRPr="001B4B5A">
        <w:t xml:space="preserve"> included, but was not limited to, the activities listed below</w:t>
      </w:r>
      <w:r w:rsidR="00DD31D7">
        <w:t xml:space="preserve">, unless otherwise noted in the </w:t>
      </w:r>
      <w:r w:rsidR="000D4967" w:rsidRPr="000D4967">
        <w:rPr>
          <w:i/>
        </w:rPr>
        <w:t>report</w:t>
      </w:r>
      <w:r w:rsidRPr="001B4B5A">
        <w:t>.</w:t>
      </w:r>
    </w:p>
    <w:p w14:paraId="2FCD7556" w14:textId="77777777" w:rsidR="003A12E1" w:rsidRPr="001B4B5A" w:rsidRDefault="00D7747C" w:rsidP="004A3308">
      <w:pPr>
        <w:pStyle w:val="ListBullet"/>
        <w:tabs>
          <w:tab w:val="clear" w:pos="648"/>
          <w:tab w:val="left" w:pos="720"/>
        </w:tabs>
      </w:pPr>
      <w:r w:rsidRPr="001B4B5A">
        <w:t xml:space="preserve">A review of </w:t>
      </w:r>
      <w:r w:rsidRPr="00DE650E">
        <w:rPr>
          <w:i/>
        </w:rPr>
        <w:t xml:space="preserve">reasonably ascertainable </w:t>
      </w:r>
      <w:r w:rsidRPr="001B4B5A">
        <w:t xml:space="preserve">and </w:t>
      </w:r>
      <w:r w:rsidRPr="001B5C8D">
        <w:rPr>
          <w:i/>
        </w:rPr>
        <w:t>practicably reviewable</w:t>
      </w:r>
      <w:r w:rsidRPr="001B4B5A">
        <w:t xml:space="preserve"> topographic maps, historical </w:t>
      </w:r>
      <w:r w:rsidRPr="00DE650E">
        <w:rPr>
          <w:i/>
        </w:rPr>
        <w:t>aerial photographs</w:t>
      </w:r>
      <w:r w:rsidRPr="001B4B5A">
        <w:t>, and city directories, if available, to investigate past Subject Site conditions consistent with the scope and limitations of ASTM E1527-13;</w:t>
      </w:r>
    </w:p>
    <w:p w14:paraId="781B41C0" w14:textId="77777777" w:rsidR="003A12E1" w:rsidRPr="001B4B5A" w:rsidRDefault="00D7747C" w:rsidP="004A3308">
      <w:pPr>
        <w:pStyle w:val="ListBullet"/>
        <w:tabs>
          <w:tab w:val="clear" w:pos="648"/>
          <w:tab w:val="left" w:pos="720"/>
        </w:tabs>
      </w:pPr>
      <w:r w:rsidRPr="001B4B5A">
        <w:t>A review of specific government lists pursuant to ASTM Standard E 1527-13 regarding environmental activities for the Subject Site and local area properties;</w:t>
      </w:r>
    </w:p>
    <w:p w14:paraId="16331115" w14:textId="39F68AFB" w:rsidR="003A12E1" w:rsidRPr="001B4B5A" w:rsidRDefault="00D7747C" w:rsidP="004A3308">
      <w:pPr>
        <w:pStyle w:val="ListBullet"/>
        <w:tabs>
          <w:tab w:val="clear" w:pos="648"/>
          <w:tab w:val="left" w:pos="720"/>
        </w:tabs>
      </w:pPr>
      <w:r w:rsidRPr="001B4B5A">
        <w:t xml:space="preserve">An inspection by an </w:t>
      </w:r>
      <w:r w:rsidRPr="00DE650E">
        <w:rPr>
          <w:i/>
        </w:rPr>
        <w:t xml:space="preserve">environmental professional </w:t>
      </w:r>
      <w:r w:rsidRPr="00480EE1">
        <w:t>to</w:t>
      </w:r>
      <w:r w:rsidRPr="00DE650E">
        <w:rPr>
          <w:i/>
        </w:rPr>
        <w:t xml:space="preserve"> </w:t>
      </w:r>
      <w:r w:rsidRPr="001B4B5A">
        <w:t xml:space="preserve">investigate the current use of the Subject Site and to identify environmental concerns including but not limited to, the presence of </w:t>
      </w:r>
      <w:r w:rsidRPr="00DE650E">
        <w:rPr>
          <w:i/>
        </w:rPr>
        <w:t>hazardous substances</w:t>
      </w:r>
      <w:r w:rsidRPr="001B4B5A">
        <w:t xml:space="preserve"> or </w:t>
      </w:r>
      <w:r w:rsidRPr="00DE650E">
        <w:rPr>
          <w:i/>
        </w:rPr>
        <w:t>petroleum products</w:t>
      </w:r>
      <w:r w:rsidRPr="001B4B5A">
        <w:t xml:space="preserve">, wastes, </w:t>
      </w:r>
      <w:r w:rsidR="003C643F">
        <w:t>Underground Storage Tanks (</w:t>
      </w:r>
      <w:r w:rsidRPr="001B4B5A">
        <w:t>USTs</w:t>
      </w:r>
      <w:r w:rsidR="003C643F">
        <w:t>)</w:t>
      </w:r>
      <w:r w:rsidRPr="001B4B5A">
        <w:t>,</w:t>
      </w:r>
      <w:r w:rsidR="003C643F">
        <w:t xml:space="preserve"> Aboveground Storage Tanks</w:t>
      </w:r>
      <w:r w:rsidRPr="001B4B5A">
        <w:t xml:space="preserve"> </w:t>
      </w:r>
      <w:r w:rsidR="003C643F">
        <w:t>(</w:t>
      </w:r>
      <w:r w:rsidRPr="001B4B5A">
        <w:t>ASTs</w:t>
      </w:r>
      <w:r w:rsidR="003C643F">
        <w:t>)</w:t>
      </w:r>
      <w:r w:rsidRPr="001B4B5A">
        <w:t>, or other environmental concerns;</w:t>
      </w:r>
    </w:p>
    <w:p w14:paraId="402313D1" w14:textId="77777777" w:rsidR="003A12E1" w:rsidRPr="001B4B5A" w:rsidRDefault="00D7747C" w:rsidP="004A3308">
      <w:pPr>
        <w:pStyle w:val="ListBullet"/>
        <w:tabs>
          <w:tab w:val="clear" w:pos="648"/>
          <w:tab w:val="left" w:pos="720"/>
        </w:tabs>
      </w:pPr>
      <w:r w:rsidRPr="001B4B5A">
        <w:t xml:space="preserve">An inspection by an </w:t>
      </w:r>
      <w:r w:rsidRPr="00DE650E">
        <w:rPr>
          <w:i/>
        </w:rPr>
        <w:t>environmental professional</w:t>
      </w:r>
      <w:r w:rsidRPr="001B4B5A">
        <w:t xml:space="preserve"> to investigate the current use of the adjoining properties from reasonably available public viewpoints to identify the current use of these properties to identify environmental concerns including but not limited to, the presence of </w:t>
      </w:r>
      <w:r w:rsidRPr="00DE650E">
        <w:rPr>
          <w:i/>
        </w:rPr>
        <w:t>hazardous substances</w:t>
      </w:r>
      <w:r w:rsidRPr="001B4B5A">
        <w:t xml:space="preserve"> or </w:t>
      </w:r>
      <w:r w:rsidRPr="00DE650E">
        <w:rPr>
          <w:i/>
        </w:rPr>
        <w:t>petroleum products</w:t>
      </w:r>
      <w:r w:rsidRPr="001B4B5A">
        <w:t>, wastes, USTs, ASTs, or other environmental concerns;</w:t>
      </w:r>
    </w:p>
    <w:p w14:paraId="1CBC13D1" w14:textId="77777777" w:rsidR="003A12E1" w:rsidRPr="001B4B5A" w:rsidRDefault="00D7747C" w:rsidP="004A3308">
      <w:pPr>
        <w:pStyle w:val="ListBullet"/>
        <w:tabs>
          <w:tab w:val="clear" w:pos="648"/>
          <w:tab w:val="left" w:pos="720"/>
        </w:tabs>
      </w:pPr>
      <w:r w:rsidRPr="00DE650E">
        <w:rPr>
          <w:i/>
        </w:rPr>
        <w:t xml:space="preserve">Interviews </w:t>
      </w:r>
      <w:r w:rsidRPr="001B4B5A">
        <w:t xml:space="preserve">with available representatives of the owner of the Subject Site, occupants, key Site manager, and local government officials by an </w:t>
      </w:r>
      <w:r w:rsidRPr="00DE650E">
        <w:rPr>
          <w:i/>
        </w:rPr>
        <w:t>environmental professional</w:t>
      </w:r>
      <w:r w:rsidRPr="001B4B5A">
        <w:t>; and</w:t>
      </w:r>
    </w:p>
    <w:p w14:paraId="0D56CCC0" w14:textId="012D20A8" w:rsidR="009E5F4B" w:rsidRPr="00486493" w:rsidRDefault="00D7747C" w:rsidP="004A3308">
      <w:pPr>
        <w:pStyle w:val="ListBullet"/>
        <w:tabs>
          <w:tab w:val="clear" w:pos="648"/>
          <w:tab w:val="left" w:pos="720"/>
        </w:tabs>
        <w:rPr>
          <w:rFonts w:ascii="Symbol"/>
        </w:rPr>
      </w:pPr>
      <w:r w:rsidRPr="001B4B5A">
        <w:t xml:space="preserve">Preparation of this </w:t>
      </w:r>
      <w:r w:rsidRPr="00DE650E">
        <w:rPr>
          <w:i/>
        </w:rPr>
        <w:t>Phase I ESA</w:t>
      </w:r>
      <w:r w:rsidRPr="001B4B5A">
        <w:rPr>
          <w:spacing w:val="-10"/>
        </w:rPr>
        <w:t xml:space="preserve"> </w:t>
      </w:r>
      <w:r w:rsidRPr="001B4B5A">
        <w:rPr>
          <w:i/>
        </w:rPr>
        <w:t>report</w:t>
      </w:r>
      <w:r w:rsidRPr="001B4B5A">
        <w:t>.</w:t>
      </w:r>
    </w:p>
    <w:p w14:paraId="2A3B1C58" w14:textId="77777777" w:rsidR="003A12E1" w:rsidRPr="000128FD" w:rsidRDefault="00D7747C" w:rsidP="004A3308">
      <w:pPr>
        <w:pStyle w:val="Heading2"/>
      </w:pPr>
      <w:bookmarkStart w:id="6" w:name="_Toc17973386"/>
      <w:r w:rsidRPr="000128FD">
        <w:t>Standard of Care</w:t>
      </w:r>
      <w:bookmarkEnd w:id="6"/>
    </w:p>
    <w:p w14:paraId="38BB23C0" w14:textId="77777777" w:rsidR="003A12E1" w:rsidRPr="00656AB4" w:rsidRDefault="003515FA" w:rsidP="004A3308">
      <w:pPr>
        <w:pStyle w:val="BodyText"/>
      </w:pPr>
      <w:r w:rsidRPr="00656AB4">
        <w:t>Hanis Consulting</w:t>
      </w:r>
      <w:r w:rsidR="00D7747C" w:rsidRPr="00656AB4">
        <w:t xml:space="preserve"> conducted this </w:t>
      </w:r>
      <w:r w:rsidR="00D7747C" w:rsidRPr="00DE650E">
        <w:rPr>
          <w:i/>
        </w:rPr>
        <w:t>Phase I ESA</w:t>
      </w:r>
      <w:r w:rsidR="00D7747C" w:rsidRPr="00656AB4">
        <w:t xml:space="preserve"> using a defined scope of services considered appropriate and agreed upon by all parties on the date the service was authorized, unless the scope of services or the methods used were later modified, in writing, and accepted by all parties prior to performance. </w:t>
      </w:r>
      <w:r w:rsidR="008E6246" w:rsidRPr="00656AB4">
        <w:t xml:space="preserve"> </w:t>
      </w:r>
      <w:r w:rsidRPr="00656AB4">
        <w:t>Hanis Consulting</w:t>
      </w:r>
      <w:r w:rsidR="00D7747C" w:rsidRPr="00656AB4">
        <w:t xml:space="preserve"> conducted this </w:t>
      </w:r>
      <w:r w:rsidR="00D7747C" w:rsidRPr="00DE650E">
        <w:rPr>
          <w:i/>
        </w:rPr>
        <w:t>Phase I ESA</w:t>
      </w:r>
      <w:r w:rsidR="00D7747C" w:rsidRPr="00656AB4">
        <w:t xml:space="preserve"> in accordance with generally accepted practices in a manner consistent with that level of care exercised by other members of our profession in the same locality and under similar conditions of time and accessibility of improvements and information. </w:t>
      </w:r>
      <w:r w:rsidR="008E6246" w:rsidRPr="00656AB4">
        <w:t xml:space="preserve"> </w:t>
      </w:r>
      <w:r w:rsidR="00D7747C" w:rsidRPr="00656AB4">
        <w:t xml:space="preserve">No other representations, expressed or implied, and no warranty or guarantee is included or intended to be part of this </w:t>
      </w:r>
      <w:r w:rsidR="00D7747C" w:rsidRPr="00DE650E">
        <w:rPr>
          <w:i/>
        </w:rPr>
        <w:t>Phase I ESA</w:t>
      </w:r>
      <w:r w:rsidR="00D7747C" w:rsidRPr="00656AB4">
        <w:t>.</w:t>
      </w:r>
    </w:p>
    <w:p w14:paraId="7E575709" w14:textId="77777777" w:rsidR="003A12E1" w:rsidRPr="00656AB4" w:rsidRDefault="00D7747C" w:rsidP="004A3308">
      <w:pPr>
        <w:pStyle w:val="BodyText"/>
      </w:pPr>
      <w:r w:rsidRPr="00656AB4">
        <w:t>Please note that the scope of services performed in execution of this assessment may not be appropriate to satisfy the needs of other parties.</w:t>
      </w:r>
      <w:r w:rsidR="008E6246" w:rsidRPr="00656AB4">
        <w:t xml:space="preserve"> </w:t>
      </w:r>
      <w:r w:rsidRPr="00656AB4">
        <w:t xml:space="preserve"> We, therefore, are not responsible for independent conclusions, opinions, or recommendations of others based on our assessment.</w:t>
      </w:r>
      <w:r w:rsidR="008E6246" w:rsidRPr="00656AB4">
        <w:t xml:space="preserve"> </w:t>
      </w:r>
      <w:r w:rsidRPr="00656AB4">
        <w:t xml:space="preserve"> Furthermore, this </w:t>
      </w:r>
      <w:r w:rsidRPr="00DE650E">
        <w:rPr>
          <w:i/>
        </w:rPr>
        <w:t>Phase I ESA</w:t>
      </w:r>
      <w:r w:rsidRPr="00656AB4">
        <w:t xml:space="preserve"> relates to the environmental conditions of the Subject Site and does not address issues raised in transactions such as business risk, purchase of business entities, or interests therein, or of their assets, that may well involve environmental liabilities pertaining to properties previously owned or operated or other off-site liabilities.</w:t>
      </w:r>
    </w:p>
    <w:p w14:paraId="77B2EFC0" w14:textId="0CAC83D8" w:rsidR="003A12E1" w:rsidRPr="00656AB4" w:rsidRDefault="00D7747C" w:rsidP="004A3308">
      <w:pPr>
        <w:pStyle w:val="BodyText"/>
      </w:pPr>
      <w:r w:rsidRPr="00656AB4">
        <w:t xml:space="preserve">Additionally, the findings of this </w:t>
      </w:r>
      <w:r w:rsidRPr="00DE650E">
        <w:rPr>
          <w:i/>
        </w:rPr>
        <w:t>Phase I ESA</w:t>
      </w:r>
      <w:r w:rsidRPr="00656AB4">
        <w:t xml:space="preserve"> are based on </w:t>
      </w:r>
      <w:r w:rsidR="003515FA" w:rsidRPr="00656AB4">
        <w:t>Hanis Consulting</w:t>
      </w:r>
      <w:r w:rsidRPr="00656AB4">
        <w:t>’</w:t>
      </w:r>
      <w:r w:rsidR="008E6246" w:rsidRPr="00656AB4">
        <w:t>s</w:t>
      </w:r>
      <w:r w:rsidRPr="00656AB4">
        <w:t xml:space="preserve"> observations, inquiries, and historical research using reasonably </w:t>
      </w:r>
      <w:r w:rsidRPr="00656AB4">
        <w:rPr>
          <w:i/>
        </w:rPr>
        <w:t xml:space="preserve">ascertainable </w:t>
      </w:r>
      <w:r w:rsidRPr="00656AB4">
        <w:t xml:space="preserve">and </w:t>
      </w:r>
      <w:r w:rsidRPr="00656AB4">
        <w:rPr>
          <w:i/>
        </w:rPr>
        <w:t xml:space="preserve">practically reviewable </w:t>
      </w:r>
      <w:r w:rsidRPr="00656AB4">
        <w:t xml:space="preserve">information obtained within </w:t>
      </w:r>
      <w:r w:rsidRPr="00656AB4">
        <w:rPr>
          <w:i/>
        </w:rPr>
        <w:t xml:space="preserve">reasonable time and cost </w:t>
      </w:r>
      <w:r w:rsidRPr="00656AB4">
        <w:t xml:space="preserve">constraints consistent with the scope and limitations of ASTM E1527-13. </w:t>
      </w:r>
      <w:r w:rsidR="008E6246" w:rsidRPr="00656AB4">
        <w:t xml:space="preserve"> </w:t>
      </w:r>
      <w:r w:rsidR="003515FA" w:rsidRPr="00656AB4">
        <w:t>Hanis Consulting</w:t>
      </w:r>
      <w:r w:rsidRPr="00656AB4">
        <w:t xml:space="preserve"> does not represent that this </w:t>
      </w:r>
      <w:r w:rsidRPr="00DE650E">
        <w:rPr>
          <w:i/>
        </w:rPr>
        <w:t>Phase I ESA</w:t>
      </w:r>
      <w:r w:rsidRPr="00656AB4">
        <w:t xml:space="preserve"> is an exhaustive investigation that reflects the findings of all of the information available for the Subject Site, nor is it representative of future Subject Site conditions.</w:t>
      </w:r>
      <w:r w:rsidR="008E6246" w:rsidRPr="00656AB4">
        <w:t xml:space="preserve"> </w:t>
      </w:r>
      <w:r w:rsidRPr="00656AB4">
        <w:t xml:space="preserve"> If additional information is generated from the Subject Site, it should be provided to </w:t>
      </w:r>
      <w:r w:rsidR="003515FA" w:rsidRPr="00656AB4">
        <w:t>Hanis Consulting</w:t>
      </w:r>
      <w:r w:rsidRPr="00656AB4">
        <w:t xml:space="preserve"> so that we may evaluate its impact on our conclusions. </w:t>
      </w:r>
      <w:r w:rsidR="008E6246" w:rsidRPr="00656AB4">
        <w:t xml:space="preserve"> </w:t>
      </w:r>
      <w:r w:rsidRPr="00656AB4">
        <w:t xml:space="preserve">As such, activities or episodes that transpire subsequent to this </w:t>
      </w:r>
      <w:r w:rsidRPr="00DE650E">
        <w:rPr>
          <w:i/>
        </w:rPr>
        <w:t>Phase I ESA</w:t>
      </w:r>
      <w:r w:rsidRPr="00656AB4">
        <w:t xml:space="preserve"> are not considered in this assessment.  It is not intended that a </w:t>
      </w:r>
      <w:r w:rsidRPr="00DE650E">
        <w:rPr>
          <w:i/>
        </w:rPr>
        <w:t>Phase I ESA</w:t>
      </w:r>
      <w:r w:rsidRPr="00656AB4">
        <w:t xml:space="preserve"> in accordance with ASTM E1527-13 be an exhaustive assessment of a </w:t>
      </w:r>
      <w:r w:rsidRPr="00656AB4">
        <w:rPr>
          <w:i/>
        </w:rPr>
        <w:t xml:space="preserve">property </w:t>
      </w:r>
      <w:r w:rsidRPr="00656AB4">
        <w:t xml:space="preserve">nor can it wholly eliminate uncertainty regarding the potential for </w:t>
      </w:r>
      <w:r w:rsidRPr="00656AB4">
        <w:rPr>
          <w:i/>
        </w:rPr>
        <w:t xml:space="preserve">recognized environmental conditions </w:t>
      </w:r>
      <w:r w:rsidRPr="00656AB4">
        <w:t>in connection with a</w:t>
      </w:r>
      <w:r w:rsidRPr="00656AB4">
        <w:rPr>
          <w:spacing w:val="-4"/>
        </w:rPr>
        <w:t xml:space="preserve"> </w:t>
      </w:r>
      <w:r w:rsidRPr="00656AB4">
        <w:rPr>
          <w:i/>
        </w:rPr>
        <w:t>property</w:t>
      </w:r>
      <w:r w:rsidRPr="00656AB4">
        <w:t>.</w:t>
      </w:r>
    </w:p>
    <w:p w14:paraId="26A47FC7" w14:textId="77777777" w:rsidR="003A12E1" w:rsidRPr="000128FD" w:rsidRDefault="00D7747C" w:rsidP="004A3308">
      <w:pPr>
        <w:pStyle w:val="Heading2"/>
      </w:pPr>
      <w:bookmarkStart w:id="7" w:name="_Toc17973387"/>
      <w:r w:rsidRPr="000128FD">
        <w:t>Assumptions</w:t>
      </w:r>
      <w:bookmarkEnd w:id="7"/>
    </w:p>
    <w:p w14:paraId="0FC6C5D8" w14:textId="1BEAA5F9" w:rsidR="003A12E1" w:rsidRPr="000475F9" w:rsidRDefault="00D7747C" w:rsidP="004A3308">
      <w:pPr>
        <w:pStyle w:val="BodyText"/>
      </w:pPr>
      <w:r w:rsidRPr="000475F9">
        <w:t xml:space="preserve">This </w:t>
      </w:r>
      <w:r w:rsidRPr="00DE650E">
        <w:rPr>
          <w:i/>
        </w:rPr>
        <w:t>Phase I ESA</w:t>
      </w:r>
      <w:r w:rsidRPr="000475F9">
        <w:t xml:space="preserve"> </w:t>
      </w:r>
      <w:r w:rsidR="000D4967" w:rsidRPr="000D4967">
        <w:rPr>
          <w:i/>
        </w:rPr>
        <w:t>Report</w:t>
      </w:r>
      <w:r w:rsidRPr="000475F9">
        <w:t xml:space="preserve">, including the exhibits attached hereto, describes the results of </w:t>
      </w:r>
      <w:r w:rsidR="003515FA" w:rsidRPr="000475F9">
        <w:t>Hanis Consulting</w:t>
      </w:r>
      <w:r w:rsidRPr="000475F9">
        <w:t>’</w:t>
      </w:r>
      <w:r w:rsidR="00E11457" w:rsidRPr="000475F9">
        <w:t>s</w:t>
      </w:r>
      <w:r w:rsidRPr="000475F9">
        <w:t xml:space="preserve"> investigation to identify the presence of </w:t>
      </w:r>
      <w:r w:rsidRPr="000475F9">
        <w:rPr>
          <w:i/>
        </w:rPr>
        <w:t>recognized environmental conditions</w:t>
      </w:r>
      <w:r w:rsidRPr="000475F9">
        <w:t xml:space="preserve"> connected with the Subject Site in accordance with ASTM E1527-13, as allowed by and consistent with the regulatory requirements of the All Appropriate Inquiry Rule, 40 </w:t>
      </w:r>
      <w:r w:rsidR="00D64F0D">
        <w:t>Code of Federal Regulation (</w:t>
      </w:r>
      <w:r w:rsidRPr="000475F9">
        <w:t>CFR</w:t>
      </w:r>
      <w:r w:rsidR="00D64F0D">
        <w:t>)</w:t>
      </w:r>
      <w:r w:rsidRPr="000475F9">
        <w:t xml:space="preserve"> Part 312, Amendment to Standards and Practices for All Appropriate Inquires Under CERCLA, Final Rule, published December 30, 2013 (AAI Rule). </w:t>
      </w:r>
      <w:r w:rsidR="00E95E1C" w:rsidRPr="000475F9">
        <w:t xml:space="preserve"> </w:t>
      </w:r>
      <w:r w:rsidRPr="000475F9">
        <w:t>Specifically, the preamble to the amended AAI Rule states:</w:t>
      </w:r>
    </w:p>
    <w:p w14:paraId="57A0AD0F" w14:textId="3DDF58AB" w:rsidR="003A12E1" w:rsidRPr="000475F9" w:rsidRDefault="00D7747C" w:rsidP="004A3308">
      <w:pPr>
        <w:pStyle w:val="Quote"/>
      </w:pPr>
      <w:r w:rsidRPr="000475F9">
        <w:t xml:space="preserve">The Environmental Protection Agency (EPA) today is taking final action to amend the standards and practices for conducting </w:t>
      </w:r>
      <w:r w:rsidRPr="00DE650E">
        <w:rPr>
          <w:i/>
        </w:rPr>
        <w:t>all appropriate inquiries</w:t>
      </w:r>
      <w:r w:rsidRPr="000475F9">
        <w:t xml:space="preserve"> under the Comprehensive Environmental Response, Compensation and Liability Act (CERCLA) to reference a standard practice recently made available by ASTM International, a widely recognized standards development organization. Specifically, this final rule amends the ‘‘All Appropriate Inquiries Rule’’ at 40 CFR Part 312 to reference ASTM International’s E1527–13 ‘‘Standard Practice for Environmental Site Assessments: Phase I Environmental Site Assessment Process’’ and make clear that persons conducting </w:t>
      </w:r>
      <w:r w:rsidRPr="00DE650E">
        <w:rPr>
          <w:i/>
        </w:rPr>
        <w:t>all appropriate inquiries</w:t>
      </w:r>
      <w:r w:rsidRPr="000475F9">
        <w:t xml:space="preserve"> may use the procedures included in this standard to comply with the All Appropriate Inquiries</w:t>
      </w:r>
      <w:r w:rsidRPr="000475F9">
        <w:rPr>
          <w:spacing w:val="-41"/>
        </w:rPr>
        <w:t xml:space="preserve"> </w:t>
      </w:r>
      <w:r w:rsidRPr="000475F9">
        <w:t>Rule</w:t>
      </w:r>
      <w:r w:rsidR="00D634F9" w:rsidRPr="000475F9">
        <w:rPr>
          <w:rStyle w:val="FootnoteReference"/>
        </w:rPr>
        <w:footnoteReference w:id="1"/>
      </w:r>
      <w:r w:rsidRPr="000475F9">
        <w:t>.</w:t>
      </w:r>
    </w:p>
    <w:p w14:paraId="4A1BFE20" w14:textId="5001E0F4" w:rsidR="003A12E1" w:rsidRPr="000475F9" w:rsidRDefault="00D7747C" w:rsidP="004A3308">
      <w:pPr>
        <w:pStyle w:val="BodyText"/>
      </w:pPr>
      <w:r w:rsidRPr="000475F9">
        <w:t xml:space="preserve">One of the requirements that a person acquiring real </w:t>
      </w:r>
      <w:r w:rsidRPr="00DE650E">
        <w:rPr>
          <w:i/>
        </w:rPr>
        <w:t>property</w:t>
      </w:r>
      <w:r w:rsidRPr="000475F9">
        <w:t xml:space="preserve"> m</w:t>
      </w:r>
      <w:r w:rsidR="00D634F9" w:rsidRPr="000475F9">
        <w:t xml:space="preserve">ust meet in order to qualify </w:t>
      </w:r>
      <w:r w:rsidRPr="000475F9">
        <w:t xml:space="preserve">for either the </w:t>
      </w:r>
      <w:r w:rsidRPr="001B5C8D">
        <w:rPr>
          <w:i/>
        </w:rPr>
        <w:t>innocent landowner</w:t>
      </w:r>
      <w:r w:rsidRPr="000475F9">
        <w:t xml:space="preserve">, </w:t>
      </w:r>
      <w:r w:rsidRPr="001B5C8D">
        <w:rPr>
          <w:i/>
        </w:rPr>
        <w:t>contiguous owner</w:t>
      </w:r>
      <w:r w:rsidRPr="000475F9">
        <w:t xml:space="preserve">, or </w:t>
      </w:r>
      <w:r w:rsidRPr="001B5C8D">
        <w:rPr>
          <w:i/>
        </w:rPr>
        <w:t>bona fide prospective purchaser</w:t>
      </w:r>
      <w:r w:rsidRPr="000475F9">
        <w:t xml:space="preserve"> (collectively hereinafter “Prospective Purchaser”) defense to liability under the federal Comprehensive Environmental Response, Compensation, and Liability Act of 1980, as amended by the Superfund Amendments and Reauthorization Act of 1986, and the Small Business Liability Relief and Brownfields’ Revitalization Act of 2002, 42 U.S.C. 9601-9675 (collectively referred to hereafter as “CERCLA”) is that person must conduct </w:t>
      </w:r>
      <w:r w:rsidRPr="00DE650E">
        <w:rPr>
          <w:i/>
        </w:rPr>
        <w:t>all appropriate inquiries</w:t>
      </w:r>
      <w:r w:rsidRPr="000475F9">
        <w:t xml:space="preserve"> into the previous ownership and uses of the </w:t>
      </w:r>
      <w:r w:rsidRPr="007C084C">
        <w:rPr>
          <w:i/>
        </w:rPr>
        <w:t>property</w:t>
      </w:r>
      <w:r w:rsidRPr="000475F9">
        <w:t xml:space="preserve"> in conformance with the AAI Rule (or the ASTM E1527-13) prior to acquisition of the </w:t>
      </w:r>
      <w:r w:rsidRPr="00DE650E">
        <w:rPr>
          <w:i/>
        </w:rPr>
        <w:t>property</w:t>
      </w:r>
      <w:r w:rsidRPr="000475F9">
        <w:t xml:space="preserve">. </w:t>
      </w:r>
      <w:r w:rsidR="00E95E1C" w:rsidRPr="000475F9">
        <w:t xml:space="preserve"> </w:t>
      </w:r>
      <w:r w:rsidRPr="000475F9">
        <w:t xml:space="preserve">The </w:t>
      </w:r>
      <w:r w:rsidRPr="000475F9">
        <w:rPr>
          <w:i/>
        </w:rPr>
        <w:t>User</w:t>
      </w:r>
      <w:r w:rsidRPr="000475F9">
        <w:t xml:space="preserve"> has acknowledged that, under the AAI Rule, </w:t>
      </w:r>
      <w:r w:rsidR="003515FA" w:rsidRPr="000475F9">
        <w:t>Hanis Consulting</w:t>
      </w:r>
      <w:r w:rsidRPr="000475F9">
        <w:t>’</w:t>
      </w:r>
      <w:r w:rsidR="00E95E1C" w:rsidRPr="000475F9">
        <w:t>s</w:t>
      </w:r>
      <w:r w:rsidRPr="000475F9">
        <w:t xml:space="preserve"> performance of this </w:t>
      </w:r>
      <w:r w:rsidRPr="00DE650E">
        <w:rPr>
          <w:i/>
        </w:rPr>
        <w:t>Phase I ESA</w:t>
      </w:r>
      <w:r w:rsidRPr="000475F9">
        <w:t xml:space="preserve"> in accordance with ASTM E1527-13 will not alone result in the </w:t>
      </w:r>
      <w:r w:rsidRPr="000475F9">
        <w:rPr>
          <w:i/>
        </w:rPr>
        <w:t>User</w:t>
      </w:r>
      <w:r w:rsidRPr="000475F9">
        <w:t xml:space="preserve"> satisfying all requirements of the AAI Rule</w:t>
      </w:r>
      <w:r w:rsidR="00D634F9" w:rsidRPr="000475F9">
        <w:t xml:space="preserve"> </w:t>
      </w:r>
      <w:r w:rsidRPr="000475F9">
        <w:t>and will not in itself provide a defense to CERCLA liability.</w:t>
      </w:r>
      <w:r w:rsidR="00E95E1C" w:rsidRPr="000475F9">
        <w:t xml:space="preserve"> </w:t>
      </w:r>
      <w:r w:rsidRPr="000475F9">
        <w:t xml:space="preserve"> </w:t>
      </w:r>
      <w:r w:rsidRPr="000475F9">
        <w:rPr>
          <w:i/>
        </w:rPr>
        <w:t>User</w:t>
      </w:r>
      <w:r w:rsidRPr="000475F9">
        <w:t xml:space="preserve"> has acknowledged that the AAI Rule also requires that the Prospective Purchaser undertake certain additional inquiries and post-acquisition activities to satisfy the CERCLA AAI requirements. </w:t>
      </w:r>
      <w:r w:rsidR="00E95E1C" w:rsidRPr="000475F9">
        <w:t xml:space="preserve"> </w:t>
      </w:r>
      <w:r w:rsidRPr="000475F9">
        <w:t xml:space="preserve">Accordingly, </w:t>
      </w:r>
      <w:r w:rsidR="003515FA" w:rsidRPr="000475F9">
        <w:t>Hanis Consulting</w:t>
      </w:r>
      <w:r w:rsidRPr="000475F9">
        <w:t xml:space="preserve"> makes no guarantees or warranties, expressed or implied, regarding this </w:t>
      </w:r>
      <w:r w:rsidRPr="00DE650E">
        <w:rPr>
          <w:i/>
        </w:rPr>
        <w:t>Phase I ESA</w:t>
      </w:r>
      <w:r w:rsidRPr="000475F9">
        <w:t xml:space="preserve">, including without limitation, that this </w:t>
      </w:r>
      <w:r w:rsidRPr="00DE650E">
        <w:rPr>
          <w:i/>
        </w:rPr>
        <w:t>Phase I ESA</w:t>
      </w:r>
      <w:r w:rsidRPr="000475F9">
        <w:t xml:space="preserve"> will qualify </w:t>
      </w:r>
      <w:r w:rsidRPr="000475F9">
        <w:rPr>
          <w:i/>
        </w:rPr>
        <w:t>User</w:t>
      </w:r>
      <w:r w:rsidRPr="000475F9">
        <w:t xml:space="preserve"> for a defense to CERCLA liability.</w:t>
      </w:r>
    </w:p>
    <w:p w14:paraId="2EF0FE1F" w14:textId="77777777" w:rsidR="003A12E1" w:rsidRPr="000475F9" w:rsidRDefault="003515FA" w:rsidP="004A3308">
      <w:pPr>
        <w:pStyle w:val="BodyText"/>
      </w:pPr>
      <w:r w:rsidRPr="000475F9">
        <w:t>Hanis Consulting</w:t>
      </w:r>
      <w:r w:rsidR="00D7747C" w:rsidRPr="000475F9">
        <w:t xml:space="preserve"> has performed this </w:t>
      </w:r>
      <w:r w:rsidR="00D7747C" w:rsidRPr="00DE650E">
        <w:rPr>
          <w:i/>
        </w:rPr>
        <w:t>Phase I ESA</w:t>
      </w:r>
      <w:r w:rsidR="00D7747C" w:rsidRPr="000475F9">
        <w:t xml:space="preserve"> in a professional manner using that degree of skill and care exercised for similar projects under similar conditions by reputable and competent environmental consultants. </w:t>
      </w:r>
      <w:r w:rsidR="00E95E1C" w:rsidRPr="000475F9">
        <w:t xml:space="preserve"> </w:t>
      </w:r>
      <w:r w:rsidR="00D7747C" w:rsidRPr="000475F9">
        <w:t xml:space="preserve">Professional judgments expressed herein are based on the facts currently available to </w:t>
      </w:r>
      <w:r w:rsidRPr="000475F9">
        <w:t>Hanis Consulting</w:t>
      </w:r>
      <w:r w:rsidR="00D7747C" w:rsidRPr="000475F9">
        <w:t>.</w:t>
      </w:r>
    </w:p>
    <w:p w14:paraId="6E51C5B3" w14:textId="127ADFF5" w:rsidR="003A12E1" w:rsidRPr="000475F9" w:rsidRDefault="00D7747C" w:rsidP="004A3308">
      <w:pPr>
        <w:pStyle w:val="BodyText"/>
      </w:pPr>
      <w:r w:rsidRPr="000475F9">
        <w:t xml:space="preserve">The AAI Rule requires, and the conclusions and recommendations stated herein represent, the application of a variety of engineering and technical disciplines to material facts and conditions associated with the </w:t>
      </w:r>
      <w:r w:rsidR="00E95E1C" w:rsidRPr="000475F9">
        <w:t xml:space="preserve">Subject </w:t>
      </w:r>
      <w:r w:rsidRPr="000475F9">
        <w:t xml:space="preserve">Site. </w:t>
      </w:r>
      <w:r w:rsidR="00E95E1C" w:rsidRPr="000475F9">
        <w:t xml:space="preserve"> </w:t>
      </w:r>
      <w:r w:rsidRPr="000475F9">
        <w:t xml:space="preserve">As such, these conclusions and recommendations are based on subjective interpretations and the exercise of discretion based on the facts available to </w:t>
      </w:r>
      <w:r w:rsidR="003515FA" w:rsidRPr="000475F9">
        <w:t>Hanis Consulting</w:t>
      </w:r>
      <w:r w:rsidRPr="000475F9">
        <w:t xml:space="preserve"> and conditions at the time of the performance of this </w:t>
      </w:r>
      <w:r w:rsidR="00684E0E" w:rsidRPr="00684E0E">
        <w:rPr>
          <w:i/>
        </w:rPr>
        <w:t>Phase I ESA</w:t>
      </w:r>
      <w:r w:rsidRPr="000475F9">
        <w:t xml:space="preserve">.  Many of these facts and conditions are subject to change over time. </w:t>
      </w:r>
      <w:r w:rsidR="00E95E1C" w:rsidRPr="000475F9">
        <w:t xml:space="preserve"> </w:t>
      </w:r>
      <w:r w:rsidRPr="000475F9">
        <w:t>Accordingly, the conclusions and recommendations must be considered within this context.</w:t>
      </w:r>
    </w:p>
    <w:p w14:paraId="521A4715" w14:textId="6C376C28" w:rsidR="003A12E1" w:rsidRPr="00CB5F2A" w:rsidRDefault="00D7747C" w:rsidP="004A3308">
      <w:pPr>
        <w:pStyle w:val="BodyText"/>
      </w:pPr>
      <w:r w:rsidRPr="00CB5F2A">
        <w:rPr>
          <w:i/>
        </w:rPr>
        <w:t>User</w:t>
      </w:r>
      <w:r w:rsidRPr="00CB5F2A">
        <w:t xml:space="preserve"> has agreed that </w:t>
      </w:r>
      <w:r w:rsidR="003515FA" w:rsidRPr="00CB5F2A">
        <w:t>Hanis Consulting</w:t>
      </w:r>
      <w:r w:rsidRPr="00CB5F2A">
        <w:t xml:space="preserve"> shall not be responsible for conditions or consequences arising from relevant facts that were concealed, withheld, or not fully disclosed at the time this </w:t>
      </w:r>
      <w:r w:rsidR="00684E0E" w:rsidRPr="00684E0E">
        <w:rPr>
          <w:i/>
        </w:rPr>
        <w:t>Phase I ESA</w:t>
      </w:r>
      <w:r w:rsidRPr="00CB5F2A">
        <w:t xml:space="preserve"> was performed.</w:t>
      </w:r>
      <w:r w:rsidR="00DB1D88" w:rsidRPr="00CB5F2A">
        <w:t xml:space="preserve"> </w:t>
      </w:r>
      <w:r w:rsidRPr="00CB5F2A">
        <w:t xml:space="preserve"> To the extent practicable, </w:t>
      </w:r>
      <w:r w:rsidR="003515FA" w:rsidRPr="00CB5F2A">
        <w:t>Hanis Consulting</w:t>
      </w:r>
      <w:r w:rsidRPr="00CB5F2A">
        <w:t xml:space="preserve"> has identified </w:t>
      </w:r>
      <w:r w:rsidRPr="00DE650E">
        <w:rPr>
          <w:i/>
        </w:rPr>
        <w:t>data gaps</w:t>
      </w:r>
      <w:r w:rsidRPr="00CB5F2A">
        <w:t xml:space="preserve">, and has evaluated the potential significance of such </w:t>
      </w:r>
      <w:r w:rsidRPr="00DE650E">
        <w:rPr>
          <w:i/>
        </w:rPr>
        <w:t>data gaps</w:t>
      </w:r>
      <w:r w:rsidRPr="00CB5F2A">
        <w:t>.</w:t>
      </w:r>
      <w:r w:rsidR="00DB1D88" w:rsidRPr="00CB5F2A">
        <w:t xml:space="preserve"> </w:t>
      </w:r>
      <w:r w:rsidRPr="00CB5F2A">
        <w:t xml:space="preserve"> Recommendations to address those </w:t>
      </w:r>
      <w:r w:rsidRPr="001B5C8D">
        <w:rPr>
          <w:i/>
        </w:rPr>
        <w:t>data gaps</w:t>
      </w:r>
      <w:r w:rsidRPr="00CB5F2A">
        <w:t xml:space="preserve"> are presented herein and are based on the data available at the time of the performance of this </w:t>
      </w:r>
      <w:r w:rsidR="00684E0E" w:rsidRPr="00684E0E">
        <w:rPr>
          <w:i/>
        </w:rPr>
        <w:t>Phase I ESA</w:t>
      </w:r>
      <w:r w:rsidRPr="00CB5F2A">
        <w:t xml:space="preserve">.  Implementation of the recommendations may not fully address the </w:t>
      </w:r>
      <w:r w:rsidRPr="00480EE1">
        <w:t>data gaps</w:t>
      </w:r>
      <w:r w:rsidRPr="00CB5F2A">
        <w:t xml:space="preserve">, and the information obtained from execution of those recommendations may alter and/or modify the interpretation of the </w:t>
      </w:r>
      <w:r w:rsidR="00DB1D88" w:rsidRPr="00CB5F2A">
        <w:t xml:space="preserve">Subject </w:t>
      </w:r>
      <w:r w:rsidRPr="00CB5F2A">
        <w:t xml:space="preserve">Site conditions and conclusions, herein. This </w:t>
      </w:r>
      <w:r w:rsidR="00684E0E" w:rsidRPr="00684E0E">
        <w:rPr>
          <w:i/>
        </w:rPr>
        <w:t>Phase I ESA</w:t>
      </w:r>
      <w:r w:rsidRPr="00CB5F2A">
        <w:t xml:space="preserve"> does not include consideration of matters specifically excluded by ASTM E1527-13, including but not limited to, asbestos-containing building</w:t>
      </w:r>
      <w:r w:rsidR="007F61A3" w:rsidRPr="00CB5F2A">
        <w:t xml:space="preserve"> </w:t>
      </w:r>
      <w:r w:rsidRPr="00CB5F2A">
        <w:t>materials, radon, lead-based paint, lead in drinking water, wetlands, regulatory compliance, and mold unless specifically identified herein.</w:t>
      </w:r>
    </w:p>
    <w:p w14:paraId="5525CF90" w14:textId="77777777" w:rsidR="003A12E1" w:rsidRPr="00CB5F2A" w:rsidRDefault="003515FA" w:rsidP="004A3308">
      <w:pPr>
        <w:pStyle w:val="BodyText"/>
      </w:pPr>
      <w:r w:rsidRPr="00CB5F2A">
        <w:t>Hanis Consulting</w:t>
      </w:r>
      <w:r w:rsidR="00D7747C" w:rsidRPr="00CB5F2A">
        <w:t xml:space="preserve"> has not collected any soil and/or groundwater samples on the</w:t>
      </w:r>
      <w:r w:rsidR="00DB1D88" w:rsidRPr="00CB5F2A">
        <w:t xml:space="preserve"> Subject</w:t>
      </w:r>
      <w:r w:rsidR="00D7747C" w:rsidRPr="00CB5F2A">
        <w:t xml:space="preserve"> Site, and may be relying on information presented by others, often in preliminary, draft, or verbal form.</w:t>
      </w:r>
      <w:r w:rsidR="00DB1D88" w:rsidRPr="00CB5F2A">
        <w:t xml:space="preserve"> </w:t>
      </w:r>
      <w:r w:rsidR="00D7747C" w:rsidRPr="00CB5F2A">
        <w:t xml:space="preserve"> By referencing this information, </w:t>
      </w:r>
      <w:r w:rsidRPr="00CB5F2A">
        <w:t>Hanis Consulting</w:t>
      </w:r>
      <w:r w:rsidR="00D7747C" w:rsidRPr="00CB5F2A">
        <w:t xml:space="preserve"> does not accept responsibility for the accuracy of the underlying data, sampling methods, laboratory analysis, or documentation.</w:t>
      </w:r>
    </w:p>
    <w:p w14:paraId="2698A679" w14:textId="1C60FD0F" w:rsidR="003A12E1" w:rsidRPr="00CB5F2A" w:rsidRDefault="00D7747C" w:rsidP="004A3308">
      <w:pPr>
        <w:pStyle w:val="BodyText"/>
      </w:pPr>
      <w:r w:rsidRPr="00CB5F2A">
        <w:t xml:space="preserve">This </w:t>
      </w:r>
      <w:r w:rsidR="00684E0E" w:rsidRPr="00684E0E">
        <w:rPr>
          <w:i/>
        </w:rPr>
        <w:t>Phase I ESA</w:t>
      </w:r>
      <w:r w:rsidRPr="00CB5F2A">
        <w:t xml:space="preserve"> </w:t>
      </w:r>
      <w:r w:rsidR="000D4967" w:rsidRPr="000D4967">
        <w:rPr>
          <w:i/>
        </w:rPr>
        <w:t>Report</w:t>
      </w:r>
      <w:r w:rsidRPr="00CB5F2A">
        <w:t xml:space="preserve"> should not be considered a legal interpretation of existing environmental laws and regulations.</w:t>
      </w:r>
      <w:r w:rsidR="00DB1D88" w:rsidRPr="00CB5F2A">
        <w:t xml:space="preserve"> </w:t>
      </w:r>
      <w:r w:rsidRPr="00CB5F2A">
        <w:t xml:space="preserve"> This </w:t>
      </w:r>
      <w:r w:rsidR="00684E0E" w:rsidRPr="00684E0E">
        <w:rPr>
          <w:i/>
        </w:rPr>
        <w:t>Phase I ESA</w:t>
      </w:r>
      <w:r w:rsidRPr="00CB5F2A">
        <w:t xml:space="preserve"> was conducted with a reasonable degree of inquiry to identify </w:t>
      </w:r>
      <w:r w:rsidRPr="00CB5F2A">
        <w:rPr>
          <w:i/>
        </w:rPr>
        <w:t>recognized environmental conditions</w:t>
      </w:r>
      <w:r w:rsidRPr="00CB5F2A">
        <w:t xml:space="preserve">, but uncertainty is not eliminated.  No </w:t>
      </w:r>
      <w:r w:rsidR="00684E0E" w:rsidRPr="00684E0E">
        <w:rPr>
          <w:i/>
        </w:rPr>
        <w:t>Phase I ESA</w:t>
      </w:r>
      <w:r w:rsidRPr="00CB5F2A">
        <w:t xml:space="preserve"> can wholly eliminate uncertainty regarding the potential for </w:t>
      </w:r>
      <w:r w:rsidRPr="00CB5F2A">
        <w:rPr>
          <w:i/>
        </w:rPr>
        <w:t>recognized environmental conditions</w:t>
      </w:r>
      <w:r w:rsidRPr="00CB5F2A">
        <w:t xml:space="preserve"> in connection with a </w:t>
      </w:r>
      <w:r w:rsidRPr="007C084C">
        <w:rPr>
          <w:i/>
        </w:rPr>
        <w:t>property</w:t>
      </w:r>
      <w:r w:rsidRPr="00CB5F2A">
        <w:t xml:space="preserve">.  The </w:t>
      </w:r>
      <w:r w:rsidR="00684E0E" w:rsidRPr="00684E0E">
        <w:rPr>
          <w:i/>
        </w:rPr>
        <w:t>Phase I ESA</w:t>
      </w:r>
      <w:r w:rsidRPr="00CB5F2A">
        <w:t xml:space="preserve"> process is intended to reduce, but not eliminate, the uncertainty involved with identifying </w:t>
      </w:r>
      <w:r w:rsidRPr="00CB5F2A">
        <w:rPr>
          <w:i/>
        </w:rPr>
        <w:t>recognized environmental conditions</w:t>
      </w:r>
      <w:r w:rsidRPr="00CB5F2A">
        <w:t>.</w:t>
      </w:r>
    </w:p>
    <w:p w14:paraId="49373DA8" w14:textId="54E27839" w:rsidR="003A12E1" w:rsidRPr="00CB5F2A" w:rsidRDefault="00D7747C" w:rsidP="004A3308">
      <w:pPr>
        <w:pStyle w:val="BodyText"/>
      </w:pPr>
      <w:r w:rsidRPr="00CB5F2A">
        <w:t xml:space="preserve">This </w:t>
      </w:r>
      <w:r w:rsidR="00684E0E" w:rsidRPr="00684E0E">
        <w:rPr>
          <w:i/>
        </w:rPr>
        <w:t>Phase I ESA</w:t>
      </w:r>
      <w:r w:rsidRPr="00CB5F2A">
        <w:t xml:space="preserve"> </w:t>
      </w:r>
      <w:r w:rsidR="000D4967" w:rsidRPr="000D4967">
        <w:rPr>
          <w:i/>
        </w:rPr>
        <w:t>Report</w:t>
      </w:r>
      <w:r w:rsidRPr="00CB5F2A">
        <w:t xml:space="preserve"> is not an appraisal or value </w:t>
      </w:r>
      <w:r w:rsidR="001115F6" w:rsidRPr="00CB5F2A">
        <w:t xml:space="preserve">judgment </w:t>
      </w:r>
      <w:r w:rsidRPr="00CB5F2A">
        <w:t xml:space="preserve">of the Site.  </w:t>
      </w:r>
      <w:r w:rsidRPr="00CB5F2A">
        <w:rPr>
          <w:i/>
        </w:rPr>
        <w:t>User</w:t>
      </w:r>
      <w:r w:rsidRPr="00CB5F2A">
        <w:t xml:space="preserve"> has agreed that </w:t>
      </w:r>
      <w:r w:rsidR="003515FA" w:rsidRPr="00CB5F2A">
        <w:t>Hanis Consulting</w:t>
      </w:r>
      <w:r w:rsidRPr="00CB5F2A">
        <w:t xml:space="preserve"> shall not be liable for any use of this </w:t>
      </w:r>
      <w:r w:rsidR="00684E0E" w:rsidRPr="00684E0E">
        <w:rPr>
          <w:i/>
        </w:rPr>
        <w:t>Phase I ESA</w:t>
      </w:r>
      <w:r w:rsidRPr="00CB5F2A">
        <w:t xml:space="preserve"> </w:t>
      </w:r>
      <w:r w:rsidR="000D4967" w:rsidRPr="000D4967">
        <w:rPr>
          <w:i/>
        </w:rPr>
        <w:t>Report</w:t>
      </w:r>
      <w:r w:rsidRPr="00CB5F2A">
        <w:t xml:space="preserve"> as an appraisal or value judgment of the </w:t>
      </w:r>
      <w:r w:rsidR="00DB1D88" w:rsidRPr="00CB5F2A">
        <w:t xml:space="preserve">Subject </w:t>
      </w:r>
      <w:r w:rsidRPr="00CB5F2A">
        <w:t>Site.</w:t>
      </w:r>
    </w:p>
    <w:p w14:paraId="67453DBB" w14:textId="080F72D9" w:rsidR="003A12E1" w:rsidRPr="00CB5F2A" w:rsidRDefault="00D7747C" w:rsidP="0008257C">
      <w:pPr>
        <w:pStyle w:val="BodyText"/>
      </w:pPr>
      <w:r w:rsidRPr="00CB5F2A">
        <w:t xml:space="preserve">This </w:t>
      </w:r>
      <w:r w:rsidR="00684E0E" w:rsidRPr="00684E0E">
        <w:rPr>
          <w:i/>
        </w:rPr>
        <w:t>Phase I ESA</w:t>
      </w:r>
      <w:r w:rsidRPr="00CB5F2A">
        <w:t xml:space="preserve"> </w:t>
      </w:r>
      <w:r w:rsidR="000D4967" w:rsidRPr="000D4967">
        <w:rPr>
          <w:i/>
        </w:rPr>
        <w:t>Report</w:t>
      </w:r>
      <w:r w:rsidRPr="00CB5F2A">
        <w:t xml:space="preserve"> has been prepared for the exclusive use of </w:t>
      </w:r>
      <w:r w:rsidRPr="00CB5F2A">
        <w:rPr>
          <w:i/>
        </w:rPr>
        <w:t>User</w:t>
      </w:r>
      <w:r w:rsidRPr="00CB5F2A">
        <w:t xml:space="preserve"> for specific application to the </w:t>
      </w:r>
      <w:r w:rsidR="00DB1D88" w:rsidRPr="00CB5F2A">
        <w:t xml:space="preserve">Subject </w:t>
      </w:r>
      <w:r w:rsidRPr="00CB5F2A">
        <w:t xml:space="preserve">Site covered by this </w:t>
      </w:r>
      <w:r w:rsidR="00684E0E" w:rsidRPr="00684E0E">
        <w:rPr>
          <w:i/>
        </w:rPr>
        <w:t>Phase I ESA</w:t>
      </w:r>
      <w:r w:rsidRPr="00CB5F2A">
        <w:t xml:space="preserve"> </w:t>
      </w:r>
      <w:r w:rsidR="000D4967" w:rsidRPr="000D4967">
        <w:rPr>
          <w:i/>
        </w:rPr>
        <w:t>Report</w:t>
      </w:r>
      <w:r w:rsidRPr="00CB5F2A">
        <w:t>.</w:t>
      </w:r>
      <w:r w:rsidR="00DB1D88" w:rsidRPr="00CB5F2A">
        <w:t xml:space="preserve"> </w:t>
      </w:r>
      <w:r w:rsidRPr="00CB5F2A">
        <w:t xml:space="preserve"> </w:t>
      </w:r>
      <w:r w:rsidRPr="00CB5F2A">
        <w:rPr>
          <w:i/>
        </w:rPr>
        <w:t>User</w:t>
      </w:r>
      <w:r w:rsidRPr="00CB5F2A">
        <w:t xml:space="preserve"> has agreed that any third-party use of this </w:t>
      </w:r>
      <w:r w:rsidR="00684E0E" w:rsidRPr="00684E0E">
        <w:rPr>
          <w:i/>
        </w:rPr>
        <w:t>Phase I ESA</w:t>
      </w:r>
      <w:r w:rsidRPr="00CB5F2A">
        <w:t xml:space="preserve"> </w:t>
      </w:r>
      <w:r w:rsidR="000D4967" w:rsidRPr="000D4967">
        <w:rPr>
          <w:i/>
        </w:rPr>
        <w:t>Report</w:t>
      </w:r>
      <w:r w:rsidRPr="00CB5F2A">
        <w:t xml:space="preserve">, upon disclosure by </w:t>
      </w:r>
      <w:r w:rsidRPr="00CB5F2A">
        <w:rPr>
          <w:i/>
        </w:rPr>
        <w:t>User</w:t>
      </w:r>
      <w:r w:rsidRPr="00CB5F2A">
        <w:t xml:space="preserve">, is the sole responsibility and at the sole liability of </w:t>
      </w:r>
      <w:r w:rsidRPr="00CB5F2A">
        <w:rPr>
          <w:i/>
        </w:rPr>
        <w:t>User</w:t>
      </w:r>
      <w:r w:rsidRPr="00CB5F2A">
        <w:t>.</w:t>
      </w:r>
    </w:p>
    <w:p w14:paraId="665E17C2" w14:textId="77777777" w:rsidR="003A12E1" w:rsidRPr="000128FD" w:rsidRDefault="00D7747C" w:rsidP="0008257C">
      <w:pPr>
        <w:pStyle w:val="Heading2"/>
      </w:pPr>
      <w:bookmarkStart w:id="8" w:name="_Toc17973388"/>
      <w:r w:rsidRPr="000128FD">
        <w:t>Limitations and Exceptions</w:t>
      </w:r>
      <w:bookmarkEnd w:id="8"/>
    </w:p>
    <w:p w14:paraId="7821CCA2" w14:textId="6F76A2FA" w:rsidR="00C233C3" w:rsidRPr="00A1068C" w:rsidRDefault="00C233C3" w:rsidP="0008257C">
      <w:pPr>
        <w:pStyle w:val="BodyText"/>
      </w:pPr>
      <w:r w:rsidRPr="00A1068C">
        <w:t xml:space="preserve">There were no </w:t>
      </w:r>
      <w:r>
        <w:t>limitations and exceptions</w:t>
      </w:r>
      <w:r w:rsidRPr="00A1068C">
        <w:t xml:space="preserve"> associated with performing this assessment.</w:t>
      </w:r>
    </w:p>
    <w:p w14:paraId="63AEC005" w14:textId="77777777" w:rsidR="003A12E1" w:rsidRPr="00FA4C77" w:rsidRDefault="00D7747C" w:rsidP="0008257C">
      <w:pPr>
        <w:pStyle w:val="Heading2"/>
      </w:pPr>
      <w:bookmarkStart w:id="9" w:name="_Toc17973389"/>
      <w:r w:rsidRPr="00FA4C77">
        <w:t>Special Terms and</w:t>
      </w:r>
      <w:r w:rsidRPr="00FA4C77">
        <w:rPr>
          <w:spacing w:val="-4"/>
        </w:rPr>
        <w:t xml:space="preserve"> </w:t>
      </w:r>
      <w:r w:rsidRPr="00FA4C77">
        <w:t>Conditions</w:t>
      </w:r>
      <w:bookmarkEnd w:id="9"/>
    </w:p>
    <w:p w14:paraId="42096425" w14:textId="77777777" w:rsidR="003A12E1" w:rsidRPr="00DD31D7" w:rsidRDefault="00D7747C" w:rsidP="0008257C">
      <w:pPr>
        <w:pStyle w:val="BodyText"/>
      </w:pPr>
      <w:r w:rsidRPr="0047578F">
        <w:t>There were no special terms and conditions associated with performing this assessment.</w:t>
      </w:r>
    </w:p>
    <w:p w14:paraId="7D53C198" w14:textId="77777777" w:rsidR="003A12E1" w:rsidRPr="000128FD" w:rsidRDefault="00D7747C" w:rsidP="0008257C">
      <w:pPr>
        <w:pStyle w:val="Heading2"/>
      </w:pPr>
      <w:bookmarkStart w:id="10" w:name="_Toc17973390"/>
      <w:r w:rsidRPr="000128FD">
        <w:t>User</w:t>
      </w:r>
      <w:r w:rsidRPr="000128FD">
        <w:rPr>
          <w:spacing w:val="-12"/>
        </w:rPr>
        <w:t xml:space="preserve"> </w:t>
      </w:r>
      <w:r w:rsidRPr="000128FD">
        <w:t>Reliance</w:t>
      </w:r>
      <w:bookmarkEnd w:id="10"/>
    </w:p>
    <w:p w14:paraId="1136E27A" w14:textId="1318F265" w:rsidR="003A12E1" w:rsidRPr="00656AB4" w:rsidRDefault="00D7747C" w:rsidP="004A3308">
      <w:pPr>
        <w:pStyle w:val="BodyText"/>
      </w:pPr>
      <w:r w:rsidRPr="00656AB4">
        <w:t xml:space="preserve">This </w:t>
      </w:r>
      <w:r w:rsidR="000D4967" w:rsidRPr="000D4967">
        <w:rPr>
          <w:i/>
        </w:rPr>
        <w:t>report</w:t>
      </w:r>
      <w:r w:rsidRPr="00656AB4">
        <w:t xml:space="preserve"> is confidential and has been prepared for the exclusive use of the </w:t>
      </w:r>
      <w:r w:rsidRPr="00656AB4">
        <w:rPr>
          <w:i/>
        </w:rPr>
        <w:t>User</w:t>
      </w:r>
      <w:r w:rsidRPr="00656AB4">
        <w:t>.</w:t>
      </w:r>
      <w:r w:rsidR="00DB1D88" w:rsidRPr="00656AB4">
        <w:t xml:space="preserve"> </w:t>
      </w:r>
      <w:r w:rsidRPr="00656AB4">
        <w:t xml:space="preserve"> </w:t>
      </w:r>
      <w:r w:rsidR="00330E33">
        <w:t>N</w:t>
      </w:r>
      <w:r w:rsidRPr="00FA4C77">
        <w:t>o</w:t>
      </w:r>
      <w:r w:rsidRPr="00606667">
        <w:t xml:space="preserve"> additional parties may use the information contained in this </w:t>
      </w:r>
      <w:r w:rsidR="000D4967" w:rsidRPr="000D4967">
        <w:rPr>
          <w:i/>
        </w:rPr>
        <w:t>report</w:t>
      </w:r>
      <w:r w:rsidRPr="00606667">
        <w:t xml:space="preserve"> without obtaining the written</w:t>
      </w:r>
      <w:r w:rsidRPr="00656AB4">
        <w:t xml:space="preserve"> permission of </w:t>
      </w:r>
      <w:r w:rsidR="003515FA" w:rsidRPr="00656AB4">
        <w:t>Hanis Consulting</w:t>
      </w:r>
      <w:r w:rsidRPr="00656AB4">
        <w:t xml:space="preserve"> or the </w:t>
      </w:r>
      <w:r w:rsidRPr="00656AB4">
        <w:rPr>
          <w:i/>
        </w:rPr>
        <w:t>User</w:t>
      </w:r>
      <w:r w:rsidRPr="00656AB4">
        <w:t xml:space="preserve">. </w:t>
      </w:r>
      <w:r w:rsidR="00DB1D88" w:rsidRPr="00656AB4">
        <w:t xml:space="preserve"> </w:t>
      </w:r>
      <w:r w:rsidR="003515FA" w:rsidRPr="00656AB4">
        <w:t>Hanis Consulting</w:t>
      </w:r>
      <w:r w:rsidRPr="00656AB4">
        <w:t>’</w:t>
      </w:r>
      <w:r w:rsidR="00DB1D88" w:rsidRPr="00656AB4">
        <w:t>s</w:t>
      </w:r>
      <w:r w:rsidRPr="00656AB4">
        <w:t xml:space="preserve"> duties and obligations extend to the </w:t>
      </w:r>
      <w:r w:rsidRPr="00656AB4">
        <w:rPr>
          <w:i/>
        </w:rPr>
        <w:t>User</w:t>
      </w:r>
      <w:r w:rsidRPr="00656AB4">
        <w:t xml:space="preserve"> and to no other party. </w:t>
      </w:r>
      <w:r w:rsidR="00DB1D88" w:rsidRPr="00656AB4">
        <w:t xml:space="preserve"> </w:t>
      </w:r>
      <w:r w:rsidR="003515FA" w:rsidRPr="00656AB4">
        <w:t>Hanis Consulting</w:t>
      </w:r>
      <w:r w:rsidRPr="00656AB4">
        <w:t>’</w:t>
      </w:r>
      <w:r w:rsidR="00DB1D88" w:rsidRPr="00656AB4">
        <w:t>s</w:t>
      </w:r>
      <w:r w:rsidRPr="00656AB4">
        <w:t xml:space="preserve"> duties and obligations to the </w:t>
      </w:r>
      <w:r w:rsidRPr="00656AB4">
        <w:rPr>
          <w:i/>
        </w:rPr>
        <w:t>User</w:t>
      </w:r>
      <w:r w:rsidRPr="00656AB4">
        <w:t xml:space="preserve"> are not transferable to persons, corporations, or organizations without the express written consent of the </w:t>
      </w:r>
      <w:r w:rsidRPr="00656AB4">
        <w:rPr>
          <w:i/>
        </w:rPr>
        <w:t>User</w:t>
      </w:r>
      <w:r w:rsidRPr="00656AB4">
        <w:t xml:space="preserve"> and </w:t>
      </w:r>
      <w:r w:rsidR="003515FA" w:rsidRPr="00656AB4">
        <w:t>Hanis Consulting</w:t>
      </w:r>
      <w:r w:rsidRPr="00656AB4">
        <w:t>.</w:t>
      </w:r>
    </w:p>
    <w:p w14:paraId="019B1859" w14:textId="355746AF" w:rsidR="003A12E1" w:rsidRPr="00DB1D88" w:rsidRDefault="00D7747C" w:rsidP="004A3308">
      <w:pPr>
        <w:pStyle w:val="BodyText"/>
      </w:pPr>
      <w:r w:rsidRPr="00656AB4">
        <w:t xml:space="preserve">This </w:t>
      </w:r>
      <w:r w:rsidR="00684E0E" w:rsidRPr="00684E0E">
        <w:rPr>
          <w:i/>
        </w:rPr>
        <w:t>Phase I ESA</w:t>
      </w:r>
      <w:r w:rsidRPr="00656AB4">
        <w:t xml:space="preserve"> </w:t>
      </w:r>
      <w:r w:rsidR="00480EE1">
        <w:rPr>
          <w:i/>
        </w:rPr>
        <w:t>R</w:t>
      </w:r>
      <w:r w:rsidR="000D4967" w:rsidRPr="000D4967">
        <w:rPr>
          <w:i/>
        </w:rPr>
        <w:t>eport</w:t>
      </w:r>
      <w:r w:rsidRPr="00656AB4">
        <w:t xml:space="preserve"> must be read and interpreted as a whole and can only be considered representative of the conditions of the Subject Site as of the date of our </w:t>
      </w:r>
      <w:r w:rsidRPr="00DE650E">
        <w:rPr>
          <w:i/>
        </w:rPr>
        <w:t>site reconnaissance</w:t>
      </w:r>
      <w:r w:rsidRPr="00656AB4">
        <w:t xml:space="preserve"> described herein. </w:t>
      </w:r>
      <w:r w:rsidR="00DB1D88" w:rsidRPr="00656AB4">
        <w:t xml:space="preserve"> </w:t>
      </w:r>
      <w:r w:rsidR="003515FA" w:rsidRPr="00656AB4">
        <w:t>Hanis Consulting</w:t>
      </w:r>
      <w:r w:rsidRPr="00656AB4">
        <w:t xml:space="preserve"> makes no representation whatsoever concerning the condition of the Subject Site beyond the date of our </w:t>
      </w:r>
      <w:r w:rsidRPr="00DE650E">
        <w:rPr>
          <w:i/>
        </w:rPr>
        <w:t>site reconnaissance</w:t>
      </w:r>
      <w:r w:rsidRPr="00656AB4">
        <w:t xml:space="preserve"> described herein.</w:t>
      </w:r>
      <w:r w:rsidR="00DB1D88" w:rsidRPr="00656AB4">
        <w:t xml:space="preserve"> </w:t>
      </w:r>
      <w:r w:rsidRPr="00656AB4">
        <w:t xml:space="preserve"> Individual sections and appendices of this </w:t>
      </w:r>
      <w:r w:rsidR="000D4967" w:rsidRPr="000D4967">
        <w:rPr>
          <w:i/>
        </w:rPr>
        <w:t>report</w:t>
      </w:r>
      <w:r w:rsidRPr="00656AB4">
        <w:t xml:space="preserve"> are dependent on the balance of this </w:t>
      </w:r>
      <w:r w:rsidR="000D4967" w:rsidRPr="000D4967">
        <w:rPr>
          <w:i/>
        </w:rPr>
        <w:t>report</w:t>
      </w:r>
      <w:r w:rsidRPr="00656AB4">
        <w:t xml:space="preserve">, and on the terms, conditions, and stipulations contained </w:t>
      </w:r>
      <w:r w:rsidR="00330E33">
        <w:t>within</w:t>
      </w:r>
      <w:r w:rsidRPr="00656AB4">
        <w:t>.</w:t>
      </w:r>
    </w:p>
    <w:p w14:paraId="3601C063" w14:textId="77777777" w:rsidR="003A12E1" w:rsidRPr="00550563" w:rsidRDefault="003A12E1" w:rsidP="004A3308">
      <w:pPr>
        <w:spacing w:line="360" w:lineRule="auto"/>
        <w:jc w:val="both"/>
        <w:rPr>
          <w:highlight w:val="yellow"/>
        </w:rPr>
      </w:pPr>
    </w:p>
    <w:p w14:paraId="7C3E5653" w14:textId="77777777" w:rsidR="006F36F6" w:rsidRPr="00550563" w:rsidRDefault="006F36F6" w:rsidP="00941A83">
      <w:pPr>
        <w:shd w:val="clear" w:color="auto" w:fill="FFFFCC"/>
        <w:spacing w:line="360" w:lineRule="auto"/>
        <w:jc w:val="both"/>
        <w:rPr>
          <w:highlight w:val="yellow"/>
        </w:rPr>
        <w:sectPr w:rsidR="006F36F6" w:rsidRPr="00550563" w:rsidSect="00C97908">
          <w:headerReference w:type="default" r:id="rId14"/>
          <w:footerReference w:type="default" r:id="rId15"/>
          <w:pgSz w:w="12240" w:h="15840"/>
          <w:pgMar w:top="1584" w:right="1440" w:bottom="1296" w:left="1440" w:header="734" w:footer="461" w:gutter="0"/>
          <w:pgNumType w:start="1"/>
          <w:cols w:space="720"/>
        </w:sectPr>
      </w:pPr>
    </w:p>
    <w:p w14:paraId="7E82BAF0" w14:textId="77777777" w:rsidR="003A12E1" w:rsidRPr="00320620" w:rsidRDefault="00D7747C" w:rsidP="0053090C">
      <w:pPr>
        <w:pStyle w:val="Heading1"/>
      </w:pPr>
      <w:bookmarkStart w:id="17" w:name="_Toc17973391"/>
      <w:r w:rsidRPr="00320620">
        <w:t>SUBJECT SITE DESCRIPTION</w:t>
      </w:r>
      <w:bookmarkEnd w:id="17"/>
    </w:p>
    <w:p w14:paraId="784A9513" w14:textId="1FE4C634" w:rsidR="003A12E1" w:rsidRPr="00320620" w:rsidRDefault="00D7747C" w:rsidP="0053090C">
      <w:pPr>
        <w:pStyle w:val="Heading2"/>
      </w:pPr>
      <w:bookmarkStart w:id="18" w:name="_Toc17973392"/>
      <w:r w:rsidRPr="00320620">
        <w:t>Location and Legal Description</w:t>
      </w:r>
      <w:bookmarkEnd w:id="18"/>
    </w:p>
    <w:p w14:paraId="146FD967" w14:textId="19CF33FC" w:rsidR="00B801DE" w:rsidRPr="00634848" w:rsidRDefault="00B801DE" w:rsidP="0053090C">
      <w:pPr>
        <w:pStyle w:val="BodyText"/>
      </w:pPr>
      <w:r w:rsidRPr="008F4EB8">
        <w:t>The Subject Site is located at</w:t>
      </w:r>
      <w:r w:rsidR="00192C2C">
        <w:t xml:space="preserve"> </w:t>
      </w:r>
      <w:r w:rsidR="0053090C">
        <w:t xml:space="preserve">2131 West Army Trail Road, Addison, IL. </w:t>
      </w:r>
      <w:r w:rsidRPr="000221A5">
        <w:t xml:space="preserve"> </w:t>
      </w:r>
      <w:r w:rsidRPr="008F4EB8">
        <w:t xml:space="preserve">The Subject Site covers </w:t>
      </w:r>
      <w:r w:rsidRPr="000221A5">
        <w:t xml:space="preserve">approximately </w:t>
      </w:r>
      <w:r w:rsidR="00252492">
        <w:t>0.</w:t>
      </w:r>
      <w:r w:rsidR="0053090C">
        <w:t>88</w:t>
      </w:r>
      <w:r w:rsidRPr="000221A5">
        <w:t xml:space="preserve"> acre</w:t>
      </w:r>
      <w:r w:rsidR="002E7D8C">
        <w:t>s</w:t>
      </w:r>
      <w:r w:rsidRPr="008F4EB8">
        <w:t xml:space="preserve"> of </w:t>
      </w:r>
      <w:r w:rsidRPr="000221A5">
        <w:t xml:space="preserve">land in </w:t>
      </w:r>
      <w:r w:rsidR="002E07B8" w:rsidRPr="000221A5">
        <w:t xml:space="preserve">the </w:t>
      </w:r>
      <w:r w:rsidR="0053090C">
        <w:t>village</w:t>
      </w:r>
      <w:r w:rsidR="00F9308F">
        <w:t xml:space="preserve"> of </w:t>
      </w:r>
      <w:r w:rsidR="0053090C">
        <w:t>Addison</w:t>
      </w:r>
      <w:r w:rsidRPr="008F4EB8">
        <w:t xml:space="preserve"> and is comprised of</w:t>
      </w:r>
      <w:r w:rsidR="000221A5" w:rsidRPr="000221A5">
        <w:t xml:space="preserve"> </w:t>
      </w:r>
      <w:r w:rsidR="000221A5" w:rsidRPr="00CA2689">
        <w:t>one parcel (PI</w:t>
      </w:r>
      <w:r w:rsidR="0053090C">
        <w:t>N: 02-25-103-047</w:t>
      </w:r>
      <w:r w:rsidR="000221A5" w:rsidRPr="00CA2689">
        <w:t>)</w:t>
      </w:r>
      <w:r w:rsidR="000221A5" w:rsidRPr="00634848">
        <w:t>.</w:t>
      </w:r>
    </w:p>
    <w:p w14:paraId="7850A747" w14:textId="5EA159A1" w:rsidR="003A12E1" w:rsidRPr="00DE650E" w:rsidRDefault="00D7747C" w:rsidP="007C7425">
      <w:pPr>
        <w:pStyle w:val="BodyText"/>
      </w:pPr>
      <w:r w:rsidRPr="00DE650E">
        <w:t xml:space="preserve">According to records maintained by </w:t>
      </w:r>
      <w:r w:rsidRPr="000221A5">
        <w:t xml:space="preserve">the </w:t>
      </w:r>
      <w:r w:rsidR="0053090C">
        <w:t>DuPage</w:t>
      </w:r>
      <w:r w:rsidR="00480EE1" w:rsidRPr="000221A5">
        <w:t xml:space="preserve"> </w:t>
      </w:r>
      <w:r w:rsidRPr="000221A5">
        <w:t xml:space="preserve">County Recorder of Deeds, </w:t>
      </w:r>
      <w:r w:rsidR="000221A5" w:rsidRPr="000221A5">
        <w:t>the parcel is</w:t>
      </w:r>
      <w:r w:rsidRPr="00DE650E">
        <w:t xml:space="preserve"> described as follows:</w:t>
      </w:r>
    </w:p>
    <w:p w14:paraId="4516CD03" w14:textId="113B6551" w:rsidR="00A75EA6" w:rsidRPr="00252492" w:rsidRDefault="007C7425" w:rsidP="007C7425">
      <w:pPr>
        <w:pStyle w:val="Quote"/>
        <w:ind w:left="0"/>
        <w:rPr>
          <w:color w:val="auto"/>
        </w:rPr>
      </w:pPr>
      <w:r w:rsidRPr="007C7425">
        <w:rPr>
          <w:color w:val="auto"/>
        </w:rPr>
        <w:t>THE WEST</w:t>
      </w:r>
      <w:r>
        <w:rPr>
          <w:color w:val="auto"/>
        </w:rPr>
        <w:t xml:space="preserve"> </w:t>
      </w:r>
      <w:r w:rsidRPr="007C7425">
        <w:rPr>
          <w:color w:val="auto"/>
        </w:rPr>
        <w:t xml:space="preserve">½ OF LOT 1, LYING SOUTH </w:t>
      </w:r>
      <w:r w:rsidR="00F60B3A">
        <w:rPr>
          <w:color w:val="auto"/>
        </w:rPr>
        <w:t>OR</w:t>
      </w:r>
      <w:r w:rsidRPr="007C7425">
        <w:rPr>
          <w:color w:val="auto"/>
        </w:rPr>
        <w:t xml:space="preserve"> THE SOUTH LINE OF ARMY TRAIL ROAD AS WIDENED PER DOCUMENT</w:t>
      </w:r>
      <w:r>
        <w:rPr>
          <w:color w:val="auto"/>
        </w:rPr>
        <w:t xml:space="preserve"> R2000-157484</w:t>
      </w:r>
      <w:r w:rsidRPr="007C7425">
        <w:rPr>
          <w:color w:val="auto"/>
        </w:rPr>
        <w:t xml:space="preserve">S7 </w:t>
      </w:r>
      <w:r>
        <w:rPr>
          <w:color w:val="auto"/>
        </w:rPr>
        <w:t>I</w:t>
      </w:r>
      <w:r w:rsidRPr="007C7425">
        <w:rPr>
          <w:color w:val="auto"/>
        </w:rPr>
        <w:t>N CHARLES 0</w:t>
      </w:r>
      <w:r>
        <w:rPr>
          <w:color w:val="auto"/>
        </w:rPr>
        <w:t>,</w:t>
      </w:r>
      <w:r w:rsidRPr="007C7425">
        <w:rPr>
          <w:color w:val="auto"/>
        </w:rPr>
        <w:t xml:space="preserve"> SQUIERS' ARMY TRAIL ESTATES, IN SECTIONS 24, 25 AND 26</w:t>
      </w:r>
      <w:r>
        <w:rPr>
          <w:color w:val="auto"/>
        </w:rPr>
        <w:t xml:space="preserve"> TOWNSHIP </w:t>
      </w:r>
      <w:r w:rsidRPr="007C7425">
        <w:rPr>
          <w:color w:val="auto"/>
        </w:rPr>
        <w:t>40 NORTH</w:t>
      </w:r>
      <w:r>
        <w:rPr>
          <w:color w:val="auto"/>
        </w:rPr>
        <w:t>,</w:t>
      </w:r>
      <w:r w:rsidRPr="007C7425">
        <w:rPr>
          <w:color w:val="auto"/>
        </w:rPr>
        <w:t xml:space="preserve"> RANGE IO EAST OF THE THIRD PRINCIPAL MERIDIAN, ACCORDING TO THE PLAT THEREOF RECORDED MAY 10, 1945 AS DOCUMENT NUMBER 477611, IN AND ABU</w:t>
      </w:r>
      <w:r w:rsidR="00F60B3A">
        <w:rPr>
          <w:color w:val="auto"/>
        </w:rPr>
        <w:t>T</w:t>
      </w:r>
      <w:r w:rsidRPr="007C7425">
        <w:rPr>
          <w:color w:val="auto"/>
        </w:rPr>
        <w:t>TING RIGHT-OF-WA</w:t>
      </w:r>
      <w:r w:rsidR="00F60B3A">
        <w:rPr>
          <w:color w:val="auto"/>
        </w:rPr>
        <w:t>Y</w:t>
      </w:r>
      <w:r w:rsidRPr="007C7425">
        <w:rPr>
          <w:color w:val="auto"/>
        </w:rPr>
        <w:t>S, IN DU PAGE COUN</w:t>
      </w:r>
      <w:r>
        <w:rPr>
          <w:color w:val="auto"/>
        </w:rPr>
        <w:t>TY, ILLINOIS.</w:t>
      </w:r>
    </w:p>
    <w:p w14:paraId="0C8BAD26" w14:textId="4582F514" w:rsidR="003A12E1" w:rsidRPr="00320620" w:rsidRDefault="00D7747C" w:rsidP="007C7425">
      <w:pPr>
        <w:pStyle w:val="Heading2"/>
      </w:pPr>
      <w:bookmarkStart w:id="19" w:name="_Toc17973393"/>
      <w:r w:rsidRPr="00320620">
        <w:t>Subject Site and Vicinity General Characteristics</w:t>
      </w:r>
      <w:bookmarkEnd w:id="19"/>
    </w:p>
    <w:p w14:paraId="2AA58EC3" w14:textId="4F609FB6" w:rsidR="004444D5" w:rsidRPr="00CF0537" w:rsidRDefault="004444D5" w:rsidP="007C7425">
      <w:pPr>
        <w:pStyle w:val="BodyText"/>
      </w:pPr>
      <w:r w:rsidRPr="00634848">
        <w:t>As depicted on the</w:t>
      </w:r>
      <w:r>
        <w:t xml:space="preserve"> </w:t>
      </w:r>
      <w:r w:rsidR="007C7425">
        <w:t>Lombard</w:t>
      </w:r>
      <w:r w:rsidRPr="000221A5">
        <w:t>, IL (2012) 7.5-minute quadrangle</w:t>
      </w:r>
      <w:r w:rsidRPr="00634848">
        <w:t xml:space="preserve"> topographic map published by the United States </w:t>
      </w:r>
      <w:r w:rsidRPr="000221A5">
        <w:t xml:space="preserve">Geological Survey (USGS) and included as </w:t>
      </w:r>
      <w:r w:rsidRPr="000221A5">
        <w:rPr>
          <w:b/>
        </w:rPr>
        <w:t>Figure 1</w:t>
      </w:r>
      <w:r w:rsidRPr="000221A5">
        <w:t xml:space="preserve">, the elevation of the Subject Site is approximately </w:t>
      </w:r>
      <w:r w:rsidR="007C7425">
        <w:t>721</w:t>
      </w:r>
      <w:r w:rsidR="008B5062">
        <w:t> </w:t>
      </w:r>
      <w:r w:rsidRPr="000221A5">
        <w:t xml:space="preserve">feet above mean sea level (msl) and </w:t>
      </w:r>
      <w:r w:rsidR="008B5062">
        <w:t xml:space="preserve">is </w:t>
      </w:r>
      <w:r w:rsidRPr="000221A5">
        <w:t>relatively flat</w:t>
      </w:r>
      <w:r w:rsidR="000221A5" w:rsidRPr="000221A5">
        <w:t xml:space="preserve">, sloping slightly to the </w:t>
      </w:r>
      <w:r w:rsidR="00583A8B">
        <w:t>west</w:t>
      </w:r>
      <w:r w:rsidRPr="000221A5">
        <w:t xml:space="preserve">.  Property use in the vicinity of the Subject Site is </w:t>
      </w:r>
      <w:r w:rsidR="002E7D8C">
        <w:t xml:space="preserve">mostly </w:t>
      </w:r>
      <w:r w:rsidR="007C7425">
        <w:t>commercial</w:t>
      </w:r>
      <w:r w:rsidRPr="000221A5">
        <w:t xml:space="preserve"> and</w:t>
      </w:r>
      <w:r w:rsidR="002E7D8C">
        <w:t xml:space="preserve"> </w:t>
      </w:r>
      <w:r w:rsidR="007C7425">
        <w:t>residential</w:t>
      </w:r>
      <w:r w:rsidRPr="000221A5">
        <w:t>.</w:t>
      </w:r>
      <w:r>
        <w:t xml:space="preserve"> </w:t>
      </w:r>
    </w:p>
    <w:p w14:paraId="37E8B92A" w14:textId="57356946" w:rsidR="003A12E1" w:rsidRPr="009A504E" w:rsidRDefault="00D7747C" w:rsidP="007C7425">
      <w:pPr>
        <w:pStyle w:val="Heading2"/>
      </w:pPr>
      <w:bookmarkStart w:id="20" w:name="_Toc17973394"/>
      <w:r w:rsidRPr="009A504E">
        <w:t>Description of Structures, Roads, and Other Site Improvements</w:t>
      </w:r>
      <w:bookmarkEnd w:id="20"/>
    </w:p>
    <w:p w14:paraId="3A19E339" w14:textId="53F101D4" w:rsidR="002F1800" w:rsidRPr="000610B5" w:rsidRDefault="00CA3AD5" w:rsidP="000610B5">
      <w:pPr>
        <w:pStyle w:val="BodyText"/>
      </w:pPr>
      <w:r>
        <w:t xml:space="preserve">During the time of the </w:t>
      </w:r>
      <w:r>
        <w:rPr>
          <w:i/>
        </w:rPr>
        <w:t xml:space="preserve">site visit </w:t>
      </w:r>
      <w:r>
        <w:t>performed on</w:t>
      </w:r>
      <w:r w:rsidR="00C83743">
        <w:t xml:space="preserve"> </w:t>
      </w:r>
      <w:r w:rsidR="007F6937">
        <w:t>August 1, 2019</w:t>
      </w:r>
      <w:r w:rsidR="002F1800">
        <w:t>, t</w:t>
      </w:r>
      <w:r w:rsidR="00971E72" w:rsidRPr="00EF6CE6">
        <w:t xml:space="preserve">he Subject Site </w:t>
      </w:r>
      <w:r w:rsidR="002F1800">
        <w:t>was a</w:t>
      </w:r>
      <w:r w:rsidR="00971E72" w:rsidRPr="00EF6CE6">
        <w:t xml:space="preserve"> </w:t>
      </w:r>
      <w:r w:rsidR="00E776A9">
        <w:t xml:space="preserve">vacant </w:t>
      </w:r>
      <w:r w:rsidR="007F6937">
        <w:t>single-family residential dwelling</w:t>
      </w:r>
      <w:r w:rsidR="000610B5">
        <w:t xml:space="preserve"> (zoned for commercial space)</w:t>
      </w:r>
      <w:r w:rsidR="007F6937">
        <w:t>.</w:t>
      </w:r>
      <w:r w:rsidR="005C42E3">
        <w:t xml:space="preserve"> </w:t>
      </w:r>
      <w:r w:rsidR="007F6937">
        <w:t xml:space="preserve"> </w:t>
      </w:r>
      <w:r w:rsidR="006F2075" w:rsidRPr="004A0802">
        <w:t xml:space="preserve">The </w:t>
      </w:r>
      <w:r w:rsidR="007F6937">
        <w:t xml:space="preserve">main onsite structure was improved with a single-story </w:t>
      </w:r>
      <w:r w:rsidR="006A6C8A">
        <w:t>building containing</w:t>
      </w:r>
      <w:r w:rsidR="007F6937">
        <w:t xml:space="preserve"> an attic </w:t>
      </w:r>
      <w:r w:rsidR="006A6C8A">
        <w:t>(</w:t>
      </w:r>
      <w:r w:rsidR="007F6937">
        <w:t>previously u</w:t>
      </w:r>
      <w:r w:rsidR="00ED2680">
        <w:t>tilized</w:t>
      </w:r>
      <w:r w:rsidR="007F6937">
        <w:t xml:space="preserve"> as a bedroom</w:t>
      </w:r>
      <w:r w:rsidR="006A6C8A">
        <w:t>)</w:t>
      </w:r>
      <w:r w:rsidR="007F6937">
        <w:t xml:space="preserve"> and</w:t>
      </w:r>
      <w:r w:rsidR="00ED2680">
        <w:t xml:space="preserve"> a</w:t>
      </w:r>
      <w:r w:rsidR="007F6937">
        <w:t xml:space="preserve"> basement.  </w:t>
      </w:r>
      <w:r w:rsidR="000610B5">
        <w:t xml:space="preserve">Additionally, the Subject Site is improved with a detached garage located south-southeast of the main residential structure.  The southern portion of the </w:t>
      </w:r>
      <w:r w:rsidR="000610B5" w:rsidRPr="006A6C8A">
        <w:rPr>
          <w:i/>
          <w:iCs/>
        </w:rPr>
        <w:t>property</w:t>
      </w:r>
      <w:r w:rsidR="000610B5">
        <w:t xml:space="preserve"> is densely vegetated vacant land </w:t>
      </w:r>
      <w:r w:rsidR="006A6C8A">
        <w:t>containing</w:t>
      </w:r>
      <w:r w:rsidR="000610B5">
        <w:t xml:space="preserve"> a </w:t>
      </w:r>
      <w:r w:rsidR="006A6C8A">
        <w:t xml:space="preserve">narrow </w:t>
      </w:r>
      <w:r w:rsidR="000610B5">
        <w:t xml:space="preserve">gravel driveway leading to the middle southern portion of the </w:t>
      </w:r>
      <w:r w:rsidR="000610B5" w:rsidRPr="006A6C8A">
        <w:rPr>
          <w:i/>
          <w:iCs/>
        </w:rPr>
        <w:t>property</w:t>
      </w:r>
      <w:r w:rsidR="000610B5">
        <w:t xml:space="preserve"> where it terminates.  </w:t>
      </w:r>
      <w:r w:rsidR="00E776A9">
        <w:t xml:space="preserve">The Subject Site is accessible via </w:t>
      </w:r>
      <w:r w:rsidR="000610B5">
        <w:t>West Army Trail Road to the south</w:t>
      </w:r>
      <w:r w:rsidR="00E776A9">
        <w:t xml:space="preserve">.  The main entrance </w:t>
      </w:r>
      <w:r w:rsidR="000610B5">
        <w:t>is</w:t>
      </w:r>
      <w:r w:rsidR="00E776A9">
        <w:t xml:space="preserve"> located on the </w:t>
      </w:r>
      <w:r w:rsidR="000610B5">
        <w:t xml:space="preserve">north end of the </w:t>
      </w:r>
      <w:r w:rsidR="000610B5">
        <w:rPr>
          <w:i/>
          <w:iCs/>
        </w:rPr>
        <w:t>property</w:t>
      </w:r>
      <w:r w:rsidR="000610B5">
        <w:t>, abutting West Army Trail Road.</w:t>
      </w:r>
    </w:p>
    <w:p w14:paraId="27F8376C" w14:textId="77777777" w:rsidR="00971E72" w:rsidRPr="00983A5F" w:rsidRDefault="00971E72" w:rsidP="000610B5">
      <w:pPr>
        <w:pStyle w:val="BodyText"/>
      </w:pPr>
      <w:r w:rsidRPr="00983A5F">
        <w:t xml:space="preserve">Hanis Consulting photographed selected improvements located on the Subject Site to support this written </w:t>
      </w:r>
      <w:r w:rsidRPr="00983A5F">
        <w:rPr>
          <w:i/>
        </w:rPr>
        <w:t>report</w:t>
      </w:r>
      <w:r w:rsidRPr="00983A5F">
        <w:t xml:space="preserve">.  Those photographs are included in </w:t>
      </w:r>
      <w:r w:rsidRPr="00983A5F">
        <w:rPr>
          <w:b/>
        </w:rPr>
        <w:t>Appendix B</w:t>
      </w:r>
      <w:r w:rsidRPr="00983A5F">
        <w:t>.</w:t>
      </w:r>
    </w:p>
    <w:p w14:paraId="2C1B125A" w14:textId="77777777" w:rsidR="00971E72" w:rsidRPr="0047578F" w:rsidRDefault="00971E72" w:rsidP="000610B5">
      <w:pPr>
        <w:pStyle w:val="BodyText"/>
      </w:pPr>
      <w:r w:rsidRPr="0047578F">
        <w:t>The following utility services are provided to the Subject Site:</w:t>
      </w:r>
    </w:p>
    <w:p w14:paraId="112BF851" w14:textId="77777777" w:rsidR="001F4824" w:rsidRPr="007B0358" w:rsidRDefault="001F4824" w:rsidP="00250FBE">
      <w:pPr>
        <w:pStyle w:val="ListBullet"/>
        <w:numPr>
          <w:ilvl w:val="0"/>
          <w:numId w:val="4"/>
        </w:numPr>
      </w:pPr>
      <w:r w:rsidRPr="007B0358">
        <w:t xml:space="preserve">Electric Service – provided </w:t>
      </w:r>
      <w:r w:rsidRPr="008A15D2">
        <w:t>by Commonwealth Edison (ComEd);</w:t>
      </w:r>
    </w:p>
    <w:p w14:paraId="5EE1E742" w14:textId="59EC90DE" w:rsidR="001F4824" w:rsidRPr="00E02DAD" w:rsidRDefault="001F4824" w:rsidP="00250FBE">
      <w:pPr>
        <w:pStyle w:val="ListBullet"/>
        <w:numPr>
          <w:ilvl w:val="0"/>
          <w:numId w:val="4"/>
        </w:numPr>
      </w:pPr>
      <w:r w:rsidRPr="00E02DAD">
        <w:t xml:space="preserve">Natural Gas Service – provided </w:t>
      </w:r>
      <w:r w:rsidRPr="008A15D2">
        <w:t>by</w:t>
      </w:r>
      <w:r w:rsidR="00180B54">
        <w:t xml:space="preserve"> </w:t>
      </w:r>
      <w:r w:rsidR="00E776A9">
        <w:t>Nicor Gas</w:t>
      </w:r>
      <w:r w:rsidRPr="008A15D2">
        <w:t>;</w:t>
      </w:r>
    </w:p>
    <w:p w14:paraId="7F5D8EA2" w14:textId="4BFDDDCD" w:rsidR="00BD0A00" w:rsidRPr="00E02DAD" w:rsidRDefault="00BD0A00" w:rsidP="00250FBE">
      <w:pPr>
        <w:pStyle w:val="ListBullet"/>
        <w:numPr>
          <w:ilvl w:val="0"/>
          <w:numId w:val="4"/>
        </w:numPr>
      </w:pPr>
      <w:r w:rsidRPr="00E02DAD">
        <w:t xml:space="preserve">Potable Water – </w:t>
      </w:r>
      <w:r w:rsidRPr="008A15D2">
        <w:t xml:space="preserve">provided by </w:t>
      </w:r>
      <w:r w:rsidR="000610B5">
        <w:t>one private water well;</w:t>
      </w:r>
    </w:p>
    <w:p w14:paraId="4335E9B8" w14:textId="49A801A5" w:rsidR="00BD0A00" w:rsidRPr="00180B54" w:rsidRDefault="00BD0A00" w:rsidP="00250FBE">
      <w:pPr>
        <w:pStyle w:val="ListBullet"/>
        <w:numPr>
          <w:ilvl w:val="0"/>
          <w:numId w:val="4"/>
        </w:numPr>
      </w:pPr>
      <w:r w:rsidRPr="00180B54">
        <w:t xml:space="preserve">Stormwater Sewer Service – provided by the </w:t>
      </w:r>
      <w:r w:rsidR="000610B5">
        <w:t>village of Addison;</w:t>
      </w:r>
    </w:p>
    <w:p w14:paraId="0653FDE8" w14:textId="33DF8692" w:rsidR="00BD0A00" w:rsidRPr="00180B54" w:rsidRDefault="00BD0A00" w:rsidP="00250FBE">
      <w:pPr>
        <w:pStyle w:val="ListBullet"/>
        <w:numPr>
          <w:ilvl w:val="0"/>
          <w:numId w:val="4"/>
        </w:numPr>
      </w:pPr>
      <w:r w:rsidRPr="00180B54">
        <w:t xml:space="preserve">Sanitary Sewer Service – provided by </w:t>
      </w:r>
      <w:r w:rsidR="000610B5">
        <w:t>an onsite septic tank.</w:t>
      </w:r>
    </w:p>
    <w:p w14:paraId="74F4D858" w14:textId="269BC496" w:rsidR="003A12E1" w:rsidRPr="00320620" w:rsidRDefault="00D7747C" w:rsidP="0008257C">
      <w:pPr>
        <w:pStyle w:val="Heading2"/>
      </w:pPr>
      <w:bookmarkStart w:id="21" w:name="_Toc17973395"/>
      <w:r w:rsidRPr="00320620">
        <w:t>Current and Past Use of the Subject Site</w:t>
      </w:r>
      <w:bookmarkEnd w:id="21"/>
    </w:p>
    <w:p w14:paraId="5B064377" w14:textId="2B72DF7A" w:rsidR="00773D3B" w:rsidRPr="006E3BE9" w:rsidRDefault="00971E72" w:rsidP="0008257C">
      <w:pPr>
        <w:pStyle w:val="BodyText"/>
      </w:pPr>
      <w:r w:rsidRPr="00C707E6">
        <w:t xml:space="preserve">At the time of the Hanis Consulting </w:t>
      </w:r>
      <w:r w:rsidRPr="00C707E6">
        <w:rPr>
          <w:i/>
        </w:rPr>
        <w:t>site visit</w:t>
      </w:r>
      <w:r w:rsidRPr="00C707E6">
        <w:t xml:space="preserve">, </w:t>
      </w:r>
      <w:r w:rsidR="00D451DB">
        <w:t xml:space="preserve">the </w:t>
      </w:r>
      <w:r w:rsidRPr="00C707E6">
        <w:t xml:space="preserve">Subject Site </w:t>
      </w:r>
      <w:r w:rsidR="008A15D2" w:rsidRPr="00990B97">
        <w:t>was</w:t>
      </w:r>
      <w:r w:rsidR="002963B0">
        <w:t xml:space="preserve"> vacant.</w:t>
      </w:r>
      <w:r w:rsidR="008A15D2" w:rsidRPr="00990B97">
        <w:t xml:space="preserve"> </w:t>
      </w:r>
      <w:r w:rsidR="00D451DB">
        <w:t xml:space="preserve"> </w:t>
      </w:r>
      <w:r w:rsidR="002963B0">
        <w:t>Formerly</w:t>
      </w:r>
      <w:r w:rsidR="0008257C">
        <w:t>,</w:t>
      </w:r>
      <w:r w:rsidR="002963B0">
        <w:t xml:space="preserve"> the Subject Site </w:t>
      </w:r>
      <w:r w:rsidR="0008257C">
        <w:t>has remained a residential dwelling since the construction of the building in the 1940s</w:t>
      </w:r>
      <w:r w:rsidR="006E3BE9">
        <w:t>.</w:t>
      </w:r>
      <w:r w:rsidR="006A6C8A">
        <w:t xml:space="preserve">  </w:t>
      </w:r>
      <w:r w:rsidR="0083410F">
        <w:t xml:space="preserve">Information provided by the owner (Mr. Laing) during the key site personnel interview and the city directory search provided by EDR </w:t>
      </w:r>
      <w:r w:rsidR="0009543A">
        <w:t>reported</w:t>
      </w:r>
      <w:r w:rsidR="0083410F">
        <w:t xml:space="preserve"> that a few occupants ran small businesses out of the location, including a landscaping company, plumbing company, and a company by the name of Bath Resource Inc in 2014.  </w:t>
      </w:r>
      <w:r w:rsidR="0008257C">
        <w:t xml:space="preserve">Aerial photos depict the original structure has remained unchanged from at least 1952 to present (except for the addition of the detached garage between 1954 and 1962).  </w:t>
      </w:r>
      <w:r w:rsidR="0028175C">
        <w:t xml:space="preserve">No information in the City Directory was provided regarding </w:t>
      </w:r>
      <w:r w:rsidR="00B835E7">
        <w:t>tenants at the</w:t>
      </w:r>
      <w:r w:rsidR="006E3BE9">
        <w:t xml:space="preserve"> Subject Site </w:t>
      </w:r>
      <w:r w:rsidR="0008257C">
        <w:t>prior to 2014</w:t>
      </w:r>
      <w:r w:rsidR="00B835E7">
        <w:t>.</w:t>
      </w:r>
    </w:p>
    <w:p w14:paraId="2FEDE0BE" w14:textId="35DAB65F" w:rsidR="003A12E1" w:rsidRPr="00320620" w:rsidRDefault="00D7747C" w:rsidP="00916211">
      <w:pPr>
        <w:pStyle w:val="Heading2"/>
      </w:pPr>
      <w:bookmarkStart w:id="22" w:name="_Toc17973396"/>
      <w:r w:rsidRPr="00320620">
        <w:t>Current Uses of the Adjoining Properties</w:t>
      </w:r>
      <w:bookmarkEnd w:id="22"/>
    </w:p>
    <w:p w14:paraId="2F108E80" w14:textId="50CCF8BA" w:rsidR="00FC40E6" w:rsidRDefault="00FC40E6" w:rsidP="00916211">
      <w:pPr>
        <w:pStyle w:val="BodyText"/>
      </w:pPr>
      <w:r w:rsidRPr="00020C9F">
        <w:t xml:space="preserve">The following is a listing of the current adjoining properties including the applicable </w:t>
      </w:r>
      <w:r w:rsidRPr="00CF0339">
        <w:t xml:space="preserve">property </w:t>
      </w:r>
      <w:r w:rsidRPr="00020C9F">
        <w:t>name, operation, and direction from the Subject Site.</w:t>
      </w:r>
    </w:p>
    <w:tbl>
      <w:tblPr>
        <w:tblW w:w="0" w:type="auto"/>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CellMar>
          <w:left w:w="0" w:type="dxa"/>
          <w:right w:w="0" w:type="dxa"/>
        </w:tblCellMar>
        <w:tblLook w:val="01E0" w:firstRow="1" w:lastRow="1" w:firstColumn="1" w:lastColumn="1" w:noHBand="0" w:noVBand="0"/>
      </w:tblPr>
      <w:tblGrid>
        <w:gridCol w:w="2531"/>
        <w:gridCol w:w="2306"/>
        <w:gridCol w:w="2104"/>
        <w:gridCol w:w="2250"/>
      </w:tblGrid>
      <w:tr w:rsidR="00FC40E6" w:rsidRPr="002774BD" w14:paraId="59434F6E" w14:textId="77777777" w:rsidTr="005A5F0D">
        <w:trPr>
          <w:trHeight w:hRule="exact" w:val="720"/>
        </w:trPr>
        <w:tc>
          <w:tcPr>
            <w:tcW w:w="2531" w:type="dxa"/>
            <w:tcBorders>
              <w:right w:val="single" w:sz="6" w:space="0" w:color="000000"/>
            </w:tcBorders>
            <w:shd w:val="clear" w:color="auto" w:fill="D1DEF0" w:themeFill="accent4"/>
            <w:vAlign w:val="center"/>
          </w:tcPr>
          <w:p w14:paraId="29379A38" w14:textId="07E43CBF" w:rsidR="00FC40E6" w:rsidRPr="002774BD" w:rsidRDefault="00000737" w:rsidP="00916211">
            <w:pPr>
              <w:pStyle w:val="ColumnHeading"/>
            </w:pPr>
            <w:r>
              <w:br w:type="page"/>
            </w:r>
            <w:r w:rsidR="00FC40E6" w:rsidRPr="002774BD">
              <w:t>Name/Occupant</w:t>
            </w:r>
          </w:p>
        </w:tc>
        <w:tc>
          <w:tcPr>
            <w:tcW w:w="2306" w:type="dxa"/>
            <w:tcBorders>
              <w:left w:val="single" w:sz="6" w:space="0" w:color="000000"/>
              <w:right w:val="single" w:sz="6" w:space="0" w:color="000000"/>
            </w:tcBorders>
            <w:shd w:val="clear" w:color="auto" w:fill="D1DEF0" w:themeFill="accent4"/>
            <w:vAlign w:val="center"/>
          </w:tcPr>
          <w:p w14:paraId="55242864" w14:textId="77777777" w:rsidR="00FC40E6" w:rsidRPr="002774BD" w:rsidRDefault="00FC40E6" w:rsidP="00916211">
            <w:pPr>
              <w:pStyle w:val="ColumnHeading"/>
            </w:pPr>
            <w:r w:rsidRPr="002774BD">
              <w:t>Address</w:t>
            </w:r>
          </w:p>
        </w:tc>
        <w:tc>
          <w:tcPr>
            <w:tcW w:w="2104" w:type="dxa"/>
            <w:tcBorders>
              <w:left w:val="single" w:sz="6" w:space="0" w:color="000000"/>
              <w:right w:val="single" w:sz="6" w:space="0" w:color="000000"/>
            </w:tcBorders>
            <w:shd w:val="clear" w:color="auto" w:fill="D1DEF0" w:themeFill="accent4"/>
            <w:vAlign w:val="center"/>
          </w:tcPr>
          <w:p w14:paraId="672E5A32" w14:textId="77777777" w:rsidR="00FC40E6" w:rsidRPr="002774BD" w:rsidRDefault="00FC40E6" w:rsidP="00916211">
            <w:pPr>
              <w:pStyle w:val="ColumnHeading"/>
            </w:pPr>
            <w:r w:rsidRPr="002774BD">
              <w:t>Operation/Use</w:t>
            </w:r>
          </w:p>
        </w:tc>
        <w:tc>
          <w:tcPr>
            <w:tcW w:w="2250" w:type="dxa"/>
            <w:tcBorders>
              <w:left w:val="single" w:sz="6" w:space="0" w:color="000000"/>
            </w:tcBorders>
            <w:shd w:val="clear" w:color="auto" w:fill="D1DEF0" w:themeFill="accent4"/>
            <w:vAlign w:val="center"/>
          </w:tcPr>
          <w:p w14:paraId="78471025" w14:textId="77777777" w:rsidR="00FC40E6" w:rsidRPr="002774BD" w:rsidRDefault="00FC40E6" w:rsidP="00916211">
            <w:pPr>
              <w:pStyle w:val="ColumnHeading"/>
            </w:pPr>
            <w:r w:rsidRPr="002774BD">
              <w:t>Direction from the Subject Site</w:t>
            </w:r>
          </w:p>
        </w:tc>
      </w:tr>
      <w:tr w:rsidR="00371B84" w:rsidRPr="0076579D" w14:paraId="0E0E5F03" w14:textId="77777777" w:rsidTr="00831D24">
        <w:trPr>
          <w:trHeight w:hRule="exact" w:val="720"/>
        </w:trPr>
        <w:tc>
          <w:tcPr>
            <w:tcW w:w="2531" w:type="dxa"/>
            <w:tcBorders>
              <w:bottom w:val="single" w:sz="6" w:space="0" w:color="000000"/>
              <w:right w:val="single" w:sz="6" w:space="0" w:color="000000"/>
            </w:tcBorders>
            <w:shd w:val="clear" w:color="auto" w:fill="auto"/>
            <w:vAlign w:val="center"/>
          </w:tcPr>
          <w:p w14:paraId="064B0FB2" w14:textId="6F531595" w:rsidR="00371B84" w:rsidRPr="00C47D3D" w:rsidRDefault="00A65220" w:rsidP="00916211">
            <w:pPr>
              <w:pStyle w:val="TableEntry"/>
            </w:pPr>
            <w:r>
              <w:t>Single</w:t>
            </w:r>
            <w:r w:rsidR="00371B84">
              <w:t xml:space="preserve">-Family Residential </w:t>
            </w:r>
          </w:p>
        </w:tc>
        <w:tc>
          <w:tcPr>
            <w:tcW w:w="2306" w:type="dxa"/>
            <w:tcBorders>
              <w:left w:val="single" w:sz="6" w:space="0" w:color="000000"/>
              <w:bottom w:val="single" w:sz="6" w:space="0" w:color="000000"/>
              <w:right w:val="single" w:sz="6" w:space="0" w:color="000000"/>
            </w:tcBorders>
            <w:shd w:val="clear" w:color="auto" w:fill="auto"/>
            <w:vAlign w:val="center"/>
          </w:tcPr>
          <w:p w14:paraId="08A5E640" w14:textId="39CC9E26" w:rsidR="00371B84" w:rsidRPr="00C47D3D" w:rsidRDefault="00371B84" w:rsidP="00916211">
            <w:pPr>
              <w:pStyle w:val="TableEntry"/>
            </w:pPr>
            <w:r>
              <w:t>N/A</w:t>
            </w:r>
          </w:p>
        </w:tc>
        <w:tc>
          <w:tcPr>
            <w:tcW w:w="2104" w:type="dxa"/>
            <w:tcBorders>
              <w:left w:val="single" w:sz="6" w:space="0" w:color="000000"/>
              <w:bottom w:val="single" w:sz="6" w:space="0" w:color="000000"/>
              <w:right w:val="single" w:sz="6" w:space="0" w:color="000000"/>
            </w:tcBorders>
            <w:shd w:val="clear" w:color="auto" w:fill="auto"/>
            <w:vAlign w:val="center"/>
          </w:tcPr>
          <w:p w14:paraId="5F7EDCC5" w14:textId="79DBF28A" w:rsidR="00371B84" w:rsidRPr="00C47D3D" w:rsidRDefault="00371B84" w:rsidP="00916211">
            <w:pPr>
              <w:pStyle w:val="TableEntry"/>
            </w:pPr>
            <w:r>
              <w:t>Residential</w:t>
            </w:r>
          </w:p>
        </w:tc>
        <w:tc>
          <w:tcPr>
            <w:tcW w:w="2250" w:type="dxa"/>
            <w:tcBorders>
              <w:left w:val="single" w:sz="6" w:space="0" w:color="000000"/>
              <w:bottom w:val="single" w:sz="6" w:space="0" w:color="000000"/>
            </w:tcBorders>
            <w:shd w:val="clear" w:color="auto" w:fill="auto"/>
            <w:vAlign w:val="center"/>
          </w:tcPr>
          <w:p w14:paraId="20E86243" w14:textId="41F99A0B" w:rsidR="00371B84" w:rsidRPr="00C47D3D" w:rsidRDefault="00371B84" w:rsidP="00916211">
            <w:pPr>
              <w:pStyle w:val="TableEntry"/>
            </w:pPr>
            <w:r>
              <w:t>North</w:t>
            </w:r>
          </w:p>
        </w:tc>
      </w:tr>
      <w:tr w:rsidR="00371B84" w:rsidRPr="0076579D" w14:paraId="5049860D" w14:textId="77777777" w:rsidTr="00831D24">
        <w:trPr>
          <w:trHeight w:hRule="exact" w:val="720"/>
        </w:trPr>
        <w:tc>
          <w:tcPr>
            <w:tcW w:w="2531" w:type="dxa"/>
            <w:tcBorders>
              <w:top w:val="single" w:sz="6" w:space="0" w:color="000000"/>
              <w:bottom w:val="single" w:sz="6" w:space="0" w:color="000000"/>
              <w:right w:val="single" w:sz="6" w:space="0" w:color="000000"/>
            </w:tcBorders>
            <w:shd w:val="clear" w:color="auto" w:fill="auto"/>
            <w:vAlign w:val="center"/>
          </w:tcPr>
          <w:p w14:paraId="7D93E851" w14:textId="7E5ED483" w:rsidR="00371B84" w:rsidRDefault="00A65220" w:rsidP="00916211">
            <w:pPr>
              <w:pStyle w:val="TableEntry"/>
            </w:pPr>
            <w:r>
              <w:t>White Castle</w:t>
            </w:r>
            <w:r w:rsidR="00371B84">
              <w:t xml:space="preserve"> </w:t>
            </w:r>
          </w:p>
        </w:tc>
        <w:tc>
          <w:tcPr>
            <w:tcW w:w="230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4476DE" w14:textId="0D7FB755" w:rsidR="00371B84" w:rsidRDefault="00A65220" w:rsidP="00916211">
            <w:pPr>
              <w:pStyle w:val="TableEntry"/>
            </w:pPr>
            <w:r>
              <w:t>2110 Army Trail Rd, Addison, IL</w:t>
            </w:r>
          </w:p>
        </w:tc>
        <w:tc>
          <w:tcPr>
            <w:tcW w:w="210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390FDD7" w14:textId="27301361" w:rsidR="00371B84" w:rsidRDefault="00A65220" w:rsidP="00916211">
            <w:pPr>
              <w:pStyle w:val="TableEntry"/>
            </w:pPr>
            <w:r>
              <w:t>Restaurant</w:t>
            </w:r>
          </w:p>
        </w:tc>
        <w:tc>
          <w:tcPr>
            <w:tcW w:w="2250" w:type="dxa"/>
            <w:tcBorders>
              <w:top w:val="single" w:sz="6" w:space="0" w:color="000000"/>
              <w:left w:val="single" w:sz="6" w:space="0" w:color="000000"/>
              <w:bottom w:val="single" w:sz="6" w:space="0" w:color="000000"/>
            </w:tcBorders>
            <w:shd w:val="clear" w:color="auto" w:fill="auto"/>
            <w:vAlign w:val="center"/>
          </w:tcPr>
          <w:p w14:paraId="3C66D6C1" w14:textId="12BC71E0" w:rsidR="00371B84" w:rsidRDefault="00A65220" w:rsidP="00916211">
            <w:pPr>
              <w:pStyle w:val="TableEntry"/>
            </w:pPr>
            <w:r>
              <w:t>North-northeast</w:t>
            </w:r>
          </w:p>
        </w:tc>
      </w:tr>
      <w:tr w:rsidR="00371B84" w:rsidRPr="0076579D" w14:paraId="5087D483" w14:textId="77777777" w:rsidTr="00831D24">
        <w:trPr>
          <w:trHeight w:hRule="exact" w:val="720"/>
        </w:trPr>
        <w:tc>
          <w:tcPr>
            <w:tcW w:w="2531" w:type="dxa"/>
            <w:tcBorders>
              <w:top w:val="single" w:sz="6" w:space="0" w:color="000000"/>
              <w:bottom w:val="single" w:sz="6" w:space="0" w:color="000000"/>
              <w:right w:val="single" w:sz="6" w:space="0" w:color="000000"/>
            </w:tcBorders>
            <w:shd w:val="clear" w:color="auto" w:fill="auto"/>
            <w:vAlign w:val="center"/>
          </w:tcPr>
          <w:p w14:paraId="585FB22E" w14:textId="6DFA026A" w:rsidR="00371B84" w:rsidRPr="00C47D3D" w:rsidRDefault="00A65220" w:rsidP="00916211">
            <w:pPr>
              <w:pStyle w:val="TableEntry"/>
            </w:pPr>
            <w:r>
              <w:t>LibertyX</w:t>
            </w:r>
            <w:r w:rsidR="00371B84">
              <w:t xml:space="preserve"> </w:t>
            </w:r>
          </w:p>
        </w:tc>
        <w:tc>
          <w:tcPr>
            <w:tcW w:w="230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438279" w14:textId="27D82288" w:rsidR="00371B84" w:rsidRPr="00C47D3D" w:rsidRDefault="00A65220" w:rsidP="00916211">
            <w:pPr>
              <w:pStyle w:val="TableEntry"/>
            </w:pPr>
            <w:r>
              <w:t>190 N Swift Rd, Suite Z, Addison, IL</w:t>
            </w:r>
          </w:p>
        </w:tc>
        <w:tc>
          <w:tcPr>
            <w:tcW w:w="210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F14E26" w14:textId="428A8CFE" w:rsidR="00371B84" w:rsidRPr="00C47D3D" w:rsidRDefault="00A65220" w:rsidP="00916211">
            <w:pPr>
              <w:pStyle w:val="TableEntry"/>
            </w:pPr>
            <w:r>
              <w:t>Smoke Shop</w:t>
            </w:r>
          </w:p>
        </w:tc>
        <w:tc>
          <w:tcPr>
            <w:tcW w:w="2250" w:type="dxa"/>
            <w:tcBorders>
              <w:top w:val="single" w:sz="6" w:space="0" w:color="000000"/>
              <w:left w:val="single" w:sz="6" w:space="0" w:color="000000"/>
              <w:bottom w:val="single" w:sz="6" w:space="0" w:color="000000"/>
            </w:tcBorders>
            <w:shd w:val="clear" w:color="auto" w:fill="auto"/>
            <w:vAlign w:val="center"/>
          </w:tcPr>
          <w:p w14:paraId="564FDAC0" w14:textId="3B781128" w:rsidR="00371B84" w:rsidRPr="00C47D3D" w:rsidRDefault="00A65220" w:rsidP="00916211">
            <w:pPr>
              <w:pStyle w:val="TableEntry"/>
            </w:pPr>
            <w:r>
              <w:t>Northeast</w:t>
            </w:r>
          </w:p>
        </w:tc>
      </w:tr>
      <w:tr w:rsidR="00371B84" w:rsidRPr="0076579D" w14:paraId="7C3CF304" w14:textId="77777777" w:rsidTr="00A65220">
        <w:trPr>
          <w:trHeight w:hRule="exact" w:val="1662"/>
        </w:trPr>
        <w:tc>
          <w:tcPr>
            <w:tcW w:w="2531" w:type="dxa"/>
            <w:tcBorders>
              <w:top w:val="single" w:sz="6" w:space="0" w:color="000000"/>
              <w:bottom w:val="single" w:sz="6" w:space="0" w:color="000000"/>
              <w:right w:val="single" w:sz="6" w:space="0" w:color="000000"/>
            </w:tcBorders>
            <w:shd w:val="clear" w:color="auto" w:fill="auto"/>
            <w:vAlign w:val="center"/>
          </w:tcPr>
          <w:p w14:paraId="05F07A7D" w14:textId="102A2B80" w:rsidR="00371B84" w:rsidRPr="00C47D3D" w:rsidRDefault="00A65220" w:rsidP="00916211">
            <w:pPr>
              <w:pStyle w:val="TableEntry"/>
            </w:pPr>
            <w:r>
              <w:t>Commercial Space (Max Technical Sales Inc, Accugen Laboratories Inc, Sheridan Options Mentoring, and Peter Francis Garaci Law LLC)</w:t>
            </w:r>
            <w:r w:rsidR="00371B84">
              <w:t xml:space="preserve"> </w:t>
            </w:r>
          </w:p>
        </w:tc>
        <w:tc>
          <w:tcPr>
            <w:tcW w:w="230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97B92A" w14:textId="0C296885" w:rsidR="00371B84" w:rsidRPr="00C47D3D" w:rsidRDefault="00A65220" w:rsidP="00916211">
            <w:pPr>
              <w:pStyle w:val="TableEntry"/>
            </w:pPr>
            <w:r>
              <w:t>2121 Army Trail Rd, Addison, IL</w:t>
            </w:r>
          </w:p>
        </w:tc>
        <w:tc>
          <w:tcPr>
            <w:tcW w:w="210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A78375" w14:textId="3FFA397D" w:rsidR="00371B84" w:rsidRPr="00C47D3D" w:rsidRDefault="00A65220" w:rsidP="00916211">
            <w:pPr>
              <w:pStyle w:val="TableEntry"/>
            </w:pPr>
            <w:r>
              <w:t>Electronics Manufacturer, Microbiology Lab, Financial Consulting, and bankruptcy Attorney, respectively</w:t>
            </w:r>
          </w:p>
        </w:tc>
        <w:tc>
          <w:tcPr>
            <w:tcW w:w="2250" w:type="dxa"/>
            <w:tcBorders>
              <w:top w:val="single" w:sz="6" w:space="0" w:color="000000"/>
              <w:left w:val="single" w:sz="6" w:space="0" w:color="000000"/>
              <w:bottom w:val="single" w:sz="6" w:space="0" w:color="000000"/>
            </w:tcBorders>
            <w:shd w:val="clear" w:color="auto" w:fill="auto"/>
            <w:vAlign w:val="center"/>
          </w:tcPr>
          <w:p w14:paraId="2D6AFB71" w14:textId="54AD3DEE" w:rsidR="00371B84" w:rsidRPr="00C47D3D" w:rsidRDefault="00A65220" w:rsidP="00916211">
            <w:pPr>
              <w:pStyle w:val="TableEntry"/>
            </w:pPr>
            <w:r>
              <w:t>East to Southeast</w:t>
            </w:r>
          </w:p>
        </w:tc>
      </w:tr>
      <w:tr w:rsidR="00F26045" w:rsidRPr="0076579D" w14:paraId="2A26365E" w14:textId="77777777" w:rsidTr="00831D24">
        <w:trPr>
          <w:trHeight w:hRule="exact" w:val="720"/>
        </w:trPr>
        <w:tc>
          <w:tcPr>
            <w:tcW w:w="2531" w:type="dxa"/>
            <w:tcBorders>
              <w:top w:val="single" w:sz="6" w:space="0" w:color="000000"/>
              <w:bottom w:val="single" w:sz="6" w:space="0" w:color="000000"/>
              <w:right w:val="single" w:sz="6" w:space="0" w:color="000000"/>
            </w:tcBorders>
            <w:shd w:val="clear" w:color="auto" w:fill="auto"/>
            <w:vAlign w:val="center"/>
          </w:tcPr>
          <w:p w14:paraId="4943DFE8" w14:textId="6E080A8B" w:rsidR="00F26045" w:rsidRPr="00C47D3D" w:rsidRDefault="00A65220" w:rsidP="00916211">
            <w:pPr>
              <w:pStyle w:val="TableEntry"/>
            </w:pPr>
            <w:r>
              <w:t>Vacant Land</w:t>
            </w:r>
          </w:p>
        </w:tc>
        <w:tc>
          <w:tcPr>
            <w:tcW w:w="230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BF1A012" w14:textId="2CD067E6" w:rsidR="00F26045" w:rsidRPr="00C47D3D" w:rsidRDefault="00A65220" w:rsidP="00916211">
            <w:pPr>
              <w:pStyle w:val="TableEntry"/>
            </w:pPr>
            <w:r>
              <w:t>N/A</w:t>
            </w:r>
          </w:p>
        </w:tc>
        <w:tc>
          <w:tcPr>
            <w:tcW w:w="210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96B5BF" w14:textId="55DB58FC" w:rsidR="00F26045" w:rsidRPr="00C47D3D" w:rsidRDefault="00A65220" w:rsidP="00916211">
            <w:pPr>
              <w:pStyle w:val="TableEntry"/>
            </w:pPr>
            <w:r>
              <w:t>Landscaping</w:t>
            </w:r>
          </w:p>
        </w:tc>
        <w:tc>
          <w:tcPr>
            <w:tcW w:w="2250" w:type="dxa"/>
            <w:tcBorders>
              <w:top w:val="single" w:sz="6" w:space="0" w:color="000000"/>
              <w:left w:val="single" w:sz="6" w:space="0" w:color="000000"/>
              <w:bottom w:val="single" w:sz="6" w:space="0" w:color="000000"/>
            </w:tcBorders>
            <w:shd w:val="clear" w:color="auto" w:fill="auto"/>
            <w:vAlign w:val="center"/>
          </w:tcPr>
          <w:p w14:paraId="23C726BF" w14:textId="5233646D" w:rsidR="00F26045" w:rsidRPr="00C47D3D" w:rsidRDefault="00A65220" w:rsidP="00916211">
            <w:pPr>
              <w:pStyle w:val="TableEntry"/>
            </w:pPr>
            <w:r>
              <w:t>South</w:t>
            </w:r>
          </w:p>
        </w:tc>
      </w:tr>
      <w:tr w:rsidR="00F26045" w:rsidRPr="00B01C54" w14:paraId="00A5AFC1" w14:textId="77777777" w:rsidTr="00831D24">
        <w:trPr>
          <w:trHeight w:hRule="exact" w:val="720"/>
        </w:trPr>
        <w:tc>
          <w:tcPr>
            <w:tcW w:w="2531" w:type="dxa"/>
            <w:tcBorders>
              <w:top w:val="single" w:sz="6" w:space="0" w:color="000000"/>
              <w:bottom w:val="single" w:sz="6" w:space="0" w:color="000000"/>
              <w:right w:val="single" w:sz="6" w:space="0" w:color="000000"/>
            </w:tcBorders>
            <w:shd w:val="clear" w:color="auto" w:fill="auto"/>
            <w:vAlign w:val="center"/>
          </w:tcPr>
          <w:p w14:paraId="17008AD8" w14:textId="7FA8096C" w:rsidR="00F26045" w:rsidRPr="00C47D3D" w:rsidRDefault="00A65220" w:rsidP="00916211">
            <w:pPr>
              <w:pStyle w:val="TableEntry"/>
            </w:pPr>
            <w:r>
              <w:t>The Pampered Chef</w:t>
            </w:r>
            <w:r w:rsidR="00F26045">
              <w:t xml:space="preserve"> </w:t>
            </w:r>
          </w:p>
        </w:tc>
        <w:tc>
          <w:tcPr>
            <w:tcW w:w="230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DB3A04" w14:textId="72A93998" w:rsidR="00F26045" w:rsidRPr="00C47D3D" w:rsidRDefault="00A65220" w:rsidP="00916211">
            <w:pPr>
              <w:pStyle w:val="TableEntry"/>
            </w:pPr>
            <w:r>
              <w:t>141 Meadow Rd, Addison, IL</w:t>
            </w:r>
          </w:p>
        </w:tc>
        <w:tc>
          <w:tcPr>
            <w:tcW w:w="210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74D721D" w14:textId="38D41A08" w:rsidR="00F26045" w:rsidRPr="00C47D3D" w:rsidRDefault="00A65220" w:rsidP="00916211">
            <w:pPr>
              <w:pStyle w:val="TableEntry"/>
            </w:pPr>
            <w:r>
              <w:t>Corporate Office</w:t>
            </w:r>
          </w:p>
        </w:tc>
        <w:tc>
          <w:tcPr>
            <w:tcW w:w="2250" w:type="dxa"/>
            <w:tcBorders>
              <w:top w:val="single" w:sz="6" w:space="0" w:color="000000"/>
              <w:left w:val="single" w:sz="6" w:space="0" w:color="000000"/>
              <w:bottom w:val="single" w:sz="6" w:space="0" w:color="000000"/>
            </w:tcBorders>
            <w:shd w:val="clear" w:color="auto" w:fill="auto"/>
            <w:vAlign w:val="center"/>
          </w:tcPr>
          <w:p w14:paraId="111F8107" w14:textId="501A2915" w:rsidR="00F26045" w:rsidRPr="00C47D3D" w:rsidRDefault="00916211" w:rsidP="00916211">
            <w:pPr>
              <w:pStyle w:val="TableEntry"/>
            </w:pPr>
            <w:r>
              <w:t>Southwest</w:t>
            </w:r>
          </w:p>
        </w:tc>
      </w:tr>
      <w:tr w:rsidR="00F26045" w:rsidRPr="00B01C54" w14:paraId="5B502F2F" w14:textId="77777777" w:rsidTr="00831D24">
        <w:trPr>
          <w:trHeight w:hRule="exact" w:val="720"/>
        </w:trPr>
        <w:tc>
          <w:tcPr>
            <w:tcW w:w="2531" w:type="dxa"/>
            <w:tcBorders>
              <w:top w:val="single" w:sz="6" w:space="0" w:color="000000"/>
              <w:bottom w:val="single" w:sz="6" w:space="0" w:color="000000"/>
              <w:right w:val="single" w:sz="6" w:space="0" w:color="000000"/>
            </w:tcBorders>
            <w:shd w:val="clear" w:color="auto" w:fill="auto"/>
            <w:vAlign w:val="center"/>
          </w:tcPr>
          <w:p w14:paraId="63D8D8B8" w14:textId="5D7E9ADA" w:rsidR="00F26045" w:rsidRDefault="00916211" w:rsidP="00916211">
            <w:pPr>
              <w:pStyle w:val="TableEntry"/>
            </w:pPr>
            <w:r>
              <w:t>Creative Mirror &amp; Shower</w:t>
            </w:r>
            <w:r w:rsidR="00F26045">
              <w:t xml:space="preserve"> </w:t>
            </w:r>
          </w:p>
        </w:tc>
        <w:tc>
          <w:tcPr>
            <w:tcW w:w="230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0FF09B3" w14:textId="7FC6D968" w:rsidR="00F26045" w:rsidRDefault="00916211" w:rsidP="00916211">
            <w:pPr>
              <w:pStyle w:val="TableEntry"/>
            </w:pPr>
            <w:r>
              <w:t>2141 W Army Trail Rd, Addison, IL</w:t>
            </w:r>
          </w:p>
        </w:tc>
        <w:tc>
          <w:tcPr>
            <w:tcW w:w="210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23DF5C" w14:textId="54312FD3" w:rsidR="00F26045" w:rsidRDefault="00916211" w:rsidP="00916211">
            <w:pPr>
              <w:pStyle w:val="TableEntry"/>
            </w:pPr>
            <w:r>
              <w:t>Glass &amp; Mirror Shop</w:t>
            </w:r>
          </w:p>
        </w:tc>
        <w:tc>
          <w:tcPr>
            <w:tcW w:w="2250" w:type="dxa"/>
            <w:tcBorders>
              <w:top w:val="single" w:sz="6" w:space="0" w:color="000000"/>
              <w:left w:val="single" w:sz="6" w:space="0" w:color="000000"/>
              <w:bottom w:val="single" w:sz="6" w:space="0" w:color="000000"/>
            </w:tcBorders>
            <w:shd w:val="clear" w:color="auto" w:fill="auto"/>
            <w:vAlign w:val="center"/>
          </w:tcPr>
          <w:p w14:paraId="323CA344" w14:textId="16F35906" w:rsidR="00F26045" w:rsidRDefault="00916211" w:rsidP="00916211">
            <w:pPr>
              <w:pStyle w:val="TableEntry"/>
            </w:pPr>
            <w:r>
              <w:t>West</w:t>
            </w:r>
          </w:p>
        </w:tc>
      </w:tr>
      <w:tr w:rsidR="00916211" w:rsidRPr="00B01C54" w14:paraId="41838BDC" w14:textId="77777777" w:rsidTr="00831D24">
        <w:trPr>
          <w:trHeight w:hRule="exact" w:val="720"/>
        </w:trPr>
        <w:tc>
          <w:tcPr>
            <w:tcW w:w="2531" w:type="dxa"/>
            <w:tcBorders>
              <w:top w:val="single" w:sz="6" w:space="0" w:color="000000"/>
              <w:bottom w:val="single" w:sz="6" w:space="0" w:color="000000"/>
              <w:right w:val="single" w:sz="6" w:space="0" w:color="000000"/>
            </w:tcBorders>
            <w:shd w:val="clear" w:color="auto" w:fill="auto"/>
            <w:vAlign w:val="center"/>
          </w:tcPr>
          <w:p w14:paraId="2B8FEF08" w14:textId="2807F57D" w:rsidR="00916211" w:rsidRDefault="00916211" w:rsidP="00916211">
            <w:pPr>
              <w:pStyle w:val="TableEntry"/>
            </w:pPr>
            <w:r>
              <w:t xml:space="preserve">Single-Family Residential </w:t>
            </w:r>
          </w:p>
        </w:tc>
        <w:tc>
          <w:tcPr>
            <w:tcW w:w="230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BD1E344" w14:textId="5461859D" w:rsidR="00916211" w:rsidRDefault="00916211" w:rsidP="00916211">
            <w:pPr>
              <w:pStyle w:val="TableEntry"/>
            </w:pPr>
            <w:r>
              <w:t>N/A</w:t>
            </w:r>
          </w:p>
        </w:tc>
        <w:tc>
          <w:tcPr>
            <w:tcW w:w="210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E088DFB" w14:textId="3C4FC3A2" w:rsidR="00916211" w:rsidRDefault="00916211" w:rsidP="00916211">
            <w:pPr>
              <w:pStyle w:val="TableEntry"/>
            </w:pPr>
            <w:r>
              <w:t>Residential</w:t>
            </w:r>
          </w:p>
        </w:tc>
        <w:tc>
          <w:tcPr>
            <w:tcW w:w="2250" w:type="dxa"/>
            <w:tcBorders>
              <w:top w:val="single" w:sz="6" w:space="0" w:color="000000"/>
              <w:left w:val="single" w:sz="6" w:space="0" w:color="000000"/>
              <w:bottom w:val="single" w:sz="6" w:space="0" w:color="000000"/>
            </w:tcBorders>
            <w:shd w:val="clear" w:color="auto" w:fill="auto"/>
            <w:vAlign w:val="center"/>
          </w:tcPr>
          <w:p w14:paraId="393BADB3" w14:textId="59797329" w:rsidR="00916211" w:rsidRDefault="00916211" w:rsidP="00916211">
            <w:pPr>
              <w:pStyle w:val="TableEntry"/>
            </w:pPr>
            <w:r>
              <w:t>Northwest</w:t>
            </w:r>
          </w:p>
        </w:tc>
      </w:tr>
    </w:tbl>
    <w:p w14:paraId="43C0CAA6" w14:textId="77777777" w:rsidR="00FC40E6" w:rsidRPr="009C2629" w:rsidRDefault="00FC40E6" w:rsidP="00916211">
      <w:pPr>
        <w:pStyle w:val="BodyText"/>
        <w:spacing w:before="240"/>
      </w:pPr>
      <w:r w:rsidRPr="009C2629">
        <w:t>Hanis Consulting</w:t>
      </w:r>
      <w:r w:rsidRPr="00831D24">
        <w:t xml:space="preserve"> did not identify</w:t>
      </w:r>
      <w:r w:rsidRPr="009C2629">
        <w:t xml:space="preserve"> </w:t>
      </w:r>
      <w:r w:rsidRPr="009C2629">
        <w:rPr>
          <w:i/>
        </w:rPr>
        <w:t>recognized environmental conditions</w:t>
      </w:r>
      <w:r w:rsidRPr="009C2629">
        <w:t xml:space="preserve"> on the adjacent properties based on observations from public rights-of-way.</w:t>
      </w:r>
    </w:p>
    <w:p w14:paraId="7CBBCB6D" w14:textId="77777777" w:rsidR="003A12E1" w:rsidRPr="009C2629" w:rsidRDefault="003A12E1" w:rsidP="00941A83">
      <w:pPr>
        <w:pStyle w:val="BodyText"/>
        <w:shd w:val="clear" w:color="auto" w:fill="FFFFCC"/>
        <w:sectPr w:rsidR="003A12E1" w:rsidRPr="009C2629" w:rsidSect="00C97908">
          <w:headerReference w:type="default" r:id="rId16"/>
          <w:pgSz w:w="12240" w:h="15840"/>
          <w:pgMar w:top="1584" w:right="1440" w:bottom="1296" w:left="1440" w:header="729" w:footer="459" w:gutter="0"/>
          <w:cols w:space="720"/>
        </w:sectPr>
      </w:pPr>
    </w:p>
    <w:p w14:paraId="4B780A3C" w14:textId="4E33F8E4" w:rsidR="003A12E1" w:rsidRPr="00320620" w:rsidRDefault="00D7747C" w:rsidP="00462E51">
      <w:pPr>
        <w:pStyle w:val="Heading1"/>
      </w:pPr>
      <w:bookmarkStart w:id="23" w:name="_Toc17973397"/>
      <w:r w:rsidRPr="00320620">
        <w:t>USER-PROVIDED</w:t>
      </w:r>
      <w:r w:rsidRPr="00320620">
        <w:rPr>
          <w:spacing w:val="-23"/>
        </w:rPr>
        <w:t xml:space="preserve"> </w:t>
      </w:r>
      <w:r w:rsidRPr="00320620">
        <w:t>INFORMATION</w:t>
      </w:r>
      <w:bookmarkEnd w:id="23"/>
    </w:p>
    <w:p w14:paraId="6095ABF6" w14:textId="77777777" w:rsidR="00DC384E" w:rsidRPr="005A0DBF" w:rsidRDefault="00DC384E" w:rsidP="00462E51">
      <w:pPr>
        <w:pStyle w:val="BodyText"/>
      </w:pPr>
      <w:r w:rsidRPr="00D56606">
        <w:t xml:space="preserve">ASTM E1527-13 provides that the </w:t>
      </w:r>
      <w:r w:rsidRPr="00D56606">
        <w:rPr>
          <w:i/>
        </w:rPr>
        <w:t>User</w:t>
      </w:r>
      <w:r w:rsidRPr="00D56606">
        <w:t xml:space="preserve"> perform certain tasks.  The purpose of this section is to present select </w:t>
      </w:r>
      <w:r w:rsidRPr="00D56606">
        <w:rPr>
          <w:i/>
        </w:rPr>
        <w:t>User</w:t>
      </w:r>
      <w:r w:rsidRPr="00D56606">
        <w:t xml:space="preserve">-provided information that can assist in identifying possible </w:t>
      </w:r>
      <w:r w:rsidRPr="00D56606">
        <w:rPr>
          <w:i/>
        </w:rPr>
        <w:t>recognized environmental conditions</w:t>
      </w:r>
      <w:r w:rsidRPr="00D56606">
        <w:t xml:space="preserve"> in connection with the Subject Site.  According to ASTM E1527-13, these tasks do not require the technical expertise of an environmental professional and the environmental professional generally does not perform these tasks.  Hanis Consulting administered a questionnaire to the </w:t>
      </w:r>
      <w:r>
        <w:rPr>
          <w:i/>
        </w:rPr>
        <w:t>Use</w:t>
      </w:r>
      <w:r w:rsidRPr="00DE650E">
        <w:rPr>
          <w:i/>
        </w:rPr>
        <w:t>r</w:t>
      </w:r>
      <w:r w:rsidRPr="00D56606">
        <w:t xml:space="preserve"> at the beginning of this </w:t>
      </w:r>
      <w:r w:rsidRPr="00684E0E">
        <w:rPr>
          <w:i/>
        </w:rPr>
        <w:t>Phase I ESA</w:t>
      </w:r>
      <w:r w:rsidRPr="00D56606">
        <w:t xml:space="preserve"> to assist them with these tasks.  The following sectio</w:t>
      </w:r>
      <w:r w:rsidRPr="00803926">
        <w:t xml:space="preserve">ns outline the parts of the </w:t>
      </w:r>
      <w:r w:rsidRPr="005A0DBF">
        <w:t xml:space="preserve">questionnaire that the </w:t>
      </w:r>
      <w:r w:rsidRPr="005A0DBF">
        <w:rPr>
          <w:i/>
        </w:rPr>
        <w:t>User</w:t>
      </w:r>
      <w:r w:rsidRPr="005A0DBF">
        <w:t xml:space="preserve"> completed.  A copy of the questionnaire is included in </w:t>
      </w:r>
      <w:r w:rsidRPr="005A0DBF">
        <w:rPr>
          <w:b/>
        </w:rPr>
        <w:t>Appendix C</w:t>
      </w:r>
      <w:r w:rsidRPr="005A0DBF">
        <w:t>.</w:t>
      </w:r>
    </w:p>
    <w:p w14:paraId="5B86F452" w14:textId="77777777" w:rsidR="00F26045" w:rsidRPr="00A1068C" w:rsidRDefault="00F26045" w:rsidP="00462E51">
      <w:pPr>
        <w:pStyle w:val="Heading2"/>
      </w:pPr>
      <w:bookmarkStart w:id="24" w:name="_Toc516225026"/>
      <w:bookmarkStart w:id="25" w:name="_Toc17973398"/>
      <w:r w:rsidRPr="00A1068C">
        <w:t>Environmental Liens or Activity and Use Limitations</w:t>
      </w:r>
      <w:bookmarkEnd w:id="24"/>
      <w:bookmarkEnd w:id="25"/>
    </w:p>
    <w:p w14:paraId="6357D184" w14:textId="77777777" w:rsidR="00F26045" w:rsidRPr="00A1068C" w:rsidRDefault="00F26045" w:rsidP="00462E51">
      <w:pPr>
        <w:pStyle w:val="BodyText"/>
      </w:pPr>
      <w:r w:rsidRPr="00A1068C">
        <w:t xml:space="preserve">The </w:t>
      </w:r>
      <w:r w:rsidRPr="00A1068C">
        <w:rPr>
          <w:i/>
        </w:rPr>
        <w:t>User</w:t>
      </w:r>
      <w:r w:rsidRPr="00A1068C">
        <w:t xml:space="preserve"> did not have information regarding the existence of environmental liens or activity and use limitations with respect to the Subject Site.</w:t>
      </w:r>
    </w:p>
    <w:p w14:paraId="3B0DAC17" w14:textId="77777777" w:rsidR="00F26045" w:rsidRPr="00A1068C" w:rsidRDefault="00F26045" w:rsidP="00462E51">
      <w:pPr>
        <w:pStyle w:val="Heading2"/>
      </w:pPr>
      <w:bookmarkStart w:id="26" w:name="_Toc516225027"/>
      <w:bookmarkStart w:id="27" w:name="_Toc17973399"/>
      <w:r w:rsidRPr="00A1068C">
        <w:t>Specialized Knowledge</w:t>
      </w:r>
      <w:bookmarkEnd w:id="26"/>
      <w:bookmarkEnd w:id="27"/>
    </w:p>
    <w:p w14:paraId="168FC0DB" w14:textId="77777777" w:rsidR="00F26045" w:rsidRPr="00A1068C" w:rsidRDefault="00F26045" w:rsidP="00462E51">
      <w:pPr>
        <w:pStyle w:val="BodyText"/>
      </w:pPr>
      <w:r w:rsidRPr="00A1068C">
        <w:t xml:space="preserve">The </w:t>
      </w:r>
      <w:r w:rsidRPr="00A1068C">
        <w:rPr>
          <w:i/>
        </w:rPr>
        <w:t>User</w:t>
      </w:r>
      <w:r w:rsidRPr="00A1068C">
        <w:t xml:space="preserve"> did not have any specialized knowledge or experience related to the Subject Site or nearby properties that is material to identifying </w:t>
      </w:r>
      <w:r w:rsidRPr="00A1068C">
        <w:rPr>
          <w:i/>
        </w:rPr>
        <w:t>recognized environmental conditions</w:t>
      </w:r>
      <w:r w:rsidRPr="00A1068C">
        <w:t xml:space="preserve"> with respect to the Subject Site.</w:t>
      </w:r>
    </w:p>
    <w:p w14:paraId="23E64483" w14:textId="77777777" w:rsidR="00F26045" w:rsidRPr="00A1068C" w:rsidRDefault="00F26045" w:rsidP="00462E51">
      <w:pPr>
        <w:pStyle w:val="Heading2"/>
      </w:pPr>
      <w:bookmarkStart w:id="28" w:name="_Toc516225028"/>
      <w:bookmarkStart w:id="29" w:name="_Toc17973400"/>
      <w:r w:rsidRPr="00A1068C">
        <w:t>Valuation Reduction for Environmental Issues</w:t>
      </w:r>
      <w:bookmarkEnd w:id="28"/>
      <w:bookmarkEnd w:id="29"/>
    </w:p>
    <w:p w14:paraId="53DF1CD9" w14:textId="77777777" w:rsidR="00F26045" w:rsidRPr="00A1068C" w:rsidRDefault="00F26045" w:rsidP="00462E51">
      <w:pPr>
        <w:pStyle w:val="BodyText"/>
      </w:pPr>
      <w:r w:rsidRPr="00D32804">
        <w:t xml:space="preserve">The </w:t>
      </w:r>
      <w:r w:rsidRPr="00D32804">
        <w:rPr>
          <w:i/>
        </w:rPr>
        <w:t>User</w:t>
      </w:r>
      <w:r w:rsidRPr="00D32804">
        <w:t xml:space="preserve"> affirmed that the purchase price for the Subject Site reasonably reflect the fair market value of the property.</w:t>
      </w:r>
    </w:p>
    <w:p w14:paraId="316280B5" w14:textId="77777777" w:rsidR="00F26045" w:rsidRPr="00A1068C" w:rsidRDefault="00F26045" w:rsidP="00462E51">
      <w:pPr>
        <w:pStyle w:val="Heading2"/>
      </w:pPr>
      <w:bookmarkStart w:id="30" w:name="_Toc516225029"/>
      <w:bookmarkStart w:id="31" w:name="_Toc17973401"/>
      <w:r w:rsidRPr="00A1068C">
        <w:t>Commonly Known or Reasonably Ascertainable Information</w:t>
      </w:r>
      <w:bookmarkEnd w:id="30"/>
      <w:bookmarkEnd w:id="31"/>
    </w:p>
    <w:p w14:paraId="2AF06B5C" w14:textId="77777777" w:rsidR="00F26045" w:rsidRPr="00A1068C" w:rsidRDefault="00F26045" w:rsidP="00462E51">
      <w:pPr>
        <w:pStyle w:val="BodyText"/>
      </w:pPr>
      <w:r w:rsidRPr="00A1068C">
        <w:t xml:space="preserve">The </w:t>
      </w:r>
      <w:r w:rsidRPr="00A1068C">
        <w:rPr>
          <w:i/>
        </w:rPr>
        <w:t xml:space="preserve">User </w:t>
      </w:r>
      <w:r w:rsidRPr="00A1068C">
        <w:t xml:space="preserve">did not provide information regarding commonly known or </w:t>
      </w:r>
      <w:r w:rsidRPr="00A1068C">
        <w:rPr>
          <w:i/>
        </w:rPr>
        <w:t xml:space="preserve">reasonable ascertainable </w:t>
      </w:r>
      <w:r w:rsidRPr="00A1068C">
        <w:t xml:space="preserve">information, consistent with the scope and limitations of ASTM E1527-13, about the Subject Site that is material to identifying </w:t>
      </w:r>
      <w:r w:rsidRPr="00A1068C">
        <w:rPr>
          <w:i/>
        </w:rPr>
        <w:t xml:space="preserve">recognized environmental conditions </w:t>
      </w:r>
      <w:r w:rsidRPr="00A1068C">
        <w:t>with respect to the Subject Site.</w:t>
      </w:r>
    </w:p>
    <w:p w14:paraId="64536676" w14:textId="77777777" w:rsidR="00F26045" w:rsidRPr="00A1068C" w:rsidRDefault="00F26045" w:rsidP="00462E51">
      <w:pPr>
        <w:pStyle w:val="Heading2"/>
      </w:pPr>
      <w:bookmarkStart w:id="32" w:name="_Toc516225030"/>
      <w:bookmarkStart w:id="33" w:name="_Toc17973402"/>
      <w:r w:rsidRPr="00A1068C">
        <w:t>Obvious Indicators of the Presence or Likely Presence of Contamination of the Site</w:t>
      </w:r>
      <w:bookmarkEnd w:id="32"/>
      <w:bookmarkEnd w:id="33"/>
    </w:p>
    <w:p w14:paraId="6E8EA5FD" w14:textId="77777777" w:rsidR="00F26045" w:rsidRPr="00A1068C" w:rsidRDefault="00F26045" w:rsidP="00462E51">
      <w:pPr>
        <w:pStyle w:val="BodyText"/>
      </w:pPr>
      <w:r w:rsidRPr="00A1068C">
        <w:t xml:space="preserve">The </w:t>
      </w:r>
      <w:r w:rsidRPr="00A1068C">
        <w:rPr>
          <w:i/>
        </w:rPr>
        <w:t xml:space="preserve">User </w:t>
      </w:r>
      <w:r w:rsidRPr="00A1068C">
        <w:t xml:space="preserve">did not provide information regarding </w:t>
      </w:r>
      <w:r w:rsidRPr="00A1068C">
        <w:rPr>
          <w:i/>
        </w:rPr>
        <w:t>obvious</w:t>
      </w:r>
      <w:r w:rsidRPr="00A1068C">
        <w:t xml:space="preserve"> indicators of the presence or likely presence of contamination of the Subject Site.</w:t>
      </w:r>
    </w:p>
    <w:p w14:paraId="74B6F3FC" w14:textId="77777777" w:rsidR="00800B4B" w:rsidRPr="009B523E" w:rsidRDefault="00800B4B" w:rsidP="00462E51">
      <w:pPr>
        <w:rPr>
          <w:highlight w:val="yellow"/>
        </w:rPr>
      </w:pPr>
    </w:p>
    <w:p w14:paraId="29BB0E1F" w14:textId="77777777" w:rsidR="003A12E1" w:rsidRPr="00AF4258" w:rsidRDefault="003A12E1" w:rsidP="00941A83">
      <w:pPr>
        <w:shd w:val="clear" w:color="auto" w:fill="FFFFCC"/>
        <w:rPr>
          <w:highlight w:val="yellow"/>
        </w:rPr>
        <w:sectPr w:rsidR="003A12E1" w:rsidRPr="00AF4258" w:rsidSect="00C97908">
          <w:headerReference w:type="default" r:id="rId17"/>
          <w:pgSz w:w="12240" w:h="15840"/>
          <w:pgMar w:top="1584" w:right="1440" w:bottom="1296" w:left="1440" w:header="729" w:footer="459" w:gutter="0"/>
          <w:cols w:space="720"/>
        </w:sectPr>
      </w:pPr>
    </w:p>
    <w:p w14:paraId="0819939B" w14:textId="148EA098" w:rsidR="003A12E1" w:rsidRPr="00320620" w:rsidRDefault="00D7747C" w:rsidP="0008257C">
      <w:pPr>
        <w:pStyle w:val="Heading1"/>
      </w:pPr>
      <w:bookmarkStart w:id="34" w:name="_Toc17973403"/>
      <w:r w:rsidRPr="00320620">
        <w:t>RECORDS</w:t>
      </w:r>
      <w:r w:rsidRPr="00320620">
        <w:rPr>
          <w:spacing w:val="-10"/>
        </w:rPr>
        <w:t xml:space="preserve"> </w:t>
      </w:r>
      <w:r w:rsidRPr="00320620">
        <w:t>REVIEW</w:t>
      </w:r>
      <w:bookmarkEnd w:id="34"/>
    </w:p>
    <w:p w14:paraId="58405AB4" w14:textId="768B309F" w:rsidR="003A12E1" w:rsidRPr="00D56606" w:rsidRDefault="003515FA" w:rsidP="0008257C">
      <w:pPr>
        <w:pStyle w:val="BodyText"/>
      </w:pPr>
      <w:r w:rsidRPr="00D56606">
        <w:t>Hanis Consulting</w:t>
      </w:r>
      <w:r w:rsidR="00D7747C" w:rsidRPr="00D56606">
        <w:t xml:space="preserve"> retained EDR of Shelton, Connecticut to provide an ASTM Radius Map Report (EDR Report) for this Subject Site. </w:t>
      </w:r>
      <w:r w:rsidR="00107A51" w:rsidRPr="00D56606">
        <w:t xml:space="preserve"> </w:t>
      </w:r>
      <w:r w:rsidR="00D7747C" w:rsidRPr="00D56606">
        <w:t>This report is a computerized search of select state and federal environmental databases that identify various properties with a record of environmental activity.</w:t>
      </w:r>
      <w:r w:rsidR="00107A51" w:rsidRPr="00D56606">
        <w:t xml:space="preserve"> </w:t>
      </w:r>
      <w:r w:rsidR="00D7747C" w:rsidRPr="00D56606">
        <w:t xml:space="preserve"> </w:t>
      </w:r>
      <w:r w:rsidRPr="00D56606">
        <w:t>Hanis Consulting</w:t>
      </w:r>
      <w:r w:rsidR="00D7747C" w:rsidRPr="00D56606">
        <w:t xml:space="preserve"> reviewed the report and summarized the relevant findings in the following sections. </w:t>
      </w:r>
      <w:r w:rsidR="00107A51" w:rsidRPr="00D56606">
        <w:t xml:space="preserve"> </w:t>
      </w:r>
      <w:r w:rsidR="00D7747C" w:rsidRPr="00D56606">
        <w:t>A copy of the compiled EDR Report</w:t>
      </w:r>
      <w:r w:rsidR="00BB2523">
        <w:t>s</w:t>
      </w:r>
      <w:r w:rsidR="00D7747C" w:rsidRPr="00D56606">
        <w:t xml:space="preserve"> </w:t>
      </w:r>
      <w:r w:rsidR="00BB2523">
        <w:t>have</w:t>
      </w:r>
      <w:r w:rsidR="00107A51" w:rsidRPr="00D56606">
        <w:t xml:space="preserve"> been included in </w:t>
      </w:r>
      <w:r w:rsidR="00107A51" w:rsidRPr="00D56606">
        <w:rPr>
          <w:b/>
        </w:rPr>
        <w:t xml:space="preserve">Appendix </w:t>
      </w:r>
      <w:r w:rsidR="005B064A" w:rsidRPr="00D56606">
        <w:rPr>
          <w:b/>
        </w:rPr>
        <w:t>D</w:t>
      </w:r>
      <w:r w:rsidR="00D7747C" w:rsidRPr="00D56606">
        <w:t>.</w:t>
      </w:r>
    </w:p>
    <w:p w14:paraId="37E48A7A" w14:textId="471D586D" w:rsidR="003A12E1" w:rsidRPr="00320620" w:rsidRDefault="00D7747C" w:rsidP="0008257C">
      <w:pPr>
        <w:pStyle w:val="Heading2"/>
      </w:pPr>
      <w:bookmarkStart w:id="35" w:name="_Toc17973404"/>
      <w:r w:rsidRPr="00320620">
        <w:t>Database Searches</w:t>
      </w:r>
      <w:bookmarkEnd w:id="35"/>
    </w:p>
    <w:p w14:paraId="55A1310D" w14:textId="77777777" w:rsidR="003A12E1" w:rsidRPr="00C0025C" w:rsidRDefault="00D7747C" w:rsidP="0008257C">
      <w:pPr>
        <w:pStyle w:val="BodyText"/>
      </w:pPr>
      <w:r w:rsidRPr="00C0025C">
        <w:t>Information pertaining to the number and location of properties located within the ASTM E 1527-13 prescribed radii was gathered from the following federal, state, and tribe government databases:</w:t>
      </w:r>
    </w:p>
    <w:p w14:paraId="23E3AB8C" w14:textId="77777777" w:rsidR="003A12E1" w:rsidRPr="00C0025C" w:rsidRDefault="00D7747C" w:rsidP="0008257C">
      <w:pPr>
        <w:pStyle w:val="ListParagraph"/>
        <w:numPr>
          <w:ilvl w:val="2"/>
          <w:numId w:val="1"/>
        </w:numPr>
        <w:tabs>
          <w:tab w:val="left" w:pos="820"/>
        </w:tabs>
      </w:pPr>
      <w:r w:rsidRPr="00C0025C">
        <w:t>National Priority List</w:t>
      </w:r>
      <w:r w:rsidRPr="00C0025C">
        <w:rPr>
          <w:spacing w:val="-8"/>
        </w:rPr>
        <w:t xml:space="preserve"> </w:t>
      </w:r>
      <w:r w:rsidRPr="00C0025C">
        <w:t>(NPL);</w:t>
      </w:r>
    </w:p>
    <w:p w14:paraId="7038DBF2" w14:textId="77777777" w:rsidR="003A12E1" w:rsidRPr="00C0025C" w:rsidRDefault="00D7747C" w:rsidP="0008257C">
      <w:pPr>
        <w:pStyle w:val="ListParagraph"/>
        <w:numPr>
          <w:ilvl w:val="2"/>
          <w:numId w:val="1"/>
        </w:numPr>
        <w:tabs>
          <w:tab w:val="left" w:pos="820"/>
        </w:tabs>
        <w:spacing w:before="119"/>
      </w:pPr>
      <w:r w:rsidRPr="00C0025C">
        <w:t>Delisted</w:t>
      </w:r>
      <w:r w:rsidRPr="00C0025C">
        <w:rPr>
          <w:spacing w:val="-1"/>
        </w:rPr>
        <w:t xml:space="preserve"> </w:t>
      </w:r>
      <w:r w:rsidRPr="00C0025C">
        <w:t>NPL;</w:t>
      </w:r>
    </w:p>
    <w:p w14:paraId="505AB4B2" w14:textId="77777777" w:rsidR="003A12E1" w:rsidRPr="00C0025C" w:rsidRDefault="00D7747C" w:rsidP="0008257C">
      <w:pPr>
        <w:pStyle w:val="ListParagraph"/>
        <w:numPr>
          <w:ilvl w:val="2"/>
          <w:numId w:val="1"/>
        </w:numPr>
        <w:tabs>
          <w:tab w:val="left" w:pos="820"/>
        </w:tabs>
        <w:spacing w:before="119"/>
        <w:ind w:right="116"/>
      </w:pPr>
      <w:r w:rsidRPr="00C0025C">
        <w:t>Comprehensive Environmental Response Compensation and Liability Information System</w:t>
      </w:r>
      <w:r w:rsidRPr="00C0025C">
        <w:rPr>
          <w:spacing w:val="-3"/>
        </w:rPr>
        <w:t xml:space="preserve"> </w:t>
      </w:r>
      <w:r w:rsidRPr="00C0025C">
        <w:t>(CERCLIS);</w:t>
      </w:r>
    </w:p>
    <w:p w14:paraId="42D2EC27" w14:textId="77777777" w:rsidR="003A12E1" w:rsidRPr="001B3185" w:rsidRDefault="00D7747C" w:rsidP="0008257C">
      <w:pPr>
        <w:pStyle w:val="ListParagraph"/>
        <w:numPr>
          <w:ilvl w:val="2"/>
          <w:numId w:val="1"/>
        </w:numPr>
        <w:tabs>
          <w:tab w:val="left" w:pos="820"/>
        </w:tabs>
        <w:spacing w:before="119"/>
      </w:pPr>
      <w:bookmarkStart w:id="36" w:name="_Hlk502063005"/>
      <w:r w:rsidRPr="001B3185">
        <w:t xml:space="preserve">CERCLIS No Further Remedial Action Planned </w:t>
      </w:r>
      <w:bookmarkEnd w:id="36"/>
      <w:r w:rsidRPr="001B3185">
        <w:t>(CERCLIS</w:t>
      </w:r>
      <w:r w:rsidRPr="001B3185">
        <w:rPr>
          <w:spacing w:val="-3"/>
        </w:rPr>
        <w:t xml:space="preserve"> </w:t>
      </w:r>
      <w:r w:rsidRPr="001B3185">
        <w:t>NFRAP);</w:t>
      </w:r>
    </w:p>
    <w:p w14:paraId="30BA65B1" w14:textId="77777777" w:rsidR="003A12E1" w:rsidRPr="007D59C8" w:rsidRDefault="00D7747C" w:rsidP="0008257C">
      <w:pPr>
        <w:pStyle w:val="ListParagraph"/>
        <w:numPr>
          <w:ilvl w:val="2"/>
          <w:numId w:val="1"/>
        </w:numPr>
        <w:tabs>
          <w:tab w:val="left" w:pos="820"/>
        </w:tabs>
        <w:spacing w:before="119"/>
        <w:ind w:right="116"/>
      </w:pPr>
      <w:bookmarkStart w:id="37" w:name="_Hlk502063342"/>
      <w:r w:rsidRPr="007D59C8">
        <w:t>Resource Conservation and Recovery Act (RCRA) Corrective Action Report (RCRA CORRACTS)</w:t>
      </w:r>
      <w:bookmarkEnd w:id="37"/>
      <w:r w:rsidRPr="007D59C8">
        <w:t>;</w:t>
      </w:r>
    </w:p>
    <w:p w14:paraId="79DC02C0" w14:textId="77777777" w:rsidR="003A12E1" w:rsidRPr="007D59C8" w:rsidRDefault="00D7747C" w:rsidP="0008257C">
      <w:pPr>
        <w:pStyle w:val="ListParagraph"/>
        <w:numPr>
          <w:ilvl w:val="2"/>
          <w:numId w:val="1"/>
        </w:numPr>
        <w:tabs>
          <w:tab w:val="left" w:pos="820"/>
        </w:tabs>
        <w:spacing w:before="119"/>
      </w:pPr>
      <w:r w:rsidRPr="007D59C8">
        <w:t>RCRA Non-CORRACTS Treatment, Storage, and Disposal (TSD)</w:t>
      </w:r>
      <w:r w:rsidRPr="007D59C8">
        <w:rPr>
          <w:spacing w:val="-4"/>
        </w:rPr>
        <w:t xml:space="preserve"> </w:t>
      </w:r>
      <w:r w:rsidRPr="007D59C8">
        <w:t>Facilities;</w:t>
      </w:r>
    </w:p>
    <w:p w14:paraId="08627C96" w14:textId="77777777" w:rsidR="003A12E1" w:rsidRPr="007D59C8" w:rsidRDefault="00D7747C" w:rsidP="0008257C">
      <w:pPr>
        <w:pStyle w:val="ListParagraph"/>
        <w:numPr>
          <w:ilvl w:val="2"/>
          <w:numId w:val="1"/>
        </w:numPr>
        <w:tabs>
          <w:tab w:val="left" w:pos="820"/>
        </w:tabs>
        <w:spacing w:before="119"/>
      </w:pPr>
      <w:r w:rsidRPr="007D59C8">
        <w:t>RCRA Large Quantity Generator</w:t>
      </w:r>
      <w:r w:rsidRPr="007D59C8">
        <w:rPr>
          <w:spacing w:val="-8"/>
        </w:rPr>
        <w:t xml:space="preserve"> </w:t>
      </w:r>
      <w:r w:rsidRPr="007D59C8">
        <w:t>(LQG);</w:t>
      </w:r>
    </w:p>
    <w:p w14:paraId="45522B48" w14:textId="77777777" w:rsidR="003A12E1" w:rsidRPr="007D59C8" w:rsidRDefault="00D7747C" w:rsidP="0008257C">
      <w:pPr>
        <w:pStyle w:val="ListParagraph"/>
        <w:numPr>
          <w:ilvl w:val="2"/>
          <w:numId w:val="1"/>
        </w:numPr>
        <w:tabs>
          <w:tab w:val="left" w:pos="820"/>
        </w:tabs>
        <w:spacing w:before="119"/>
      </w:pPr>
      <w:r w:rsidRPr="007D59C8">
        <w:t>RCRA Small Quantity Generator</w:t>
      </w:r>
      <w:r w:rsidRPr="007D59C8">
        <w:rPr>
          <w:spacing w:val="-6"/>
        </w:rPr>
        <w:t xml:space="preserve"> </w:t>
      </w:r>
      <w:r w:rsidRPr="007D59C8">
        <w:t>(SQG);</w:t>
      </w:r>
    </w:p>
    <w:p w14:paraId="7C534A1C" w14:textId="77777777" w:rsidR="003A12E1" w:rsidRPr="007D59C8" w:rsidRDefault="00D7747C" w:rsidP="0008257C">
      <w:pPr>
        <w:pStyle w:val="ListParagraph"/>
        <w:numPr>
          <w:ilvl w:val="2"/>
          <w:numId w:val="1"/>
        </w:numPr>
        <w:tabs>
          <w:tab w:val="left" w:pos="820"/>
        </w:tabs>
        <w:spacing w:before="119"/>
      </w:pPr>
      <w:r w:rsidRPr="007D59C8">
        <w:t>RCRA Conditionally Exempt SQG</w:t>
      </w:r>
      <w:r w:rsidRPr="007D59C8">
        <w:rPr>
          <w:spacing w:val="-7"/>
        </w:rPr>
        <w:t xml:space="preserve"> </w:t>
      </w:r>
      <w:r w:rsidRPr="007D59C8">
        <w:t>(CESQG);</w:t>
      </w:r>
    </w:p>
    <w:p w14:paraId="224F1606" w14:textId="77777777" w:rsidR="003A12E1" w:rsidRPr="007D59C8" w:rsidRDefault="00D7747C" w:rsidP="0008257C">
      <w:pPr>
        <w:pStyle w:val="ListParagraph"/>
        <w:numPr>
          <w:ilvl w:val="2"/>
          <w:numId w:val="1"/>
        </w:numPr>
        <w:tabs>
          <w:tab w:val="left" w:pos="820"/>
        </w:tabs>
        <w:spacing w:before="119"/>
      </w:pPr>
      <w:r w:rsidRPr="007D59C8">
        <w:t>Federal Institutional Controls/Engineering Control</w:t>
      </w:r>
      <w:r w:rsidRPr="007D59C8">
        <w:rPr>
          <w:spacing w:val="-34"/>
        </w:rPr>
        <w:t xml:space="preserve"> </w:t>
      </w:r>
      <w:r w:rsidRPr="007D59C8">
        <w:t>Registries;</w:t>
      </w:r>
    </w:p>
    <w:p w14:paraId="4F0CB5C7" w14:textId="77777777" w:rsidR="003A12E1" w:rsidRPr="007D59C8" w:rsidRDefault="00D7747C" w:rsidP="0008257C">
      <w:pPr>
        <w:pStyle w:val="ListParagraph"/>
        <w:numPr>
          <w:ilvl w:val="2"/>
          <w:numId w:val="1"/>
        </w:numPr>
        <w:tabs>
          <w:tab w:val="left" w:pos="820"/>
        </w:tabs>
        <w:spacing w:before="119"/>
      </w:pPr>
      <w:r w:rsidRPr="007D59C8">
        <w:t>Federal Emergency Response and Notification System</w:t>
      </w:r>
      <w:r w:rsidRPr="007D59C8">
        <w:rPr>
          <w:spacing w:val="-6"/>
        </w:rPr>
        <w:t xml:space="preserve"> </w:t>
      </w:r>
      <w:r w:rsidRPr="007D59C8">
        <w:t>(ERNS);</w:t>
      </w:r>
    </w:p>
    <w:p w14:paraId="35A665B7" w14:textId="77777777" w:rsidR="003A12E1" w:rsidRPr="007D59C8" w:rsidRDefault="00D7747C" w:rsidP="0008257C">
      <w:pPr>
        <w:pStyle w:val="ListParagraph"/>
        <w:numPr>
          <w:ilvl w:val="2"/>
          <w:numId w:val="1"/>
        </w:numPr>
        <w:tabs>
          <w:tab w:val="left" w:pos="820"/>
        </w:tabs>
        <w:spacing w:before="119"/>
      </w:pPr>
      <w:r w:rsidRPr="007D59C8">
        <w:t>State- and tribal-equivalent of</w:t>
      </w:r>
      <w:r w:rsidRPr="007D59C8">
        <w:rPr>
          <w:spacing w:val="-14"/>
        </w:rPr>
        <w:t xml:space="preserve"> </w:t>
      </w:r>
      <w:r w:rsidRPr="007D59C8">
        <w:t>NPL;</w:t>
      </w:r>
    </w:p>
    <w:p w14:paraId="4B98EFD4" w14:textId="77777777" w:rsidR="003A12E1" w:rsidRPr="007D59C8" w:rsidRDefault="00D7747C" w:rsidP="0008257C">
      <w:pPr>
        <w:pStyle w:val="ListParagraph"/>
        <w:numPr>
          <w:ilvl w:val="2"/>
          <w:numId w:val="1"/>
        </w:numPr>
        <w:tabs>
          <w:tab w:val="left" w:pos="820"/>
        </w:tabs>
        <w:spacing w:before="119"/>
      </w:pPr>
      <w:r w:rsidRPr="007D59C8">
        <w:t>State- and tribal-equivalent of</w:t>
      </w:r>
      <w:r w:rsidRPr="007D59C8">
        <w:rPr>
          <w:spacing w:val="-2"/>
        </w:rPr>
        <w:t xml:space="preserve"> </w:t>
      </w:r>
      <w:r w:rsidRPr="007D59C8">
        <w:t>CERCLIS;</w:t>
      </w:r>
    </w:p>
    <w:p w14:paraId="45356365" w14:textId="77777777" w:rsidR="003A12E1" w:rsidRPr="007D59C8" w:rsidRDefault="00D7747C" w:rsidP="0008257C">
      <w:pPr>
        <w:pStyle w:val="ListParagraph"/>
        <w:numPr>
          <w:ilvl w:val="2"/>
          <w:numId w:val="1"/>
        </w:numPr>
        <w:tabs>
          <w:tab w:val="left" w:pos="820"/>
        </w:tabs>
        <w:spacing w:before="119"/>
      </w:pPr>
      <w:r w:rsidRPr="007D59C8">
        <w:t>Historical Auto</w:t>
      </w:r>
      <w:r w:rsidRPr="007D59C8">
        <w:rPr>
          <w:spacing w:val="-3"/>
        </w:rPr>
        <w:t xml:space="preserve"> </w:t>
      </w:r>
      <w:r w:rsidRPr="007D59C8">
        <w:t>Stations;</w:t>
      </w:r>
    </w:p>
    <w:p w14:paraId="2C32E931" w14:textId="77777777" w:rsidR="003A12E1" w:rsidRPr="007D59C8" w:rsidRDefault="00D7747C" w:rsidP="0008257C">
      <w:pPr>
        <w:pStyle w:val="ListParagraph"/>
        <w:numPr>
          <w:ilvl w:val="2"/>
          <w:numId w:val="1"/>
        </w:numPr>
        <w:tabs>
          <w:tab w:val="left" w:pos="820"/>
        </w:tabs>
        <w:spacing w:before="119"/>
      </w:pPr>
      <w:r w:rsidRPr="007D59C8">
        <w:t>Historical</w:t>
      </w:r>
      <w:r w:rsidRPr="007D59C8">
        <w:rPr>
          <w:spacing w:val="-2"/>
        </w:rPr>
        <w:t xml:space="preserve"> </w:t>
      </w:r>
      <w:r w:rsidRPr="007D59C8">
        <w:t>Cleaners;</w:t>
      </w:r>
    </w:p>
    <w:p w14:paraId="3828CBED" w14:textId="77777777" w:rsidR="003A12E1" w:rsidRPr="007D59C8" w:rsidRDefault="00D7747C" w:rsidP="0008257C">
      <w:pPr>
        <w:pStyle w:val="ListParagraph"/>
        <w:numPr>
          <w:ilvl w:val="2"/>
          <w:numId w:val="1"/>
        </w:numPr>
        <w:tabs>
          <w:tab w:val="left" w:pos="820"/>
        </w:tabs>
        <w:spacing w:before="119"/>
      </w:pPr>
      <w:r w:rsidRPr="007D59C8">
        <w:t>State and tribal landfill and/or waste disposal</w:t>
      </w:r>
      <w:r w:rsidRPr="007D59C8">
        <w:rPr>
          <w:spacing w:val="-10"/>
        </w:rPr>
        <w:t xml:space="preserve"> </w:t>
      </w:r>
      <w:r w:rsidRPr="007D59C8">
        <w:t>site;</w:t>
      </w:r>
    </w:p>
    <w:p w14:paraId="102415BF" w14:textId="77777777" w:rsidR="003A12E1" w:rsidRPr="007D59C8" w:rsidRDefault="00D7747C" w:rsidP="0008257C">
      <w:pPr>
        <w:pStyle w:val="ListParagraph"/>
        <w:numPr>
          <w:ilvl w:val="2"/>
          <w:numId w:val="1"/>
        </w:numPr>
        <w:tabs>
          <w:tab w:val="left" w:pos="820"/>
        </w:tabs>
        <w:spacing w:before="119"/>
      </w:pPr>
      <w:r w:rsidRPr="007D59C8">
        <w:t>State and tribal leaking storage tank</w:t>
      </w:r>
      <w:r w:rsidRPr="007D59C8">
        <w:rPr>
          <w:spacing w:val="-9"/>
        </w:rPr>
        <w:t xml:space="preserve"> </w:t>
      </w:r>
      <w:r w:rsidRPr="007D59C8">
        <w:t>lists;</w:t>
      </w:r>
    </w:p>
    <w:p w14:paraId="53630146" w14:textId="77777777" w:rsidR="003A12E1" w:rsidRPr="007D59C8" w:rsidRDefault="00D7747C" w:rsidP="0008257C">
      <w:pPr>
        <w:pStyle w:val="ListParagraph"/>
        <w:numPr>
          <w:ilvl w:val="2"/>
          <w:numId w:val="1"/>
        </w:numPr>
        <w:tabs>
          <w:tab w:val="left" w:pos="820"/>
        </w:tabs>
        <w:spacing w:before="90"/>
      </w:pPr>
      <w:r w:rsidRPr="007D59C8">
        <w:t>State and tribal registered storage tank</w:t>
      </w:r>
      <w:r w:rsidRPr="007D59C8">
        <w:rPr>
          <w:spacing w:val="-11"/>
        </w:rPr>
        <w:t xml:space="preserve"> </w:t>
      </w:r>
      <w:r w:rsidRPr="007D59C8">
        <w:t>lists;</w:t>
      </w:r>
    </w:p>
    <w:p w14:paraId="1834BFCF" w14:textId="77777777" w:rsidR="003A12E1" w:rsidRPr="007D59C8" w:rsidRDefault="00D7747C" w:rsidP="0008257C">
      <w:pPr>
        <w:pStyle w:val="ListParagraph"/>
        <w:numPr>
          <w:ilvl w:val="2"/>
          <w:numId w:val="1"/>
        </w:numPr>
        <w:tabs>
          <w:tab w:val="left" w:pos="820"/>
        </w:tabs>
        <w:spacing w:before="120"/>
      </w:pPr>
      <w:r w:rsidRPr="007D59C8">
        <w:t>State and tribal institutional control/engineering control</w:t>
      </w:r>
      <w:r w:rsidRPr="007D59C8">
        <w:rPr>
          <w:spacing w:val="-24"/>
        </w:rPr>
        <w:t xml:space="preserve"> </w:t>
      </w:r>
      <w:r w:rsidRPr="007D59C8">
        <w:t>registries;</w:t>
      </w:r>
    </w:p>
    <w:p w14:paraId="3AAF38D3" w14:textId="77777777" w:rsidR="003A12E1" w:rsidRPr="007D59C8" w:rsidRDefault="00D7747C" w:rsidP="0008257C">
      <w:pPr>
        <w:pStyle w:val="ListParagraph"/>
        <w:numPr>
          <w:ilvl w:val="2"/>
          <w:numId w:val="1"/>
        </w:numPr>
        <w:tabs>
          <w:tab w:val="left" w:pos="820"/>
        </w:tabs>
        <w:spacing w:before="120"/>
      </w:pPr>
      <w:r w:rsidRPr="007D59C8">
        <w:t>State and tribal voluntary cleanup sites;</w:t>
      </w:r>
      <w:r w:rsidRPr="007D59C8">
        <w:rPr>
          <w:spacing w:val="-21"/>
        </w:rPr>
        <w:t xml:space="preserve"> </w:t>
      </w:r>
      <w:r w:rsidRPr="007D59C8">
        <w:t>and</w:t>
      </w:r>
    </w:p>
    <w:p w14:paraId="6F23BB36" w14:textId="77777777" w:rsidR="003A12E1" w:rsidRPr="007D59C8" w:rsidRDefault="00D7747C" w:rsidP="0008257C">
      <w:pPr>
        <w:pStyle w:val="ListParagraph"/>
        <w:numPr>
          <w:ilvl w:val="2"/>
          <w:numId w:val="1"/>
        </w:numPr>
        <w:tabs>
          <w:tab w:val="left" w:pos="820"/>
        </w:tabs>
        <w:spacing w:before="120"/>
      </w:pPr>
      <w:r w:rsidRPr="007D59C8">
        <w:t>State and tribal Brownfield</w:t>
      </w:r>
      <w:r w:rsidRPr="007D59C8">
        <w:rPr>
          <w:spacing w:val="-5"/>
        </w:rPr>
        <w:t xml:space="preserve"> </w:t>
      </w:r>
      <w:r w:rsidRPr="007D59C8">
        <w:t>sites.</w:t>
      </w:r>
    </w:p>
    <w:p w14:paraId="48D1E82C" w14:textId="77777777" w:rsidR="003A12E1" w:rsidRPr="00AF4258" w:rsidRDefault="003A12E1" w:rsidP="0008257C">
      <w:pPr>
        <w:pStyle w:val="BodyText"/>
        <w:spacing w:before="5"/>
        <w:rPr>
          <w:sz w:val="20"/>
          <w:highlight w:val="yellow"/>
        </w:rPr>
      </w:pPr>
    </w:p>
    <w:p w14:paraId="37C4CD02" w14:textId="3D6CFF52" w:rsidR="003A12E1" w:rsidRPr="00091991" w:rsidRDefault="00A83A24" w:rsidP="00C70128">
      <w:pPr>
        <w:pStyle w:val="BodyText"/>
      </w:pPr>
      <w:r w:rsidRPr="00606667">
        <w:t xml:space="preserve">The EDR Report </w:t>
      </w:r>
      <w:r w:rsidRPr="005610B1">
        <w:t xml:space="preserve">identified </w:t>
      </w:r>
      <w:r w:rsidR="008945B6">
        <w:t>29</w:t>
      </w:r>
      <w:r w:rsidRPr="00606667">
        <w:t xml:space="preserve"> different entries in the databases within the recommend</w:t>
      </w:r>
      <w:r w:rsidR="00972BD0" w:rsidRPr="00606667">
        <w:t>ed</w:t>
      </w:r>
      <w:r w:rsidRPr="00606667">
        <w:t xml:space="preserve"> search radii.  </w:t>
      </w:r>
      <w:r w:rsidR="00972BD0" w:rsidRPr="00606667">
        <w:t xml:space="preserve">Only entries that may pose a risk to the Subject Site are discussed in the narrative below.  Low risk sites based on activities </w:t>
      </w:r>
      <w:r w:rsidR="00606667" w:rsidRPr="00606667">
        <w:t xml:space="preserve">and </w:t>
      </w:r>
      <w:r w:rsidR="00972BD0" w:rsidRPr="00606667">
        <w:t xml:space="preserve">relationship </w:t>
      </w:r>
      <w:r w:rsidR="00606667" w:rsidRPr="00606667">
        <w:t>to</w:t>
      </w:r>
      <w:r w:rsidR="00972BD0" w:rsidRPr="00606667">
        <w:t xml:space="preserve"> the site are not discussed; however, additional information may be found in </w:t>
      </w:r>
      <w:r w:rsidR="00972BD0" w:rsidRPr="00606667">
        <w:rPr>
          <w:b/>
        </w:rPr>
        <w:t xml:space="preserve">Appendix </w:t>
      </w:r>
      <w:r w:rsidR="00BB2523" w:rsidRPr="00606667">
        <w:rPr>
          <w:b/>
        </w:rPr>
        <w:t>D</w:t>
      </w:r>
      <w:r w:rsidR="00972BD0" w:rsidRPr="00606667">
        <w:t xml:space="preserve">.  </w:t>
      </w:r>
      <w:r w:rsidR="00D7747C" w:rsidRPr="00091991">
        <w:t>The following sections describe the types, quantity and distance of the various state and/or federally listed sites that were found in the vicinity of the Site.</w:t>
      </w:r>
      <w:r w:rsidR="009D46C4" w:rsidRPr="00091991">
        <w:t xml:space="preserve"> </w:t>
      </w:r>
      <w:r w:rsidR="00D7747C" w:rsidRPr="00091991">
        <w:t xml:space="preserve"> The types of facilities that were not found within the approximate ASTM E1527-13 prescribed radius of the Subject Site</w:t>
      </w:r>
      <w:r w:rsidR="005B3237" w:rsidRPr="00091991">
        <w:t>,</w:t>
      </w:r>
      <w:r w:rsidR="00D7747C" w:rsidRPr="00091991">
        <w:t xml:space="preserve"> are not included as part of this assessment.</w:t>
      </w:r>
      <w:r w:rsidR="00B2064B" w:rsidRPr="00091991">
        <w:t xml:space="preserve">  A site is presumed to be either upgradient or downgradient from the Subject Site based on its elevation relative to the Subject Site.  Since groundwater flow data is typically not available for </w:t>
      </w:r>
      <w:r w:rsidR="00684E0E" w:rsidRPr="00684E0E">
        <w:rPr>
          <w:i/>
        </w:rPr>
        <w:t>Phase I ESA</w:t>
      </w:r>
      <w:r w:rsidR="00B2064B" w:rsidRPr="00DE650E">
        <w:rPr>
          <w:i/>
        </w:rPr>
        <w:t>s</w:t>
      </w:r>
      <w:r w:rsidR="00B2064B" w:rsidRPr="00091991">
        <w:t>, it is assumed that groundwater flow follows the surface topography.</w:t>
      </w:r>
    </w:p>
    <w:tbl>
      <w:tblPr>
        <w:tblW w:w="9795"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325"/>
        <w:gridCol w:w="2340"/>
        <w:gridCol w:w="1890"/>
        <w:gridCol w:w="1890"/>
        <w:gridCol w:w="1350"/>
      </w:tblGrid>
      <w:tr w:rsidR="00666648" w:rsidRPr="00091991" w14:paraId="07C43153" w14:textId="22B643AC" w:rsidTr="00F8658B">
        <w:trPr>
          <w:trHeight w:hRule="exact" w:val="1080"/>
        </w:trPr>
        <w:tc>
          <w:tcPr>
            <w:tcW w:w="2325" w:type="dxa"/>
            <w:tcBorders>
              <w:bottom w:val="single" w:sz="8" w:space="0" w:color="000000"/>
              <w:right w:val="single" w:sz="8" w:space="0" w:color="000000"/>
            </w:tcBorders>
            <w:shd w:val="clear" w:color="auto" w:fill="D1DEF0" w:themeFill="accent4"/>
            <w:vAlign w:val="center"/>
          </w:tcPr>
          <w:p w14:paraId="693ADA77" w14:textId="2DD065D4" w:rsidR="00666648" w:rsidRPr="00091991" w:rsidRDefault="00666648" w:rsidP="00C70128">
            <w:pPr>
              <w:pStyle w:val="ColumnHeading"/>
            </w:pPr>
            <w:r w:rsidRPr="00091991">
              <w:t>Facility</w:t>
            </w:r>
            <w:r w:rsidR="00BC5006" w:rsidRPr="00091991">
              <w:t xml:space="preserve"> Name(s)</w:t>
            </w:r>
          </w:p>
        </w:tc>
        <w:tc>
          <w:tcPr>
            <w:tcW w:w="2340" w:type="dxa"/>
            <w:tcBorders>
              <w:left w:val="single" w:sz="8" w:space="0" w:color="000000"/>
              <w:bottom w:val="single" w:sz="8" w:space="0" w:color="000000"/>
              <w:right w:val="single" w:sz="8" w:space="0" w:color="000000"/>
            </w:tcBorders>
            <w:shd w:val="clear" w:color="auto" w:fill="D1DEF0" w:themeFill="accent4"/>
            <w:vAlign w:val="center"/>
          </w:tcPr>
          <w:p w14:paraId="48E3CA66" w14:textId="77777777" w:rsidR="00666648" w:rsidRPr="00091991" w:rsidRDefault="00666648" w:rsidP="00C70128">
            <w:pPr>
              <w:pStyle w:val="ColumnHeading"/>
            </w:pPr>
            <w:r w:rsidRPr="00091991">
              <w:t>Address</w:t>
            </w:r>
          </w:p>
        </w:tc>
        <w:tc>
          <w:tcPr>
            <w:tcW w:w="1890" w:type="dxa"/>
            <w:tcBorders>
              <w:left w:val="single" w:sz="8" w:space="0" w:color="000000"/>
              <w:bottom w:val="single" w:sz="8" w:space="0" w:color="000000"/>
              <w:right w:val="single" w:sz="8" w:space="0" w:color="000000"/>
            </w:tcBorders>
            <w:shd w:val="clear" w:color="auto" w:fill="D1DEF0" w:themeFill="accent4"/>
            <w:vAlign w:val="center"/>
          </w:tcPr>
          <w:p w14:paraId="4032628F" w14:textId="77777777" w:rsidR="00666648" w:rsidRPr="00091991" w:rsidRDefault="00666648" w:rsidP="00C70128">
            <w:pPr>
              <w:pStyle w:val="ColumnHeading"/>
            </w:pPr>
            <w:r w:rsidRPr="00091991">
              <w:t>Distance/Direction from Site</w:t>
            </w:r>
          </w:p>
        </w:tc>
        <w:tc>
          <w:tcPr>
            <w:tcW w:w="1890" w:type="dxa"/>
            <w:tcBorders>
              <w:left w:val="single" w:sz="8" w:space="0" w:color="000000"/>
              <w:bottom w:val="single" w:sz="8" w:space="0" w:color="000000"/>
              <w:right w:val="single" w:sz="4" w:space="0" w:color="000000"/>
            </w:tcBorders>
            <w:shd w:val="clear" w:color="auto" w:fill="D1DEF0" w:themeFill="accent4"/>
            <w:vAlign w:val="center"/>
          </w:tcPr>
          <w:p w14:paraId="7B550595" w14:textId="038F3B4F" w:rsidR="00666648" w:rsidRPr="00091991" w:rsidRDefault="00336994" w:rsidP="00C70128">
            <w:pPr>
              <w:pStyle w:val="ColumnHeading"/>
            </w:pPr>
            <w:r w:rsidRPr="00091991">
              <w:t>Databases</w:t>
            </w:r>
          </w:p>
        </w:tc>
        <w:tc>
          <w:tcPr>
            <w:tcW w:w="1350" w:type="dxa"/>
            <w:tcBorders>
              <w:left w:val="single" w:sz="4" w:space="0" w:color="000000"/>
              <w:bottom w:val="single" w:sz="8" w:space="0" w:color="000000"/>
            </w:tcBorders>
            <w:shd w:val="clear" w:color="auto" w:fill="D1DEF0" w:themeFill="accent4"/>
            <w:vAlign w:val="center"/>
          </w:tcPr>
          <w:p w14:paraId="454ED5FB" w14:textId="2D3D4ADD" w:rsidR="00666648" w:rsidRPr="00091991" w:rsidRDefault="00BC5006" w:rsidP="00C70128">
            <w:pPr>
              <w:pStyle w:val="ColumnHeading"/>
            </w:pPr>
            <w:r w:rsidRPr="00091991">
              <w:t>Status</w:t>
            </w:r>
          </w:p>
        </w:tc>
      </w:tr>
      <w:tr w:rsidR="00142C2F" w:rsidRPr="00F35A44" w14:paraId="7592BA36" w14:textId="77777777" w:rsidTr="009D0C4E">
        <w:trPr>
          <w:trHeight w:val="1012"/>
        </w:trPr>
        <w:tc>
          <w:tcPr>
            <w:tcW w:w="2325" w:type="dxa"/>
            <w:tcBorders>
              <w:top w:val="single" w:sz="4" w:space="0" w:color="000000"/>
              <w:bottom w:val="single" w:sz="4" w:space="0" w:color="000000"/>
              <w:right w:val="single" w:sz="4" w:space="0" w:color="000000"/>
            </w:tcBorders>
            <w:shd w:val="clear" w:color="auto" w:fill="auto"/>
            <w:vAlign w:val="center"/>
          </w:tcPr>
          <w:p w14:paraId="09572C1A" w14:textId="6BBA0DDF" w:rsidR="00142C2F" w:rsidRPr="00091991" w:rsidRDefault="00893837" w:rsidP="00C70128">
            <w:pPr>
              <w:pStyle w:val="TableEntry"/>
            </w:pPr>
            <w:r>
              <w:t>Algonquin Gasoline Inc</w:t>
            </w:r>
          </w:p>
        </w:tc>
        <w:tc>
          <w:tcPr>
            <w:tcW w:w="2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438748" w14:textId="6BC90054" w:rsidR="00142C2F" w:rsidRPr="00091991" w:rsidRDefault="00893837" w:rsidP="00C70128">
            <w:pPr>
              <w:pStyle w:val="TableEntry"/>
            </w:pPr>
            <w:r>
              <w:t>2121 W Army Trail Road, Addison, IL</w:t>
            </w:r>
          </w:p>
        </w:tc>
        <w:tc>
          <w:tcPr>
            <w:tcW w:w="1890" w:type="dxa"/>
            <w:tcBorders>
              <w:top w:val="single" w:sz="4" w:space="0" w:color="000000"/>
              <w:left w:val="single" w:sz="4" w:space="0" w:color="000000"/>
              <w:bottom w:val="single" w:sz="4" w:space="0" w:color="000000"/>
              <w:right w:val="single" w:sz="8" w:space="0" w:color="000000"/>
            </w:tcBorders>
            <w:shd w:val="clear" w:color="auto" w:fill="auto"/>
            <w:vAlign w:val="center"/>
          </w:tcPr>
          <w:p w14:paraId="69A9CAF1" w14:textId="0019829E" w:rsidR="00142C2F" w:rsidRPr="00091991" w:rsidRDefault="00893837" w:rsidP="00C70128">
            <w:pPr>
              <w:pStyle w:val="TableEntry"/>
            </w:pPr>
            <w:r>
              <w:t>Adjacent E, Upgradient</w:t>
            </w:r>
          </w:p>
        </w:tc>
        <w:tc>
          <w:tcPr>
            <w:tcW w:w="1890" w:type="dxa"/>
            <w:tcBorders>
              <w:top w:val="single" w:sz="4" w:space="0" w:color="000000"/>
              <w:left w:val="single" w:sz="8" w:space="0" w:color="000000"/>
              <w:bottom w:val="single" w:sz="4" w:space="0" w:color="000000"/>
              <w:right w:val="single" w:sz="4" w:space="0" w:color="000000"/>
            </w:tcBorders>
            <w:shd w:val="clear" w:color="auto" w:fill="auto"/>
            <w:vAlign w:val="center"/>
          </w:tcPr>
          <w:p w14:paraId="31DB6E12" w14:textId="7119703C" w:rsidR="00142C2F" w:rsidRPr="00091991" w:rsidRDefault="00893837" w:rsidP="00C70128">
            <w:pPr>
              <w:pStyle w:val="TableEntry"/>
            </w:pPr>
            <w:r>
              <w:t>EDR Hist Auto</w:t>
            </w:r>
          </w:p>
        </w:tc>
        <w:tc>
          <w:tcPr>
            <w:tcW w:w="1350" w:type="dxa"/>
            <w:tcBorders>
              <w:top w:val="single" w:sz="4" w:space="0" w:color="000000"/>
              <w:left w:val="single" w:sz="4" w:space="0" w:color="000000"/>
              <w:bottom w:val="single" w:sz="4" w:space="0" w:color="000000"/>
            </w:tcBorders>
            <w:shd w:val="clear" w:color="auto" w:fill="auto"/>
            <w:vAlign w:val="center"/>
          </w:tcPr>
          <w:p w14:paraId="4A1A7F4E" w14:textId="3A1AE3A1" w:rsidR="00142C2F" w:rsidRPr="00091991" w:rsidRDefault="00C70128" w:rsidP="00C70128">
            <w:pPr>
              <w:pStyle w:val="TableEntry"/>
            </w:pPr>
            <w:r>
              <w:t>NR</w:t>
            </w:r>
          </w:p>
        </w:tc>
      </w:tr>
      <w:tr w:rsidR="00941BD0" w:rsidRPr="00F35A44" w14:paraId="1A855D49" w14:textId="77777777" w:rsidTr="009D0C4E">
        <w:trPr>
          <w:trHeight w:val="1012"/>
        </w:trPr>
        <w:tc>
          <w:tcPr>
            <w:tcW w:w="2325" w:type="dxa"/>
            <w:tcBorders>
              <w:top w:val="single" w:sz="4" w:space="0" w:color="000000"/>
              <w:bottom w:val="single" w:sz="4" w:space="0" w:color="000000"/>
              <w:right w:val="single" w:sz="4" w:space="0" w:color="000000"/>
            </w:tcBorders>
            <w:shd w:val="clear" w:color="auto" w:fill="auto"/>
            <w:vAlign w:val="center"/>
          </w:tcPr>
          <w:p w14:paraId="599480DB" w14:textId="05CCFA43" w:rsidR="00941BD0" w:rsidRPr="00091991" w:rsidRDefault="00893837" w:rsidP="00C70128">
            <w:pPr>
              <w:pStyle w:val="TableEntry"/>
            </w:pPr>
            <w:r>
              <w:t>Conoco Phillips</w:t>
            </w:r>
          </w:p>
        </w:tc>
        <w:tc>
          <w:tcPr>
            <w:tcW w:w="2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202AA6" w14:textId="435167A2" w:rsidR="00941BD0" w:rsidRPr="00091991" w:rsidRDefault="00893837" w:rsidP="00C70128">
            <w:pPr>
              <w:pStyle w:val="TableEntry"/>
            </w:pPr>
            <w:r>
              <w:t>2100 Army Trail Road, Addison, IL</w:t>
            </w:r>
          </w:p>
        </w:tc>
        <w:tc>
          <w:tcPr>
            <w:tcW w:w="1890" w:type="dxa"/>
            <w:tcBorders>
              <w:top w:val="single" w:sz="4" w:space="0" w:color="000000"/>
              <w:left w:val="single" w:sz="4" w:space="0" w:color="000000"/>
              <w:bottom w:val="single" w:sz="4" w:space="0" w:color="000000"/>
              <w:right w:val="single" w:sz="8" w:space="0" w:color="000000"/>
            </w:tcBorders>
            <w:shd w:val="clear" w:color="auto" w:fill="auto"/>
            <w:vAlign w:val="center"/>
          </w:tcPr>
          <w:p w14:paraId="3A10FB05" w14:textId="7600F303" w:rsidR="00941BD0" w:rsidRPr="00091991" w:rsidRDefault="00893837" w:rsidP="00C70128">
            <w:pPr>
              <w:pStyle w:val="TableEntry"/>
            </w:pPr>
            <w:r>
              <w:t>184 feet NE, Upgradient</w:t>
            </w:r>
          </w:p>
        </w:tc>
        <w:tc>
          <w:tcPr>
            <w:tcW w:w="1890" w:type="dxa"/>
            <w:tcBorders>
              <w:top w:val="single" w:sz="4" w:space="0" w:color="000000"/>
              <w:left w:val="single" w:sz="8" w:space="0" w:color="000000"/>
              <w:bottom w:val="single" w:sz="4" w:space="0" w:color="000000"/>
              <w:right w:val="single" w:sz="4" w:space="0" w:color="000000"/>
            </w:tcBorders>
            <w:shd w:val="clear" w:color="auto" w:fill="auto"/>
            <w:vAlign w:val="center"/>
          </w:tcPr>
          <w:p w14:paraId="387ACB0E" w14:textId="454F78D1" w:rsidR="00941BD0" w:rsidRPr="00091991" w:rsidRDefault="00A91E8E" w:rsidP="00C70128">
            <w:pPr>
              <w:pStyle w:val="TableEntry"/>
            </w:pPr>
            <w:r>
              <w:t>LUST, RCRA-SQG, ECHO, and FINDS</w:t>
            </w:r>
          </w:p>
        </w:tc>
        <w:tc>
          <w:tcPr>
            <w:tcW w:w="1350" w:type="dxa"/>
            <w:tcBorders>
              <w:top w:val="single" w:sz="4" w:space="0" w:color="000000"/>
              <w:left w:val="single" w:sz="4" w:space="0" w:color="000000"/>
              <w:bottom w:val="single" w:sz="4" w:space="0" w:color="000000"/>
            </w:tcBorders>
            <w:shd w:val="clear" w:color="auto" w:fill="auto"/>
            <w:vAlign w:val="center"/>
          </w:tcPr>
          <w:p w14:paraId="59CCA290" w14:textId="6A05F918" w:rsidR="00941BD0" w:rsidRPr="00091991" w:rsidRDefault="00A91E8E" w:rsidP="00C70128">
            <w:pPr>
              <w:pStyle w:val="TableEntry"/>
            </w:pPr>
            <w:r>
              <w:t>NFR</w:t>
            </w:r>
          </w:p>
        </w:tc>
      </w:tr>
      <w:tr w:rsidR="00DE39D8" w:rsidRPr="00F35A44" w14:paraId="2362BA72" w14:textId="77777777" w:rsidTr="009D0C4E">
        <w:trPr>
          <w:trHeight w:val="1012"/>
        </w:trPr>
        <w:tc>
          <w:tcPr>
            <w:tcW w:w="2325" w:type="dxa"/>
            <w:tcBorders>
              <w:top w:val="single" w:sz="4" w:space="0" w:color="000000"/>
              <w:bottom w:val="single" w:sz="4" w:space="0" w:color="000000"/>
              <w:right w:val="single" w:sz="4" w:space="0" w:color="000000"/>
            </w:tcBorders>
            <w:shd w:val="clear" w:color="auto" w:fill="auto"/>
            <w:vAlign w:val="center"/>
          </w:tcPr>
          <w:p w14:paraId="0471E44B" w14:textId="01E25D2A" w:rsidR="00DE39D8" w:rsidRPr="00091991" w:rsidRDefault="00A91E8E" w:rsidP="00020585">
            <w:pPr>
              <w:pStyle w:val="TableEntry"/>
            </w:pPr>
            <w:r>
              <w:t>Quality Cleaners</w:t>
            </w:r>
          </w:p>
        </w:tc>
        <w:tc>
          <w:tcPr>
            <w:tcW w:w="2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4FC852" w14:textId="0895589E" w:rsidR="00DE39D8" w:rsidRPr="00091991" w:rsidRDefault="00A91E8E" w:rsidP="00020585">
            <w:pPr>
              <w:pStyle w:val="TableEntry"/>
            </w:pPr>
            <w:r>
              <w:t>190 North Swift Rd</w:t>
            </w:r>
            <w:r w:rsidR="00FE1345">
              <w:t>,</w:t>
            </w:r>
            <w:r>
              <w:t xml:space="preserve"> Addison</w:t>
            </w:r>
            <w:r w:rsidR="00FE1345">
              <w:t>, IL</w:t>
            </w:r>
          </w:p>
        </w:tc>
        <w:tc>
          <w:tcPr>
            <w:tcW w:w="1890" w:type="dxa"/>
            <w:tcBorders>
              <w:top w:val="single" w:sz="4" w:space="0" w:color="000000"/>
              <w:left w:val="single" w:sz="4" w:space="0" w:color="000000"/>
              <w:bottom w:val="single" w:sz="4" w:space="0" w:color="000000"/>
              <w:right w:val="single" w:sz="8" w:space="0" w:color="000000"/>
            </w:tcBorders>
            <w:shd w:val="clear" w:color="auto" w:fill="auto"/>
            <w:vAlign w:val="center"/>
          </w:tcPr>
          <w:p w14:paraId="2FC4B8AC" w14:textId="62F65856" w:rsidR="00DE39D8" w:rsidRPr="00091991" w:rsidRDefault="00FE1345" w:rsidP="00020585">
            <w:pPr>
              <w:pStyle w:val="TableEntry"/>
            </w:pPr>
            <w:r>
              <w:t>2</w:t>
            </w:r>
            <w:r w:rsidR="00A91E8E">
              <w:t>32</w:t>
            </w:r>
            <w:r>
              <w:t xml:space="preserve"> feet </w:t>
            </w:r>
            <w:r w:rsidR="00A91E8E">
              <w:t>ESE</w:t>
            </w:r>
            <w:r>
              <w:t>, Downgradient</w:t>
            </w:r>
          </w:p>
        </w:tc>
        <w:tc>
          <w:tcPr>
            <w:tcW w:w="1890" w:type="dxa"/>
            <w:tcBorders>
              <w:top w:val="single" w:sz="4" w:space="0" w:color="000000"/>
              <w:left w:val="single" w:sz="8" w:space="0" w:color="000000"/>
              <w:bottom w:val="single" w:sz="4" w:space="0" w:color="000000"/>
              <w:right w:val="single" w:sz="4" w:space="0" w:color="000000"/>
            </w:tcBorders>
            <w:shd w:val="clear" w:color="auto" w:fill="auto"/>
            <w:vAlign w:val="center"/>
          </w:tcPr>
          <w:p w14:paraId="28ED71E2" w14:textId="1780488E" w:rsidR="00DE39D8" w:rsidRPr="00091991" w:rsidRDefault="00A91E8E" w:rsidP="00020585">
            <w:pPr>
              <w:pStyle w:val="TableEntry"/>
            </w:pPr>
            <w:r>
              <w:t>Institutional Control, SRP, Drycleaners, EDR Historical Cleaner, RCRA-SQG, FINDS, and ECHO</w:t>
            </w:r>
          </w:p>
        </w:tc>
        <w:tc>
          <w:tcPr>
            <w:tcW w:w="1350" w:type="dxa"/>
            <w:tcBorders>
              <w:top w:val="single" w:sz="4" w:space="0" w:color="000000"/>
              <w:left w:val="single" w:sz="4" w:space="0" w:color="000000"/>
              <w:bottom w:val="single" w:sz="4" w:space="0" w:color="000000"/>
            </w:tcBorders>
            <w:shd w:val="clear" w:color="auto" w:fill="auto"/>
            <w:vAlign w:val="center"/>
          </w:tcPr>
          <w:p w14:paraId="3836A4F2" w14:textId="5A359EB7" w:rsidR="00DE39D8" w:rsidRPr="00091991" w:rsidRDefault="00A91E8E" w:rsidP="00020585">
            <w:pPr>
              <w:pStyle w:val="TableEntry"/>
            </w:pPr>
            <w:r>
              <w:t>NFR</w:t>
            </w:r>
          </w:p>
        </w:tc>
      </w:tr>
      <w:tr w:rsidR="000D25F9" w:rsidRPr="00F35A44" w14:paraId="572228D0" w14:textId="77777777" w:rsidTr="009D0C4E">
        <w:trPr>
          <w:trHeight w:val="1012"/>
        </w:trPr>
        <w:tc>
          <w:tcPr>
            <w:tcW w:w="2325" w:type="dxa"/>
            <w:tcBorders>
              <w:top w:val="single" w:sz="4" w:space="0" w:color="000000"/>
              <w:bottom w:val="single" w:sz="4" w:space="0" w:color="000000"/>
              <w:right w:val="single" w:sz="4" w:space="0" w:color="000000"/>
            </w:tcBorders>
            <w:shd w:val="clear" w:color="auto" w:fill="auto"/>
            <w:vAlign w:val="center"/>
          </w:tcPr>
          <w:p w14:paraId="7DB87023" w14:textId="20A0A051" w:rsidR="000D25F9" w:rsidRPr="00091991" w:rsidRDefault="00A91E8E" w:rsidP="00020585">
            <w:pPr>
              <w:pStyle w:val="TableEntry"/>
            </w:pPr>
            <w:r>
              <w:t>SITGO Gas Station</w:t>
            </w:r>
          </w:p>
        </w:tc>
        <w:tc>
          <w:tcPr>
            <w:tcW w:w="2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B2E1BB" w14:textId="1FCF9627" w:rsidR="000D25F9" w:rsidRPr="00091991" w:rsidRDefault="00A91E8E" w:rsidP="00020585">
            <w:pPr>
              <w:pStyle w:val="TableEntry"/>
            </w:pPr>
            <w:r>
              <w:t>2151 West Army Trail Rd, Addison, IL</w:t>
            </w:r>
          </w:p>
        </w:tc>
        <w:tc>
          <w:tcPr>
            <w:tcW w:w="1890" w:type="dxa"/>
            <w:tcBorders>
              <w:top w:val="single" w:sz="4" w:space="0" w:color="000000"/>
              <w:left w:val="single" w:sz="4" w:space="0" w:color="000000"/>
              <w:bottom w:val="single" w:sz="4" w:space="0" w:color="000000"/>
              <w:right w:val="single" w:sz="8" w:space="0" w:color="000000"/>
            </w:tcBorders>
            <w:shd w:val="clear" w:color="auto" w:fill="auto"/>
            <w:vAlign w:val="center"/>
          </w:tcPr>
          <w:p w14:paraId="148A95E2" w14:textId="00EB2FF6" w:rsidR="000D25F9" w:rsidRPr="00091991" w:rsidRDefault="00A91E8E" w:rsidP="00020585">
            <w:pPr>
              <w:pStyle w:val="TableEntry"/>
            </w:pPr>
            <w:r>
              <w:t>247</w:t>
            </w:r>
            <w:r w:rsidR="00FE1345">
              <w:t xml:space="preserve"> feet </w:t>
            </w:r>
            <w:r>
              <w:t>W</w:t>
            </w:r>
            <w:r w:rsidR="00FE1345">
              <w:t xml:space="preserve">, </w:t>
            </w:r>
            <w:r>
              <w:t>Downgradient</w:t>
            </w:r>
          </w:p>
        </w:tc>
        <w:tc>
          <w:tcPr>
            <w:tcW w:w="1890" w:type="dxa"/>
            <w:tcBorders>
              <w:top w:val="single" w:sz="4" w:space="0" w:color="000000"/>
              <w:left w:val="single" w:sz="8" w:space="0" w:color="000000"/>
              <w:bottom w:val="single" w:sz="4" w:space="0" w:color="000000"/>
              <w:right w:val="single" w:sz="4" w:space="0" w:color="000000"/>
            </w:tcBorders>
            <w:shd w:val="clear" w:color="auto" w:fill="auto"/>
            <w:vAlign w:val="center"/>
          </w:tcPr>
          <w:p w14:paraId="23A4B580" w14:textId="3454B614" w:rsidR="000D25F9" w:rsidRPr="00091991" w:rsidRDefault="00A91E8E" w:rsidP="00020585">
            <w:pPr>
              <w:pStyle w:val="TableEntry"/>
            </w:pPr>
            <w:r>
              <w:t>Historical Auto and UST</w:t>
            </w:r>
          </w:p>
        </w:tc>
        <w:tc>
          <w:tcPr>
            <w:tcW w:w="1350" w:type="dxa"/>
            <w:tcBorders>
              <w:top w:val="single" w:sz="4" w:space="0" w:color="000000"/>
              <w:left w:val="single" w:sz="4" w:space="0" w:color="000000"/>
              <w:bottom w:val="single" w:sz="4" w:space="0" w:color="000000"/>
            </w:tcBorders>
            <w:shd w:val="clear" w:color="auto" w:fill="auto"/>
            <w:vAlign w:val="center"/>
          </w:tcPr>
          <w:p w14:paraId="00D3C466" w14:textId="4218FC94" w:rsidR="000D25F9" w:rsidRPr="00091991" w:rsidRDefault="00DA222F" w:rsidP="00020585">
            <w:pPr>
              <w:pStyle w:val="TableEntry"/>
            </w:pPr>
            <w:r>
              <w:t>NR</w:t>
            </w:r>
          </w:p>
        </w:tc>
      </w:tr>
      <w:tr w:rsidR="00DE39D8" w:rsidRPr="00F35A44" w14:paraId="6C67A0D3" w14:textId="77777777" w:rsidTr="009D0C4E">
        <w:trPr>
          <w:trHeight w:val="1012"/>
        </w:trPr>
        <w:tc>
          <w:tcPr>
            <w:tcW w:w="2325" w:type="dxa"/>
            <w:tcBorders>
              <w:top w:val="single" w:sz="4" w:space="0" w:color="000000"/>
              <w:bottom w:val="single" w:sz="4" w:space="0" w:color="000000"/>
              <w:right w:val="single" w:sz="4" w:space="0" w:color="000000"/>
            </w:tcBorders>
            <w:shd w:val="clear" w:color="auto" w:fill="auto"/>
            <w:vAlign w:val="center"/>
          </w:tcPr>
          <w:p w14:paraId="32956F9D" w14:textId="63E266BB" w:rsidR="00DE39D8" w:rsidRPr="00091991" w:rsidRDefault="00A91E8E" w:rsidP="00020585">
            <w:pPr>
              <w:pStyle w:val="TableEntry"/>
            </w:pPr>
            <w:r>
              <w:t>Swift Amoco</w:t>
            </w:r>
          </w:p>
        </w:tc>
        <w:tc>
          <w:tcPr>
            <w:tcW w:w="2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E79DFF" w14:textId="5B0CDC70" w:rsidR="00DE39D8" w:rsidRPr="00091991" w:rsidRDefault="00A91E8E" w:rsidP="00020585">
            <w:pPr>
              <w:pStyle w:val="TableEntry"/>
            </w:pPr>
            <w:r>
              <w:t>2101 West Army Trail Rd, Addison, IL</w:t>
            </w:r>
          </w:p>
        </w:tc>
        <w:tc>
          <w:tcPr>
            <w:tcW w:w="1890" w:type="dxa"/>
            <w:tcBorders>
              <w:top w:val="single" w:sz="4" w:space="0" w:color="000000"/>
              <w:left w:val="single" w:sz="4" w:space="0" w:color="000000"/>
              <w:bottom w:val="single" w:sz="4" w:space="0" w:color="000000"/>
              <w:right w:val="single" w:sz="8" w:space="0" w:color="000000"/>
            </w:tcBorders>
            <w:shd w:val="clear" w:color="auto" w:fill="auto"/>
            <w:vAlign w:val="center"/>
          </w:tcPr>
          <w:p w14:paraId="35A50FD0" w14:textId="2DFE8D16" w:rsidR="00DE39D8" w:rsidRPr="00091991" w:rsidRDefault="00A91E8E" w:rsidP="00020585">
            <w:pPr>
              <w:pStyle w:val="TableEntry"/>
            </w:pPr>
            <w:r>
              <w:t>294</w:t>
            </w:r>
            <w:r w:rsidR="0066264F">
              <w:t xml:space="preserve"> feet E</w:t>
            </w:r>
            <w:r>
              <w:t>N</w:t>
            </w:r>
            <w:r w:rsidR="0066264F">
              <w:t>E, Upgradient</w:t>
            </w:r>
          </w:p>
        </w:tc>
        <w:tc>
          <w:tcPr>
            <w:tcW w:w="1890" w:type="dxa"/>
            <w:tcBorders>
              <w:top w:val="single" w:sz="4" w:space="0" w:color="000000"/>
              <w:left w:val="single" w:sz="8" w:space="0" w:color="000000"/>
              <w:bottom w:val="single" w:sz="4" w:space="0" w:color="000000"/>
              <w:right w:val="single" w:sz="4" w:space="0" w:color="000000"/>
            </w:tcBorders>
            <w:shd w:val="clear" w:color="auto" w:fill="auto"/>
            <w:vAlign w:val="center"/>
          </w:tcPr>
          <w:p w14:paraId="185C5FAE" w14:textId="183B50D2" w:rsidR="00DE39D8" w:rsidRPr="00091991" w:rsidRDefault="00A91E8E" w:rsidP="00020585">
            <w:pPr>
              <w:pStyle w:val="TableEntry"/>
            </w:pPr>
            <w:r>
              <w:t>CRCRA-CESQG, FINDS, ECHO, EDR Historical Auto, LUST, and UST</w:t>
            </w:r>
          </w:p>
        </w:tc>
        <w:tc>
          <w:tcPr>
            <w:tcW w:w="1350" w:type="dxa"/>
            <w:tcBorders>
              <w:top w:val="single" w:sz="4" w:space="0" w:color="000000"/>
              <w:left w:val="single" w:sz="4" w:space="0" w:color="000000"/>
              <w:bottom w:val="single" w:sz="4" w:space="0" w:color="000000"/>
            </w:tcBorders>
            <w:shd w:val="clear" w:color="auto" w:fill="auto"/>
            <w:vAlign w:val="center"/>
          </w:tcPr>
          <w:p w14:paraId="2ACF43C5" w14:textId="50115DFC" w:rsidR="00DE39D8" w:rsidRPr="00091991" w:rsidRDefault="00A91E8E" w:rsidP="00020585">
            <w:pPr>
              <w:pStyle w:val="TableEntry"/>
            </w:pPr>
            <w:r>
              <w:t>NFR</w:t>
            </w:r>
          </w:p>
        </w:tc>
      </w:tr>
    </w:tbl>
    <w:p w14:paraId="5C881BEA" w14:textId="6665F1DE" w:rsidR="00A91E8E" w:rsidRDefault="00A91E8E" w:rsidP="00020585">
      <w:pPr>
        <w:pStyle w:val="TableFooter"/>
      </w:pPr>
      <w:r>
        <w:t>ECHO</w:t>
      </w:r>
      <w:r w:rsidR="00020585">
        <w:t xml:space="preserve"> = Enforcement and Compliance History Online</w:t>
      </w:r>
    </w:p>
    <w:p w14:paraId="3D593565" w14:textId="2D69E22E" w:rsidR="00A91E8E" w:rsidRDefault="00A91E8E" w:rsidP="00020585">
      <w:pPr>
        <w:pStyle w:val="TableFooter"/>
      </w:pPr>
      <w:r>
        <w:t>FINDS</w:t>
      </w:r>
      <w:r w:rsidR="00020585">
        <w:t xml:space="preserve"> = Facility Index System</w:t>
      </w:r>
    </w:p>
    <w:p w14:paraId="745F7C37" w14:textId="29B9EB64" w:rsidR="0086128A" w:rsidRDefault="0086128A" w:rsidP="00020585">
      <w:pPr>
        <w:pStyle w:val="TableFooter"/>
      </w:pPr>
      <w:r>
        <w:t>LUST = Leaking Underground Storage Tank</w:t>
      </w:r>
    </w:p>
    <w:p w14:paraId="54563211" w14:textId="4CFC2CDC" w:rsidR="00FE1345" w:rsidRDefault="00DA222F" w:rsidP="00020585">
      <w:pPr>
        <w:pStyle w:val="TableFooter"/>
      </w:pPr>
      <w:r>
        <w:t>NR = Not Reported</w:t>
      </w:r>
    </w:p>
    <w:p w14:paraId="57454DCA" w14:textId="5216C811" w:rsidR="00A91E8E" w:rsidRDefault="00A91E8E" w:rsidP="0083410F">
      <w:pPr>
        <w:pStyle w:val="TableFooter"/>
      </w:pPr>
      <w:r>
        <w:t>SRP = Site Remediation Program</w:t>
      </w:r>
    </w:p>
    <w:p w14:paraId="4F060758" w14:textId="51278032" w:rsidR="00020585" w:rsidRDefault="00020585" w:rsidP="0083410F">
      <w:pPr>
        <w:pStyle w:val="TableFooter"/>
      </w:pPr>
      <w:r>
        <w:t>UST = Underground Storage Tank</w:t>
      </w:r>
    </w:p>
    <w:p w14:paraId="08319FBE" w14:textId="798B0B51" w:rsidR="007F08A1" w:rsidRPr="00091991" w:rsidRDefault="00DB07E1" w:rsidP="0083410F">
      <w:pPr>
        <w:pStyle w:val="Heading3"/>
      </w:pPr>
      <w:bookmarkStart w:id="38" w:name="_Toc17973405"/>
      <w:bookmarkStart w:id="39" w:name="_Toc502239195"/>
      <w:r>
        <w:t>Algonquin Gasoline Inc</w:t>
      </w:r>
      <w:bookmarkEnd w:id="38"/>
    </w:p>
    <w:p w14:paraId="6730FA3D" w14:textId="3E654D4F" w:rsidR="00C04313" w:rsidRPr="0083410F" w:rsidRDefault="007F08A1" w:rsidP="0083410F">
      <w:pPr>
        <w:pStyle w:val="BodyText"/>
      </w:pPr>
      <w:bookmarkStart w:id="40" w:name="_Hlk1386864"/>
      <w:r>
        <w:t xml:space="preserve">The </w:t>
      </w:r>
      <w:r w:rsidR="0009543A">
        <w:t>property</w:t>
      </w:r>
      <w:r w:rsidR="00515FD5">
        <w:t xml:space="preserve"> located</w:t>
      </w:r>
      <w:r>
        <w:t xml:space="preserve"> at </w:t>
      </w:r>
      <w:r w:rsidR="00C70128">
        <w:t>2121 West Army Trail Road</w:t>
      </w:r>
      <w:r w:rsidR="00501439">
        <w:t xml:space="preserve"> is </w:t>
      </w:r>
      <w:r>
        <w:t xml:space="preserve">listed as </w:t>
      </w:r>
      <w:r w:rsidR="00A70772">
        <w:t>a</w:t>
      </w:r>
      <w:r w:rsidR="00C04313">
        <w:t>n</w:t>
      </w:r>
      <w:r w:rsidR="00A70772">
        <w:t xml:space="preserve"> </w:t>
      </w:r>
      <w:r w:rsidR="00C04313">
        <w:t>Historical Auto</w:t>
      </w:r>
      <w:r w:rsidR="00515FD5">
        <w:t xml:space="preserve"> site </w:t>
      </w:r>
      <w:r>
        <w:t>in the EDR data</w:t>
      </w:r>
      <w:r w:rsidR="00515FD5">
        <w:t>bases.</w:t>
      </w:r>
      <w:r w:rsidR="00BC76E3" w:rsidRPr="00BC76E3">
        <w:t xml:space="preserve"> </w:t>
      </w:r>
      <w:r w:rsidR="00BC76E3">
        <w:t xml:space="preserve"> </w:t>
      </w:r>
      <w:r w:rsidR="00C04313">
        <w:t xml:space="preserve">Further review of the city directory provided by EDR identified Algonquin Gasoline Inc operating out of the 2121 West Army Trail Road address in 2010 as well as Oswego Oil Co Inc, and Woodridge Gasoline Inc.  Fifteen (15) other commercial business operated out of the same address in 2010.  The property is a large, single story rectangular commercial office building and has remained unchanged since at least 1993, as depicted in aerial photographs provided by EDR.  </w:t>
      </w:r>
      <w:r w:rsidR="0083410F">
        <w:t>Through multiple lines of evidence, it</w:t>
      </w:r>
      <w:r w:rsidR="00C04313">
        <w:t xml:space="preserve"> is the opinion of Hanis Consulting that the </w:t>
      </w:r>
      <w:r w:rsidR="0083410F">
        <w:t xml:space="preserve">business operating out of the 2121 West Army Trail Road is an affiliate company (investor) of the three </w:t>
      </w:r>
      <w:r w:rsidR="0009543A">
        <w:t>aforementioned</w:t>
      </w:r>
      <w:r w:rsidR="0083410F">
        <w:t xml:space="preserve"> gasoline companies and has mail forward to that address.  Therefore, the property located at 2121 West Army Trail Road does not represent a </w:t>
      </w:r>
      <w:r w:rsidR="0083410F">
        <w:rPr>
          <w:i/>
          <w:iCs/>
        </w:rPr>
        <w:t xml:space="preserve">recognized environmental condition </w:t>
      </w:r>
      <w:r w:rsidR="0083410F">
        <w:t>in connection to the Subject Site.</w:t>
      </w:r>
    </w:p>
    <w:p w14:paraId="62F7F438" w14:textId="010968F7" w:rsidR="009A330D" w:rsidRDefault="008A2374" w:rsidP="00DB07E1">
      <w:pPr>
        <w:pStyle w:val="Heading3"/>
      </w:pPr>
      <w:bookmarkStart w:id="41" w:name="_Toc17973406"/>
      <w:bookmarkEnd w:id="40"/>
      <w:r>
        <w:t>Conoco Phillips</w:t>
      </w:r>
      <w:bookmarkEnd w:id="41"/>
    </w:p>
    <w:p w14:paraId="32EAE393" w14:textId="4F53A651" w:rsidR="008A2374" w:rsidRDefault="009A330D" w:rsidP="00DB07E1">
      <w:pPr>
        <w:pStyle w:val="BodyText"/>
      </w:pPr>
      <w:r>
        <w:t xml:space="preserve">The property located at </w:t>
      </w:r>
      <w:bookmarkStart w:id="42" w:name="_Hlk17901051"/>
      <w:r w:rsidR="008A2374">
        <w:t>2100 Army Trail Road</w:t>
      </w:r>
      <w:bookmarkEnd w:id="42"/>
      <w:r w:rsidR="008A2374">
        <w:t xml:space="preserve"> (currently Mobil)</w:t>
      </w:r>
      <w:r>
        <w:t xml:space="preserve"> is listed as a </w:t>
      </w:r>
      <w:r w:rsidR="008A2374">
        <w:t>LUST, RCRA-SQG, ECHO, and FINDS</w:t>
      </w:r>
      <w:r>
        <w:t xml:space="preserve"> site in the EDR database.</w:t>
      </w:r>
      <w:r w:rsidRPr="00BC76E3">
        <w:t xml:space="preserve"> </w:t>
      </w:r>
      <w:r>
        <w:t xml:space="preserve"> </w:t>
      </w:r>
      <w:r w:rsidR="008A2374">
        <w:t>The property has no reported violations associated with the small quantity generation of hazardous waste onsite.</w:t>
      </w:r>
      <w:r w:rsidR="008A2374" w:rsidRPr="00BC76E3">
        <w:t xml:space="preserve"> </w:t>
      </w:r>
      <w:r w:rsidR="008A2374">
        <w:t xml:space="preserve"> </w:t>
      </w:r>
    </w:p>
    <w:p w14:paraId="5D60F0CB" w14:textId="375DF8F8" w:rsidR="009A330D" w:rsidRPr="000039C9" w:rsidRDefault="0009543A" w:rsidP="00DB07E1">
      <w:pPr>
        <w:pStyle w:val="BodyText"/>
      </w:pPr>
      <w:r>
        <w:t>Review of h</w:t>
      </w:r>
      <w:r w:rsidR="009A330D">
        <w:t xml:space="preserve">istorical documentation identified </w:t>
      </w:r>
      <w:r w:rsidR="00443560">
        <w:t>one</w:t>
      </w:r>
      <w:r w:rsidR="008A2374">
        <w:t xml:space="preserve"> reported </w:t>
      </w:r>
      <w:r w:rsidR="00443560">
        <w:t xml:space="preserve">petroleum </w:t>
      </w:r>
      <w:r w:rsidR="008A2374">
        <w:t>releas</w:t>
      </w:r>
      <w:r w:rsidR="00443560">
        <w:t xml:space="preserve">e </w:t>
      </w:r>
      <w:r w:rsidR="008A2374">
        <w:t xml:space="preserve">associated with </w:t>
      </w:r>
      <w:r w:rsidR="00443560">
        <w:t>historic line failure and overfill</w:t>
      </w:r>
      <w:r>
        <w:t>ing</w:t>
      </w:r>
      <w:r w:rsidR="00443560">
        <w:t xml:space="preserve"> of the USTs (one 10,000-gallon and two 12,000-gallon gasoline USTs)</w:t>
      </w:r>
      <w:r w:rsidR="008A2374">
        <w:t xml:space="preserve"> on </w:t>
      </w:r>
      <w:r w:rsidR="00443560">
        <w:t>November 4, 2003.  Following subsequent investigations onsite</w:t>
      </w:r>
      <w:r w:rsidR="00222094">
        <w:t>, the site received an NFR letter from the IEPA</w:t>
      </w:r>
      <w:r w:rsidR="00184BC5">
        <w:t xml:space="preserve"> on May 8, 2006</w:t>
      </w:r>
      <w:r w:rsidR="00222094">
        <w:t>.  Although the property is located approximately 184 ft, hydraulically upgradient of the Subject Site, the property has been well investigated, appropriately characterized, and received an NFR letter for the release.  Therefor</w:t>
      </w:r>
      <w:r w:rsidR="009F6E5C">
        <w:t>e,</w:t>
      </w:r>
      <w:r w:rsidR="00222094">
        <w:t xml:space="preserve"> the property located at 2100 Army Trail Road does not represent a </w:t>
      </w:r>
      <w:r w:rsidR="00222094">
        <w:rPr>
          <w:i/>
          <w:iCs/>
        </w:rPr>
        <w:t xml:space="preserve">recognized environmental condition </w:t>
      </w:r>
      <w:r w:rsidR="00222094">
        <w:t xml:space="preserve">in connection to the Subject Site. </w:t>
      </w:r>
    </w:p>
    <w:p w14:paraId="6B027D86" w14:textId="46BBC0E1" w:rsidR="009A330D" w:rsidRPr="00CB3FE8" w:rsidRDefault="00EE26C9" w:rsidP="00151DE0">
      <w:pPr>
        <w:pStyle w:val="Heading3"/>
      </w:pPr>
      <w:bookmarkStart w:id="43" w:name="_Toc17973407"/>
      <w:r>
        <w:t>Quality Cleaners</w:t>
      </w:r>
      <w:bookmarkEnd w:id="43"/>
    </w:p>
    <w:p w14:paraId="217B75CC" w14:textId="74E5E508" w:rsidR="00EE26C9" w:rsidRDefault="009A330D" w:rsidP="00151DE0">
      <w:pPr>
        <w:pStyle w:val="BodyText"/>
      </w:pPr>
      <w:r>
        <w:t xml:space="preserve">The property located at </w:t>
      </w:r>
      <w:r w:rsidR="00EE26C9">
        <w:t>190 North Swift Road</w:t>
      </w:r>
      <w:r>
        <w:t xml:space="preserve"> </w:t>
      </w:r>
      <w:r w:rsidR="00EE26C9">
        <w:t xml:space="preserve">(currently Quality First Dry Cleaners) </w:t>
      </w:r>
      <w:r>
        <w:t>is listed as a</w:t>
      </w:r>
      <w:r w:rsidR="00EE26C9">
        <w:t>n</w:t>
      </w:r>
      <w:r>
        <w:t xml:space="preserve"> </w:t>
      </w:r>
      <w:r w:rsidR="00EE26C9">
        <w:t xml:space="preserve">IL Institutional Control, SRP, IL Drycleaners, EDR Historical Cleaner, RCRA-SQG, FINDS, and ECHO </w:t>
      </w:r>
      <w:r>
        <w:t>site in the EDR database.</w:t>
      </w:r>
      <w:r w:rsidR="00EE26C9">
        <w:t xml:space="preserve">  The property has no reported violations associated with the small quantity generation of hazardous waste onsite.</w:t>
      </w:r>
      <w:r w:rsidRPr="00BC76E3">
        <w:t xml:space="preserve"> </w:t>
      </w:r>
      <w:r>
        <w:t xml:space="preserve"> </w:t>
      </w:r>
    </w:p>
    <w:p w14:paraId="6AAC73C6" w14:textId="45CADE3E" w:rsidR="009A330D" w:rsidRDefault="0009543A" w:rsidP="008A2374">
      <w:pPr>
        <w:pStyle w:val="BodyText"/>
      </w:pPr>
      <w:r>
        <w:t>Review of h</w:t>
      </w:r>
      <w:r w:rsidR="009A330D">
        <w:t xml:space="preserve">istorical documentation identified </w:t>
      </w:r>
      <w:r w:rsidR="00151DE0">
        <w:t>impacts to the subsurface from</w:t>
      </w:r>
      <w:r w:rsidR="00EE26C9">
        <w:t xml:space="preserve"> chlorinated solvents</w:t>
      </w:r>
      <w:r w:rsidR="00151DE0">
        <w:t xml:space="preserve"> at the site resulting from </w:t>
      </w:r>
      <w:r>
        <w:t xml:space="preserve">onsite </w:t>
      </w:r>
      <w:r w:rsidR="009F6E5C">
        <w:t>dry-cleaning</w:t>
      </w:r>
      <w:r w:rsidR="00151DE0">
        <w:t xml:space="preserve"> operations.  Following subsequent investigation and subsurface characterization, the site received a focused NFR letter </w:t>
      </w:r>
      <w:r w:rsidR="00184BC5">
        <w:t xml:space="preserve">on March 28, 2007 </w:t>
      </w:r>
      <w:r w:rsidR="00151DE0">
        <w:t xml:space="preserve">with restrictive covenants, limiting land use to commercial/industrial and implementation of an onsite groundwater ordinance restricting groundwater use onsite.  Although the site is located approximately 221 feet, hydraulically upgradient of the Subject Site, </w:t>
      </w:r>
      <w:r w:rsidR="009A330D">
        <w:t xml:space="preserve">the </w:t>
      </w:r>
      <w:r w:rsidR="00151DE0">
        <w:t>property has undergone appropriate investigations and has received a focused NFR letter from the IEPA.  T</w:t>
      </w:r>
      <w:r w:rsidR="009A330D">
        <w:t>herefore</w:t>
      </w:r>
      <w:r w:rsidR="00151DE0">
        <w:t>, the property located at 190 N Swift Road</w:t>
      </w:r>
      <w:r w:rsidR="009A330D">
        <w:t xml:space="preserve"> is not considered a </w:t>
      </w:r>
      <w:r w:rsidR="009A330D">
        <w:rPr>
          <w:i/>
          <w:iCs/>
        </w:rPr>
        <w:t xml:space="preserve">recognized environmental condition </w:t>
      </w:r>
      <w:r w:rsidR="009A330D">
        <w:t>in connection to the Subject Site.</w:t>
      </w:r>
    </w:p>
    <w:p w14:paraId="61439968" w14:textId="77777777" w:rsidR="008945B6" w:rsidRDefault="008945B6" w:rsidP="008945B6">
      <w:pPr>
        <w:pStyle w:val="Heading3"/>
      </w:pPr>
      <w:bookmarkStart w:id="44" w:name="_Toc17973408"/>
      <w:r>
        <w:t>SITGO Gas Station</w:t>
      </w:r>
      <w:bookmarkEnd w:id="44"/>
    </w:p>
    <w:p w14:paraId="79611B18" w14:textId="5EB17432" w:rsidR="008945B6" w:rsidRPr="008945B6" w:rsidRDefault="008945B6" w:rsidP="008945B6">
      <w:pPr>
        <w:pStyle w:val="BodyText"/>
      </w:pPr>
      <w:r>
        <w:t xml:space="preserve">The Subject Site located at 2151 West Army Trail Road (currently Marathon) is listed as </w:t>
      </w:r>
      <w:r w:rsidR="00A91E8E">
        <w:t xml:space="preserve">an </w:t>
      </w:r>
      <w:r>
        <w:t>Historical Auto and UST site in the EDR databases.</w:t>
      </w:r>
      <w:r w:rsidRPr="00BC76E3">
        <w:t xml:space="preserve"> </w:t>
      </w:r>
      <w:r>
        <w:t xml:space="preserve"> The Site currently is an active fueling station utilizing one 10,000-gallon gasoline and two 6,000-gallon gasoline USTs.  The property has no reported documentation of a release and ha</w:t>
      </w:r>
      <w:r w:rsidR="0009543A">
        <w:t xml:space="preserve">d </w:t>
      </w:r>
      <w:r>
        <w:t xml:space="preserve">motor fuel permit inspections in 2018.  The property is located approximately 247 feet, hydraulically downgradient of the Subject Site.  Because the property has no reported releases, is current with inspections, and is hydraulically downgradient of the Subject Site, the property located at 2151 West Trail Road does not represent a </w:t>
      </w:r>
      <w:r>
        <w:rPr>
          <w:i/>
          <w:iCs/>
        </w:rPr>
        <w:t xml:space="preserve">recognized environmental condition </w:t>
      </w:r>
      <w:r>
        <w:t>in connection to the Subject Site.</w:t>
      </w:r>
    </w:p>
    <w:p w14:paraId="68F40017" w14:textId="6D1FBFEF" w:rsidR="009A330D" w:rsidRDefault="00730D06" w:rsidP="008A2374">
      <w:pPr>
        <w:pStyle w:val="Heading3"/>
      </w:pPr>
      <w:bookmarkStart w:id="45" w:name="_Toc17973409"/>
      <w:r>
        <w:t>Swift Amoco</w:t>
      </w:r>
      <w:bookmarkEnd w:id="45"/>
    </w:p>
    <w:p w14:paraId="1600CE6B" w14:textId="1CE59AA3" w:rsidR="00C83539" w:rsidRDefault="009A330D" w:rsidP="008A2374">
      <w:pPr>
        <w:pStyle w:val="BodyText"/>
      </w:pPr>
      <w:r>
        <w:t xml:space="preserve">The property located at </w:t>
      </w:r>
      <w:r w:rsidR="00730D06">
        <w:t>2101 West Army Trail Road</w:t>
      </w:r>
      <w:r w:rsidR="00C83539">
        <w:t xml:space="preserve"> (currently BP)</w:t>
      </w:r>
      <w:r>
        <w:t xml:space="preserve"> is listed </w:t>
      </w:r>
      <w:r w:rsidR="00C83539">
        <w:t xml:space="preserve">as </w:t>
      </w:r>
      <w:r>
        <w:t xml:space="preserve">a </w:t>
      </w:r>
      <w:r w:rsidR="00C83539">
        <w:t>RCRA-CESQG, FINDS, ECHO, EDR Historical Auto, LUST, and UST</w:t>
      </w:r>
      <w:r>
        <w:t xml:space="preserve"> site in the EDR database.</w:t>
      </w:r>
      <w:r w:rsidRPr="00BC76E3">
        <w:t xml:space="preserve"> </w:t>
      </w:r>
      <w:r>
        <w:t xml:space="preserve"> </w:t>
      </w:r>
      <w:r w:rsidR="00C83539">
        <w:t xml:space="preserve">The property has no reported violations associated with the </w:t>
      </w:r>
      <w:r w:rsidR="0009543A">
        <w:t xml:space="preserve">conditionally exempt </w:t>
      </w:r>
      <w:r w:rsidR="00C83539">
        <w:t xml:space="preserve">small quantity generation of hazardous waste </w:t>
      </w:r>
      <w:r w:rsidR="0009543A">
        <w:t>classification</w:t>
      </w:r>
      <w:r w:rsidR="00C83539">
        <w:t>.</w:t>
      </w:r>
    </w:p>
    <w:p w14:paraId="696793B0" w14:textId="39F1FFC4" w:rsidR="009A330D" w:rsidRDefault="0009543A" w:rsidP="008A2374">
      <w:pPr>
        <w:pStyle w:val="BodyText"/>
      </w:pPr>
      <w:r>
        <w:t>Review of h</w:t>
      </w:r>
      <w:r w:rsidR="009A330D">
        <w:t xml:space="preserve">istorical documentation identified </w:t>
      </w:r>
      <w:r w:rsidR="00C83539">
        <w:t>three</w:t>
      </w:r>
      <w:r w:rsidR="009A330D">
        <w:t xml:space="preserve"> </w:t>
      </w:r>
      <w:r w:rsidR="00C83539">
        <w:t>10,000-gallon gasoline USTs and one 10,000-gallon diesel UST formerly located on the property.  All five USTs were removed from the property on March 25 and March 26, 2008.  During removal activities on March 26, 2008 a release was identified and reported to IEMA</w:t>
      </w:r>
      <w:r w:rsidR="009A330D">
        <w:t xml:space="preserve">.  </w:t>
      </w:r>
      <w:r w:rsidR="00C83539">
        <w:t>Following subsequent investigation</w:t>
      </w:r>
      <w:r w:rsidR="00443560">
        <w:t>s</w:t>
      </w:r>
      <w:r w:rsidR="00C83539">
        <w:t xml:space="preserve"> and remediation</w:t>
      </w:r>
      <w:r w:rsidR="008A2374">
        <w:t xml:space="preserve">, the site received an NFR letter from the IEPA on November 27, 2012.  Because the property is currently an active filling station, the site has one 6,000-gallon diesel fuel UST and one 12,000-gallon and one 6,000-gallon gasoline UST.  Although the property is located approximately 294 feet, hydraulically upgradient of the Subject Site, the property has been well investigated and has received an NFR letter for the </w:t>
      </w:r>
      <w:r>
        <w:t xml:space="preserve">onsite </w:t>
      </w:r>
      <w:r w:rsidR="008A2374">
        <w:t xml:space="preserve">release.  Therefore, the property located at 2101 West Army Trail Road is not considered a </w:t>
      </w:r>
      <w:r w:rsidR="008A2374">
        <w:rPr>
          <w:i/>
          <w:iCs/>
        </w:rPr>
        <w:t xml:space="preserve">recognized environmental condition </w:t>
      </w:r>
      <w:r w:rsidR="008A2374">
        <w:t>in connection to the Subject Site.</w:t>
      </w:r>
    </w:p>
    <w:p w14:paraId="583B2A50" w14:textId="7B600BE5" w:rsidR="00415E6D" w:rsidRPr="00614E04" w:rsidRDefault="00415E6D" w:rsidP="005E49A8">
      <w:pPr>
        <w:pStyle w:val="Heading2"/>
      </w:pPr>
      <w:bookmarkStart w:id="46" w:name="_Toc17973410"/>
      <w:r w:rsidRPr="00614E04">
        <w:t>Additional Environmental Record Sources</w:t>
      </w:r>
      <w:bookmarkEnd w:id="39"/>
      <w:bookmarkEnd w:id="46"/>
    </w:p>
    <w:p w14:paraId="70D32869" w14:textId="77777777" w:rsidR="00415E6D" w:rsidRPr="00FE6A18" w:rsidRDefault="00415E6D" w:rsidP="005E49A8">
      <w:pPr>
        <w:pStyle w:val="BodyText"/>
      </w:pPr>
      <w:r w:rsidRPr="00FE6A18">
        <w:t xml:space="preserve">Hanis Consulting contacted governmental agencies for </w:t>
      </w:r>
      <w:r w:rsidRPr="00DE650E">
        <w:rPr>
          <w:i/>
        </w:rPr>
        <w:t>reasonably ascertainable</w:t>
      </w:r>
      <w:r w:rsidRPr="00FE6A18">
        <w:t xml:space="preserve"> information, consistent with the scope and limitations of ASTM E1527-13, concerning environmental conditions at the Subject Site.  Hanis Consulting contacted the following agencies:</w:t>
      </w:r>
    </w:p>
    <w:p w14:paraId="05422B27" w14:textId="10BBAC2A" w:rsidR="00E05CF0" w:rsidRDefault="00E05CF0" w:rsidP="005E49A8">
      <w:pPr>
        <w:pStyle w:val="ListBullet"/>
      </w:pPr>
      <w:r>
        <w:t>Village of Addison Freedom of Information Act Request</w:t>
      </w:r>
    </w:p>
    <w:p w14:paraId="6FC22CD1" w14:textId="23A17CEC" w:rsidR="00415E6D" w:rsidRPr="00FE6A18" w:rsidRDefault="00415E6D" w:rsidP="005E49A8">
      <w:pPr>
        <w:pStyle w:val="ListBullet"/>
      </w:pPr>
      <w:r w:rsidRPr="00FE6A18">
        <w:t>Illinois Emergency Management Agency;</w:t>
      </w:r>
    </w:p>
    <w:p w14:paraId="073E44B1" w14:textId="77777777" w:rsidR="00415E6D" w:rsidRPr="00FE6A18" w:rsidRDefault="00415E6D" w:rsidP="005E49A8">
      <w:pPr>
        <w:pStyle w:val="ListBullet"/>
      </w:pPr>
      <w:r w:rsidRPr="00FE6A18">
        <w:t>Office of the Illinois State Fire Marshal (OSFM);</w:t>
      </w:r>
    </w:p>
    <w:p w14:paraId="7ADDEA07" w14:textId="6ED4F8F7" w:rsidR="00415E6D" w:rsidRDefault="00415E6D" w:rsidP="005E49A8">
      <w:pPr>
        <w:pStyle w:val="ListBullet"/>
      </w:pPr>
      <w:r w:rsidRPr="00FE6A18">
        <w:t>Illinois Environmental Protection Ag</w:t>
      </w:r>
      <w:r>
        <w:t>ency;</w:t>
      </w:r>
      <w:r w:rsidR="00FA4C77">
        <w:t xml:space="preserve"> and</w:t>
      </w:r>
    </w:p>
    <w:p w14:paraId="67587A96" w14:textId="77777777" w:rsidR="00415E6D" w:rsidRDefault="00415E6D" w:rsidP="005E49A8">
      <w:pPr>
        <w:pStyle w:val="ListBullet"/>
      </w:pPr>
      <w:r w:rsidRPr="00FE6A18">
        <w:t>United States Environmental Protection Agency.</w:t>
      </w:r>
    </w:p>
    <w:p w14:paraId="7698FDA4" w14:textId="71930EF5" w:rsidR="001056EA" w:rsidRDefault="00415E6D" w:rsidP="005E49A8">
      <w:pPr>
        <w:pStyle w:val="BodyText"/>
      </w:pPr>
      <w:r w:rsidRPr="00FE6A18">
        <w:t>The following sections summarize</w:t>
      </w:r>
      <w:r w:rsidR="001A68B4">
        <w:t xml:space="preserve"> the review of those records by Hanis Consulting</w:t>
      </w:r>
      <w:r w:rsidRPr="00FE6A18">
        <w:t xml:space="preserve">.  Copies of the records are provided </w:t>
      </w:r>
      <w:r w:rsidRPr="00BB2523">
        <w:t xml:space="preserve">in </w:t>
      </w:r>
      <w:r w:rsidRPr="00BB2523">
        <w:rPr>
          <w:b/>
        </w:rPr>
        <w:t>Appendix E</w:t>
      </w:r>
      <w:r w:rsidRPr="00FE6A18">
        <w:t>.</w:t>
      </w:r>
      <w:bookmarkStart w:id="47" w:name="_Toc502239196"/>
    </w:p>
    <w:p w14:paraId="6E762442" w14:textId="4BC79E1B" w:rsidR="00E14F69" w:rsidRDefault="00E14F69" w:rsidP="00E14F69">
      <w:pPr>
        <w:pStyle w:val="Heading3"/>
      </w:pPr>
      <w:bookmarkStart w:id="48" w:name="_Toc12266297"/>
      <w:bookmarkStart w:id="49" w:name="_Toc17973411"/>
      <w:r>
        <w:t>Village of Addison Freedom of Information Act Request</w:t>
      </w:r>
      <w:bookmarkEnd w:id="48"/>
      <w:bookmarkEnd w:id="49"/>
    </w:p>
    <w:p w14:paraId="31B1BF6C" w14:textId="09C163C3" w:rsidR="00E14F69" w:rsidRPr="001056EA" w:rsidRDefault="00E14F69" w:rsidP="005E49A8">
      <w:pPr>
        <w:pStyle w:val="BodyText"/>
      </w:pPr>
      <w:r w:rsidRPr="00A1068C">
        <w:t>Hanis Consulting receive a response</w:t>
      </w:r>
      <w:r>
        <w:t xml:space="preserve"> on August 19, 2019</w:t>
      </w:r>
      <w:r w:rsidRPr="00A1068C">
        <w:t xml:space="preserve"> to a </w:t>
      </w:r>
      <w:r>
        <w:t>Freedom of Information Act (</w:t>
      </w:r>
      <w:r w:rsidRPr="00A1068C">
        <w:t>FOIA</w:t>
      </w:r>
      <w:r>
        <w:t>)</w:t>
      </w:r>
      <w:r w:rsidRPr="00A1068C">
        <w:t xml:space="preserve"> request submitted to </w:t>
      </w:r>
      <w:r>
        <w:t xml:space="preserve">the village of Addison </w:t>
      </w:r>
      <w:r w:rsidRPr="00A1068C">
        <w:t>prior to the release of this report.</w:t>
      </w:r>
      <w:r>
        <w:t xml:space="preserve">  The village made a reasonable search for records responsive to the FOIA request and did not locate any such records.</w:t>
      </w:r>
    </w:p>
    <w:p w14:paraId="33246EB7" w14:textId="52A09061" w:rsidR="00415E6D" w:rsidRPr="006147FE" w:rsidRDefault="00415E6D" w:rsidP="005E49A8">
      <w:pPr>
        <w:pStyle w:val="Heading3"/>
      </w:pPr>
      <w:bookmarkStart w:id="50" w:name="_Toc17973412"/>
      <w:r w:rsidRPr="006147FE">
        <w:t>Illinois Emergency Management Agency</w:t>
      </w:r>
      <w:bookmarkEnd w:id="47"/>
      <w:bookmarkEnd w:id="50"/>
    </w:p>
    <w:p w14:paraId="6859A832" w14:textId="2D98DEE9" w:rsidR="00101163" w:rsidRPr="00FC765F" w:rsidRDefault="00101163" w:rsidP="005E49A8">
      <w:pPr>
        <w:pStyle w:val="BodyText"/>
      </w:pPr>
      <w:bookmarkStart w:id="51" w:name="_Toc502239197"/>
      <w:r w:rsidRPr="00A1068C">
        <w:t>Hanis Consulting</w:t>
      </w:r>
      <w:r w:rsidR="00987D1A" w:rsidRPr="009B1A75">
        <w:t xml:space="preserve"> reviewed the Illinois EPA’s online records and did not reveal any information regarding the Subject Site.</w:t>
      </w:r>
      <w:r w:rsidR="00987D1A">
        <w:t xml:space="preserve"> Additional research was done for each site listed in </w:t>
      </w:r>
      <w:r w:rsidR="00987D1A">
        <w:rPr>
          <w:b/>
        </w:rPr>
        <w:t xml:space="preserve">Section 4.1 </w:t>
      </w:r>
      <w:r w:rsidR="00987D1A" w:rsidRPr="003B7AF8">
        <w:t xml:space="preserve">within the IEPA’s Spills, LUST, and Document </w:t>
      </w:r>
      <w:r w:rsidR="00987D1A">
        <w:t>Explorer</w:t>
      </w:r>
      <w:r w:rsidR="00987D1A" w:rsidRPr="003B7AF8">
        <w:t xml:space="preserve"> databases.  </w:t>
      </w:r>
      <w:r w:rsidR="00987D1A">
        <w:t xml:space="preserve">For more information regarding information acquired through the IEPA databases, please refer to </w:t>
      </w:r>
      <w:r w:rsidR="00987D1A">
        <w:rPr>
          <w:b/>
        </w:rPr>
        <w:t>Section 4.1</w:t>
      </w:r>
    </w:p>
    <w:p w14:paraId="0F0668F6" w14:textId="77777777" w:rsidR="00415E6D" w:rsidRPr="006147FE" w:rsidRDefault="00415E6D" w:rsidP="005E49A8">
      <w:pPr>
        <w:pStyle w:val="Heading3"/>
      </w:pPr>
      <w:bookmarkStart w:id="52" w:name="_Toc17973413"/>
      <w:r w:rsidRPr="006147FE">
        <w:t>Office of the Illinois State Fire Marshal</w:t>
      </w:r>
      <w:bookmarkEnd w:id="51"/>
      <w:bookmarkEnd w:id="52"/>
    </w:p>
    <w:p w14:paraId="77E9E134" w14:textId="77777777" w:rsidR="00101163" w:rsidRPr="00A1068C" w:rsidRDefault="00101163" w:rsidP="005E49A8">
      <w:pPr>
        <w:pStyle w:val="BodyText"/>
      </w:pPr>
      <w:bookmarkStart w:id="53" w:name="_Toc502239198"/>
      <w:r w:rsidRPr="00A1068C">
        <w:t xml:space="preserve">Hanis Consulting searched the OSFM database for information regarding the </w:t>
      </w:r>
      <w:r w:rsidRPr="00A1068C">
        <w:rPr>
          <w:i/>
        </w:rPr>
        <w:t>release</w:t>
      </w:r>
      <w:r w:rsidRPr="00A1068C">
        <w:t xml:space="preserve"> of </w:t>
      </w:r>
      <w:r w:rsidRPr="00A1068C">
        <w:rPr>
          <w:i/>
        </w:rPr>
        <w:t>petroleum products</w:t>
      </w:r>
      <w:r w:rsidRPr="00A1068C">
        <w:t xml:space="preserve"> or </w:t>
      </w:r>
      <w:r w:rsidRPr="00A1068C">
        <w:rPr>
          <w:i/>
        </w:rPr>
        <w:t>hazardous materials</w:t>
      </w:r>
      <w:r w:rsidRPr="00A1068C">
        <w:t xml:space="preserve"> that may be available for the Subject Site.  The OSFM database did not contain information regarding </w:t>
      </w:r>
      <w:r>
        <w:t>any</w:t>
      </w:r>
      <w:r w:rsidRPr="00A1068C">
        <w:t xml:space="preserve"> </w:t>
      </w:r>
      <w:r w:rsidRPr="00A1068C">
        <w:rPr>
          <w:i/>
        </w:rPr>
        <w:t>releases</w:t>
      </w:r>
      <w:r w:rsidRPr="00A1068C">
        <w:t xml:space="preserve"> or spills at the Subject Site. </w:t>
      </w:r>
    </w:p>
    <w:p w14:paraId="754754AF" w14:textId="424D7075" w:rsidR="00415E6D" w:rsidRPr="009B1A75" w:rsidRDefault="00415E6D" w:rsidP="005E49A8">
      <w:pPr>
        <w:pStyle w:val="Heading3"/>
      </w:pPr>
      <w:bookmarkStart w:id="54" w:name="_Toc17973414"/>
      <w:r w:rsidRPr="009B1A75">
        <w:t>Illinois Environmental Protection Agency</w:t>
      </w:r>
      <w:bookmarkEnd w:id="53"/>
      <w:r w:rsidR="00082C28">
        <w:t xml:space="preserve"> (IEPA)</w:t>
      </w:r>
      <w:bookmarkEnd w:id="54"/>
    </w:p>
    <w:p w14:paraId="0E8CFD89" w14:textId="77777777" w:rsidR="00101163" w:rsidRPr="00FC765F" w:rsidRDefault="00101163" w:rsidP="005E49A8">
      <w:pPr>
        <w:pStyle w:val="BodyText"/>
      </w:pPr>
      <w:bookmarkStart w:id="55" w:name="_Toc502239200"/>
      <w:r w:rsidRPr="00A1068C">
        <w:t>Hanis Consulting reviewed the Illinois EPA’s online records and did not reveal any information regarding the Subject Site.</w:t>
      </w:r>
      <w:r>
        <w:t xml:space="preserve"> Additional research was done for each site listed in </w:t>
      </w:r>
      <w:r>
        <w:rPr>
          <w:b/>
        </w:rPr>
        <w:t xml:space="preserve">Section 4.1 </w:t>
      </w:r>
      <w:r w:rsidRPr="003B7AF8">
        <w:t xml:space="preserve">within the IEPA’s Spills, LUST, and Document </w:t>
      </w:r>
      <w:r>
        <w:t>Explorer</w:t>
      </w:r>
      <w:r w:rsidRPr="003B7AF8">
        <w:t xml:space="preserve"> databases.  </w:t>
      </w:r>
      <w:r>
        <w:t xml:space="preserve">For more information regarding information acquired through the IEPA databases, please refer to </w:t>
      </w:r>
      <w:r>
        <w:rPr>
          <w:b/>
        </w:rPr>
        <w:t>Section 4.1</w:t>
      </w:r>
      <w:r>
        <w:t>.</w:t>
      </w:r>
    </w:p>
    <w:p w14:paraId="00CE7B0E" w14:textId="4365361B" w:rsidR="00415E6D" w:rsidRPr="009B1A75" w:rsidRDefault="00082C28" w:rsidP="005E49A8">
      <w:pPr>
        <w:pStyle w:val="Heading3"/>
      </w:pPr>
      <w:bookmarkStart w:id="56" w:name="_Toc17973415"/>
      <w:r>
        <w:t>United States Environmental Protection Agency (</w:t>
      </w:r>
      <w:r w:rsidR="00415E6D" w:rsidRPr="009B1A75">
        <w:t>USEPA</w:t>
      </w:r>
      <w:bookmarkEnd w:id="55"/>
      <w:r>
        <w:t>)</w:t>
      </w:r>
      <w:bookmarkEnd w:id="56"/>
      <w:r w:rsidR="005E531B">
        <w:t xml:space="preserve"> </w:t>
      </w:r>
    </w:p>
    <w:p w14:paraId="12A22530" w14:textId="046AC183" w:rsidR="004074A6" w:rsidRPr="00FC765F" w:rsidRDefault="004074A6" w:rsidP="005E49A8">
      <w:pPr>
        <w:pStyle w:val="BodyText"/>
      </w:pPr>
      <w:r w:rsidRPr="00A1068C">
        <w:t xml:space="preserve">Hanis Consulting reviewed the </w:t>
      </w:r>
      <w:r w:rsidR="003C49CC">
        <w:t>United States</w:t>
      </w:r>
      <w:r w:rsidRPr="00A1068C">
        <w:t xml:space="preserve"> EPA’s online records </w:t>
      </w:r>
      <w:r w:rsidRPr="00E8104A">
        <w:t>and did not reveal any information regarding the Subject Site</w:t>
      </w:r>
      <w:r w:rsidRPr="00A1068C">
        <w:t>.</w:t>
      </w:r>
      <w:r>
        <w:t xml:space="preserve"> </w:t>
      </w:r>
    </w:p>
    <w:p w14:paraId="5C351828" w14:textId="14E757B9" w:rsidR="003A12E1" w:rsidRPr="00004B1F" w:rsidRDefault="00D7747C" w:rsidP="005E49A8">
      <w:pPr>
        <w:pStyle w:val="Heading2"/>
      </w:pPr>
      <w:bookmarkStart w:id="57" w:name="_Toc17973416"/>
      <w:r w:rsidRPr="00004B1F">
        <w:t>Physical Setting Sources</w:t>
      </w:r>
      <w:bookmarkEnd w:id="57"/>
    </w:p>
    <w:p w14:paraId="7BEC9217" w14:textId="77777777" w:rsidR="003A12E1" w:rsidRPr="00004B1F" w:rsidRDefault="003515FA" w:rsidP="00743EF5">
      <w:pPr>
        <w:pStyle w:val="BodyText"/>
      </w:pPr>
      <w:r w:rsidRPr="00D31BCD">
        <w:t>Hanis Consulting</w:t>
      </w:r>
      <w:r w:rsidR="00D7747C" w:rsidRPr="00D31BCD">
        <w:t xml:space="preserve"> obtained and reviewed published, </w:t>
      </w:r>
      <w:r w:rsidR="00D7747C" w:rsidRPr="00DE650E">
        <w:rPr>
          <w:i/>
        </w:rPr>
        <w:t>reasonably ascertainable</w:t>
      </w:r>
      <w:r w:rsidR="00D7747C" w:rsidRPr="00D31BCD">
        <w:t xml:space="preserve"> information, consistent with the scope and limitations of ASTM E1527-13, concerning the physical setting of the Subject Site.  The </w:t>
      </w:r>
      <w:r w:rsidR="00D7747C" w:rsidRPr="00004B1F">
        <w:t xml:space="preserve">following is a summary of our review of those </w:t>
      </w:r>
      <w:r w:rsidR="00D7747C" w:rsidRPr="00DE650E">
        <w:rPr>
          <w:i/>
        </w:rPr>
        <w:t>physical setting sources</w:t>
      </w:r>
      <w:r w:rsidR="00D7747C" w:rsidRPr="00004B1F">
        <w:t>.</w:t>
      </w:r>
    </w:p>
    <w:p w14:paraId="3DAD7B36" w14:textId="7CD145B9" w:rsidR="003A12E1" w:rsidRPr="00004B1F" w:rsidRDefault="00D7747C" w:rsidP="00743EF5">
      <w:pPr>
        <w:pStyle w:val="Heading3"/>
      </w:pPr>
      <w:bookmarkStart w:id="58" w:name="_Toc17973417"/>
      <w:r w:rsidRPr="00004B1F">
        <w:t>Topography</w:t>
      </w:r>
      <w:bookmarkEnd w:id="58"/>
    </w:p>
    <w:p w14:paraId="4290AFA5" w14:textId="4AB63A5E" w:rsidR="00004B1F" w:rsidRPr="008D16FF" w:rsidRDefault="00F0099D" w:rsidP="00743EF5">
      <w:pPr>
        <w:pStyle w:val="BodyText"/>
      </w:pPr>
      <w:r w:rsidRPr="004625CB">
        <w:t xml:space="preserve">Hanis Consulting reviewed </w:t>
      </w:r>
      <w:r w:rsidRPr="00FF1919">
        <w:t xml:space="preserve">the </w:t>
      </w:r>
      <w:r w:rsidR="00743EF5">
        <w:t>Lombard</w:t>
      </w:r>
      <w:r w:rsidRPr="00FF1919">
        <w:t>, IL (2012) 7.5-minute quadrangle</w:t>
      </w:r>
      <w:r w:rsidRPr="004625CB">
        <w:t xml:space="preserve"> topographic map showing the area in </w:t>
      </w:r>
      <w:r w:rsidRPr="00FF1919">
        <w:t xml:space="preserve">which the Subject Site is located (see </w:t>
      </w:r>
      <w:r w:rsidRPr="00FF1919">
        <w:rPr>
          <w:b/>
        </w:rPr>
        <w:t>Figure 1</w:t>
      </w:r>
      <w:r w:rsidRPr="00FF1919">
        <w:t>).  The elevation of the Subject Site is approximately</w:t>
      </w:r>
      <w:r w:rsidR="00FF1919">
        <w:t xml:space="preserve"> </w:t>
      </w:r>
      <w:r w:rsidR="00743EF5">
        <w:t>721</w:t>
      </w:r>
      <w:r w:rsidR="00227578">
        <w:t> </w:t>
      </w:r>
      <w:r w:rsidRPr="004625CB">
        <w:t xml:space="preserve">feet above msl.  The </w:t>
      </w:r>
      <w:r w:rsidR="00464778">
        <w:t>topography of the Subject Site is</w:t>
      </w:r>
      <w:r w:rsidR="00464778" w:rsidRPr="00FF1919">
        <w:t xml:space="preserve"> generally flat, sloping slightly to the </w:t>
      </w:r>
      <w:r w:rsidR="00A81E4A">
        <w:t>west</w:t>
      </w:r>
      <w:r w:rsidR="00743EF5">
        <w:t>.</w:t>
      </w:r>
    </w:p>
    <w:p w14:paraId="08B0F5C8" w14:textId="77777777" w:rsidR="00004B1F" w:rsidRPr="00320620" w:rsidRDefault="00004B1F" w:rsidP="00743EF5">
      <w:pPr>
        <w:pStyle w:val="Heading3"/>
      </w:pPr>
      <w:bookmarkStart w:id="59" w:name="_Toc17973418"/>
      <w:r w:rsidRPr="00320620">
        <w:t>Regional Subsurface Geology</w:t>
      </w:r>
      <w:bookmarkEnd w:id="59"/>
    </w:p>
    <w:p w14:paraId="0211A47C" w14:textId="1ABC493D" w:rsidR="00B32214" w:rsidRPr="00C937AA" w:rsidRDefault="00E37738" w:rsidP="00A57626">
      <w:pPr>
        <w:pStyle w:val="BodyText"/>
      </w:pPr>
      <w:r w:rsidRPr="00C937AA">
        <w:t xml:space="preserve">According to the EDR report, the dominant soil type on the Subject Site is termed </w:t>
      </w:r>
      <w:r>
        <w:t>“</w:t>
      </w:r>
      <w:r w:rsidR="00743EF5">
        <w:t>Beecher</w:t>
      </w:r>
      <w:r>
        <w:t xml:space="preserve">” which is indicative of </w:t>
      </w:r>
      <w:r w:rsidR="00743EF5">
        <w:t>a silt loam</w:t>
      </w:r>
      <w:r>
        <w:t xml:space="preserve">.  The soil characteristics </w:t>
      </w:r>
      <w:r w:rsidR="00743EF5">
        <w:t>show slow infiltration rates</w:t>
      </w:r>
      <w:r>
        <w:t xml:space="preserve"> at the Subject Site.  The soi</w:t>
      </w:r>
      <w:r w:rsidR="00743EF5">
        <w:t>ls are typically somewhat poorly drained and do not show characteristics of a hydric soil</w:t>
      </w:r>
      <w:r>
        <w:t>.</w:t>
      </w:r>
      <w:r w:rsidR="00FF1919">
        <w:t xml:space="preserve">  </w:t>
      </w:r>
      <w:r w:rsidR="00DF0399">
        <w:t xml:space="preserve">The regional groundwater flow is presumed to be to the </w:t>
      </w:r>
      <w:r w:rsidR="00743EF5">
        <w:t>west-southwest</w:t>
      </w:r>
      <w:r w:rsidR="00DF0399">
        <w:t xml:space="preserve"> towards the </w:t>
      </w:r>
      <w:r w:rsidR="00743EF5">
        <w:t>East Branch DuPage River.</w:t>
      </w:r>
    </w:p>
    <w:p w14:paraId="1222534E" w14:textId="77777777" w:rsidR="00A57626" w:rsidRDefault="00744232" w:rsidP="00A57626">
      <w:pPr>
        <w:pStyle w:val="BodyText"/>
      </w:pPr>
      <w:r w:rsidRPr="00C937AA">
        <w:t xml:space="preserve">According to information gathered from the Illinois State </w:t>
      </w:r>
      <w:r w:rsidR="00F57D4F">
        <w:t>Water</w:t>
      </w:r>
      <w:r w:rsidRPr="00C937AA">
        <w:t xml:space="preserve"> Survey’s (ISGS) website, </w:t>
      </w:r>
      <w:r w:rsidR="00F57D4F">
        <w:t>DuPage County</w:t>
      </w:r>
      <w:r w:rsidRPr="00C937AA">
        <w:t xml:space="preserve"> is situated </w:t>
      </w:r>
      <w:r w:rsidR="00F57D4F">
        <w:t>unconformably on the basement rocks of Precambrian age</w:t>
      </w:r>
      <w:r w:rsidR="00A57626">
        <w:t xml:space="preserve">.  The Paleozoic bedrock consists of about 3,500 feet of consolidated, stratified, sedimentary rocks of Cambrian, Ordovician and Silurian age.  </w:t>
      </w:r>
    </w:p>
    <w:p w14:paraId="531CE478" w14:textId="582000DF" w:rsidR="00F57D4F" w:rsidRDefault="00A57626" w:rsidP="00A57626">
      <w:pPr>
        <w:pStyle w:val="BodyText"/>
      </w:pPr>
      <w:r>
        <w:t>The surficial geology in DuPage County consists of unconsolidated glacial deposits deposited primarily by ice of the Lake Michigan glacial lobe of Wisconsin age.  The glacial drift in DuPage County consists almost entirely of three types of materials: till, glaciofluvial deposits, and glaciolacustrine deposits. Thickness of unconsolidated material can range from less than 50 feet bgs to more than 200 feet bgs.</w:t>
      </w:r>
    </w:p>
    <w:p w14:paraId="521C338D" w14:textId="5088CD90" w:rsidR="00A716DB" w:rsidRPr="00E6570A" w:rsidRDefault="00A716DB" w:rsidP="001C6709">
      <w:pPr>
        <w:pStyle w:val="Heading3"/>
      </w:pPr>
      <w:bookmarkStart w:id="60" w:name="_Toc17973419"/>
      <w:r w:rsidRPr="00E6570A">
        <w:t>Wetlands</w:t>
      </w:r>
      <w:bookmarkEnd w:id="60"/>
    </w:p>
    <w:p w14:paraId="6121D79D" w14:textId="42E7A3BE" w:rsidR="00744232" w:rsidRPr="00A1068C" w:rsidRDefault="00744232" w:rsidP="001C6709">
      <w:pPr>
        <w:pStyle w:val="BodyText"/>
      </w:pPr>
      <w:r w:rsidRPr="00A716DB">
        <w:t xml:space="preserve">Hanis Consulting reviewed National Wetlands Inventory to determine if wetlands are present on or </w:t>
      </w:r>
      <w:r w:rsidRPr="00E6570A">
        <w:t xml:space="preserve">adjacent to the </w:t>
      </w:r>
      <w:r>
        <w:t>Subject Site</w:t>
      </w:r>
      <w:r w:rsidRPr="00E6570A">
        <w:t>.  The review determine</w:t>
      </w:r>
      <w:r>
        <w:t>d</w:t>
      </w:r>
      <w:r w:rsidRPr="00E6570A">
        <w:t xml:space="preserve"> that no wetlands exist in proximity to the Subject Site</w:t>
      </w:r>
      <w:r>
        <w:t xml:space="preserve">.  </w:t>
      </w:r>
      <w:r w:rsidRPr="000D1CED">
        <w:t>A copy of the National Wetland Inve</w:t>
      </w:r>
      <w:r>
        <w:t xml:space="preserve">ntory data and map is included in </w:t>
      </w:r>
      <w:r w:rsidRPr="000D1CED">
        <w:rPr>
          <w:b/>
        </w:rPr>
        <w:t xml:space="preserve">Appendix </w:t>
      </w:r>
      <w:r>
        <w:rPr>
          <w:b/>
        </w:rPr>
        <w:t>E</w:t>
      </w:r>
      <w:r>
        <w:t>.</w:t>
      </w:r>
    </w:p>
    <w:p w14:paraId="22DD4695" w14:textId="1193DE27" w:rsidR="00A716DB" w:rsidRPr="00E6570A" w:rsidRDefault="00A716DB" w:rsidP="001C6709">
      <w:pPr>
        <w:pStyle w:val="Heading3"/>
      </w:pPr>
      <w:bookmarkStart w:id="61" w:name="_Toc17973420"/>
      <w:r w:rsidRPr="00E6570A">
        <w:t>Flood Zones</w:t>
      </w:r>
      <w:bookmarkEnd w:id="61"/>
    </w:p>
    <w:p w14:paraId="1387670F" w14:textId="2DC499EA" w:rsidR="0018361A" w:rsidRDefault="0018361A" w:rsidP="00F57D4F">
      <w:pPr>
        <w:pStyle w:val="BodyText"/>
      </w:pPr>
      <w:r w:rsidRPr="003179D3">
        <w:t xml:space="preserve">Hanis Consulting reviewed the Federal Emergency Management Administration’s Flood Insurance Risk Maps (FIRM) to determine if the Subject Site was within any flood zones.  The results of the review identified that the Subject Site is within </w:t>
      </w:r>
      <w:r w:rsidRPr="007A2DC5">
        <w:t>Zone X</w:t>
      </w:r>
      <w:r w:rsidR="00CB61A0" w:rsidRPr="007A2DC5">
        <w:t xml:space="preserve"> (</w:t>
      </w:r>
      <w:r w:rsidR="00477887" w:rsidRPr="007A2DC5">
        <w:t>area of minimal flood hazard).</w:t>
      </w:r>
      <w:r w:rsidRPr="003179D3">
        <w:t xml:space="preserve">  A copy of the FIRM map is provided in </w:t>
      </w:r>
      <w:r w:rsidRPr="003179D3">
        <w:rPr>
          <w:b/>
        </w:rPr>
        <w:t>Appendix E</w:t>
      </w:r>
      <w:r w:rsidRPr="003179D3">
        <w:t>.</w:t>
      </w:r>
    </w:p>
    <w:p w14:paraId="5F5B0808" w14:textId="2F5BF043" w:rsidR="00A716DB" w:rsidRDefault="00A716DB" w:rsidP="00F57D4F">
      <w:pPr>
        <w:pStyle w:val="Heading3"/>
      </w:pPr>
      <w:bookmarkStart w:id="62" w:name="_Toc17973421"/>
      <w:r>
        <w:t>Radon</w:t>
      </w:r>
      <w:bookmarkEnd w:id="62"/>
    </w:p>
    <w:p w14:paraId="751D16B9" w14:textId="6E0C1D73" w:rsidR="00A716DB" w:rsidRPr="00A716DB" w:rsidRDefault="00A716DB" w:rsidP="00F57D4F">
      <w:pPr>
        <w:pStyle w:val="BodyText"/>
      </w:pPr>
      <w:r w:rsidRPr="004625CB">
        <w:t xml:space="preserve">The Subject Site is within Federal EPA Radon </w:t>
      </w:r>
      <w:r w:rsidRPr="007A2DC5">
        <w:t>Zone 2.</w:t>
      </w:r>
    </w:p>
    <w:p w14:paraId="72342255" w14:textId="3CC597C0" w:rsidR="003A12E1" w:rsidRPr="00320620" w:rsidRDefault="00D7747C" w:rsidP="00F57D4F">
      <w:pPr>
        <w:pStyle w:val="Heading2"/>
      </w:pPr>
      <w:bookmarkStart w:id="63" w:name="_Toc17973422"/>
      <w:r w:rsidRPr="00320620">
        <w:t>Historical Use Information</w:t>
      </w:r>
      <w:bookmarkEnd w:id="63"/>
    </w:p>
    <w:p w14:paraId="55161DAD" w14:textId="77777777" w:rsidR="003A12E1" w:rsidRPr="008D16FF" w:rsidRDefault="00D7747C" w:rsidP="00F57D4F">
      <w:pPr>
        <w:pStyle w:val="BodyText"/>
      </w:pPr>
      <w:r w:rsidRPr="008D16FF">
        <w:t xml:space="preserve">Pursuant to ASTM, </w:t>
      </w:r>
      <w:r w:rsidR="003515FA" w:rsidRPr="008D16FF">
        <w:t>Hanis Consulting</w:t>
      </w:r>
      <w:r w:rsidRPr="008D16FF">
        <w:t xml:space="preserve"> requested the following </w:t>
      </w:r>
      <w:r w:rsidRPr="008D16FF">
        <w:rPr>
          <w:i/>
        </w:rPr>
        <w:t xml:space="preserve">standard historical sources </w:t>
      </w:r>
      <w:r w:rsidRPr="008D16FF">
        <w:t>from EDR:</w:t>
      </w:r>
    </w:p>
    <w:p w14:paraId="4C7D46FF" w14:textId="77777777" w:rsidR="003A12E1" w:rsidRPr="008D16FF" w:rsidRDefault="00D7747C" w:rsidP="00F57D4F">
      <w:pPr>
        <w:pStyle w:val="ListBullet"/>
      </w:pPr>
      <w:r w:rsidRPr="008D16FF">
        <w:t xml:space="preserve">Historical </w:t>
      </w:r>
      <w:r w:rsidRPr="00DE650E">
        <w:rPr>
          <w:i/>
        </w:rPr>
        <w:t>aerial photographs;</w:t>
      </w:r>
    </w:p>
    <w:p w14:paraId="7D19739C" w14:textId="679CDCCD" w:rsidR="003A12E1" w:rsidRPr="008D16FF" w:rsidRDefault="00D7747C" w:rsidP="00F57D4F">
      <w:pPr>
        <w:pStyle w:val="ListBullet"/>
      </w:pPr>
      <w:r w:rsidRPr="008D16FF">
        <w:t xml:space="preserve">Historical </w:t>
      </w:r>
      <w:r w:rsidR="008832AA" w:rsidRPr="00DE650E">
        <w:rPr>
          <w:i/>
        </w:rPr>
        <w:t>f</w:t>
      </w:r>
      <w:r w:rsidRPr="00DE650E">
        <w:rPr>
          <w:i/>
        </w:rPr>
        <w:t xml:space="preserve">ire </w:t>
      </w:r>
      <w:r w:rsidR="008832AA" w:rsidRPr="00DE650E">
        <w:rPr>
          <w:i/>
        </w:rPr>
        <w:t>i</w:t>
      </w:r>
      <w:r w:rsidRPr="00DE650E">
        <w:rPr>
          <w:i/>
        </w:rPr>
        <w:t>nsurance maps</w:t>
      </w:r>
      <w:r w:rsidRPr="008D16FF">
        <w:t>;</w:t>
      </w:r>
    </w:p>
    <w:p w14:paraId="547512BE" w14:textId="77777777" w:rsidR="003A12E1" w:rsidRPr="008D16FF" w:rsidRDefault="00D7747C" w:rsidP="00F57D4F">
      <w:pPr>
        <w:pStyle w:val="ListBullet"/>
      </w:pPr>
      <w:r w:rsidRPr="008D16FF">
        <w:t>Historical United States Geological Survey (USGS) 7.5-minute quadrangle maps; and</w:t>
      </w:r>
    </w:p>
    <w:p w14:paraId="2A5CF298" w14:textId="2ED479BA" w:rsidR="003A12E1" w:rsidRPr="008D16FF" w:rsidRDefault="00D7747C" w:rsidP="00F57D4F">
      <w:pPr>
        <w:pStyle w:val="ListBullet"/>
      </w:pPr>
      <w:r w:rsidRPr="00DE650E">
        <w:rPr>
          <w:i/>
        </w:rPr>
        <w:t>Local Street Directories</w:t>
      </w:r>
      <w:r w:rsidRPr="008D16FF">
        <w:t>.</w:t>
      </w:r>
    </w:p>
    <w:p w14:paraId="4AD37674" w14:textId="6F17E111" w:rsidR="003A12E1" w:rsidRPr="008D16FF" w:rsidRDefault="00D7747C" w:rsidP="00F57D4F">
      <w:pPr>
        <w:pStyle w:val="BodyText"/>
      </w:pPr>
      <w:r w:rsidRPr="008D16FF">
        <w:t xml:space="preserve">Presented in the following sections is </w:t>
      </w:r>
      <w:r w:rsidR="003515FA" w:rsidRPr="008D16FF">
        <w:t>Hanis Consulting</w:t>
      </w:r>
      <w:r w:rsidRPr="008D16FF">
        <w:t>’</w:t>
      </w:r>
      <w:r w:rsidR="00464778">
        <w:t>s</w:t>
      </w:r>
      <w:r w:rsidRPr="008D16FF">
        <w:t xml:space="preserve"> review of </w:t>
      </w:r>
      <w:r w:rsidRPr="008D16FF">
        <w:rPr>
          <w:i/>
        </w:rPr>
        <w:t xml:space="preserve">standard historical sources </w:t>
      </w:r>
      <w:r w:rsidRPr="008D16FF">
        <w:t xml:space="preserve">obtained during this </w:t>
      </w:r>
      <w:r w:rsidR="00684E0E" w:rsidRPr="00684E0E">
        <w:rPr>
          <w:i/>
        </w:rPr>
        <w:t>Phase I ESA</w:t>
      </w:r>
      <w:r w:rsidRPr="008D16FF">
        <w:t xml:space="preserve">. </w:t>
      </w:r>
      <w:r w:rsidR="00107A51" w:rsidRPr="008D16FF">
        <w:t xml:space="preserve"> </w:t>
      </w:r>
      <w:r w:rsidRPr="008D16FF">
        <w:t xml:space="preserve">Copies of the historical records that </w:t>
      </w:r>
      <w:r w:rsidR="003515FA" w:rsidRPr="008D16FF">
        <w:t>Hanis Consulting</w:t>
      </w:r>
      <w:r w:rsidRPr="008D16FF">
        <w:t xml:space="preserve"> obtained are included in </w:t>
      </w:r>
      <w:r w:rsidRPr="008D16FF">
        <w:rPr>
          <w:b/>
        </w:rPr>
        <w:t xml:space="preserve">Appendix </w:t>
      </w:r>
      <w:r w:rsidR="00A7384F">
        <w:rPr>
          <w:b/>
        </w:rPr>
        <w:t>D</w:t>
      </w:r>
      <w:r w:rsidRPr="008D16FF">
        <w:t>.</w:t>
      </w:r>
    </w:p>
    <w:p w14:paraId="2D7413B0" w14:textId="74050FB7" w:rsidR="003A12E1" w:rsidRPr="00320620" w:rsidRDefault="00D7747C" w:rsidP="007C7425">
      <w:pPr>
        <w:pStyle w:val="Heading3"/>
      </w:pPr>
      <w:bookmarkStart w:id="64" w:name="_Toc17973423"/>
      <w:r w:rsidRPr="00320620">
        <w:t>Historical Aerial Photographs</w:t>
      </w:r>
      <w:bookmarkEnd w:id="64"/>
      <w:r w:rsidR="007A2DC5">
        <w:t xml:space="preserve"> </w:t>
      </w:r>
    </w:p>
    <w:p w14:paraId="514BCD25" w14:textId="6979FC83" w:rsidR="0070608B" w:rsidRDefault="003515FA" w:rsidP="00B628F7">
      <w:pPr>
        <w:pStyle w:val="BodyText"/>
      </w:pPr>
      <w:r w:rsidRPr="00C60567">
        <w:t>Hanis Consulting</w:t>
      </w:r>
      <w:r w:rsidR="00D7747C" w:rsidRPr="00C60567">
        <w:t xml:space="preserve"> requested from EDR a search for historical </w:t>
      </w:r>
      <w:r w:rsidR="00D7747C" w:rsidRPr="00DE650E">
        <w:rPr>
          <w:i/>
        </w:rPr>
        <w:t>aerial photographs</w:t>
      </w:r>
      <w:r w:rsidR="00D7747C" w:rsidRPr="00C60567">
        <w:t xml:space="preserve">. </w:t>
      </w:r>
      <w:r w:rsidR="003806D6">
        <w:t xml:space="preserve"> </w:t>
      </w:r>
      <w:r w:rsidR="00D7747C" w:rsidRPr="00C60567">
        <w:t xml:space="preserve">EDR reported that their database contained </w:t>
      </w:r>
      <w:r w:rsidR="00D7747C" w:rsidRPr="00DE650E">
        <w:rPr>
          <w:i/>
        </w:rPr>
        <w:t>aerial photographs</w:t>
      </w:r>
      <w:r w:rsidR="00D7747C" w:rsidRPr="00C60567">
        <w:t xml:space="preserve"> of the Subject Site for the years </w:t>
      </w:r>
      <w:r w:rsidR="00C60567" w:rsidRPr="00C60567">
        <w:t>listed in the following table</w:t>
      </w:r>
      <w:r w:rsidR="00D7747C" w:rsidRPr="00C60567">
        <w:t>.</w:t>
      </w:r>
      <w:r w:rsidR="00C60567" w:rsidRPr="00C60567">
        <w:t xml:space="preserve">  </w:t>
      </w:r>
      <w:r w:rsidR="00D7747C" w:rsidRPr="00C60567">
        <w:t>The following table summarizes the findings of our review of those photographs with respect to the Subject Site and adjoining properties:</w:t>
      </w:r>
      <w:r w:rsidR="0070608B">
        <w:br w:type="page"/>
      </w:r>
    </w:p>
    <w:tbl>
      <w:tblPr>
        <w:tblW w:w="9585" w:type="dxa"/>
        <w:tblInd w:w="118"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CellMar>
          <w:left w:w="0" w:type="dxa"/>
          <w:right w:w="0" w:type="dxa"/>
        </w:tblCellMar>
        <w:tblLook w:val="01E0" w:firstRow="1" w:lastRow="1" w:firstColumn="1" w:lastColumn="1" w:noHBand="0" w:noVBand="0"/>
      </w:tblPr>
      <w:tblGrid>
        <w:gridCol w:w="1919"/>
        <w:gridCol w:w="7666"/>
      </w:tblGrid>
      <w:tr w:rsidR="009106CB" w14:paraId="4A735D6A" w14:textId="77777777" w:rsidTr="00B65F54">
        <w:trPr>
          <w:trHeight w:val="720"/>
        </w:trPr>
        <w:tc>
          <w:tcPr>
            <w:tcW w:w="9585" w:type="dxa"/>
            <w:gridSpan w:val="2"/>
            <w:tcBorders>
              <w:top w:val="double" w:sz="6" w:space="0" w:color="000000"/>
              <w:left w:val="double" w:sz="6" w:space="0" w:color="000000"/>
              <w:bottom w:val="single" w:sz="4" w:space="0" w:color="000000"/>
              <w:right w:val="double" w:sz="6" w:space="0" w:color="000000"/>
            </w:tcBorders>
            <w:shd w:val="clear" w:color="auto" w:fill="D1DEF0" w:themeFill="accent4"/>
            <w:vAlign w:val="center"/>
            <w:hideMark/>
          </w:tcPr>
          <w:p w14:paraId="7B280C78" w14:textId="77777777" w:rsidR="009106CB" w:rsidRDefault="009106CB" w:rsidP="00B628F7">
            <w:pPr>
              <w:pStyle w:val="ColumnHeading"/>
            </w:pPr>
            <w:r>
              <w:t>AERIAL PHOTOGRAPHS</w:t>
            </w:r>
          </w:p>
        </w:tc>
      </w:tr>
      <w:tr w:rsidR="009106CB" w14:paraId="2811A593" w14:textId="77777777" w:rsidTr="007B5024">
        <w:trPr>
          <w:trHeight w:hRule="exact" w:val="720"/>
        </w:trPr>
        <w:tc>
          <w:tcPr>
            <w:tcW w:w="1919" w:type="dxa"/>
            <w:tcBorders>
              <w:top w:val="single" w:sz="4" w:space="0" w:color="000000"/>
              <w:left w:val="double" w:sz="6" w:space="0" w:color="000000"/>
              <w:bottom w:val="double" w:sz="6" w:space="0" w:color="000000"/>
              <w:right w:val="single" w:sz="4" w:space="0" w:color="000000"/>
            </w:tcBorders>
            <w:shd w:val="clear" w:color="auto" w:fill="D1DEF0" w:themeFill="accent4"/>
            <w:vAlign w:val="center"/>
            <w:hideMark/>
          </w:tcPr>
          <w:p w14:paraId="46D3953B" w14:textId="77777777" w:rsidR="009106CB" w:rsidRDefault="009106CB" w:rsidP="00B628F7">
            <w:pPr>
              <w:pStyle w:val="ColumnHeading"/>
            </w:pPr>
            <w:r>
              <w:t>Date</w:t>
            </w:r>
          </w:p>
        </w:tc>
        <w:tc>
          <w:tcPr>
            <w:tcW w:w="7666" w:type="dxa"/>
            <w:tcBorders>
              <w:top w:val="single" w:sz="4" w:space="0" w:color="000000"/>
              <w:left w:val="single" w:sz="4" w:space="0" w:color="000000"/>
              <w:bottom w:val="double" w:sz="6" w:space="0" w:color="000000"/>
              <w:right w:val="double" w:sz="6" w:space="0" w:color="000000"/>
            </w:tcBorders>
            <w:shd w:val="clear" w:color="auto" w:fill="D1DEF0" w:themeFill="accent4"/>
            <w:vAlign w:val="center"/>
            <w:hideMark/>
          </w:tcPr>
          <w:p w14:paraId="3E10DD96" w14:textId="77777777" w:rsidR="009106CB" w:rsidRDefault="009106CB" w:rsidP="00B628F7">
            <w:pPr>
              <w:pStyle w:val="ColumnHeading"/>
            </w:pPr>
            <w:r>
              <w:t>Observations</w:t>
            </w:r>
          </w:p>
        </w:tc>
      </w:tr>
      <w:tr w:rsidR="00A74F27" w14:paraId="75492C90" w14:textId="77777777" w:rsidTr="00BC6D14">
        <w:trPr>
          <w:trHeight w:hRule="exact" w:val="1080"/>
        </w:trPr>
        <w:tc>
          <w:tcPr>
            <w:tcW w:w="1919" w:type="dxa"/>
            <w:tcBorders>
              <w:top w:val="double" w:sz="6" w:space="0" w:color="000000"/>
              <w:left w:val="double" w:sz="6" w:space="0" w:color="000000"/>
              <w:bottom w:val="single" w:sz="4" w:space="0" w:color="000000"/>
              <w:right w:val="single" w:sz="4" w:space="0" w:color="000000"/>
            </w:tcBorders>
            <w:vAlign w:val="center"/>
            <w:hideMark/>
          </w:tcPr>
          <w:p w14:paraId="4809C953" w14:textId="3A2AF9CF" w:rsidR="00A74F27" w:rsidRDefault="00A74F27" w:rsidP="00B628F7">
            <w:pPr>
              <w:pStyle w:val="TableEntry"/>
            </w:pPr>
            <w:r>
              <w:t>193</w:t>
            </w:r>
            <w:r w:rsidR="007C7425">
              <w:t>9</w:t>
            </w:r>
          </w:p>
        </w:tc>
        <w:tc>
          <w:tcPr>
            <w:tcW w:w="7666" w:type="dxa"/>
            <w:tcBorders>
              <w:top w:val="double" w:sz="6" w:space="0" w:color="000000"/>
              <w:left w:val="single" w:sz="4" w:space="0" w:color="000000"/>
              <w:bottom w:val="single" w:sz="4" w:space="0" w:color="000000"/>
              <w:right w:val="double" w:sz="6" w:space="0" w:color="000000"/>
            </w:tcBorders>
            <w:shd w:val="clear" w:color="auto" w:fill="auto"/>
            <w:vAlign w:val="center"/>
            <w:hideMark/>
          </w:tcPr>
          <w:p w14:paraId="3A7D5596" w14:textId="04A1E083" w:rsidR="00A74F27" w:rsidRDefault="00A74F27" w:rsidP="00B628F7">
            <w:pPr>
              <w:pStyle w:val="TableParagraph"/>
            </w:pPr>
            <w:r>
              <w:t xml:space="preserve">The Subject Site and surrounding area appear to be </w:t>
            </w:r>
            <w:r w:rsidR="007C7425">
              <w:t>mostly undeveloped agricultural land with spar</w:t>
            </w:r>
            <w:r w:rsidR="00BC6D14">
              <w:t>s</w:t>
            </w:r>
            <w:r w:rsidR="007C7425">
              <w:t>ely distributed residential dwellings across the depiction presented in the aerial photograph.</w:t>
            </w:r>
          </w:p>
        </w:tc>
      </w:tr>
      <w:tr w:rsidR="00A74F27" w14:paraId="4176E668" w14:textId="77777777" w:rsidTr="00BC6D14">
        <w:trPr>
          <w:trHeight w:hRule="exact" w:val="955"/>
        </w:trPr>
        <w:tc>
          <w:tcPr>
            <w:tcW w:w="1919" w:type="dxa"/>
            <w:tcBorders>
              <w:top w:val="single" w:sz="4" w:space="0" w:color="000000"/>
              <w:left w:val="double" w:sz="6" w:space="0" w:color="000000"/>
              <w:bottom w:val="single" w:sz="4" w:space="0" w:color="000000"/>
              <w:right w:val="single" w:sz="4" w:space="0" w:color="000000"/>
            </w:tcBorders>
            <w:shd w:val="clear" w:color="auto" w:fill="auto"/>
            <w:vAlign w:val="center"/>
            <w:hideMark/>
          </w:tcPr>
          <w:p w14:paraId="133F7EAF" w14:textId="6D404A41" w:rsidR="00A74F27" w:rsidRDefault="00A74F27" w:rsidP="00B628F7">
            <w:pPr>
              <w:pStyle w:val="TableEntry"/>
            </w:pPr>
            <w:r>
              <w:t>19</w:t>
            </w:r>
            <w:r w:rsidR="007B5024">
              <w:t>46</w:t>
            </w:r>
          </w:p>
        </w:tc>
        <w:tc>
          <w:tcPr>
            <w:tcW w:w="7666" w:type="dxa"/>
            <w:tcBorders>
              <w:top w:val="single" w:sz="4" w:space="0" w:color="000000"/>
              <w:left w:val="single" w:sz="4" w:space="0" w:color="000000"/>
              <w:bottom w:val="single" w:sz="4" w:space="0" w:color="000000"/>
              <w:right w:val="double" w:sz="6" w:space="0" w:color="000000"/>
            </w:tcBorders>
            <w:shd w:val="clear" w:color="auto" w:fill="auto"/>
            <w:vAlign w:val="center"/>
            <w:hideMark/>
          </w:tcPr>
          <w:p w14:paraId="05EBC87C" w14:textId="1B97034D" w:rsidR="00A74F27" w:rsidRDefault="00A74F27" w:rsidP="00B628F7">
            <w:pPr>
              <w:pStyle w:val="TableParagraph"/>
            </w:pPr>
            <w:r>
              <w:t>The Subject Site and the adjoining properties appear to be substantially unchanged from the depiction presented in the 193</w:t>
            </w:r>
            <w:r w:rsidR="007B5024">
              <w:t>9</w:t>
            </w:r>
            <w:r>
              <w:t xml:space="preserve"> aerial photograph</w:t>
            </w:r>
            <w:r w:rsidR="007B5024">
              <w:t>; however, one new residential structure is observed to the east of the Subject Site.</w:t>
            </w:r>
          </w:p>
        </w:tc>
      </w:tr>
      <w:tr w:rsidR="00A74F27" w14:paraId="529C52D8" w14:textId="77777777" w:rsidTr="00BC6D14">
        <w:trPr>
          <w:trHeight w:hRule="exact" w:val="901"/>
        </w:trPr>
        <w:tc>
          <w:tcPr>
            <w:tcW w:w="1919" w:type="dxa"/>
            <w:tcBorders>
              <w:top w:val="single" w:sz="4" w:space="0" w:color="000000"/>
              <w:left w:val="double" w:sz="6" w:space="0" w:color="000000"/>
              <w:bottom w:val="single" w:sz="4" w:space="0" w:color="000000"/>
              <w:right w:val="single" w:sz="4" w:space="0" w:color="000000"/>
            </w:tcBorders>
            <w:shd w:val="clear" w:color="auto" w:fill="auto"/>
            <w:vAlign w:val="center"/>
            <w:hideMark/>
          </w:tcPr>
          <w:p w14:paraId="097207D0" w14:textId="26E12367" w:rsidR="00A74F27" w:rsidRPr="00E407E2" w:rsidRDefault="00A74F27" w:rsidP="00B628F7">
            <w:pPr>
              <w:pStyle w:val="TableEntry"/>
            </w:pPr>
            <w:r w:rsidRPr="00E407E2">
              <w:t>19</w:t>
            </w:r>
            <w:r w:rsidR="007B5024">
              <w:t>52</w:t>
            </w:r>
          </w:p>
        </w:tc>
        <w:tc>
          <w:tcPr>
            <w:tcW w:w="7666" w:type="dxa"/>
            <w:tcBorders>
              <w:top w:val="single" w:sz="4" w:space="0" w:color="000000"/>
              <w:left w:val="single" w:sz="4" w:space="0" w:color="000000"/>
              <w:bottom w:val="single" w:sz="4" w:space="0" w:color="000000"/>
              <w:right w:val="double" w:sz="6" w:space="0" w:color="000000"/>
            </w:tcBorders>
            <w:shd w:val="clear" w:color="auto" w:fill="auto"/>
            <w:vAlign w:val="center"/>
            <w:hideMark/>
          </w:tcPr>
          <w:p w14:paraId="76A27CD8" w14:textId="3FEA0C9B" w:rsidR="00A74F27" w:rsidRPr="00E407E2" w:rsidRDefault="00A74F27" w:rsidP="00B628F7">
            <w:pPr>
              <w:pStyle w:val="TableParagraph"/>
            </w:pPr>
            <w:r w:rsidRPr="00E407E2">
              <w:t>The Subject Site</w:t>
            </w:r>
            <w:r w:rsidR="007B5024">
              <w:t xml:space="preserve"> is now developed with a new main onsite structure with a couple potentially smaller storage structures. The adjacent properties appear to be substantially unchanged from the depiction presented in the 1946 aerial photograph.</w:t>
            </w:r>
          </w:p>
        </w:tc>
      </w:tr>
      <w:tr w:rsidR="00A74F27" w14:paraId="77D07A5E" w14:textId="77777777" w:rsidTr="0083625E">
        <w:trPr>
          <w:trHeight w:hRule="exact" w:val="631"/>
        </w:trPr>
        <w:tc>
          <w:tcPr>
            <w:tcW w:w="1919" w:type="dxa"/>
            <w:tcBorders>
              <w:top w:val="single" w:sz="4" w:space="0" w:color="000000"/>
              <w:left w:val="double" w:sz="6" w:space="0" w:color="000000"/>
              <w:bottom w:val="single" w:sz="4" w:space="0" w:color="000000"/>
              <w:right w:val="single" w:sz="4" w:space="0" w:color="000000"/>
            </w:tcBorders>
            <w:shd w:val="clear" w:color="auto" w:fill="auto"/>
            <w:vAlign w:val="center"/>
            <w:hideMark/>
          </w:tcPr>
          <w:p w14:paraId="5223035B" w14:textId="7068463C" w:rsidR="00A74F27" w:rsidRDefault="00A74F27" w:rsidP="00B628F7">
            <w:pPr>
              <w:pStyle w:val="TableEntry"/>
            </w:pPr>
            <w:r>
              <w:t>196</w:t>
            </w:r>
            <w:r w:rsidR="00E71CF1">
              <w:t>4</w:t>
            </w:r>
          </w:p>
        </w:tc>
        <w:tc>
          <w:tcPr>
            <w:tcW w:w="7666" w:type="dxa"/>
            <w:tcBorders>
              <w:top w:val="single" w:sz="4" w:space="0" w:color="000000"/>
              <w:left w:val="single" w:sz="4" w:space="0" w:color="000000"/>
              <w:bottom w:val="single" w:sz="4" w:space="0" w:color="000000"/>
              <w:right w:val="double" w:sz="6" w:space="0" w:color="000000"/>
            </w:tcBorders>
            <w:shd w:val="clear" w:color="auto" w:fill="auto"/>
            <w:vAlign w:val="center"/>
            <w:hideMark/>
          </w:tcPr>
          <w:p w14:paraId="2444A090" w14:textId="05FC74D6" w:rsidR="00A74F27" w:rsidRDefault="00A74F27" w:rsidP="00B628F7">
            <w:pPr>
              <w:pStyle w:val="TableParagraph"/>
            </w:pPr>
            <w:r>
              <w:t>The Subject Site and the adjoining properties appear to be substantially unchanged from the depiction presented in the 19</w:t>
            </w:r>
            <w:r w:rsidR="00E71CF1">
              <w:t>5</w:t>
            </w:r>
            <w:r w:rsidR="00BC6D14">
              <w:t>2</w:t>
            </w:r>
            <w:r>
              <w:t xml:space="preserve"> aerial photograph.</w:t>
            </w:r>
          </w:p>
        </w:tc>
      </w:tr>
      <w:tr w:rsidR="0083625E" w14:paraId="33C68493" w14:textId="77777777" w:rsidTr="00BC6D14">
        <w:trPr>
          <w:trHeight w:hRule="exact" w:val="892"/>
        </w:trPr>
        <w:tc>
          <w:tcPr>
            <w:tcW w:w="1919" w:type="dxa"/>
            <w:tcBorders>
              <w:top w:val="single" w:sz="4" w:space="0" w:color="000000"/>
              <w:left w:val="double" w:sz="6" w:space="0" w:color="000000"/>
              <w:bottom w:val="single" w:sz="4" w:space="0" w:color="000000"/>
              <w:right w:val="single" w:sz="4" w:space="0" w:color="000000"/>
            </w:tcBorders>
            <w:shd w:val="clear" w:color="auto" w:fill="auto"/>
            <w:vAlign w:val="center"/>
            <w:hideMark/>
          </w:tcPr>
          <w:p w14:paraId="13F361FC" w14:textId="05FF8EEC" w:rsidR="0083625E" w:rsidRDefault="0083625E" w:rsidP="00B628F7">
            <w:pPr>
              <w:pStyle w:val="TableEntry"/>
            </w:pPr>
            <w:r>
              <w:t>19</w:t>
            </w:r>
            <w:r w:rsidR="00E71CF1">
              <w:t>6</w:t>
            </w:r>
            <w:r>
              <w:t>2</w:t>
            </w:r>
          </w:p>
        </w:tc>
        <w:tc>
          <w:tcPr>
            <w:tcW w:w="7666" w:type="dxa"/>
            <w:tcBorders>
              <w:top w:val="single" w:sz="4" w:space="0" w:color="000000"/>
              <w:left w:val="single" w:sz="4" w:space="0" w:color="000000"/>
              <w:bottom w:val="single" w:sz="4" w:space="0" w:color="000000"/>
              <w:right w:val="double" w:sz="6" w:space="0" w:color="000000"/>
            </w:tcBorders>
            <w:shd w:val="clear" w:color="auto" w:fill="auto"/>
            <w:vAlign w:val="center"/>
            <w:hideMark/>
          </w:tcPr>
          <w:p w14:paraId="7B02C182" w14:textId="449E02E4" w:rsidR="0083625E" w:rsidRDefault="0083625E" w:rsidP="00B628F7">
            <w:pPr>
              <w:pStyle w:val="TableParagraph"/>
            </w:pPr>
            <w:r>
              <w:t>The Subject Site</w:t>
            </w:r>
            <w:r w:rsidR="00E71CF1">
              <w:t xml:space="preserve"> now has its original construction with the main structure to the north and the detached garage to the southeast.</w:t>
            </w:r>
            <w:r>
              <w:t xml:space="preserve"> </w:t>
            </w:r>
            <w:r w:rsidR="00E71CF1">
              <w:t>A new residential development is observed to</w:t>
            </w:r>
            <w:r>
              <w:t xml:space="preserve"> </w:t>
            </w:r>
            <w:r w:rsidR="00E71CF1">
              <w:t>the north and west.</w:t>
            </w:r>
          </w:p>
        </w:tc>
      </w:tr>
      <w:tr w:rsidR="0083625E" w14:paraId="3D5BF3CC" w14:textId="77777777" w:rsidTr="00BC6D14">
        <w:trPr>
          <w:trHeight w:hRule="exact" w:val="685"/>
        </w:trPr>
        <w:tc>
          <w:tcPr>
            <w:tcW w:w="1919" w:type="dxa"/>
            <w:tcBorders>
              <w:top w:val="single" w:sz="4" w:space="0" w:color="000000"/>
              <w:left w:val="double" w:sz="6" w:space="0" w:color="000000"/>
              <w:bottom w:val="single" w:sz="4" w:space="0" w:color="000000"/>
              <w:right w:val="single" w:sz="4" w:space="0" w:color="000000"/>
            </w:tcBorders>
            <w:shd w:val="clear" w:color="auto" w:fill="auto"/>
            <w:vAlign w:val="center"/>
            <w:hideMark/>
          </w:tcPr>
          <w:p w14:paraId="61D8C80D" w14:textId="79CA09E5" w:rsidR="0083625E" w:rsidRDefault="0083625E" w:rsidP="00B628F7">
            <w:pPr>
              <w:pStyle w:val="TableEntry"/>
            </w:pPr>
            <w:r>
              <w:t>197</w:t>
            </w:r>
            <w:r w:rsidR="00E71CF1">
              <w:t>2</w:t>
            </w:r>
          </w:p>
        </w:tc>
        <w:tc>
          <w:tcPr>
            <w:tcW w:w="7666" w:type="dxa"/>
            <w:tcBorders>
              <w:top w:val="single" w:sz="4" w:space="0" w:color="000000"/>
              <w:left w:val="single" w:sz="4" w:space="0" w:color="000000"/>
              <w:bottom w:val="single" w:sz="4" w:space="0" w:color="000000"/>
              <w:right w:val="double" w:sz="6" w:space="0" w:color="000000"/>
            </w:tcBorders>
            <w:shd w:val="clear" w:color="auto" w:fill="auto"/>
            <w:vAlign w:val="center"/>
            <w:hideMark/>
          </w:tcPr>
          <w:p w14:paraId="547F93F5" w14:textId="4E0E18DB" w:rsidR="0083625E" w:rsidRDefault="0083625E" w:rsidP="00B628F7">
            <w:pPr>
              <w:pStyle w:val="TableParagraph"/>
            </w:pPr>
            <w:r>
              <w:t>The Subject Site and the adjoining properties appear to be substantially unchanged from the depiction presented in the 19</w:t>
            </w:r>
            <w:r w:rsidR="00E71CF1">
              <w:t>6</w:t>
            </w:r>
            <w:r>
              <w:t>2 aerial photograph</w:t>
            </w:r>
            <w:r w:rsidR="00E71CF1">
              <w:t>.</w:t>
            </w:r>
          </w:p>
        </w:tc>
      </w:tr>
      <w:tr w:rsidR="0083625E" w14:paraId="1788E7DF" w14:textId="77777777" w:rsidTr="003926C0">
        <w:trPr>
          <w:trHeight w:hRule="exact" w:val="847"/>
        </w:trPr>
        <w:tc>
          <w:tcPr>
            <w:tcW w:w="1919" w:type="dxa"/>
            <w:tcBorders>
              <w:top w:val="single" w:sz="4" w:space="0" w:color="000000"/>
              <w:left w:val="double" w:sz="6" w:space="0" w:color="000000"/>
              <w:bottom w:val="single" w:sz="4" w:space="0" w:color="000000"/>
              <w:right w:val="single" w:sz="4" w:space="0" w:color="000000"/>
            </w:tcBorders>
            <w:shd w:val="clear" w:color="auto" w:fill="auto"/>
            <w:vAlign w:val="center"/>
            <w:hideMark/>
          </w:tcPr>
          <w:p w14:paraId="0BA4B221" w14:textId="77777777" w:rsidR="0083625E" w:rsidRDefault="0083625E" w:rsidP="00B628F7">
            <w:pPr>
              <w:pStyle w:val="TableEntry"/>
            </w:pPr>
            <w:r>
              <w:t>1978</w:t>
            </w:r>
          </w:p>
        </w:tc>
        <w:tc>
          <w:tcPr>
            <w:tcW w:w="7666" w:type="dxa"/>
            <w:tcBorders>
              <w:top w:val="single" w:sz="4" w:space="0" w:color="000000"/>
              <w:left w:val="single" w:sz="4" w:space="0" w:color="000000"/>
              <w:bottom w:val="single" w:sz="4" w:space="0" w:color="000000"/>
              <w:right w:val="double" w:sz="6" w:space="0" w:color="000000"/>
            </w:tcBorders>
            <w:shd w:val="clear" w:color="auto" w:fill="auto"/>
            <w:vAlign w:val="center"/>
            <w:hideMark/>
          </w:tcPr>
          <w:p w14:paraId="4852475F" w14:textId="1D2CD99B" w:rsidR="0083625E" w:rsidRDefault="0083625E" w:rsidP="00B628F7">
            <w:pPr>
              <w:pStyle w:val="TableParagraph"/>
            </w:pPr>
            <w:r>
              <w:t>The Subject Site and the adjoining properties appear to be substantially unchanged from the depiction presented in the 1974 aerial photograph, however, the resolution of the photograph is poor, and changes cannot be accurately determined.</w:t>
            </w:r>
          </w:p>
        </w:tc>
      </w:tr>
      <w:tr w:rsidR="0083625E" w14:paraId="500533FF" w14:textId="77777777" w:rsidTr="00BC6D14">
        <w:trPr>
          <w:trHeight w:hRule="exact" w:val="1216"/>
        </w:trPr>
        <w:tc>
          <w:tcPr>
            <w:tcW w:w="1919" w:type="dxa"/>
            <w:tcBorders>
              <w:top w:val="single" w:sz="4" w:space="0" w:color="000000"/>
              <w:left w:val="double" w:sz="6" w:space="0" w:color="000000"/>
              <w:bottom w:val="single" w:sz="4" w:space="0" w:color="000000"/>
              <w:right w:val="single" w:sz="4" w:space="0" w:color="000000"/>
            </w:tcBorders>
            <w:shd w:val="clear" w:color="auto" w:fill="auto"/>
            <w:vAlign w:val="center"/>
            <w:hideMark/>
          </w:tcPr>
          <w:p w14:paraId="7A34201D" w14:textId="0657E81C" w:rsidR="0083625E" w:rsidRDefault="0083625E" w:rsidP="00B628F7">
            <w:pPr>
              <w:pStyle w:val="TableEntry"/>
            </w:pPr>
            <w:r>
              <w:t>198</w:t>
            </w:r>
            <w:r w:rsidR="00E71CF1">
              <w:t>3</w:t>
            </w:r>
          </w:p>
        </w:tc>
        <w:tc>
          <w:tcPr>
            <w:tcW w:w="7666" w:type="dxa"/>
            <w:tcBorders>
              <w:top w:val="single" w:sz="4" w:space="0" w:color="000000"/>
              <w:left w:val="single" w:sz="4" w:space="0" w:color="000000"/>
              <w:bottom w:val="single" w:sz="4" w:space="0" w:color="000000"/>
              <w:right w:val="double" w:sz="6" w:space="0" w:color="000000"/>
            </w:tcBorders>
            <w:shd w:val="clear" w:color="auto" w:fill="auto"/>
            <w:vAlign w:val="center"/>
            <w:hideMark/>
          </w:tcPr>
          <w:p w14:paraId="3CC0EB07" w14:textId="37E4BCFC" w:rsidR="0083625E" w:rsidRDefault="0083625E" w:rsidP="00B628F7">
            <w:pPr>
              <w:pStyle w:val="TableParagraph"/>
            </w:pPr>
            <w:r>
              <w:t>The Subject Site appear</w:t>
            </w:r>
            <w:r w:rsidR="00E71CF1">
              <w:t>s</w:t>
            </w:r>
            <w:r>
              <w:t xml:space="preserve"> to be substantially unchanged from the depiction presented in the 1978 aerial photograph.</w:t>
            </w:r>
            <w:r w:rsidR="00E71CF1">
              <w:t xml:space="preserve"> Grading activities are observed adjacent to the east of the Subject Site.  Additionally, a new large structure and water body is now present to the southeast of the aerial photograph.</w:t>
            </w:r>
          </w:p>
        </w:tc>
      </w:tr>
      <w:tr w:rsidR="0083625E" w14:paraId="4F19778C" w14:textId="77777777" w:rsidTr="00BC6D14">
        <w:trPr>
          <w:trHeight w:hRule="exact" w:val="901"/>
        </w:trPr>
        <w:tc>
          <w:tcPr>
            <w:tcW w:w="1919" w:type="dxa"/>
            <w:tcBorders>
              <w:top w:val="single" w:sz="4" w:space="0" w:color="000000"/>
              <w:left w:val="double" w:sz="6" w:space="0" w:color="000000"/>
              <w:bottom w:val="single" w:sz="4" w:space="0" w:color="000000"/>
              <w:right w:val="single" w:sz="4" w:space="0" w:color="000000"/>
            </w:tcBorders>
            <w:shd w:val="clear" w:color="auto" w:fill="auto"/>
            <w:vAlign w:val="center"/>
            <w:hideMark/>
          </w:tcPr>
          <w:p w14:paraId="72A8B046" w14:textId="77777777" w:rsidR="0083625E" w:rsidRDefault="0083625E" w:rsidP="00B628F7">
            <w:pPr>
              <w:pStyle w:val="TableEntry"/>
            </w:pPr>
            <w:r>
              <w:t>1988</w:t>
            </w:r>
          </w:p>
        </w:tc>
        <w:tc>
          <w:tcPr>
            <w:tcW w:w="7666" w:type="dxa"/>
            <w:tcBorders>
              <w:top w:val="single" w:sz="4" w:space="0" w:color="000000"/>
              <w:left w:val="single" w:sz="4" w:space="0" w:color="000000"/>
              <w:bottom w:val="single" w:sz="4" w:space="0" w:color="000000"/>
              <w:right w:val="double" w:sz="6" w:space="0" w:color="000000"/>
            </w:tcBorders>
            <w:shd w:val="clear" w:color="auto" w:fill="auto"/>
            <w:vAlign w:val="center"/>
            <w:hideMark/>
          </w:tcPr>
          <w:p w14:paraId="4C7F6A2F" w14:textId="2FDA3026" w:rsidR="0083625E" w:rsidRDefault="0083625E" w:rsidP="00B628F7">
            <w:pPr>
              <w:pStyle w:val="TableParagraph"/>
            </w:pPr>
            <w:r>
              <w:t>The Subject Site and the adjoining properties appear to be substantially unchanged from the depiction presented in the 198</w:t>
            </w:r>
            <w:r w:rsidR="00BC6D14">
              <w:t>3</w:t>
            </w:r>
            <w:r>
              <w:t xml:space="preserve"> aerial photograph</w:t>
            </w:r>
            <w:r w:rsidR="00E71CF1">
              <w:t xml:space="preserve">; </w:t>
            </w:r>
            <w:r w:rsidR="009F6E5C">
              <w:t>however,</w:t>
            </w:r>
            <w:r w:rsidR="00E71CF1">
              <w:t xml:space="preserve"> a new large structure is present adjacent to the Subject Site to the east.</w:t>
            </w:r>
          </w:p>
        </w:tc>
      </w:tr>
      <w:tr w:rsidR="00CE6DE1" w14:paraId="611E9B2F" w14:textId="77777777" w:rsidTr="00E71CF1">
        <w:trPr>
          <w:trHeight w:hRule="exact" w:val="982"/>
        </w:trPr>
        <w:tc>
          <w:tcPr>
            <w:tcW w:w="1919" w:type="dxa"/>
            <w:tcBorders>
              <w:top w:val="single" w:sz="4" w:space="0" w:color="000000"/>
              <w:left w:val="double" w:sz="6" w:space="0" w:color="000000"/>
              <w:bottom w:val="single" w:sz="4" w:space="0" w:color="000000"/>
              <w:right w:val="single" w:sz="4" w:space="0" w:color="000000"/>
            </w:tcBorders>
            <w:shd w:val="clear" w:color="auto" w:fill="auto"/>
            <w:vAlign w:val="center"/>
            <w:hideMark/>
          </w:tcPr>
          <w:p w14:paraId="1F0C13F9" w14:textId="3305B32B" w:rsidR="00CE6DE1" w:rsidRDefault="00CE6DE1" w:rsidP="00B628F7">
            <w:pPr>
              <w:pStyle w:val="TableEntry"/>
            </w:pPr>
            <w:r>
              <w:t>199</w:t>
            </w:r>
            <w:r w:rsidR="00E71CF1">
              <w:t>3</w:t>
            </w:r>
          </w:p>
        </w:tc>
        <w:tc>
          <w:tcPr>
            <w:tcW w:w="7666" w:type="dxa"/>
            <w:tcBorders>
              <w:top w:val="single" w:sz="4" w:space="0" w:color="000000"/>
              <w:left w:val="single" w:sz="4" w:space="0" w:color="000000"/>
              <w:bottom w:val="single" w:sz="4" w:space="0" w:color="000000"/>
              <w:right w:val="double" w:sz="6" w:space="0" w:color="000000"/>
            </w:tcBorders>
            <w:shd w:val="clear" w:color="auto" w:fill="auto"/>
            <w:vAlign w:val="center"/>
            <w:hideMark/>
          </w:tcPr>
          <w:p w14:paraId="2D66F054" w14:textId="14B13BAA" w:rsidR="00CE6DE1" w:rsidRDefault="00E71CF1" w:rsidP="00B628F7">
            <w:pPr>
              <w:pStyle w:val="TableParagraph"/>
            </w:pPr>
            <w:r>
              <w:t>A new adjacent building is located to the east of the Subject Site. T</w:t>
            </w:r>
            <w:r w:rsidR="00CE6DE1">
              <w:t>he adjoining properties appear to be substantially unchanged from the depiction presented in the 1988 aerial photograph.</w:t>
            </w:r>
          </w:p>
        </w:tc>
      </w:tr>
      <w:tr w:rsidR="00CE6DE1" w14:paraId="347CD763" w14:textId="77777777" w:rsidTr="00CE6DE1">
        <w:trPr>
          <w:trHeight w:hRule="exact" w:val="892"/>
        </w:trPr>
        <w:tc>
          <w:tcPr>
            <w:tcW w:w="1919" w:type="dxa"/>
            <w:tcBorders>
              <w:top w:val="single" w:sz="4" w:space="0" w:color="000000"/>
              <w:left w:val="double" w:sz="6" w:space="0" w:color="000000"/>
              <w:bottom w:val="single" w:sz="4" w:space="0" w:color="000000"/>
              <w:right w:val="single" w:sz="4" w:space="0" w:color="000000"/>
            </w:tcBorders>
            <w:shd w:val="clear" w:color="auto" w:fill="auto"/>
            <w:vAlign w:val="center"/>
            <w:hideMark/>
          </w:tcPr>
          <w:p w14:paraId="6E343DA7" w14:textId="61A1226F" w:rsidR="00CE6DE1" w:rsidRDefault="00CE6DE1" w:rsidP="00B628F7">
            <w:pPr>
              <w:pStyle w:val="TableEntry"/>
            </w:pPr>
            <w:r>
              <w:t>199</w:t>
            </w:r>
            <w:r w:rsidR="00E71CF1">
              <w:t>8</w:t>
            </w:r>
          </w:p>
        </w:tc>
        <w:tc>
          <w:tcPr>
            <w:tcW w:w="7666" w:type="dxa"/>
            <w:tcBorders>
              <w:top w:val="single" w:sz="4" w:space="0" w:color="000000"/>
              <w:left w:val="single" w:sz="4" w:space="0" w:color="000000"/>
              <w:bottom w:val="single" w:sz="4" w:space="0" w:color="000000"/>
              <w:right w:val="double" w:sz="6" w:space="0" w:color="000000"/>
            </w:tcBorders>
            <w:shd w:val="clear" w:color="auto" w:fill="auto"/>
            <w:vAlign w:val="center"/>
            <w:hideMark/>
          </w:tcPr>
          <w:p w14:paraId="652E18DE" w14:textId="5007494A" w:rsidR="00CE6DE1" w:rsidRDefault="00CE6DE1" w:rsidP="00B628F7">
            <w:pPr>
              <w:pStyle w:val="TableParagraph"/>
            </w:pPr>
            <w:r>
              <w:t xml:space="preserve">The Subject Site and the adjoining properties appear to be substantially unchanged from the depiction presented in the 1994 aerial photograph, however, </w:t>
            </w:r>
            <w:r w:rsidR="00B628F7">
              <w:t>two new large structures have been developed adjacent to the Subject Site to the west.</w:t>
            </w:r>
          </w:p>
        </w:tc>
      </w:tr>
      <w:tr w:rsidR="00CE6DE1" w14:paraId="30C9D67A" w14:textId="77777777" w:rsidTr="00B628F7">
        <w:trPr>
          <w:trHeight w:hRule="exact" w:val="1261"/>
        </w:trPr>
        <w:tc>
          <w:tcPr>
            <w:tcW w:w="1919" w:type="dxa"/>
            <w:tcBorders>
              <w:top w:val="single" w:sz="4" w:space="0" w:color="000000"/>
              <w:left w:val="double" w:sz="6" w:space="0" w:color="000000"/>
              <w:bottom w:val="single" w:sz="4" w:space="0" w:color="000000"/>
              <w:right w:val="single" w:sz="4" w:space="0" w:color="000000"/>
            </w:tcBorders>
            <w:shd w:val="clear" w:color="auto" w:fill="auto"/>
            <w:vAlign w:val="center"/>
            <w:hideMark/>
          </w:tcPr>
          <w:p w14:paraId="345FC988" w14:textId="77777777" w:rsidR="00CE6DE1" w:rsidRDefault="00CE6DE1" w:rsidP="00B628F7">
            <w:pPr>
              <w:pStyle w:val="TableEntry"/>
            </w:pPr>
            <w:r>
              <w:t>2007</w:t>
            </w:r>
          </w:p>
        </w:tc>
        <w:tc>
          <w:tcPr>
            <w:tcW w:w="7666" w:type="dxa"/>
            <w:tcBorders>
              <w:top w:val="single" w:sz="4" w:space="0" w:color="000000"/>
              <w:left w:val="single" w:sz="4" w:space="0" w:color="000000"/>
              <w:bottom w:val="single" w:sz="4" w:space="0" w:color="000000"/>
              <w:right w:val="double" w:sz="6" w:space="0" w:color="000000"/>
            </w:tcBorders>
            <w:shd w:val="clear" w:color="auto" w:fill="auto"/>
            <w:vAlign w:val="center"/>
            <w:hideMark/>
          </w:tcPr>
          <w:p w14:paraId="59C334B4" w14:textId="5085561D" w:rsidR="00CE6DE1" w:rsidRDefault="00CE6DE1" w:rsidP="00B628F7">
            <w:pPr>
              <w:pStyle w:val="TableParagraph"/>
            </w:pPr>
            <w:r>
              <w:t xml:space="preserve">The Subject Site appears to be substantially unchanged from the depiction presented in the 1999 aerial photograph.  </w:t>
            </w:r>
            <w:r w:rsidR="00B628F7">
              <w:t>A large new structure is observed adjacent to the south of the Subject site.  Another two large buildings are observed to the west and southwest of the Subject Site.</w:t>
            </w:r>
          </w:p>
        </w:tc>
      </w:tr>
      <w:tr w:rsidR="00CE6DE1" w14:paraId="06D9DD7F" w14:textId="77777777" w:rsidTr="003926C0">
        <w:trPr>
          <w:trHeight w:hRule="exact" w:val="541"/>
        </w:trPr>
        <w:tc>
          <w:tcPr>
            <w:tcW w:w="1919" w:type="dxa"/>
            <w:tcBorders>
              <w:top w:val="single" w:sz="4" w:space="0" w:color="000000"/>
              <w:left w:val="double" w:sz="6" w:space="0" w:color="000000"/>
              <w:bottom w:val="single" w:sz="4" w:space="0" w:color="000000"/>
              <w:right w:val="single" w:sz="4" w:space="0" w:color="000000"/>
            </w:tcBorders>
            <w:vAlign w:val="center"/>
            <w:hideMark/>
          </w:tcPr>
          <w:p w14:paraId="769A73BC" w14:textId="77777777" w:rsidR="00CE6DE1" w:rsidRDefault="00CE6DE1" w:rsidP="00B628F7">
            <w:pPr>
              <w:pStyle w:val="TableEntry"/>
            </w:pPr>
            <w:r>
              <w:t>2011</w:t>
            </w:r>
          </w:p>
        </w:tc>
        <w:tc>
          <w:tcPr>
            <w:tcW w:w="7666" w:type="dxa"/>
            <w:tcBorders>
              <w:top w:val="single" w:sz="4" w:space="0" w:color="000000"/>
              <w:left w:val="single" w:sz="4" w:space="0" w:color="000000"/>
              <w:bottom w:val="single" w:sz="4" w:space="0" w:color="000000"/>
              <w:right w:val="double" w:sz="6" w:space="0" w:color="000000"/>
            </w:tcBorders>
            <w:vAlign w:val="center"/>
            <w:hideMark/>
          </w:tcPr>
          <w:p w14:paraId="1E56E69D" w14:textId="1FFE3DE0" w:rsidR="00CE6DE1" w:rsidRDefault="00CE6DE1" w:rsidP="00B628F7">
            <w:pPr>
              <w:pStyle w:val="TableParagraph"/>
            </w:pPr>
            <w:r>
              <w:t>The Subject Site and the adjoining properties appear to be substantially unchanged from the depiction presented in the 2007 aerial photograph.</w:t>
            </w:r>
          </w:p>
        </w:tc>
      </w:tr>
      <w:tr w:rsidR="00CE6DE1" w14:paraId="20853703" w14:textId="77777777" w:rsidTr="00CA2EEF">
        <w:trPr>
          <w:trHeight w:hRule="exact" w:val="720"/>
        </w:trPr>
        <w:tc>
          <w:tcPr>
            <w:tcW w:w="1919" w:type="dxa"/>
            <w:tcBorders>
              <w:top w:val="single" w:sz="4" w:space="0" w:color="000000"/>
              <w:left w:val="double" w:sz="6" w:space="0" w:color="000000"/>
              <w:bottom w:val="single" w:sz="4" w:space="0" w:color="000000"/>
              <w:right w:val="single" w:sz="4" w:space="0" w:color="000000"/>
            </w:tcBorders>
            <w:vAlign w:val="center"/>
            <w:hideMark/>
          </w:tcPr>
          <w:p w14:paraId="6F12F70C" w14:textId="77777777" w:rsidR="00CE6DE1" w:rsidRDefault="00CE6DE1" w:rsidP="00B628F7">
            <w:pPr>
              <w:pStyle w:val="TableEntry"/>
            </w:pPr>
            <w:r>
              <w:t>2014</w:t>
            </w:r>
          </w:p>
        </w:tc>
        <w:tc>
          <w:tcPr>
            <w:tcW w:w="7666" w:type="dxa"/>
            <w:tcBorders>
              <w:top w:val="single" w:sz="4" w:space="0" w:color="000000"/>
              <w:left w:val="single" w:sz="4" w:space="0" w:color="000000"/>
              <w:bottom w:val="single" w:sz="4" w:space="0" w:color="000000"/>
              <w:right w:val="double" w:sz="6" w:space="0" w:color="000000"/>
            </w:tcBorders>
            <w:vAlign w:val="center"/>
            <w:hideMark/>
          </w:tcPr>
          <w:p w14:paraId="459C841D" w14:textId="32F98834" w:rsidR="00CE6DE1" w:rsidRDefault="00CE6DE1" w:rsidP="00B628F7">
            <w:pPr>
              <w:pStyle w:val="TableParagraph"/>
            </w:pPr>
            <w:r>
              <w:t>The Subject Site and the adjoining properties appear to be substantially unchanged from the depiction presented in the 2011 aerial photograph.</w:t>
            </w:r>
          </w:p>
        </w:tc>
      </w:tr>
      <w:tr w:rsidR="00CE6DE1" w14:paraId="7C0F887C" w14:textId="77777777" w:rsidTr="00B60653">
        <w:trPr>
          <w:trHeight w:hRule="exact" w:val="901"/>
        </w:trPr>
        <w:tc>
          <w:tcPr>
            <w:tcW w:w="1919" w:type="dxa"/>
            <w:tcBorders>
              <w:top w:val="single" w:sz="4" w:space="0" w:color="000000"/>
              <w:left w:val="double" w:sz="6" w:space="0" w:color="000000"/>
              <w:bottom w:val="double" w:sz="6" w:space="0" w:color="000000"/>
              <w:right w:val="single" w:sz="4" w:space="0" w:color="000000"/>
            </w:tcBorders>
            <w:vAlign w:val="center"/>
            <w:hideMark/>
          </w:tcPr>
          <w:p w14:paraId="319C25D6" w14:textId="77777777" w:rsidR="00CE6DE1" w:rsidRDefault="00CE6DE1" w:rsidP="00B628F7">
            <w:pPr>
              <w:pStyle w:val="TableEntry"/>
            </w:pPr>
            <w:r>
              <w:t>2017</w:t>
            </w:r>
          </w:p>
        </w:tc>
        <w:tc>
          <w:tcPr>
            <w:tcW w:w="7666" w:type="dxa"/>
            <w:tcBorders>
              <w:top w:val="single" w:sz="4" w:space="0" w:color="000000"/>
              <w:left w:val="single" w:sz="4" w:space="0" w:color="000000"/>
              <w:bottom w:val="double" w:sz="6" w:space="0" w:color="000000"/>
              <w:right w:val="double" w:sz="6" w:space="0" w:color="000000"/>
            </w:tcBorders>
            <w:vAlign w:val="center"/>
            <w:hideMark/>
          </w:tcPr>
          <w:p w14:paraId="4E6461FA" w14:textId="2C57E7C6" w:rsidR="00CE6DE1" w:rsidRDefault="00CE6DE1" w:rsidP="00B628F7">
            <w:pPr>
              <w:pStyle w:val="TableParagraph"/>
            </w:pPr>
            <w:r>
              <w:t>The Subject Site and the adjoining properties appear to be substantially unchanged from the depiction presented in the 2014 aerial photograph</w:t>
            </w:r>
            <w:r w:rsidR="00B628F7">
              <w:t>; however, a number of cars are observed to be stored on the property.</w:t>
            </w:r>
          </w:p>
        </w:tc>
      </w:tr>
    </w:tbl>
    <w:p w14:paraId="6D4FBEA8" w14:textId="4C18EC01" w:rsidR="003A12E1" w:rsidRPr="00C60567" w:rsidRDefault="00D7747C" w:rsidP="00B628F7">
      <w:pPr>
        <w:pStyle w:val="BodyText"/>
        <w:spacing w:before="240"/>
      </w:pPr>
      <w:r w:rsidRPr="00DE650E">
        <w:t xml:space="preserve">Our review of the </w:t>
      </w:r>
      <w:r w:rsidRPr="00DE650E">
        <w:rPr>
          <w:i/>
        </w:rPr>
        <w:t>aerial photographs</w:t>
      </w:r>
      <w:r w:rsidRPr="00DE650E">
        <w:t xml:space="preserve"> </w:t>
      </w:r>
      <w:r w:rsidRPr="00B72654">
        <w:t>did not reveal</w:t>
      </w:r>
      <w:r w:rsidRPr="00DE650E">
        <w:t xml:space="preserve"> evidence of </w:t>
      </w:r>
      <w:r w:rsidRPr="00DE650E">
        <w:rPr>
          <w:i/>
        </w:rPr>
        <w:t>obviously</w:t>
      </w:r>
      <w:r w:rsidRPr="00DE650E">
        <w:t xml:space="preserve"> apparent conditions that would pose a potential environmental concern to the Subject Site. </w:t>
      </w:r>
      <w:r w:rsidR="00814208" w:rsidRPr="00DE650E">
        <w:t xml:space="preserve"> </w:t>
      </w:r>
      <w:r w:rsidRPr="00DE650E">
        <w:t>Evidence of other environmental impact</w:t>
      </w:r>
      <w:r w:rsidR="00A65285">
        <w:t>s</w:t>
      </w:r>
      <w:r w:rsidRPr="00DE650E">
        <w:t xml:space="preserve"> (e.g., dumping, stained soil, standing pools of liquid) w</w:t>
      </w:r>
      <w:r w:rsidR="00A65285">
        <w:t>ere</w:t>
      </w:r>
      <w:r w:rsidRPr="00DE650E">
        <w:t xml:space="preserve"> not observed.</w:t>
      </w:r>
    </w:p>
    <w:p w14:paraId="619421A7" w14:textId="77777777" w:rsidR="00B628F7" w:rsidRPr="00DE650E" w:rsidRDefault="00B628F7" w:rsidP="00B628F7">
      <w:pPr>
        <w:pStyle w:val="Heading3"/>
      </w:pPr>
      <w:bookmarkStart w:id="65" w:name="_Toc502239209"/>
      <w:bookmarkStart w:id="66" w:name="_Toc11177941"/>
      <w:bookmarkStart w:id="67" w:name="_Toc17973424"/>
      <w:r w:rsidRPr="00DE650E">
        <w:t>Fire Insurance Maps</w:t>
      </w:r>
      <w:bookmarkEnd w:id="65"/>
      <w:bookmarkEnd w:id="66"/>
      <w:bookmarkEnd w:id="67"/>
    </w:p>
    <w:p w14:paraId="0ADBEDB2" w14:textId="440D92E8" w:rsidR="00B628F7" w:rsidRPr="00DF1FA1" w:rsidRDefault="00B628F7" w:rsidP="00B628F7">
      <w:pPr>
        <w:pStyle w:val="BodyText"/>
      </w:pPr>
      <w:r w:rsidRPr="00F02663">
        <w:t>Hanis Consulting requested from EDR a search for historical Sanborn fire insurance maps.</w:t>
      </w:r>
      <w:r>
        <w:t xml:space="preserve"> </w:t>
      </w:r>
      <w:r w:rsidRPr="00F02663">
        <w:t xml:space="preserve"> EDR reported that their database did not contain Sanborn fire insurance maps of the Subject Site and is therefore considered a data failure.  For more information regarding data failures and gaps, please refer to </w:t>
      </w:r>
      <w:r w:rsidRPr="0025053C">
        <w:rPr>
          <w:b/>
        </w:rPr>
        <w:t>Section 6.2</w:t>
      </w:r>
      <w:r w:rsidRPr="00F02663">
        <w:t>.</w:t>
      </w:r>
    </w:p>
    <w:p w14:paraId="5AD6ED1E" w14:textId="7F8CEB9C" w:rsidR="003A12E1" w:rsidRPr="00320620" w:rsidRDefault="00D7747C" w:rsidP="00B628F7">
      <w:pPr>
        <w:pStyle w:val="Heading3"/>
        <w:spacing w:before="240"/>
        <w:ind w:left="806"/>
      </w:pPr>
      <w:bookmarkStart w:id="68" w:name="_Toc17973425"/>
      <w:r w:rsidRPr="00320620">
        <w:t>Historical USGS Topographic Maps</w:t>
      </w:r>
      <w:bookmarkEnd w:id="68"/>
    </w:p>
    <w:p w14:paraId="5F7A11B7" w14:textId="690695A2" w:rsidR="00361151" w:rsidRDefault="00D7747C" w:rsidP="00C10C57">
      <w:pPr>
        <w:pStyle w:val="BodyText"/>
      </w:pPr>
      <w:r w:rsidRPr="00AB0FFF">
        <w:t xml:space="preserve">EDR provided </w:t>
      </w:r>
      <w:r w:rsidR="003515FA" w:rsidRPr="00AB0FFF">
        <w:t>Hanis Consulting</w:t>
      </w:r>
      <w:r w:rsidRPr="00AB0FFF">
        <w:t xml:space="preserve"> with available historical USGS topographic maps depicting the Subject Site and surrounding area. </w:t>
      </w:r>
      <w:r w:rsidR="007A7FBC">
        <w:t xml:space="preserve"> </w:t>
      </w:r>
      <w:r w:rsidRPr="00AB0FFF">
        <w:t>Coverage was available for</w:t>
      </w:r>
      <w:r w:rsidR="00AB0FFF" w:rsidRPr="00AB0FFF">
        <w:t xml:space="preserve"> the years listed in the following table</w:t>
      </w:r>
      <w:r w:rsidRPr="00AB0FFF">
        <w:t xml:space="preserve">. </w:t>
      </w:r>
      <w:r w:rsidR="007A7FBC">
        <w:t xml:space="preserve"> </w:t>
      </w:r>
      <w:r w:rsidRPr="00AB0FFF">
        <w:t>The following table summarizes the findings of our review with respect to the Subject Site and adjoining properties:</w:t>
      </w:r>
    </w:p>
    <w:tbl>
      <w:tblPr>
        <w:tblW w:w="9480"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CellMar>
          <w:left w:w="0" w:type="dxa"/>
          <w:right w:w="0" w:type="dxa"/>
        </w:tblCellMar>
        <w:tblLook w:val="01E0" w:firstRow="1" w:lastRow="1" w:firstColumn="1" w:lastColumn="1" w:noHBand="0" w:noVBand="0"/>
      </w:tblPr>
      <w:tblGrid>
        <w:gridCol w:w="2720"/>
        <w:gridCol w:w="991"/>
        <w:gridCol w:w="5769"/>
      </w:tblGrid>
      <w:tr w:rsidR="0025053C" w14:paraId="75CD2E54" w14:textId="77777777" w:rsidTr="005A5F0D">
        <w:trPr>
          <w:trHeight w:val="720"/>
        </w:trPr>
        <w:tc>
          <w:tcPr>
            <w:tcW w:w="9480" w:type="dxa"/>
            <w:gridSpan w:val="3"/>
            <w:tcBorders>
              <w:top w:val="double" w:sz="6" w:space="0" w:color="000000"/>
              <w:left w:val="double" w:sz="6" w:space="0" w:color="000000"/>
              <w:bottom w:val="single" w:sz="4" w:space="0" w:color="000000"/>
              <w:right w:val="double" w:sz="6" w:space="0" w:color="000000"/>
            </w:tcBorders>
            <w:shd w:val="clear" w:color="auto" w:fill="D1DEF0" w:themeFill="accent4"/>
            <w:vAlign w:val="center"/>
            <w:hideMark/>
          </w:tcPr>
          <w:p w14:paraId="1D663A09" w14:textId="77777777" w:rsidR="0025053C" w:rsidRDefault="0025053C" w:rsidP="00C10C57">
            <w:pPr>
              <w:pStyle w:val="ColumnHeading"/>
            </w:pPr>
            <w:r>
              <w:t>TOPOGRAPHIC MAPS</w:t>
            </w:r>
          </w:p>
        </w:tc>
      </w:tr>
      <w:tr w:rsidR="0025053C" w14:paraId="32C5122A" w14:textId="77777777" w:rsidTr="005A5F0D">
        <w:trPr>
          <w:trHeight w:hRule="exact" w:val="720"/>
        </w:trPr>
        <w:tc>
          <w:tcPr>
            <w:tcW w:w="2720" w:type="dxa"/>
            <w:tcBorders>
              <w:top w:val="single" w:sz="4" w:space="0" w:color="000000"/>
              <w:left w:val="double" w:sz="6" w:space="0" w:color="000000"/>
              <w:bottom w:val="double" w:sz="6" w:space="0" w:color="000000"/>
              <w:right w:val="single" w:sz="4" w:space="0" w:color="000000"/>
            </w:tcBorders>
            <w:shd w:val="clear" w:color="auto" w:fill="D1DEF0" w:themeFill="accent4"/>
            <w:vAlign w:val="center"/>
            <w:hideMark/>
          </w:tcPr>
          <w:p w14:paraId="5B773C28" w14:textId="77777777" w:rsidR="0025053C" w:rsidRDefault="0025053C" w:rsidP="00C10C57">
            <w:pPr>
              <w:pStyle w:val="ColumnHeading"/>
            </w:pPr>
            <w:r>
              <w:t>Map Name and Size</w:t>
            </w:r>
          </w:p>
        </w:tc>
        <w:tc>
          <w:tcPr>
            <w:tcW w:w="991" w:type="dxa"/>
            <w:tcBorders>
              <w:top w:val="single" w:sz="4" w:space="0" w:color="000000"/>
              <w:left w:val="single" w:sz="4" w:space="0" w:color="000000"/>
              <w:bottom w:val="double" w:sz="6" w:space="0" w:color="000000"/>
              <w:right w:val="single" w:sz="4" w:space="0" w:color="000000"/>
            </w:tcBorders>
            <w:shd w:val="clear" w:color="auto" w:fill="D1DEF0" w:themeFill="accent4"/>
            <w:vAlign w:val="center"/>
            <w:hideMark/>
          </w:tcPr>
          <w:p w14:paraId="084BBD40" w14:textId="77777777" w:rsidR="0025053C" w:rsidRDefault="0025053C" w:rsidP="00C10C57">
            <w:pPr>
              <w:pStyle w:val="ColumnHeading"/>
            </w:pPr>
            <w:r>
              <w:t>Date</w:t>
            </w:r>
          </w:p>
        </w:tc>
        <w:tc>
          <w:tcPr>
            <w:tcW w:w="5769" w:type="dxa"/>
            <w:tcBorders>
              <w:top w:val="single" w:sz="4" w:space="0" w:color="000000"/>
              <w:left w:val="single" w:sz="4" w:space="0" w:color="000000"/>
              <w:bottom w:val="double" w:sz="6" w:space="0" w:color="000000"/>
              <w:right w:val="double" w:sz="6" w:space="0" w:color="000000"/>
            </w:tcBorders>
            <w:shd w:val="clear" w:color="auto" w:fill="D1DEF0" w:themeFill="accent4"/>
            <w:vAlign w:val="center"/>
            <w:hideMark/>
          </w:tcPr>
          <w:p w14:paraId="5CA7F73F" w14:textId="77777777" w:rsidR="0025053C" w:rsidRDefault="0025053C" w:rsidP="00C10C57">
            <w:pPr>
              <w:pStyle w:val="ColumnHeading"/>
            </w:pPr>
            <w:r>
              <w:t>Observations</w:t>
            </w:r>
          </w:p>
        </w:tc>
      </w:tr>
      <w:tr w:rsidR="0025053C" w14:paraId="290778CE" w14:textId="77777777" w:rsidTr="002B2AF1">
        <w:trPr>
          <w:trHeight w:hRule="exact" w:val="981"/>
        </w:trPr>
        <w:tc>
          <w:tcPr>
            <w:tcW w:w="2720" w:type="dxa"/>
            <w:tcBorders>
              <w:top w:val="double" w:sz="6" w:space="0" w:color="000000"/>
              <w:left w:val="double" w:sz="6" w:space="0" w:color="000000"/>
              <w:bottom w:val="single" w:sz="4" w:space="0" w:color="000000"/>
              <w:right w:val="single" w:sz="4" w:space="0" w:color="000000"/>
            </w:tcBorders>
            <w:vAlign w:val="center"/>
            <w:hideMark/>
          </w:tcPr>
          <w:p w14:paraId="4D56ACC6" w14:textId="1E1BEB38" w:rsidR="0025053C" w:rsidRDefault="00B370BB" w:rsidP="00C10C57">
            <w:pPr>
              <w:pStyle w:val="TableEntry"/>
              <w:rPr>
                <w:highlight w:val="yellow"/>
              </w:rPr>
            </w:pPr>
            <w:r>
              <w:t>Wheaton</w:t>
            </w:r>
            <w:r w:rsidR="0025053C">
              <w:t xml:space="preserve">, IL </w:t>
            </w:r>
            <w:r w:rsidR="00B57686">
              <w:t>15-minute</w:t>
            </w:r>
          </w:p>
        </w:tc>
        <w:tc>
          <w:tcPr>
            <w:tcW w:w="991" w:type="dxa"/>
            <w:tcBorders>
              <w:top w:val="double" w:sz="6" w:space="0" w:color="000000"/>
              <w:left w:val="single" w:sz="4" w:space="0" w:color="000000"/>
              <w:bottom w:val="single" w:sz="4" w:space="0" w:color="000000"/>
              <w:right w:val="single" w:sz="4" w:space="0" w:color="000000"/>
            </w:tcBorders>
            <w:vAlign w:val="center"/>
            <w:hideMark/>
          </w:tcPr>
          <w:p w14:paraId="112F07C4" w14:textId="4F376A9E" w:rsidR="0025053C" w:rsidRDefault="00B370BB" w:rsidP="00C10C57">
            <w:pPr>
              <w:pStyle w:val="TableEntry"/>
              <w:rPr>
                <w:highlight w:val="yellow"/>
              </w:rPr>
            </w:pPr>
            <w:r>
              <w:t>1908</w:t>
            </w:r>
          </w:p>
        </w:tc>
        <w:tc>
          <w:tcPr>
            <w:tcW w:w="5769" w:type="dxa"/>
            <w:tcBorders>
              <w:top w:val="double" w:sz="6" w:space="0" w:color="000000"/>
              <w:left w:val="single" w:sz="4" w:space="0" w:color="000000"/>
              <w:bottom w:val="single" w:sz="4" w:space="0" w:color="000000"/>
              <w:right w:val="double" w:sz="6" w:space="0" w:color="000000"/>
            </w:tcBorders>
            <w:vAlign w:val="center"/>
            <w:hideMark/>
          </w:tcPr>
          <w:p w14:paraId="5449A9E4" w14:textId="5916BA39" w:rsidR="0025053C" w:rsidRDefault="0025053C" w:rsidP="00C10C57">
            <w:pPr>
              <w:pStyle w:val="TableParagraph"/>
              <w:rPr>
                <w:highlight w:val="yellow"/>
              </w:rPr>
            </w:pPr>
            <w:r>
              <w:t xml:space="preserve">The Subject Site appears to be unimproved. The surrounding area appears to be </w:t>
            </w:r>
            <w:r w:rsidR="00B370BB">
              <w:t>sparsely developed.  There appears to be two structures adjacent to the Subject Site to the northeast.</w:t>
            </w:r>
          </w:p>
        </w:tc>
      </w:tr>
      <w:tr w:rsidR="0025053C" w14:paraId="68AF50D7" w14:textId="77777777" w:rsidTr="00C10C57">
        <w:trPr>
          <w:trHeight w:hRule="exact" w:val="604"/>
        </w:trPr>
        <w:tc>
          <w:tcPr>
            <w:tcW w:w="2720" w:type="dxa"/>
            <w:tcBorders>
              <w:top w:val="single" w:sz="4" w:space="0" w:color="000000"/>
              <w:left w:val="double" w:sz="6" w:space="0" w:color="000000"/>
              <w:bottom w:val="single" w:sz="4" w:space="0" w:color="000000"/>
              <w:right w:val="single" w:sz="4" w:space="0" w:color="000000"/>
            </w:tcBorders>
            <w:vAlign w:val="center"/>
            <w:hideMark/>
          </w:tcPr>
          <w:p w14:paraId="1EB23CAC" w14:textId="53104681" w:rsidR="0025053C" w:rsidRDefault="00B370BB" w:rsidP="00C10C57">
            <w:pPr>
              <w:pStyle w:val="TableEntry"/>
              <w:rPr>
                <w:highlight w:val="yellow"/>
              </w:rPr>
            </w:pPr>
            <w:r>
              <w:t>Wheaton, IL 15-minute</w:t>
            </w:r>
          </w:p>
        </w:tc>
        <w:tc>
          <w:tcPr>
            <w:tcW w:w="991" w:type="dxa"/>
            <w:tcBorders>
              <w:top w:val="single" w:sz="4" w:space="0" w:color="000000"/>
              <w:left w:val="single" w:sz="4" w:space="0" w:color="000000"/>
              <w:bottom w:val="single" w:sz="4" w:space="0" w:color="000000"/>
              <w:right w:val="single" w:sz="4" w:space="0" w:color="000000"/>
            </w:tcBorders>
            <w:vAlign w:val="center"/>
            <w:hideMark/>
          </w:tcPr>
          <w:p w14:paraId="36CE510D" w14:textId="6E74700E" w:rsidR="0025053C" w:rsidRDefault="00B57686" w:rsidP="00C10C57">
            <w:pPr>
              <w:pStyle w:val="TableEntry"/>
              <w:rPr>
                <w:highlight w:val="yellow"/>
              </w:rPr>
            </w:pPr>
            <w:r>
              <w:t>19</w:t>
            </w:r>
            <w:r w:rsidR="00B370BB">
              <w:t>48</w:t>
            </w:r>
          </w:p>
        </w:tc>
        <w:tc>
          <w:tcPr>
            <w:tcW w:w="5769" w:type="dxa"/>
            <w:tcBorders>
              <w:top w:val="single" w:sz="4" w:space="0" w:color="000000"/>
              <w:left w:val="single" w:sz="4" w:space="0" w:color="000000"/>
              <w:bottom w:val="single" w:sz="4" w:space="0" w:color="000000"/>
              <w:right w:val="double" w:sz="6" w:space="0" w:color="000000"/>
            </w:tcBorders>
            <w:vAlign w:val="center"/>
            <w:hideMark/>
          </w:tcPr>
          <w:p w14:paraId="24082CE7" w14:textId="2497DAE1" w:rsidR="0025053C" w:rsidRDefault="0025053C" w:rsidP="00C10C57">
            <w:pPr>
              <w:pStyle w:val="TableParagraph"/>
              <w:rPr>
                <w:highlight w:val="yellow"/>
              </w:rPr>
            </w:pPr>
            <w:r>
              <w:t xml:space="preserve">The Subject </w:t>
            </w:r>
            <w:r w:rsidR="00803C28">
              <w:t xml:space="preserve">Site </w:t>
            </w:r>
            <w:r w:rsidR="00B370BB">
              <w:t>and surrounding area appear to be unchanged from the depiction presented in the 1908 topographic map.</w:t>
            </w:r>
          </w:p>
        </w:tc>
      </w:tr>
      <w:tr w:rsidR="0025053C" w14:paraId="279CD448" w14:textId="77777777" w:rsidTr="00221161">
        <w:trPr>
          <w:trHeight w:hRule="exact" w:val="892"/>
        </w:trPr>
        <w:tc>
          <w:tcPr>
            <w:tcW w:w="2720" w:type="dxa"/>
            <w:tcBorders>
              <w:top w:val="single" w:sz="4" w:space="0" w:color="000000"/>
              <w:left w:val="double" w:sz="6" w:space="0" w:color="000000"/>
              <w:bottom w:val="single" w:sz="4" w:space="0" w:color="000000"/>
              <w:right w:val="single" w:sz="4" w:space="0" w:color="000000"/>
            </w:tcBorders>
            <w:vAlign w:val="center"/>
            <w:hideMark/>
          </w:tcPr>
          <w:p w14:paraId="28BD276A" w14:textId="5D51D8AA" w:rsidR="0025053C" w:rsidRDefault="00B370BB" w:rsidP="00C10C57">
            <w:pPr>
              <w:pStyle w:val="TableEntry"/>
            </w:pPr>
            <w:r>
              <w:t>Wheaton, IL 15-minute</w:t>
            </w:r>
          </w:p>
        </w:tc>
        <w:tc>
          <w:tcPr>
            <w:tcW w:w="991" w:type="dxa"/>
            <w:tcBorders>
              <w:top w:val="single" w:sz="4" w:space="0" w:color="000000"/>
              <w:left w:val="single" w:sz="4" w:space="0" w:color="000000"/>
              <w:bottom w:val="single" w:sz="4" w:space="0" w:color="000000"/>
              <w:right w:val="single" w:sz="4" w:space="0" w:color="000000"/>
            </w:tcBorders>
            <w:vAlign w:val="center"/>
            <w:hideMark/>
          </w:tcPr>
          <w:p w14:paraId="7B9DE924" w14:textId="28D059CD" w:rsidR="0025053C" w:rsidRDefault="00B57686" w:rsidP="00C10C57">
            <w:pPr>
              <w:pStyle w:val="TableEntry"/>
            </w:pPr>
            <w:r>
              <w:t>1953</w:t>
            </w:r>
          </w:p>
        </w:tc>
        <w:tc>
          <w:tcPr>
            <w:tcW w:w="5769" w:type="dxa"/>
            <w:tcBorders>
              <w:top w:val="single" w:sz="4" w:space="0" w:color="000000"/>
              <w:left w:val="single" w:sz="4" w:space="0" w:color="000000"/>
              <w:bottom w:val="single" w:sz="4" w:space="0" w:color="000000"/>
              <w:right w:val="double" w:sz="6" w:space="0" w:color="000000"/>
            </w:tcBorders>
            <w:vAlign w:val="center"/>
            <w:hideMark/>
          </w:tcPr>
          <w:p w14:paraId="74060FE6" w14:textId="3EA52443" w:rsidR="0025053C" w:rsidRDefault="00B57686" w:rsidP="00C10C57">
            <w:pPr>
              <w:pStyle w:val="TableParagraph"/>
              <w:rPr>
                <w:highlight w:val="yellow"/>
              </w:rPr>
            </w:pPr>
            <w:r>
              <w:t xml:space="preserve">The Subject Site </w:t>
            </w:r>
            <w:r w:rsidR="00B370BB">
              <w:t>now has a single structure located on the property.  A new structure is observed adjacent to the Subject Site to the northwest.</w:t>
            </w:r>
          </w:p>
        </w:tc>
      </w:tr>
      <w:tr w:rsidR="0025053C" w14:paraId="41F3F2A9" w14:textId="77777777" w:rsidTr="00C10C57">
        <w:trPr>
          <w:trHeight w:hRule="exact" w:val="1081"/>
        </w:trPr>
        <w:tc>
          <w:tcPr>
            <w:tcW w:w="2720" w:type="dxa"/>
            <w:tcBorders>
              <w:top w:val="single" w:sz="4" w:space="0" w:color="000000"/>
              <w:left w:val="double" w:sz="6" w:space="0" w:color="000000"/>
              <w:bottom w:val="single" w:sz="4" w:space="0" w:color="000000"/>
              <w:right w:val="single" w:sz="4" w:space="0" w:color="000000"/>
            </w:tcBorders>
            <w:vAlign w:val="center"/>
            <w:hideMark/>
          </w:tcPr>
          <w:p w14:paraId="46888D05" w14:textId="016A4647" w:rsidR="0025053C" w:rsidRDefault="00B370BB" w:rsidP="00C10C57">
            <w:pPr>
              <w:pStyle w:val="TableEntry"/>
            </w:pPr>
            <w:r>
              <w:t>Wheaton, IL 15-minute</w:t>
            </w:r>
          </w:p>
        </w:tc>
        <w:tc>
          <w:tcPr>
            <w:tcW w:w="991" w:type="dxa"/>
            <w:tcBorders>
              <w:top w:val="single" w:sz="4" w:space="0" w:color="000000"/>
              <w:left w:val="single" w:sz="4" w:space="0" w:color="000000"/>
              <w:bottom w:val="single" w:sz="4" w:space="0" w:color="000000"/>
              <w:right w:val="single" w:sz="4" w:space="0" w:color="000000"/>
            </w:tcBorders>
            <w:vAlign w:val="center"/>
            <w:hideMark/>
          </w:tcPr>
          <w:p w14:paraId="7F96E1DD" w14:textId="1DAB65AA" w:rsidR="0025053C" w:rsidRDefault="0025053C" w:rsidP="00C10C57">
            <w:pPr>
              <w:pStyle w:val="TableEntry"/>
            </w:pPr>
            <w:r>
              <w:t>19</w:t>
            </w:r>
            <w:r w:rsidR="00B370BB">
              <w:t>54</w:t>
            </w:r>
          </w:p>
        </w:tc>
        <w:tc>
          <w:tcPr>
            <w:tcW w:w="5769" w:type="dxa"/>
            <w:tcBorders>
              <w:top w:val="single" w:sz="4" w:space="0" w:color="000000"/>
              <w:left w:val="single" w:sz="4" w:space="0" w:color="000000"/>
              <w:bottom w:val="single" w:sz="4" w:space="0" w:color="000000"/>
              <w:right w:val="double" w:sz="6" w:space="0" w:color="000000"/>
            </w:tcBorders>
            <w:vAlign w:val="center"/>
            <w:hideMark/>
          </w:tcPr>
          <w:p w14:paraId="5A63CE73" w14:textId="28FB7668" w:rsidR="0025053C" w:rsidRDefault="00B57686" w:rsidP="00C10C57">
            <w:pPr>
              <w:pStyle w:val="TableParagraph"/>
            </w:pPr>
            <w:r>
              <w:t xml:space="preserve">The Subject Site and surrounding area appear to be </w:t>
            </w:r>
            <w:r w:rsidR="00B370BB">
              <w:t>unchanged from the depiction presented in the 1953 topographic map</w:t>
            </w:r>
            <w:r w:rsidR="00305D28">
              <w:t>; however, a new structure is observed just west of the Subject Site.</w:t>
            </w:r>
          </w:p>
        </w:tc>
      </w:tr>
      <w:tr w:rsidR="0025053C" w14:paraId="1E135161" w14:textId="77777777" w:rsidTr="00305D28">
        <w:trPr>
          <w:trHeight w:hRule="exact" w:val="1171"/>
        </w:trPr>
        <w:tc>
          <w:tcPr>
            <w:tcW w:w="2720" w:type="dxa"/>
            <w:tcBorders>
              <w:top w:val="single" w:sz="4" w:space="0" w:color="000000"/>
              <w:left w:val="double" w:sz="6" w:space="0" w:color="000000"/>
              <w:bottom w:val="single" w:sz="4" w:space="0" w:color="000000"/>
              <w:right w:val="single" w:sz="4" w:space="0" w:color="000000"/>
            </w:tcBorders>
            <w:vAlign w:val="center"/>
            <w:hideMark/>
          </w:tcPr>
          <w:p w14:paraId="46B111EA" w14:textId="6B1A3392" w:rsidR="0025053C" w:rsidRDefault="00305D28" w:rsidP="00C10C57">
            <w:pPr>
              <w:pStyle w:val="TableEntry"/>
            </w:pPr>
            <w:r>
              <w:t>Lombard</w:t>
            </w:r>
            <w:r w:rsidR="00B57686">
              <w:t>, IL 7.5-minute</w:t>
            </w:r>
          </w:p>
        </w:tc>
        <w:tc>
          <w:tcPr>
            <w:tcW w:w="991" w:type="dxa"/>
            <w:tcBorders>
              <w:top w:val="single" w:sz="4" w:space="0" w:color="000000"/>
              <w:left w:val="single" w:sz="4" w:space="0" w:color="000000"/>
              <w:bottom w:val="single" w:sz="4" w:space="0" w:color="000000"/>
              <w:right w:val="single" w:sz="4" w:space="0" w:color="000000"/>
            </w:tcBorders>
            <w:vAlign w:val="center"/>
            <w:hideMark/>
          </w:tcPr>
          <w:p w14:paraId="120913A7" w14:textId="4E77B248" w:rsidR="0025053C" w:rsidRDefault="00B57686" w:rsidP="00C10C57">
            <w:pPr>
              <w:pStyle w:val="TableEntry"/>
            </w:pPr>
            <w:r>
              <w:t>19</w:t>
            </w:r>
            <w:r w:rsidR="00305D28">
              <w:t>62</w:t>
            </w:r>
          </w:p>
        </w:tc>
        <w:tc>
          <w:tcPr>
            <w:tcW w:w="5769" w:type="dxa"/>
            <w:tcBorders>
              <w:top w:val="single" w:sz="4" w:space="0" w:color="000000"/>
              <w:left w:val="single" w:sz="4" w:space="0" w:color="000000"/>
              <w:bottom w:val="single" w:sz="4" w:space="0" w:color="000000"/>
              <w:right w:val="double" w:sz="6" w:space="0" w:color="000000"/>
            </w:tcBorders>
            <w:vAlign w:val="center"/>
            <w:hideMark/>
          </w:tcPr>
          <w:p w14:paraId="0143B8C0" w14:textId="2DA96009" w:rsidR="0025053C" w:rsidRDefault="00B57686" w:rsidP="00C10C57">
            <w:pPr>
              <w:pStyle w:val="TableParagraph"/>
              <w:rPr>
                <w:highlight w:val="yellow"/>
              </w:rPr>
            </w:pPr>
            <w:r>
              <w:t xml:space="preserve">The Subject Site </w:t>
            </w:r>
            <w:r w:rsidR="00305D28">
              <w:t>appears to be unchanged from the depiction presented in the 1954 topographic map.  The surrounding area appears to be further developed.  A new residential development is observed to the north of the Subject Site.</w:t>
            </w:r>
          </w:p>
        </w:tc>
      </w:tr>
      <w:tr w:rsidR="0025053C" w14:paraId="548391F0" w14:textId="77777777" w:rsidTr="002B2AF1">
        <w:trPr>
          <w:trHeight w:hRule="exact" w:val="721"/>
        </w:trPr>
        <w:tc>
          <w:tcPr>
            <w:tcW w:w="2720" w:type="dxa"/>
            <w:tcBorders>
              <w:top w:val="single" w:sz="4" w:space="0" w:color="000000"/>
              <w:left w:val="double" w:sz="6" w:space="0" w:color="000000"/>
              <w:bottom w:val="single" w:sz="4" w:space="0" w:color="000000"/>
              <w:right w:val="single" w:sz="4" w:space="0" w:color="000000"/>
            </w:tcBorders>
            <w:vAlign w:val="center"/>
            <w:hideMark/>
          </w:tcPr>
          <w:p w14:paraId="6625AF7C" w14:textId="55B47318" w:rsidR="0025053C" w:rsidRDefault="00305D28" w:rsidP="00C10C57">
            <w:pPr>
              <w:pStyle w:val="TableEntry"/>
            </w:pPr>
            <w:r>
              <w:t>Lombard, IL 7.5-minute</w:t>
            </w:r>
          </w:p>
        </w:tc>
        <w:tc>
          <w:tcPr>
            <w:tcW w:w="991" w:type="dxa"/>
            <w:tcBorders>
              <w:top w:val="single" w:sz="4" w:space="0" w:color="000000"/>
              <w:left w:val="single" w:sz="4" w:space="0" w:color="000000"/>
              <w:bottom w:val="single" w:sz="4" w:space="0" w:color="000000"/>
              <w:right w:val="single" w:sz="4" w:space="0" w:color="000000"/>
            </w:tcBorders>
            <w:vAlign w:val="center"/>
            <w:hideMark/>
          </w:tcPr>
          <w:p w14:paraId="4ECA04B2" w14:textId="7831C911" w:rsidR="0025053C" w:rsidRDefault="00B57686" w:rsidP="00C10C57">
            <w:pPr>
              <w:pStyle w:val="TableEntry"/>
            </w:pPr>
            <w:r>
              <w:t>197</w:t>
            </w:r>
            <w:r w:rsidR="00305D28">
              <w:t>2</w:t>
            </w:r>
          </w:p>
        </w:tc>
        <w:tc>
          <w:tcPr>
            <w:tcW w:w="5769" w:type="dxa"/>
            <w:tcBorders>
              <w:top w:val="single" w:sz="4" w:space="0" w:color="000000"/>
              <w:left w:val="single" w:sz="4" w:space="0" w:color="000000"/>
              <w:bottom w:val="single" w:sz="4" w:space="0" w:color="000000"/>
              <w:right w:val="double" w:sz="6" w:space="0" w:color="000000"/>
            </w:tcBorders>
            <w:vAlign w:val="center"/>
            <w:hideMark/>
          </w:tcPr>
          <w:p w14:paraId="3722FE53" w14:textId="3A22C75E" w:rsidR="0025053C" w:rsidRDefault="00305D28" w:rsidP="00C10C57">
            <w:pPr>
              <w:pStyle w:val="TableParagraph"/>
              <w:rPr>
                <w:highlight w:val="yellow"/>
              </w:rPr>
            </w:pPr>
            <w:r>
              <w:t>The Subject Site and surrounding area appear to be unchanged from the depiction presented in the 19</w:t>
            </w:r>
            <w:r w:rsidR="00221161">
              <w:t>62</w:t>
            </w:r>
            <w:r>
              <w:t xml:space="preserve"> topographic map.</w:t>
            </w:r>
          </w:p>
        </w:tc>
      </w:tr>
      <w:tr w:rsidR="0025053C" w14:paraId="09C1EEAA" w14:textId="77777777" w:rsidTr="00305D28">
        <w:trPr>
          <w:trHeight w:hRule="exact" w:val="1171"/>
        </w:trPr>
        <w:tc>
          <w:tcPr>
            <w:tcW w:w="2720" w:type="dxa"/>
            <w:tcBorders>
              <w:top w:val="single" w:sz="4" w:space="0" w:color="000000"/>
              <w:left w:val="double" w:sz="6" w:space="0" w:color="000000"/>
              <w:bottom w:val="single" w:sz="4" w:space="0" w:color="000000"/>
              <w:right w:val="single" w:sz="4" w:space="0" w:color="000000"/>
            </w:tcBorders>
            <w:vAlign w:val="center"/>
            <w:hideMark/>
          </w:tcPr>
          <w:p w14:paraId="56829195" w14:textId="3537AB1C" w:rsidR="0025053C" w:rsidRDefault="00305D28" w:rsidP="00C10C57">
            <w:pPr>
              <w:pStyle w:val="TableEntry"/>
            </w:pPr>
            <w:r>
              <w:t>Lombard, IL 7.5-minute</w:t>
            </w:r>
          </w:p>
        </w:tc>
        <w:tc>
          <w:tcPr>
            <w:tcW w:w="991" w:type="dxa"/>
            <w:tcBorders>
              <w:top w:val="single" w:sz="4" w:space="0" w:color="000000"/>
              <w:left w:val="single" w:sz="4" w:space="0" w:color="000000"/>
              <w:bottom w:val="single" w:sz="4" w:space="0" w:color="000000"/>
              <w:right w:val="single" w:sz="4" w:space="0" w:color="000000"/>
            </w:tcBorders>
            <w:vAlign w:val="center"/>
            <w:hideMark/>
          </w:tcPr>
          <w:p w14:paraId="6A17E275" w14:textId="0297B37F" w:rsidR="0025053C" w:rsidRDefault="00B57686" w:rsidP="00C10C57">
            <w:pPr>
              <w:pStyle w:val="TableEntry"/>
            </w:pPr>
            <w:r>
              <w:t>19</w:t>
            </w:r>
            <w:r w:rsidR="00305D28">
              <w:t>80</w:t>
            </w:r>
          </w:p>
        </w:tc>
        <w:tc>
          <w:tcPr>
            <w:tcW w:w="5769" w:type="dxa"/>
            <w:tcBorders>
              <w:top w:val="single" w:sz="4" w:space="0" w:color="000000"/>
              <w:left w:val="single" w:sz="4" w:space="0" w:color="000000"/>
              <w:bottom w:val="single" w:sz="4" w:space="0" w:color="000000"/>
              <w:right w:val="double" w:sz="6" w:space="0" w:color="000000"/>
            </w:tcBorders>
            <w:vAlign w:val="center"/>
            <w:hideMark/>
          </w:tcPr>
          <w:p w14:paraId="3157A0D6" w14:textId="13EEC4E7" w:rsidR="0025053C" w:rsidRDefault="00305D28" w:rsidP="00C10C57">
            <w:pPr>
              <w:pStyle w:val="TableParagraph"/>
              <w:rPr>
                <w:highlight w:val="yellow"/>
              </w:rPr>
            </w:pPr>
            <w:r>
              <w:t>The Subject Site and surrounding area appear to be unchanged from the depiction presented in the 19</w:t>
            </w:r>
            <w:r w:rsidR="00221161">
              <w:t>72</w:t>
            </w:r>
            <w:r>
              <w:t xml:space="preserve"> topographic map; however, two new structures are observed to the west and one large building is observed to the southeast.</w:t>
            </w:r>
          </w:p>
        </w:tc>
      </w:tr>
      <w:tr w:rsidR="0025053C" w14:paraId="6106D9C7" w14:textId="77777777" w:rsidTr="00C10C57">
        <w:trPr>
          <w:trHeight w:hRule="exact" w:val="901"/>
        </w:trPr>
        <w:tc>
          <w:tcPr>
            <w:tcW w:w="2720" w:type="dxa"/>
            <w:tcBorders>
              <w:top w:val="single" w:sz="4" w:space="0" w:color="000000"/>
              <w:left w:val="double" w:sz="6" w:space="0" w:color="000000"/>
              <w:bottom w:val="single" w:sz="4" w:space="0" w:color="000000"/>
              <w:right w:val="single" w:sz="4" w:space="0" w:color="000000"/>
            </w:tcBorders>
            <w:vAlign w:val="center"/>
            <w:hideMark/>
          </w:tcPr>
          <w:p w14:paraId="6FED96B8" w14:textId="6C23A47B" w:rsidR="0025053C" w:rsidRDefault="00305D28" w:rsidP="00C10C57">
            <w:pPr>
              <w:pStyle w:val="TableEntry"/>
            </w:pPr>
            <w:r>
              <w:t>Lombard, IL 7.5-minute</w:t>
            </w:r>
          </w:p>
        </w:tc>
        <w:tc>
          <w:tcPr>
            <w:tcW w:w="991" w:type="dxa"/>
            <w:tcBorders>
              <w:top w:val="single" w:sz="4" w:space="0" w:color="000000"/>
              <w:left w:val="single" w:sz="4" w:space="0" w:color="000000"/>
              <w:bottom w:val="single" w:sz="4" w:space="0" w:color="000000"/>
              <w:right w:val="single" w:sz="4" w:space="0" w:color="000000"/>
            </w:tcBorders>
            <w:vAlign w:val="center"/>
            <w:hideMark/>
          </w:tcPr>
          <w:p w14:paraId="08BBFC12" w14:textId="577A4429" w:rsidR="0025053C" w:rsidRDefault="00B57686" w:rsidP="00C10C57">
            <w:pPr>
              <w:pStyle w:val="TableEntry"/>
            </w:pPr>
            <w:r>
              <w:t>19</w:t>
            </w:r>
            <w:r w:rsidR="00305D28">
              <w:t>94</w:t>
            </w:r>
          </w:p>
        </w:tc>
        <w:tc>
          <w:tcPr>
            <w:tcW w:w="5769" w:type="dxa"/>
            <w:tcBorders>
              <w:top w:val="single" w:sz="4" w:space="0" w:color="000000"/>
              <w:left w:val="single" w:sz="4" w:space="0" w:color="000000"/>
              <w:bottom w:val="single" w:sz="4" w:space="0" w:color="000000"/>
              <w:right w:val="double" w:sz="6" w:space="0" w:color="000000"/>
            </w:tcBorders>
            <w:vAlign w:val="center"/>
            <w:hideMark/>
          </w:tcPr>
          <w:p w14:paraId="2EC1EF52" w14:textId="1B71E72A" w:rsidR="0025053C" w:rsidRDefault="00305D28" w:rsidP="00C10C57">
            <w:pPr>
              <w:pStyle w:val="TableParagraph"/>
            </w:pPr>
            <w:r>
              <w:t>The Subject Site and surrounding area appear to be unchanged from the depiction presented in the 19</w:t>
            </w:r>
            <w:r w:rsidR="00221161">
              <w:t>80</w:t>
            </w:r>
            <w:r>
              <w:t xml:space="preserve"> topographic map; however, one new structure is observed adjacent to the east.</w:t>
            </w:r>
          </w:p>
        </w:tc>
      </w:tr>
      <w:tr w:rsidR="00C10C57" w14:paraId="68FA8A26" w14:textId="77777777" w:rsidTr="00401BA8">
        <w:trPr>
          <w:trHeight w:hRule="exact" w:val="1081"/>
        </w:trPr>
        <w:tc>
          <w:tcPr>
            <w:tcW w:w="2720" w:type="dxa"/>
            <w:tcBorders>
              <w:top w:val="single" w:sz="4" w:space="0" w:color="000000"/>
              <w:left w:val="double" w:sz="6" w:space="0" w:color="000000"/>
              <w:bottom w:val="single" w:sz="4" w:space="0" w:color="000000"/>
              <w:right w:val="single" w:sz="4" w:space="0" w:color="000000"/>
            </w:tcBorders>
            <w:vAlign w:val="center"/>
            <w:hideMark/>
          </w:tcPr>
          <w:p w14:paraId="5EDDA1F3" w14:textId="5201DADC" w:rsidR="00C10C57" w:rsidRDefault="00C10C57" w:rsidP="00C10C57">
            <w:pPr>
              <w:pStyle w:val="TableEntry"/>
            </w:pPr>
            <w:r>
              <w:t>Lombard, IL 7.5-minute</w:t>
            </w:r>
          </w:p>
        </w:tc>
        <w:tc>
          <w:tcPr>
            <w:tcW w:w="991" w:type="dxa"/>
            <w:tcBorders>
              <w:top w:val="single" w:sz="4" w:space="0" w:color="000000"/>
              <w:left w:val="single" w:sz="4" w:space="0" w:color="000000"/>
              <w:bottom w:val="single" w:sz="4" w:space="0" w:color="000000"/>
              <w:right w:val="single" w:sz="4" w:space="0" w:color="000000"/>
            </w:tcBorders>
            <w:vAlign w:val="center"/>
            <w:hideMark/>
          </w:tcPr>
          <w:p w14:paraId="779ACE60" w14:textId="11429E48" w:rsidR="00C10C57" w:rsidRDefault="00C10C57" w:rsidP="00C10C57">
            <w:pPr>
              <w:pStyle w:val="TableEntry"/>
            </w:pPr>
            <w:r>
              <w:t>1998</w:t>
            </w:r>
          </w:p>
        </w:tc>
        <w:tc>
          <w:tcPr>
            <w:tcW w:w="5769" w:type="dxa"/>
            <w:tcBorders>
              <w:top w:val="single" w:sz="4" w:space="0" w:color="000000"/>
              <w:left w:val="single" w:sz="4" w:space="0" w:color="000000"/>
              <w:bottom w:val="single" w:sz="4" w:space="0" w:color="000000"/>
              <w:right w:val="double" w:sz="6" w:space="0" w:color="000000"/>
            </w:tcBorders>
            <w:vAlign w:val="center"/>
            <w:hideMark/>
          </w:tcPr>
          <w:p w14:paraId="08EC36AF" w14:textId="2F837C4F" w:rsidR="00C10C57" w:rsidRDefault="00C10C57" w:rsidP="00C10C57">
            <w:pPr>
              <w:pStyle w:val="TableParagraph"/>
              <w:rPr>
                <w:highlight w:val="yellow"/>
              </w:rPr>
            </w:pPr>
            <w:r>
              <w:t>The Subject Site and surrounding area appear to be unchanged from the depiction presented in the 19</w:t>
            </w:r>
            <w:r w:rsidR="00221161">
              <w:t>94</w:t>
            </w:r>
            <w:r>
              <w:t xml:space="preserve"> topographic map; however, one new structure is observed adjacent to the east and one to the west.</w:t>
            </w:r>
          </w:p>
        </w:tc>
      </w:tr>
      <w:tr w:rsidR="00C10C57" w14:paraId="384C4562" w14:textId="77777777" w:rsidTr="00C10C57">
        <w:trPr>
          <w:trHeight w:hRule="exact" w:val="541"/>
        </w:trPr>
        <w:tc>
          <w:tcPr>
            <w:tcW w:w="2720" w:type="dxa"/>
            <w:tcBorders>
              <w:top w:val="single" w:sz="4" w:space="0" w:color="000000"/>
              <w:left w:val="double" w:sz="6" w:space="0" w:color="000000"/>
              <w:bottom w:val="single" w:sz="4" w:space="0" w:color="000000"/>
              <w:right w:val="single" w:sz="4" w:space="0" w:color="000000"/>
            </w:tcBorders>
            <w:vAlign w:val="center"/>
          </w:tcPr>
          <w:p w14:paraId="7AEB5F66" w14:textId="2C3616A5" w:rsidR="00C10C57" w:rsidRDefault="00C10C57" w:rsidP="00C10C57">
            <w:pPr>
              <w:pStyle w:val="TableEntry"/>
            </w:pPr>
            <w:r>
              <w:t>Lombard, IL 7.5-minute</w:t>
            </w:r>
          </w:p>
        </w:tc>
        <w:tc>
          <w:tcPr>
            <w:tcW w:w="991" w:type="dxa"/>
            <w:tcBorders>
              <w:top w:val="single" w:sz="4" w:space="0" w:color="000000"/>
              <w:left w:val="single" w:sz="4" w:space="0" w:color="000000"/>
              <w:bottom w:val="single" w:sz="4" w:space="0" w:color="000000"/>
              <w:right w:val="single" w:sz="4" w:space="0" w:color="000000"/>
            </w:tcBorders>
            <w:vAlign w:val="center"/>
          </w:tcPr>
          <w:p w14:paraId="32B7D28D" w14:textId="366CDF1D" w:rsidR="00C10C57" w:rsidRDefault="00C10C57" w:rsidP="00C10C57">
            <w:pPr>
              <w:pStyle w:val="TableEntry"/>
            </w:pPr>
            <w:r>
              <w:t>2012</w:t>
            </w:r>
          </w:p>
        </w:tc>
        <w:tc>
          <w:tcPr>
            <w:tcW w:w="5769" w:type="dxa"/>
            <w:tcBorders>
              <w:top w:val="single" w:sz="4" w:space="0" w:color="000000"/>
              <w:left w:val="single" w:sz="4" w:space="0" w:color="000000"/>
              <w:bottom w:val="single" w:sz="4" w:space="0" w:color="000000"/>
              <w:right w:val="double" w:sz="6" w:space="0" w:color="000000"/>
            </w:tcBorders>
            <w:vAlign w:val="center"/>
          </w:tcPr>
          <w:p w14:paraId="511546DC" w14:textId="3F05B37C" w:rsidR="00C10C57" w:rsidRDefault="00C10C57" w:rsidP="00C10C57">
            <w:pPr>
              <w:pStyle w:val="TableParagraph"/>
            </w:pPr>
            <w:r>
              <w:t>Little detail is present in the map.</w:t>
            </w:r>
          </w:p>
        </w:tc>
      </w:tr>
    </w:tbl>
    <w:p w14:paraId="7517C8D0" w14:textId="3046C4E0" w:rsidR="003A12E1" w:rsidRPr="00AB0FFF" w:rsidRDefault="00D7747C" w:rsidP="00221161">
      <w:pPr>
        <w:pStyle w:val="BodyText"/>
        <w:spacing w:before="240"/>
      </w:pPr>
      <w:r w:rsidRPr="00765502">
        <w:t xml:space="preserve">Our review of the </w:t>
      </w:r>
      <w:r w:rsidRPr="00765502">
        <w:rPr>
          <w:i/>
        </w:rPr>
        <w:t xml:space="preserve">topographic </w:t>
      </w:r>
      <w:r w:rsidRPr="00D96751">
        <w:rPr>
          <w:i/>
        </w:rPr>
        <w:t xml:space="preserve">maps </w:t>
      </w:r>
      <w:r w:rsidRPr="00D96751">
        <w:t>did not</w:t>
      </w:r>
      <w:r w:rsidRPr="00765502">
        <w:t xml:space="preserve"> reveal evidence of </w:t>
      </w:r>
      <w:r w:rsidRPr="00DE650E">
        <w:rPr>
          <w:i/>
        </w:rPr>
        <w:t>obviously</w:t>
      </w:r>
      <w:r w:rsidRPr="00765502">
        <w:t xml:space="preserve"> apparent conditions that would pose a potential environmental concern to the Subject Site (e.g., storage tanks, lagoons). Copies of the topographic maps reviewed are included in </w:t>
      </w:r>
      <w:r w:rsidRPr="00765502">
        <w:rPr>
          <w:b/>
        </w:rPr>
        <w:t xml:space="preserve">Appendix </w:t>
      </w:r>
      <w:r w:rsidR="00A7384F" w:rsidRPr="00765502">
        <w:rPr>
          <w:b/>
        </w:rPr>
        <w:t>D</w:t>
      </w:r>
      <w:r w:rsidRPr="00765502">
        <w:t>.</w:t>
      </w:r>
    </w:p>
    <w:p w14:paraId="2C7FC96D" w14:textId="09D3DF65" w:rsidR="003A12E1" w:rsidRPr="00DE650E" w:rsidRDefault="00D7747C" w:rsidP="00221161">
      <w:pPr>
        <w:pStyle w:val="Heading3"/>
      </w:pPr>
      <w:bookmarkStart w:id="69" w:name="_Toc17973426"/>
      <w:r w:rsidRPr="00477887">
        <w:t>Local City Directory</w:t>
      </w:r>
      <w:bookmarkEnd w:id="69"/>
    </w:p>
    <w:p w14:paraId="231C723C" w14:textId="207F60F5" w:rsidR="00304851" w:rsidRDefault="002122E1" w:rsidP="00221161">
      <w:pPr>
        <w:pStyle w:val="BodyText"/>
      </w:pPr>
      <w:r w:rsidRPr="00CF776D">
        <w:t xml:space="preserve">Hanis Consulting requested a search of EDR’s city directory databases for information pertaining to the Subject Site and surrounding area. </w:t>
      </w:r>
    </w:p>
    <w:p w14:paraId="7A3D784B" w14:textId="6B5B605C" w:rsidR="000078F9" w:rsidRPr="005432F9" w:rsidRDefault="002122E1" w:rsidP="00221161">
      <w:pPr>
        <w:pStyle w:val="BodyText"/>
      </w:pPr>
      <w:r w:rsidRPr="00CF776D">
        <w:t xml:space="preserve">The earliest directory listing reviewed in the area was from </w:t>
      </w:r>
      <w:r w:rsidR="00E61C01">
        <w:t>19</w:t>
      </w:r>
      <w:r w:rsidR="00B65F54">
        <w:t>69</w:t>
      </w:r>
      <w:r w:rsidRPr="00D96751">
        <w:t>.</w:t>
      </w:r>
      <w:r w:rsidRPr="00CF776D">
        <w:t xml:space="preserve">  EDR first reported the address</w:t>
      </w:r>
      <w:r w:rsidR="005432F9">
        <w:t xml:space="preserve"> of the Subject Site</w:t>
      </w:r>
      <w:r w:rsidRPr="00CF776D">
        <w:t xml:space="preserve"> in </w:t>
      </w:r>
      <w:r w:rsidR="0055741F" w:rsidRPr="00D96751">
        <w:t xml:space="preserve">the </w:t>
      </w:r>
      <w:r w:rsidRPr="00D96751">
        <w:t>directory</w:t>
      </w:r>
      <w:r w:rsidRPr="00CF776D">
        <w:t xml:space="preserve"> listing</w:t>
      </w:r>
      <w:r w:rsidR="002B2AF1">
        <w:t xml:space="preserve"> was in </w:t>
      </w:r>
      <w:r w:rsidR="00221161">
        <w:t>2914</w:t>
      </w:r>
      <w:r w:rsidRPr="00CF776D">
        <w:t xml:space="preserve">.  </w:t>
      </w:r>
      <w:r w:rsidR="00297C37">
        <w:t>Below is a list of companies</w:t>
      </w:r>
      <w:r w:rsidR="00D96751">
        <w:t>/residents</w:t>
      </w:r>
      <w:r w:rsidR="00297C37">
        <w:t xml:space="preserve"> listed in EDR’s city directory datab</w:t>
      </w:r>
      <w:r w:rsidR="00507693">
        <w:t>ase</w:t>
      </w:r>
      <w:r w:rsidR="00297C37">
        <w:t xml:space="preserve"> on the Subject Site with the associated listing date</w:t>
      </w:r>
      <w:r w:rsidR="00562726">
        <w:t>:</w:t>
      </w:r>
      <w:r w:rsidR="00FB3747">
        <w:t xml:space="preserve">  </w:t>
      </w:r>
    </w:p>
    <w:p w14:paraId="3B12D041" w14:textId="0677B089" w:rsidR="009515D1" w:rsidRDefault="00221161" w:rsidP="00221161">
      <w:pPr>
        <w:pStyle w:val="ListBullet"/>
      </w:pPr>
      <w:r>
        <w:rPr>
          <w:b/>
          <w:bCs/>
        </w:rPr>
        <w:t>2014</w:t>
      </w:r>
      <w:r w:rsidR="009515D1" w:rsidRPr="007A4D06">
        <w:rPr>
          <w:b/>
          <w:bCs/>
        </w:rPr>
        <w:t>:</w:t>
      </w:r>
      <w:r w:rsidR="009515D1">
        <w:t xml:space="preserve"> </w:t>
      </w:r>
      <w:r>
        <w:t>Bath Resource Inc</w:t>
      </w:r>
    </w:p>
    <w:p w14:paraId="3A433622" w14:textId="51A4DD10" w:rsidR="007A4D06" w:rsidRPr="00A1068C" w:rsidRDefault="007A4D06" w:rsidP="00221161">
      <w:pPr>
        <w:pStyle w:val="BodyText"/>
      </w:pPr>
      <w:r w:rsidRPr="00A1068C">
        <w:t xml:space="preserve">Our review of the city directories did not reveal evidence of </w:t>
      </w:r>
      <w:r w:rsidRPr="00A1068C">
        <w:rPr>
          <w:i/>
        </w:rPr>
        <w:t>obviously</w:t>
      </w:r>
      <w:r w:rsidRPr="00A1068C">
        <w:t xml:space="preserve"> apparent conditions that would pose a potential environmental concern to the Subject Site.  The City Directory Report provided by EDR is included in </w:t>
      </w:r>
      <w:r w:rsidRPr="00A1068C">
        <w:rPr>
          <w:b/>
        </w:rPr>
        <w:t>Appendix D</w:t>
      </w:r>
      <w:r w:rsidRPr="00A1068C">
        <w:t>.</w:t>
      </w:r>
    </w:p>
    <w:p w14:paraId="73CCAC56" w14:textId="57681BE8" w:rsidR="003A12E1" w:rsidRPr="007B7C0B" w:rsidRDefault="00D7747C" w:rsidP="00C10C57">
      <w:pPr>
        <w:pStyle w:val="Heading3"/>
      </w:pPr>
      <w:bookmarkStart w:id="70" w:name="_Toc17973427"/>
      <w:r w:rsidRPr="007B7C0B">
        <w:t>Environmental Lien Search</w:t>
      </w:r>
      <w:bookmarkEnd w:id="70"/>
    </w:p>
    <w:p w14:paraId="0DFC4500" w14:textId="2EF63E56" w:rsidR="003A12E1" w:rsidRPr="00DE650E" w:rsidRDefault="003515FA" w:rsidP="00C10C57">
      <w:pPr>
        <w:pStyle w:val="BodyText"/>
        <w:rPr>
          <w:b/>
        </w:rPr>
      </w:pPr>
      <w:r w:rsidRPr="00DE650E">
        <w:t>Hanis Consulting</w:t>
      </w:r>
      <w:r w:rsidR="00D7747C" w:rsidRPr="00DE650E">
        <w:t xml:space="preserve"> conduct</w:t>
      </w:r>
      <w:r w:rsidR="00255C99" w:rsidRPr="00DE650E">
        <w:t>ed</w:t>
      </w:r>
      <w:r w:rsidR="00D7747C" w:rsidRPr="00DE650E">
        <w:t xml:space="preserve"> an </w:t>
      </w:r>
      <w:r w:rsidR="00D7747C" w:rsidRPr="00DE650E">
        <w:rPr>
          <w:i/>
        </w:rPr>
        <w:t>environmental lien</w:t>
      </w:r>
      <w:r w:rsidR="00D7747C" w:rsidRPr="00DE650E">
        <w:t xml:space="preserve"> search as part of this</w:t>
      </w:r>
      <w:r w:rsidR="00087541">
        <w:t xml:space="preserve"> </w:t>
      </w:r>
      <w:r w:rsidR="00087541" w:rsidRPr="001B5C8D">
        <w:rPr>
          <w:i/>
        </w:rPr>
        <w:t>Phase I</w:t>
      </w:r>
      <w:r w:rsidR="00D7747C" w:rsidRPr="001B5C8D">
        <w:rPr>
          <w:i/>
        </w:rPr>
        <w:t xml:space="preserve"> ESA</w:t>
      </w:r>
      <w:r w:rsidR="00D7747C" w:rsidRPr="00DE650E">
        <w:t>.</w:t>
      </w:r>
      <w:r w:rsidR="00255C99" w:rsidRPr="00DE650E">
        <w:t xml:space="preserve">  </w:t>
      </w:r>
      <w:r w:rsidR="00255C99" w:rsidRPr="00353EE8">
        <w:t>No environmental liens were discovered</w:t>
      </w:r>
      <w:r w:rsidR="00255C99" w:rsidRPr="00BA2875">
        <w:t xml:space="preserve"> for the Subject Site.</w:t>
      </w:r>
      <w:r w:rsidR="00255C99" w:rsidRPr="00DE650E">
        <w:t xml:space="preserve">  A copy of </w:t>
      </w:r>
      <w:r w:rsidR="00255C99" w:rsidRPr="00087541">
        <w:t xml:space="preserve">the </w:t>
      </w:r>
      <w:r w:rsidR="00255C99" w:rsidRPr="001B5C8D">
        <w:t>environmental lien</w:t>
      </w:r>
      <w:r w:rsidR="00255C99" w:rsidRPr="00DE650E">
        <w:t xml:space="preserve"> search is included in </w:t>
      </w:r>
      <w:r w:rsidR="00255C99" w:rsidRPr="00DE650E">
        <w:rPr>
          <w:b/>
        </w:rPr>
        <w:t>Appendix </w:t>
      </w:r>
      <w:r w:rsidR="00A7384F" w:rsidRPr="00DE650E">
        <w:rPr>
          <w:b/>
        </w:rPr>
        <w:t>D</w:t>
      </w:r>
      <w:r w:rsidR="00255C99" w:rsidRPr="00DE650E">
        <w:rPr>
          <w:b/>
        </w:rPr>
        <w:t>.</w:t>
      </w:r>
    </w:p>
    <w:p w14:paraId="5E1BFF06" w14:textId="762F6FA7" w:rsidR="00CF776D" w:rsidRPr="00DE650E" w:rsidRDefault="00CF776D" w:rsidP="00C10C57">
      <w:pPr>
        <w:pStyle w:val="Heading3"/>
      </w:pPr>
      <w:bookmarkStart w:id="71" w:name="_Toc17973428"/>
      <w:r w:rsidRPr="00DE650E">
        <w:t>Activity Use Limitations</w:t>
      </w:r>
      <w:bookmarkEnd w:id="71"/>
    </w:p>
    <w:p w14:paraId="511B882C" w14:textId="77777777" w:rsidR="003D7009" w:rsidRPr="00A1068C" w:rsidRDefault="003D7009" w:rsidP="00C10C57">
      <w:pPr>
        <w:pStyle w:val="BodyText"/>
      </w:pPr>
      <w:r w:rsidRPr="00A1068C">
        <w:t xml:space="preserve">Hanis Consulting conducted search for </w:t>
      </w:r>
      <w:r w:rsidRPr="00A1068C">
        <w:rPr>
          <w:i/>
        </w:rPr>
        <w:t>activity and use imitations</w:t>
      </w:r>
      <w:r w:rsidRPr="00A1068C">
        <w:t xml:space="preserve"> (AULs) as part of this </w:t>
      </w:r>
      <w:r w:rsidRPr="00A1068C">
        <w:rPr>
          <w:i/>
        </w:rPr>
        <w:t>Phase I ESA</w:t>
      </w:r>
      <w:r w:rsidRPr="00A1068C">
        <w:t xml:space="preserve">.  No AULs were discovered for the Subject Site.  A copy of the AUL search is included in </w:t>
      </w:r>
      <w:r w:rsidRPr="00A1068C">
        <w:rPr>
          <w:b/>
        </w:rPr>
        <w:t>Appendix D.</w:t>
      </w:r>
    </w:p>
    <w:p w14:paraId="21EFB7E4" w14:textId="2631C691" w:rsidR="003A12E1" w:rsidRPr="00DE650E" w:rsidRDefault="00D7747C" w:rsidP="00C10C57">
      <w:pPr>
        <w:pStyle w:val="Heading3"/>
      </w:pPr>
      <w:bookmarkStart w:id="72" w:name="_Toc17973429"/>
      <w:r w:rsidRPr="00DE650E">
        <w:t>Historical Use Information on Adjoining Properties</w:t>
      </w:r>
      <w:bookmarkEnd w:id="72"/>
    </w:p>
    <w:p w14:paraId="51A51C3A" w14:textId="2D421625" w:rsidR="009515D1" w:rsidRDefault="009515D1" w:rsidP="005E49A8">
      <w:pPr>
        <w:pStyle w:val="BodyText"/>
      </w:pPr>
      <w:r w:rsidRPr="00DE650E">
        <w:t xml:space="preserve">Based upon our review of the aforementioned historical records, the </w:t>
      </w:r>
      <w:r w:rsidRPr="00DE650E">
        <w:rPr>
          <w:i/>
        </w:rPr>
        <w:t>adjoining properties</w:t>
      </w:r>
      <w:r w:rsidRPr="00DE650E">
        <w:t xml:space="preserve"> have historically been developed for </w:t>
      </w:r>
      <w:r w:rsidRPr="00353EE8">
        <w:t>commercial and residential</w:t>
      </w:r>
      <w:r w:rsidRPr="00DE650E">
        <w:t xml:space="preserve"> uses.</w:t>
      </w:r>
      <w:r>
        <w:t xml:space="preserve"> </w:t>
      </w:r>
    </w:p>
    <w:p w14:paraId="19F46509" w14:textId="77777777" w:rsidR="003A12E1" w:rsidRPr="00DE650E" w:rsidRDefault="00D7747C" w:rsidP="005E49A8">
      <w:pPr>
        <w:pStyle w:val="Heading2"/>
      </w:pPr>
      <w:bookmarkStart w:id="73" w:name="_Toc17973430"/>
      <w:r w:rsidRPr="00DE650E">
        <w:t>Historical Environmental Reports</w:t>
      </w:r>
      <w:bookmarkEnd w:id="73"/>
    </w:p>
    <w:p w14:paraId="2FD3764F" w14:textId="7D8AD943" w:rsidR="00EF44F5" w:rsidRPr="00255C99" w:rsidRDefault="003D7009" w:rsidP="005E49A8">
      <w:pPr>
        <w:pStyle w:val="BodyText"/>
        <w:sectPr w:rsidR="00EF44F5" w:rsidRPr="00255C99" w:rsidSect="00D8060C">
          <w:headerReference w:type="default" r:id="rId18"/>
          <w:pgSz w:w="12240" w:h="15840"/>
          <w:pgMar w:top="1584" w:right="1440" w:bottom="1170" w:left="1440" w:header="729" w:footer="459" w:gutter="0"/>
          <w:cols w:space="720"/>
        </w:sectPr>
      </w:pPr>
      <w:r w:rsidRPr="00A1068C">
        <w:t xml:space="preserve">The </w:t>
      </w:r>
      <w:r w:rsidRPr="00A1068C">
        <w:rPr>
          <w:i/>
        </w:rPr>
        <w:t xml:space="preserve">User </w:t>
      </w:r>
      <w:r w:rsidRPr="00A1068C">
        <w:t>provide</w:t>
      </w:r>
      <w:r w:rsidR="004066DB">
        <w:t>s</w:t>
      </w:r>
      <w:r w:rsidRPr="00A1068C">
        <w:t xml:space="preserve"> Hanis Consulting </w:t>
      </w:r>
      <w:r w:rsidR="00C10C57">
        <w:t xml:space="preserve">with </w:t>
      </w:r>
      <w:r w:rsidR="004066DB">
        <w:t>the</w:t>
      </w:r>
      <w:r w:rsidR="00C10C57">
        <w:t xml:space="preserve"> body of text</w:t>
      </w:r>
      <w:r w:rsidR="004066DB">
        <w:t xml:space="preserve"> only,</w:t>
      </w:r>
      <w:r w:rsidR="00C10C57">
        <w:t xml:space="preserve"> from a Phase I ESA performed for the adjacent property to the west</w:t>
      </w:r>
      <w:r w:rsidR="003507D6">
        <w:t xml:space="preserve"> </w:t>
      </w:r>
      <w:r w:rsidR="004066DB">
        <w:t>of the Subject Site</w:t>
      </w:r>
      <w:r w:rsidR="003507D6">
        <w:t xml:space="preserve"> (2141 West Army Trail Road)</w:t>
      </w:r>
      <w:r w:rsidR="004066DB">
        <w:t xml:space="preserve">, dated April 1994.  Based </w:t>
      </w:r>
      <w:r w:rsidR="003507D6">
        <w:t>on</w:t>
      </w:r>
      <w:r w:rsidR="004066DB">
        <w:t xml:space="preserve"> the overall inspection of the property, interviews with knowledgeable persons, and inspection of aerial photography, the investigation revealed no significant environmental concerns at the site.  William W. Frerichs drafted the report, and the name of the environmental consulting company was not provided.  </w:t>
      </w:r>
    </w:p>
    <w:p w14:paraId="5E6E89AB" w14:textId="679701FF" w:rsidR="003A12E1" w:rsidRPr="00A57D14" w:rsidRDefault="00D7747C" w:rsidP="0066383C">
      <w:pPr>
        <w:pStyle w:val="Heading1"/>
      </w:pPr>
      <w:bookmarkStart w:id="74" w:name="_Toc17973431"/>
      <w:r w:rsidRPr="00A57D14">
        <w:t>SITE</w:t>
      </w:r>
      <w:r w:rsidRPr="00A57D14">
        <w:rPr>
          <w:spacing w:val="-19"/>
        </w:rPr>
        <w:t xml:space="preserve"> </w:t>
      </w:r>
      <w:r w:rsidRPr="00A57D14">
        <w:t>RECONNAISSANCE</w:t>
      </w:r>
      <w:bookmarkEnd w:id="74"/>
    </w:p>
    <w:p w14:paraId="51A43E36" w14:textId="1A15C2EF" w:rsidR="003A12E1" w:rsidRPr="001A62C9" w:rsidRDefault="003515FA" w:rsidP="0066383C">
      <w:pPr>
        <w:pStyle w:val="BodyText"/>
      </w:pPr>
      <w:r w:rsidRPr="001A62C9">
        <w:t>Hanis Consulting</w:t>
      </w:r>
      <w:r w:rsidR="001A62C9" w:rsidRPr="001A62C9">
        <w:t>’s</w:t>
      </w:r>
      <w:r w:rsidR="00D7747C" w:rsidRPr="001A62C9">
        <w:t xml:space="preserve"> </w:t>
      </w:r>
      <w:r w:rsidR="00D7747C" w:rsidRPr="00353EE8">
        <w:t xml:space="preserve">representative </w:t>
      </w:r>
      <w:r w:rsidR="001E212F">
        <w:t>Mr.</w:t>
      </w:r>
      <w:r w:rsidR="008B0330">
        <w:t xml:space="preserve"> Anthony Fisher</w:t>
      </w:r>
      <w:r w:rsidR="00D7747C" w:rsidRPr="00353EE8">
        <w:t xml:space="preserve"> conducted</w:t>
      </w:r>
      <w:r w:rsidR="00D7747C" w:rsidRPr="001A62C9">
        <w:t xml:space="preserve"> the </w:t>
      </w:r>
      <w:r w:rsidR="00D7747C" w:rsidRPr="001A62C9">
        <w:rPr>
          <w:i/>
        </w:rPr>
        <w:t>site visit</w:t>
      </w:r>
      <w:r w:rsidR="00D7747C" w:rsidRPr="001A62C9">
        <w:t xml:space="preserve"> of the Subject Site and surrounding areas</w:t>
      </w:r>
      <w:r w:rsidR="0023437A">
        <w:t xml:space="preserve"> on</w:t>
      </w:r>
      <w:r w:rsidR="00D7747C" w:rsidRPr="001A62C9">
        <w:t xml:space="preserve"> </w:t>
      </w:r>
      <w:r w:rsidR="0066383C">
        <w:t>August</w:t>
      </w:r>
      <w:r w:rsidR="003D7009">
        <w:t xml:space="preserve"> 1</w:t>
      </w:r>
      <w:r w:rsidR="00353EE8">
        <w:t>, 201</w:t>
      </w:r>
      <w:r w:rsidR="008D6FBC">
        <w:t>9</w:t>
      </w:r>
      <w:r w:rsidR="00D7747C" w:rsidRPr="00E00476">
        <w:t>.</w:t>
      </w:r>
      <w:r w:rsidR="00EC6A21" w:rsidRPr="001A62C9">
        <w:t xml:space="preserve"> </w:t>
      </w:r>
      <w:r w:rsidR="00D7747C" w:rsidRPr="001A62C9">
        <w:t xml:space="preserve"> During the site </w:t>
      </w:r>
      <w:r w:rsidR="00D7747C" w:rsidRPr="00E00476">
        <w:t xml:space="preserve">reconnaissance, the skies </w:t>
      </w:r>
      <w:r w:rsidR="00D7747C" w:rsidRPr="00353EE8">
        <w:t>were</w:t>
      </w:r>
      <w:r w:rsidR="001A62C9" w:rsidRPr="00353EE8">
        <w:t xml:space="preserve"> </w:t>
      </w:r>
      <w:r w:rsidR="00687CE4">
        <w:t>clear</w:t>
      </w:r>
      <w:r w:rsidR="00207735">
        <w:t>,</w:t>
      </w:r>
      <w:r w:rsidR="00D7747C" w:rsidRPr="00E00476">
        <w:t xml:space="preserve"> and the temperature was </w:t>
      </w:r>
      <w:r w:rsidR="00D7747C" w:rsidRPr="009F01A7">
        <w:t xml:space="preserve">approximately </w:t>
      </w:r>
      <w:r w:rsidR="003D7009">
        <w:t>8</w:t>
      </w:r>
      <w:r w:rsidR="0066383C">
        <w:t>3</w:t>
      </w:r>
      <w:r w:rsidR="008D6FBC">
        <w:t> </w:t>
      </w:r>
      <w:r w:rsidR="00D7747C" w:rsidRPr="009F01A7">
        <w:t>degrees</w:t>
      </w:r>
      <w:r w:rsidR="00D7747C" w:rsidRPr="00924673">
        <w:t xml:space="preserve"> Fahrenheit</w:t>
      </w:r>
      <w:r w:rsidR="00D7747C" w:rsidRPr="006E1610">
        <w:t>.</w:t>
      </w:r>
      <w:r w:rsidR="00D7747C" w:rsidRPr="00E00476">
        <w:t xml:space="preserve"> </w:t>
      </w:r>
      <w:r w:rsidR="00EC6A21" w:rsidRPr="00E00476">
        <w:t xml:space="preserve"> </w:t>
      </w:r>
      <w:r w:rsidR="00D7747C" w:rsidRPr="00E00476">
        <w:t>The following</w:t>
      </w:r>
      <w:r w:rsidR="00D7747C" w:rsidRPr="001A62C9">
        <w:t xml:space="preserve"> sections summarize </w:t>
      </w:r>
      <w:r w:rsidR="003625CA">
        <w:t>the</w:t>
      </w:r>
      <w:r w:rsidR="00D7747C" w:rsidRPr="001A62C9">
        <w:t xml:space="preserve"> observations during the inspection.</w:t>
      </w:r>
    </w:p>
    <w:p w14:paraId="24F37656" w14:textId="065E70CB" w:rsidR="003A12E1" w:rsidRPr="00C10EE7" w:rsidRDefault="00D7747C" w:rsidP="0066383C">
      <w:pPr>
        <w:pStyle w:val="Heading2"/>
      </w:pPr>
      <w:bookmarkStart w:id="75" w:name="_Toc17973432"/>
      <w:r w:rsidRPr="00C10EE7">
        <w:t>Methodology and Limiting Conditions</w:t>
      </w:r>
      <w:bookmarkEnd w:id="75"/>
    </w:p>
    <w:p w14:paraId="2B0F771E" w14:textId="75FDF33D" w:rsidR="003A12E1" w:rsidRPr="00C10EE7" w:rsidRDefault="003515FA" w:rsidP="0066383C">
      <w:pPr>
        <w:pStyle w:val="BodyText"/>
      </w:pPr>
      <w:r w:rsidRPr="00C10EE7">
        <w:t>Hanis Consulting</w:t>
      </w:r>
      <w:r w:rsidR="00D7747C" w:rsidRPr="00C10EE7">
        <w:t>’</w:t>
      </w:r>
      <w:r w:rsidR="00EC6A21" w:rsidRPr="00C10EE7">
        <w:t>s</w:t>
      </w:r>
      <w:r w:rsidR="00D7747C" w:rsidRPr="00C10EE7">
        <w:t xml:space="preserve"> </w:t>
      </w:r>
      <w:r w:rsidR="00D7747C" w:rsidRPr="00C10EE7">
        <w:rPr>
          <w:i/>
        </w:rPr>
        <w:t xml:space="preserve">site reconnaissance </w:t>
      </w:r>
      <w:r w:rsidR="00D7747C" w:rsidRPr="00C10EE7">
        <w:t xml:space="preserve">methods included a </w:t>
      </w:r>
      <w:r w:rsidR="00D7747C" w:rsidRPr="00C10EE7">
        <w:rPr>
          <w:i/>
        </w:rPr>
        <w:t xml:space="preserve">site visit </w:t>
      </w:r>
      <w:r w:rsidR="00D7747C" w:rsidRPr="00C10EE7">
        <w:t xml:space="preserve">to </w:t>
      </w:r>
      <w:r w:rsidR="00D7747C" w:rsidRPr="00C10EE7">
        <w:rPr>
          <w:i/>
        </w:rPr>
        <w:t xml:space="preserve">visually and/or physically </w:t>
      </w:r>
      <w:r w:rsidR="00D7747C" w:rsidRPr="001B5C8D">
        <w:rPr>
          <w:i/>
        </w:rPr>
        <w:t>observe</w:t>
      </w:r>
      <w:r w:rsidR="00D7747C" w:rsidRPr="00C10EE7">
        <w:t xml:space="preserve"> reasonably accessible locations of the Subject Site in an effort to obtain information indicating the likelihood of identifying the </w:t>
      </w:r>
      <w:r w:rsidR="00D7747C" w:rsidRPr="00C10EE7">
        <w:rPr>
          <w:i/>
        </w:rPr>
        <w:t xml:space="preserve">recognized environmental conditions </w:t>
      </w:r>
      <w:r w:rsidR="00D7747C" w:rsidRPr="00C10EE7">
        <w:t>in connection with the Subject Site.</w:t>
      </w:r>
      <w:r w:rsidR="00687CE4">
        <w:t xml:space="preserve"> </w:t>
      </w:r>
      <w:r w:rsidR="008B0330">
        <w:t xml:space="preserve"> Mr. </w:t>
      </w:r>
      <w:r w:rsidR="005432F9">
        <w:t>Fisher</w:t>
      </w:r>
      <w:r w:rsidR="00D7747C" w:rsidRPr="00C10EE7">
        <w:t xml:space="preserve"> traversed the Subject Site to observe conditions during the </w:t>
      </w:r>
      <w:r w:rsidR="00D7747C" w:rsidRPr="00C10EE7">
        <w:rPr>
          <w:i/>
        </w:rPr>
        <w:t>site reconnaissance</w:t>
      </w:r>
      <w:r w:rsidR="00D7747C" w:rsidRPr="00C10EE7">
        <w:t>.</w:t>
      </w:r>
      <w:r w:rsidR="00107A51" w:rsidRPr="00C10EE7">
        <w:t xml:space="preserve"> </w:t>
      </w:r>
      <w:r w:rsidR="00D7747C" w:rsidRPr="00C10EE7">
        <w:t xml:space="preserve"> Photographs taken to document conditions encountered at the time of the </w:t>
      </w:r>
      <w:r w:rsidR="00D7747C" w:rsidRPr="00C10EE7">
        <w:rPr>
          <w:i/>
        </w:rPr>
        <w:t xml:space="preserve">site reconnaissance </w:t>
      </w:r>
      <w:r w:rsidR="00D7747C" w:rsidRPr="00C10EE7">
        <w:t xml:space="preserve">are included in </w:t>
      </w:r>
      <w:r w:rsidR="00107A51" w:rsidRPr="00C10EE7">
        <w:rPr>
          <w:b/>
        </w:rPr>
        <w:t xml:space="preserve">Appendix </w:t>
      </w:r>
      <w:r w:rsidR="00DA2200" w:rsidRPr="00C10EE7">
        <w:rPr>
          <w:b/>
        </w:rPr>
        <w:t>B</w:t>
      </w:r>
      <w:r w:rsidR="00D7747C" w:rsidRPr="00C10EE7">
        <w:t xml:space="preserve">. </w:t>
      </w:r>
      <w:r w:rsidR="00107A51" w:rsidRPr="00C10EE7">
        <w:t xml:space="preserve"> </w:t>
      </w:r>
      <w:r w:rsidRPr="00C10EE7">
        <w:t>Hanis Consulting</w:t>
      </w:r>
      <w:r w:rsidR="00D7747C" w:rsidRPr="00C10EE7">
        <w:t xml:space="preserve"> also </w:t>
      </w:r>
      <w:r w:rsidR="00D7747C" w:rsidRPr="00C10EE7">
        <w:rPr>
          <w:i/>
        </w:rPr>
        <w:t xml:space="preserve">visually and/or physically </w:t>
      </w:r>
      <w:r w:rsidR="00D7747C" w:rsidRPr="001B5C8D">
        <w:rPr>
          <w:i/>
        </w:rPr>
        <w:t>observed</w:t>
      </w:r>
      <w:r w:rsidR="00D7747C" w:rsidRPr="00C10EE7">
        <w:t xml:space="preserve"> adjoining properties from reasonably accessible locations on the Subject Site and public thoroughfares. </w:t>
      </w:r>
      <w:r w:rsidR="00107A51" w:rsidRPr="00C10EE7">
        <w:t xml:space="preserve"> </w:t>
      </w:r>
      <w:r w:rsidR="00D7747C" w:rsidRPr="00C10EE7">
        <w:t xml:space="preserve">Limiting conditions encountered at the Subject Site during the </w:t>
      </w:r>
      <w:r w:rsidR="00D7747C" w:rsidRPr="00C10EE7">
        <w:rPr>
          <w:i/>
        </w:rPr>
        <w:t xml:space="preserve">site reconnaissance </w:t>
      </w:r>
      <w:r w:rsidR="00D7747C" w:rsidRPr="00C10EE7">
        <w:t xml:space="preserve">are included in </w:t>
      </w:r>
      <w:r w:rsidR="00D7747C" w:rsidRPr="00C10EE7">
        <w:rPr>
          <w:b/>
        </w:rPr>
        <w:t>Section 1.5</w:t>
      </w:r>
      <w:r w:rsidR="00D7747C" w:rsidRPr="00C10EE7">
        <w:t>.</w:t>
      </w:r>
    </w:p>
    <w:p w14:paraId="0B598461" w14:textId="460A5EF9" w:rsidR="003A12E1" w:rsidRPr="00C10EE7" w:rsidRDefault="00D7747C" w:rsidP="0066383C">
      <w:pPr>
        <w:pStyle w:val="Heading2"/>
      </w:pPr>
      <w:bookmarkStart w:id="76" w:name="_Toc17973433"/>
      <w:r w:rsidRPr="00C10EE7">
        <w:t>General Site Setting and Observations</w:t>
      </w:r>
      <w:bookmarkEnd w:id="76"/>
    </w:p>
    <w:p w14:paraId="043845D9" w14:textId="22474207" w:rsidR="003A12E1" w:rsidRPr="00C10EE7" w:rsidRDefault="00D7747C" w:rsidP="0066383C">
      <w:pPr>
        <w:pStyle w:val="BodyText"/>
      </w:pPr>
      <w:r w:rsidRPr="00C10EE7">
        <w:t>Please refer t</w:t>
      </w:r>
      <w:r w:rsidRPr="00A7489B">
        <w:t xml:space="preserve">o </w:t>
      </w:r>
      <w:r w:rsidRPr="00A7489B">
        <w:rPr>
          <w:b/>
        </w:rPr>
        <w:t>Section 2.0</w:t>
      </w:r>
      <w:r w:rsidRPr="00A7489B">
        <w:t xml:space="preserve"> of</w:t>
      </w:r>
      <w:r w:rsidRPr="00C10EE7">
        <w:t xml:space="preserve"> this </w:t>
      </w:r>
      <w:r w:rsidR="000D4967" w:rsidRPr="000D4967">
        <w:rPr>
          <w:i/>
        </w:rPr>
        <w:t>report</w:t>
      </w:r>
      <w:r w:rsidRPr="00C10EE7">
        <w:t xml:space="preserve"> for a description of the general site setting, adjoining public thoroughfares, utilities, and potable water supply a</w:t>
      </w:r>
      <w:r w:rsidRPr="00FA1815">
        <w:t xml:space="preserve">nd </w:t>
      </w:r>
      <w:r w:rsidRPr="00FA1815">
        <w:rPr>
          <w:b/>
        </w:rPr>
        <w:t>Section 4.3</w:t>
      </w:r>
      <w:r w:rsidRPr="00FA1815">
        <w:t xml:space="preserve"> for</w:t>
      </w:r>
      <w:r w:rsidRPr="00C10EE7">
        <w:t xml:space="preserve"> a description of topographic and geologic/hydrogeologic conditions with respect to the Subject Site.</w:t>
      </w:r>
    </w:p>
    <w:p w14:paraId="514C355C" w14:textId="4D38BCC8" w:rsidR="0066383C" w:rsidRPr="000610B5" w:rsidRDefault="004A0802" w:rsidP="00D467EC">
      <w:pPr>
        <w:pStyle w:val="BodyText"/>
      </w:pPr>
      <w:r>
        <w:t xml:space="preserve">At the time of the </w:t>
      </w:r>
      <w:r>
        <w:rPr>
          <w:i/>
        </w:rPr>
        <w:t xml:space="preserve">site </w:t>
      </w:r>
      <w:r w:rsidRPr="004A0802">
        <w:t>visit</w:t>
      </w:r>
      <w:r>
        <w:t>,</w:t>
      </w:r>
      <w:r w:rsidR="00207735">
        <w:t xml:space="preserve"> </w:t>
      </w:r>
      <w:r>
        <w:t>t</w:t>
      </w:r>
      <w:r w:rsidR="0057137E" w:rsidRPr="004A0802">
        <w:t>he</w:t>
      </w:r>
      <w:r w:rsidR="0057137E" w:rsidRPr="00E00476">
        <w:t xml:space="preserve"> Subject Site consist</w:t>
      </w:r>
      <w:r>
        <w:t>ed</w:t>
      </w:r>
      <w:r w:rsidR="0057137E" w:rsidRPr="00E00476">
        <w:t xml:space="preserve"> </w:t>
      </w:r>
      <w:r w:rsidR="00EE7D20">
        <w:t xml:space="preserve">of </w:t>
      </w:r>
      <w:r w:rsidR="0066383C">
        <w:t>a</w:t>
      </w:r>
      <w:r w:rsidR="0066383C" w:rsidRPr="00EF6CE6">
        <w:t xml:space="preserve"> </w:t>
      </w:r>
      <w:r w:rsidR="0066383C">
        <w:t xml:space="preserve">vacant single-family residential dwelling (zoned for commercial space).  </w:t>
      </w:r>
      <w:r w:rsidR="0066383C" w:rsidRPr="004A0802">
        <w:t xml:space="preserve">The </w:t>
      </w:r>
      <w:r w:rsidR="0066383C">
        <w:t xml:space="preserve">main onsite structure was improved with a single-story structure with an attic previously utilized as a bedroom and a basement.  Additionally, the Subject Site is improved with a detached garage located south-southeast of the main residential structure.  </w:t>
      </w:r>
    </w:p>
    <w:p w14:paraId="2E3A806E" w14:textId="2DC0D44E" w:rsidR="003A12E1" w:rsidRPr="008249C4" w:rsidRDefault="00D7747C" w:rsidP="00D467EC">
      <w:pPr>
        <w:pStyle w:val="BodyText"/>
      </w:pPr>
      <w:r w:rsidRPr="00E00476">
        <w:t xml:space="preserve">Please refer to </w:t>
      </w:r>
      <w:r w:rsidRPr="00E00476">
        <w:rPr>
          <w:b/>
        </w:rPr>
        <w:t>Section 2.</w:t>
      </w:r>
      <w:r w:rsidR="00413400">
        <w:rPr>
          <w:b/>
        </w:rPr>
        <w:t>4</w:t>
      </w:r>
      <w:r w:rsidRPr="00E00476">
        <w:rPr>
          <w:b/>
        </w:rPr>
        <w:t xml:space="preserve"> </w:t>
      </w:r>
      <w:r w:rsidRPr="00E00476">
        <w:t xml:space="preserve">for a summary of </w:t>
      </w:r>
      <w:r w:rsidRPr="00E00476">
        <w:rPr>
          <w:i/>
        </w:rPr>
        <w:t xml:space="preserve">adjoining properties </w:t>
      </w:r>
      <w:r w:rsidRPr="00E00476">
        <w:t xml:space="preserve">occupants and uses identified during our </w:t>
      </w:r>
      <w:r w:rsidRPr="00E00476">
        <w:rPr>
          <w:i/>
        </w:rPr>
        <w:t>site visit</w:t>
      </w:r>
      <w:r w:rsidRPr="00E00476">
        <w:t>.</w:t>
      </w:r>
      <w:r w:rsidR="00107A51" w:rsidRPr="00E00476">
        <w:t xml:space="preserve"> </w:t>
      </w:r>
      <w:r w:rsidRPr="00E00476">
        <w:t xml:space="preserve"> The </w:t>
      </w:r>
      <w:r w:rsidRPr="00DE650E">
        <w:rPr>
          <w:i/>
        </w:rPr>
        <w:t>adjoining properties</w:t>
      </w:r>
      <w:r w:rsidRPr="00E00476">
        <w:t xml:space="preserve"> were commercial and </w:t>
      </w:r>
      <w:r w:rsidR="00207735">
        <w:t>residential</w:t>
      </w:r>
      <w:r w:rsidRPr="00E00476">
        <w:t xml:space="preserve"> in nature and were not identified by </w:t>
      </w:r>
      <w:r w:rsidR="003515FA" w:rsidRPr="00E00476">
        <w:t>Hanis Consulting</w:t>
      </w:r>
      <w:r w:rsidRPr="00E00476">
        <w:t xml:space="preserve"> as </w:t>
      </w:r>
      <w:r w:rsidRPr="00E00476">
        <w:rPr>
          <w:i/>
        </w:rPr>
        <w:t xml:space="preserve">recognized environmental conditions </w:t>
      </w:r>
      <w:r w:rsidR="008F2D11" w:rsidRPr="00E00476">
        <w:t xml:space="preserve">based on observations </w:t>
      </w:r>
      <w:r w:rsidRPr="00E00476">
        <w:t>in connection with the Subject</w:t>
      </w:r>
      <w:r w:rsidRPr="00E00476">
        <w:rPr>
          <w:spacing w:val="-7"/>
        </w:rPr>
        <w:t xml:space="preserve"> </w:t>
      </w:r>
      <w:r w:rsidRPr="00E00476">
        <w:t>Site.</w:t>
      </w:r>
    </w:p>
    <w:p w14:paraId="155DD308" w14:textId="458C654D" w:rsidR="00B45325" w:rsidRDefault="00D7747C" w:rsidP="00D467EC">
      <w:pPr>
        <w:pStyle w:val="BodyText"/>
      </w:pPr>
      <w:r w:rsidRPr="00C10EE7">
        <w:t xml:space="preserve">The following sections summarize </w:t>
      </w:r>
      <w:r w:rsidR="003515FA" w:rsidRPr="00C10EE7">
        <w:t>Hanis Consulting</w:t>
      </w:r>
      <w:r w:rsidRPr="00C10EE7">
        <w:t>’</w:t>
      </w:r>
      <w:r w:rsidR="008F2D11" w:rsidRPr="00C10EE7">
        <w:t>s</w:t>
      </w:r>
      <w:r w:rsidRPr="00C10EE7">
        <w:t xml:space="preserve"> </w:t>
      </w:r>
      <w:r w:rsidRPr="00C10EE7">
        <w:rPr>
          <w:i/>
        </w:rPr>
        <w:t xml:space="preserve">site reconnaissance </w:t>
      </w:r>
      <w:r w:rsidRPr="00C10EE7">
        <w:t>observations.</w:t>
      </w:r>
    </w:p>
    <w:p w14:paraId="057A72A2" w14:textId="6C9DD989" w:rsidR="003A12E1" w:rsidRPr="00B45325" w:rsidRDefault="00B45325" w:rsidP="00D467EC">
      <w:pPr>
        <w:rPr>
          <w:szCs w:val="24"/>
        </w:rPr>
      </w:pPr>
      <w:r>
        <w:br w:type="page"/>
      </w:r>
      <w:r w:rsidR="008B0330">
        <w:t xml:space="preserve">.  </w:t>
      </w:r>
    </w:p>
    <w:p w14:paraId="4B758FEE" w14:textId="79F48E6C" w:rsidR="003A12E1" w:rsidRDefault="00D7747C" w:rsidP="00D467EC">
      <w:pPr>
        <w:pStyle w:val="Heading2"/>
      </w:pPr>
      <w:bookmarkStart w:id="77" w:name="_Toc17973434"/>
      <w:r w:rsidRPr="00C10EE7">
        <w:t>Interior and Exterior Observations</w:t>
      </w:r>
      <w:bookmarkEnd w:id="77"/>
    </w:p>
    <w:tbl>
      <w:tblPr>
        <w:tblStyle w:val="TableGrid"/>
        <w:tblW w:w="0" w:type="auto"/>
        <w:tblLook w:val="04A0" w:firstRow="1" w:lastRow="0" w:firstColumn="1" w:lastColumn="0" w:noHBand="0" w:noVBand="1"/>
      </w:tblPr>
      <w:tblGrid>
        <w:gridCol w:w="3865"/>
        <w:gridCol w:w="1170"/>
        <w:gridCol w:w="1440"/>
        <w:gridCol w:w="2340"/>
      </w:tblGrid>
      <w:tr w:rsidR="00FB3B4F" w14:paraId="33193492" w14:textId="77777777" w:rsidTr="005A5F0D">
        <w:trPr>
          <w:trHeight w:val="317"/>
        </w:trPr>
        <w:tc>
          <w:tcPr>
            <w:tcW w:w="3865" w:type="dxa"/>
            <w:shd w:val="clear" w:color="auto" w:fill="D1DEF0" w:themeFill="accent4"/>
            <w:vAlign w:val="center"/>
          </w:tcPr>
          <w:p w14:paraId="32F9F876" w14:textId="64D1EF92" w:rsidR="00FB3B4F" w:rsidRDefault="00AA10A6" w:rsidP="00D467EC">
            <w:pPr>
              <w:pStyle w:val="ColumnHeading"/>
            </w:pPr>
            <w:r>
              <w:t>Item</w:t>
            </w:r>
          </w:p>
        </w:tc>
        <w:tc>
          <w:tcPr>
            <w:tcW w:w="1170" w:type="dxa"/>
            <w:shd w:val="clear" w:color="auto" w:fill="D1DEF0" w:themeFill="accent4"/>
            <w:vAlign w:val="center"/>
          </w:tcPr>
          <w:p w14:paraId="3ABD9937" w14:textId="64E0AA0D" w:rsidR="00FB3B4F" w:rsidRDefault="00AA10A6" w:rsidP="00D467EC">
            <w:pPr>
              <w:pStyle w:val="ColumnHeading"/>
            </w:pPr>
            <w:r>
              <w:t>Observed</w:t>
            </w:r>
          </w:p>
        </w:tc>
        <w:tc>
          <w:tcPr>
            <w:tcW w:w="1440" w:type="dxa"/>
            <w:shd w:val="clear" w:color="auto" w:fill="D1DEF0" w:themeFill="accent4"/>
            <w:vAlign w:val="center"/>
          </w:tcPr>
          <w:p w14:paraId="16AB9E5C" w14:textId="0F90CF21" w:rsidR="00FB3B4F" w:rsidRDefault="00AA10A6" w:rsidP="00D467EC">
            <w:pPr>
              <w:pStyle w:val="ColumnHeading"/>
            </w:pPr>
            <w:r>
              <w:t>Condition</w:t>
            </w:r>
          </w:p>
        </w:tc>
        <w:tc>
          <w:tcPr>
            <w:tcW w:w="2340" w:type="dxa"/>
            <w:shd w:val="clear" w:color="auto" w:fill="D1DEF0" w:themeFill="accent4"/>
            <w:vAlign w:val="center"/>
          </w:tcPr>
          <w:p w14:paraId="50E6FEEC" w14:textId="074C20B8" w:rsidR="00FB3B4F" w:rsidRDefault="00FB3B4F" w:rsidP="00D467EC">
            <w:pPr>
              <w:pStyle w:val="ColumnHeading"/>
            </w:pPr>
            <w:r>
              <w:t>Notes</w:t>
            </w:r>
          </w:p>
        </w:tc>
      </w:tr>
      <w:tr w:rsidR="00FB3B4F" w14:paraId="725F3F75" w14:textId="77777777" w:rsidTr="00E8104A">
        <w:tc>
          <w:tcPr>
            <w:tcW w:w="3865" w:type="dxa"/>
          </w:tcPr>
          <w:p w14:paraId="690285ED" w14:textId="0D76762D" w:rsidR="00FB3B4F" w:rsidRPr="00D420E8" w:rsidRDefault="00FB3B4F" w:rsidP="00D467EC">
            <w:pPr>
              <w:pStyle w:val="TableEntry"/>
              <w:jc w:val="left"/>
            </w:pPr>
            <w:r w:rsidRPr="00D420E8">
              <w:t>Hazardous Substances or Petroleum Products in Connection with Identified Uses</w:t>
            </w:r>
          </w:p>
        </w:tc>
        <w:tc>
          <w:tcPr>
            <w:tcW w:w="1170" w:type="dxa"/>
            <w:shd w:val="clear" w:color="auto" w:fill="auto"/>
          </w:tcPr>
          <w:p w14:paraId="20D8BA7A" w14:textId="5B28453B" w:rsidR="00FB3B4F" w:rsidRPr="00F81462" w:rsidRDefault="00F81462" w:rsidP="00D467EC">
            <w:pPr>
              <w:pStyle w:val="TableEntry"/>
              <w:rPr>
                <w:b/>
              </w:rPr>
            </w:pPr>
            <w:r w:rsidRPr="00F81462">
              <w:rPr>
                <w:b/>
              </w:rPr>
              <w:t>Yes</w:t>
            </w:r>
          </w:p>
        </w:tc>
        <w:tc>
          <w:tcPr>
            <w:tcW w:w="1440" w:type="dxa"/>
            <w:shd w:val="clear" w:color="auto" w:fill="auto"/>
          </w:tcPr>
          <w:p w14:paraId="3576AAF2" w14:textId="1859192C" w:rsidR="00FB3B4F" w:rsidRPr="00F81462" w:rsidRDefault="00FB3B4F" w:rsidP="00D467EC">
            <w:pPr>
              <w:pStyle w:val="TableEntry"/>
              <w:rPr>
                <w:b/>
              </w:rPr>
            </w:pPr>
            <w:r w:rsidRPr="00F81462">
              <w:rPr>
                <w:b/>
              </w:rPr>
              <w:t>None</w:t>
            </w:r>
          </w:p>
        </w:tc>
        <w:tc>
          <w:tcPr>
            <w:tcW w:w="2340" w:type="dxa"/>
            <w:shd w:val="clear" w:color="auto" w:fill="auto"/>
          </w:tcPr>
          <w:p w14:paraId="2488CA7A" w14:textId="026DD64D" w:rsidR="00FB3B4F" w:rsidRPr="00F81462" w:rsidRDefault="00FB3B4F" w:rsidP="00D467EC">
            <w:pPr>
              <w:pStyle w:val="TableEntry"/>
              <w:rPr>
                <w:b/>
              </w:rPr>
            </w:pPr>
            <w:r w:rsidRPr="00F81462">
              <w:rPr>
                <w:b/>
              </w:rPr>
              <w:t>See Section 5.3.1</w:t>
            </w:r>
          </w:p>
        </w:tc>
      </w:tr>
      <w:tr w:rsidR="00FB3B4F" w14:paraId="32A4CD37" w14:textId="77777777" w:rsidTr="0066383C">
        <w:tc>
          <w:tcPr>
            <w:tcW w:w="3865" w:type="dxa"/>
            <w:shd w:val="clear" w:color="auto" w:fill="auto"/>
          </w:tcPr>
          <w:p w14:paraId="574BA0A8" w14:textId="37680376" w:rsidR="00FB3B4F" w:rsidRPr="00D420E8" w:rsidRDefault="00FB3B4F" w:rsidP="00D467EC">
            <w:pPr>
              <w:pStyle w:val="TableEntry"/>
              <w:jc w:val="left"/>
            </w:pPr>
            <w:r w:rsidRPr="00D420E8">
              <w:t>Underground Storage Tanks</w:t>
            </w:r>
          </w:p>
        </w:tc>
        <w:tc>
          <w:tcPr>
            <w:tcW w:w="1170" w:type="dxa"/>
            <w:shd w:val="clear" w:color="auto" w:fill="auto"/>
          </w:tcPr>
          <w:p w14:paraId="0B5F4059" w14:textId="3FBA33D7" w:rsidR="00FB3B4F" w:rsidRPr="00F91046" w:rsidRDefault="00F91046" w:rsidP="00D467EC">
            <w:pPr>
              <w:pStyle w:val="TableEntry"/>
            </w:pPr>
            <w:r w:rsidRPr="00F91046">
              <w:t>No</w:t>
            </w:r>
          </w:p>
        </w:tc>
        <w:tc>
          <w:tcPr>
            <w:tcW w:w="1440" w:type="dxa"/>
            <w:shd w:val="clear" w:color="auto" w:fill="auto"/>
          </w:tcPr>
          <w:p w14:paraId="60345EB6" w14:textId="4524F80A" w:rsidR="00FB3B4F" w:rsidRPr="003507D6" w:rsidRDefault="00FB3B4F" w:rsidP="00D467EC">
            <w:pPr>
              <w:pStyle w:val="TableEntry"/>
            </w:pPr>
            <w:r w:rsidRPr="003507D6">
              <w:t>--</w:t>
            </w:r>
          </w:p>
        </w:tc>
        <w:tc>
          <w:tcPr>
            <w:tcW w:w="2340" w:type="dxa"/>
            <w:shd w:val="clear" w:color="auto" w:fill="auto"/>
          </w:tcPr>
          <w:p w14:paraId="542257CA" w14:textId="28E87507" w:rsidR="00FB3B4F" w:rsidRPr="003507D6" w:rsidRDefault="003A6E66" w:rsidP="00D467EC">
            <w:pPr>
              <w:pStyle w:val="TableEntry"/>
            </w:pPr>
            <w:r w:rsidRPr="003507D6">
              <w:t>--</w:t>
            </w:r>
          </w:p>
        </w:tc>
      </w:tr>
      <w:tr w:rsidR="00FB3B4F" w14:paraId="57BFB95A" w14:textId="77777777" w:rsidTr="0066383C">
        <w:tc>
          <w:tcPr>
            <w:tcW w:w="3865" w:type="dxa"/>
            <w:shd w:val="clear" w:color="auto" w:fill="auto"/>
          </w:tcPr>
          <w:p w14:paraId="776191A4" w14:textId="46DDCF2D" w:rsidR="00FB3B4F" w:rsidRPr="00D420E8" w:rsidRDefault="00FB3B4F" w:rsidP="00D467EC">
            <w:pPr>
              <w:pStyle w:val="TableEntry"/>
              <w:jc w:val="left"/>
            </w:pPr>
            <w:r w:rsidRPr="00D420E8">
              <w:t>Aboveground Storage Tanks</w:t>
            </w:r>
          </w:p>
        </w:tc>
        <w:tc>
          <w:tcPr>
            <w:tcW w:w="1170" w:type="dxa"/>
            <w:shd w:val="clear" w:color="auto" w:fill="auto"/>
          </w:tcPr>
          <w:p w14:paraId="751D3889" w14:textId="55554A2F" w:rsidR="00FB3B4F" w:rsidRPr="00D420E8" w:rsidRDefault="003A6E66" w:rsidP="00D467EC">
            <w:pPr>
              <w:pStyle w:val="TableEntry"/>
            </w:pPr>
            <w:r>
              <w:t>No</w:t>
            </w:r>
          </w:p>
        </w:tc>
        <w:tc>
          <w:tcPr>
            <w:tcW w:w="1440" w:type="dxa"/>
            <w:shd w:val="clear" w:color="auto" w:fill="auto"/>
          </w:tcPr>
          <w:p w14:paraId="7D0ED8A0" w14:textId="4069BDC9" w:rsidR="00FB3B4F" w:rsidRPr="003507D6" w:rsidRDefault="003A6E66" w:rsidP="00D467EC">
            <w:pPr>
              <w:pStyle w:val="TableEntry"/>
            </w:pPr>
            <w:r w:rsidRPr="003507D6">
              <w:t>--</w:t>
            </w:r>
          </w:p>
        </w:tc>
        <w:tc>
          <w:tcPr>
            <w:tcW w:w="2340" w:type="dxa"/>
            <w:shd w:val="clear" w:color="auto" w:fill="auto"/>
          </w:tcPr>
          <w:p w14:paraId="3D9971E1" w14:textId="67676D07" w:rsidR="00FB3B4F" w:rsidRPr="003507D6" w:rsidRDefault="003507D6" w:rsidP="00D467EC">
            <w:pPr>
              <w:pStyle w:val="TableEntry"/>
            </w:pPr>
            <w:r w:rsidRPr="003507D6">
              <w:t>--</w:t>
            </w:r>
          </w:p>
        </w:tc>
      </w:tr>
      <w:tr w:rsidR="00FB3B4F" w14:paraId="4EB73589" w14:textId="77777777" w:rsidTr="0066383C">
        <w:tc>
          <w:tcPr>
            <w:tcW w:w="3865" w:type="dxa"/>
            <w:shd w:val="clear" w:color="auto" w:fill="auto"/>
          </w:tcPr>
          <w:p w14:paraId="71369FEA" w14:textId="042D8486" w:rsidR="00FB3B4F" w:rsidRPr="00D420E8" w:rsidRDefault="00FB3B4F" w:rsidP="00D467EC">
            <w:pPr>
              <w:pStyle w:val="TableEntry"/>
              <w:jc w:val="left"/>
            </w:pPr>
            <w:r w:rsidRPr="00D420E8">
              <w:t>Odors</w:t>
            </w:r>
          </w:p>
        </w:tc>
        <w:tc>
          <w:tcPr>
            <w:tcW w:w="1170" w:type="dxa"/>
            <w:shd w:val="clear" w:color="auto" w:fill="auto"/>
          </w:tcPr>
          <w:p w14:paraId="57A1B543" w14:textId="1518CECA" w:rsidR="00FB3B4F" w:rsidRPr="00D420E8" w:rsidRDefault="00FB3B4F" w:rsidP="00D467EC">
            <w:pPr>
              <w:pStyle w:val="TableEntry"/>
            </w:pPr>
            <w:r w:rsidRPr="00D420E8">
              <w:t>No</w:t>
            </w:r>
          </w:p>
        </w:tc>
        <w:tc>
          <w:tcPr>
            <w:tcW w:w="1440" w:type="dxa"/>
            <w:shd w:val="clear" w:color="auto" w:fill="auto"/>
          </w:tcPr>
          <w:p w14:paraId="71B3C2D9" w14:textId="34A802FA" w:rsidR="00FB3B4F" w:rsidRPr="003507D6" w:rsidRDefault="00FB3B4F" w:rsidP="00D467EC">
            <w:pPr>
              <w:pStyle w:val="TableEntry"/>
            </w:pPr>
            <w:r w:rsidRPr="003507D6">
              <w:t>--</w:t>
            </w:r>
          </w:p>
        </w:tc>
        <w:tc>
          <w:tcPr>
            <w:tcW w:w="2340" w:type="dxa"/>
            <w:shd w:val="clear" w:color="auto" w:fill="auto"/>
          </w:tcPr>
          <w:p w14:paraId="1846F42C" w14:textId="2FB20D29" w:rsidR="00FB3B4F" w:rsidRPr="003507D6" w:rsidRDefault="00FB3B4F" w:rsidP="00D467EC">
            <w:pPr>
              <w:pStyle w:val="TableEntry"/>
            </w:pPr>
            <w:r w:rsidRPr="003507D6">
              <w:t>--</w:t>
            </w:r>
          </w:p>
        </w:tc>
      </w:tr>
      <w:tr w:rsidR="00F23123" w14:paraId="354F780F" w14:textId="77777777" w:rsidTr="0066383C">
        <w:tc>
          <w:tcPr>
            <w:tcW w:w="3865" w:type="dxa"/>
            <w:shd w:val="clear" w:color="auto" w:fill="auto"/>
          </w:tcPr>
          <w:p w14:paraId="658DA54E" w14:textId="380B36CF" w:rsidR="00F23123" w:rsidRPr="00D420E8" w:rsidRDefault="00F23123" w:rsidP="00D467EC">
            <w:pPr>
              <w:pStyle w:val="TableEntry"/>
              <w:jc w:val="left"/>
            </w:pPr>
            <w:r w:rsidRPr="00D420E8">
              <w:t>Pools of Liquid</w:t>
            </w:r>
          </w:p>
        </w:tc>
        <w:tc>
          <w:tcPr>
            <w:tcW w:w="1170" w:type="dxa"/>
            <w:shd w:val="clear" w:color="auto" w:fill="auto"/>
          </w:tcPr>
          <w:p w14:paraId="060B87B1" w14:textId="2012DAEA" w:rsidR="00F23123" w:rsidRPr="00F91046" w:rsidRDefault="00F23123" w:rsidP="00D467EC">
            <w:pPr>
              <w:pStyle w:val="TableEntry"/>
              <w:rPr>
                <w:b/>
              </w:rPr>
            </w:pPr>
            <w:r w:rsidRPr="00D420E8">
              <w:t>No</w:t>
            </w:r>
          </w:p>
        </w:tc>
        <w:tc>
          <w:tcPr>
            <w:tcW w:w="1440" w:type="dxa"/>
            <w:shd w:val="clear" w:color="auto" w:fill="auto"/>
          </w:tcPr>
          <w:p w14:paraId="0361496D" w14:textId="53F191F7" w:rsidR="00F23123" w:rsidRPr="003507D6" w:rsidRDefault="00F23123" w:rsidP="00D467EC">
            <w:pPr>
              <w:pStyle w:val="TableEntry"/>
            </w:pPr>
            <w:r w:rsidRPr="003507D6">
              <w:t>--</w:t>
            </w:r>
          </w:p>
        </w:tc>
        <w:tc>
          <w:tcPr>
            <w:tcW w:w="2340" w:type="dxa"/>
            <w:shd w:val="clear" w:color="auto" w:fill="auto"/>
          </w:tcPr>
          <w:p w14:paraId="464A8FF2" w14:textId="5524596C" w:rsidR="00F23123" w:rsidRPr="003507D6" w:rsidRDefault="00F23123" w:rsidP="00D467EC">
            <w:pPr>
              <w:pStyle w:val="TableEntry"/>
            </w:pPr>
            <w:r w:rsidRPr="003507D6">
              <w:t>--</w:t>
            </w:r>
          </w:p>
        </w:tc>
      </w:tr>
      <w:tr w:rsidR="00FB3B4F" w14:paraId="1D7B9752" w14:textId="77777777" w:rsidTr="0066383C">
        <w:tc>
          <w:tcPr>
            <w:tcW w:w="3865" w:type="dxa"/>
            <w:shd w:val="clear" w:color="auto" w:fill="auto"/>
          </w:tcPr>
          <w:p w14:paraId="44BDAF0A" w14:textId="3952AA0E" w:rsidR="00FB3B4F" w:rsidRPr="00D420E8" w:rsidRDefault="00FB3B4F" w:rsidP="00D467EC">
            <w:pPr>
              <w:pStyle w:val="TableEntry"/>
              <w:jc w:val="left"/>
            </w:pPr>
            <w:r w:rsidRPr="00D420E8">
              <w:t>Pits, Ponds or Lagoons</w:t>
            </w:r>
          </w:p>
        </w:tc>
        <w:tc>
          <w:tcPr>
            <w:tcW w:w="1170" w:type="dxa"/>
            <w:shd w:val="clear" w:color="auto" w:fill="auto"/>
          </w:tcPr>
          <w:p w14:paraId="3BF0F96F" w14:textId="44445B87" w:rsidR="00FB3B4F" w:rsidRPr="00D420E8" w:rsidRDefault="00FB3B4F" w:rsidP="00D467EC">
            <w:pPr>
              <w:pStyle w:val="TableEntry"/>
            </w:pPr>
            <w:r w:rsidRPr="00D420E8">
              <w:t>No</w:t>
            </w:r>
          </w:p>
        </w:tc>
        <w:tc>
          <w:tcPr>
            <w:tcW w:w="1440" w:type="dxa"/>
            <w:shd w:val="clear" w:color="auto" w:fill="auto"/>
          </w:tcPr>
          <w:p w14:paraId="269DF942" w14:textId="4810BDC0" w:rsidR="00FB3B4F" w:rsidRPr="003507D6" w:rsidRDefault="00FB3B4F" w:rsidP="00D467EC">
            <w:pPr>
              <w:pStyle w:val="TableEntry"/>
            </w:pPr>
            <w:r w:rsidRPr="003507D6">
              <w:t>--</w:t>
            </w:r>
          </w:p>
        </w:tc>
        <w:tc>
          <w:tcPr>
            <w:tcW w:w="2340" w:type="dxa"/>
            <w:shd w:val="clear" w:color="auto" w:fill="auto"/>
          </w:tcPr>
          <w:p w14:paraId="15701BF7" w14:textId="559E5345" w:rsidR="00FB3B4F" w:rsidRPr="003507D6" w:rsidRDefault="00FB3B4F" w:rsidP="00D467EC">
            <w:pPr>
              <w:pStyle w:val="TableEntry"/>
            </w:pPr>
            <w:r w:rsidRPr="003507D6">
              <w:t>--</w:t>
            </w:r>
          </w:p>
        </w:tc>
      </w:tr>
      <w:tr w:rsidR="00FB3B4F" w14:paraId="6527F0C2" w14:textId="77777777" w:rsidTr="0066383C">
        <w:tc>
          <w:tcPr>
            <w:tcW w:w="3865" w:type="dxa"/>
            <w:shd w:val="clear" w:color="auto" w:fill="auto"/>
          </w:tcPr>
          <w:p w14:paraId="7F67D1C6" w14:textId="0ECB7D89" w:rsidR="00FB3B4F" w:rsidRPr="00D420E8" w:rsidRDefault="00FB3B4F" w:rsidP="00D467EC">
            <w:pPr>
              <w:pStyle w:val="TableEntry"/>
              <w:jc w:val="left"/>
            </w:pPr>
            <w:r w:rsidRPr="00D420E8">
              <w:t>Drums</w:t>
            </w:r>
          </w:p>
        </w:tc>
        <w:tc>
          <w:tcPr>
            <w:tcW w:w="1170" w:type="dxa"/>
            <w:shd w:val="clear" w:color="auto" w:fill="auto"/>
          </w:tcPr>
          <w:p w14:paraId="4CE7A412" w14:textId="08E22F1F" w:rsidR="00FB3B4F" w:rsidRPr="00F91046" w:rsidRDefault="00F91046" w:rsidP="00D467EC">
            <w:pPr>
              <w:pStyle w:val="TableEntry"/>
            </w:pPr>
            <w:r>
              <w:t>No</w:t>
            </w:r>
          </w:p>
        </w:tc>
        <w:tc>
          <w:tcPr>
            <w:tcW w:w="1440" w:type="dxa"/>
            <w:shd w:val="clear" w:color="auto" w:fill="auto"/>
          </w:tcPr>
          <w:p w14:paraId="6D8E2C37" w14:textId="7EEF8B92" w:rsidR="00FB3B4F" w:rsidRPr="003507D6" w:rsidRDefault="00F91046" w:rsidP="00D467EC">
            <w:pPr>
              <w:pStyle w:val="TableEntry"/>
            </w:pPr>
            <w:r w:rsidRPr="003507D6">
              <w:t>--</w:t>
            </w:r>
          </w:p>
        </w:tc>
        <w:tc>
          <w:tcPr>
            <w:tcW w:w="2340" w:type="dxa"/>
            <w:shd w:val="clear" w:color="auto" w:fill="auto"/>
          </w:tcPr>
          <w:p w14:paraId="0243267B" w14:textId="5FC2586A" w:rsidR="00FB3B4F" w:rsidRPr="003507D6" w:rsidRDefault="00F91046" w:rsidP="00D467EC">
            <w:pPr>
              <w:pStyle w:val="TableEntry"/>
            </w:pPr>
            <w:r w:rsidRPr="003507D6">
              <w:t>--</w:t>
            </w:r>
          </w:p>
        </w:tc>
      </w:tr>
      <w:tr w:rsidR="00FB3B4F" w14:paraId="430A97C0" w14:textId="77777777" w:rsidTr="0066383C">
        <w:tc>
          <w:tcPr>
            <w:tcW w:w="3865" w:type="dxa"/>
            <w:shd w:val="clear" w:color="auto" w:fill="auto"/>
          </w:tcPr>
          <w:p w14:paraId="53EB98B3" w14:textId="316F745E" w:rsidR="00FB3B4F" w:rsidRPr="00D420E8" w:rsidRDefault="00FB3B4F" w:rsidP="00D467EC">
            <w:pPr>
              <w:pStyle w:val="TableEntry"/>
              <w:jc w:val="left"/>
            </w:pPr>
            <w:r w:rsidRPr="00D420E8">
              <w:t>Hazardous Substances or Petroleum Products not in Connection with Identified Uses</w:t>
            </w:r>
          </w:p>
        </w:tc>
        <w:tc>
          <w:tcPr>
            <w:tcW w:w="1170" w:type="dxa"/>
            <w:shd w:val="clear" w:color="auto" w:fill="auto"/>
          </w:tcPr>
          <w:p w14:paraId="104DDA74" w14:textId="7CC77D38" w:rsidR="00FB3B4F" w:rsidRPr="00D420E8" w:rsidRDefault="00FB3B4F" w:rsidP="00D467EC">
            <w:pPr>
              <w:pStyle w:val="TableEntry"/>
            </w:pPr>
            <w:r w:rsidRPr="00D420E8">
              <w:t>No</w:t>
            </w:r>
          </w:p>
        </w:tc>
        <w:tc>
          <w:tcPr>
            <w:tcW w:w="1440" w:type="dxa"/>
            <w:shd w:val="clear" w:color="auto" w:fill="auto"/>
          </w:tcPr>
          <w:p w14:paraId="15C25C4D" w14:textId="68F6E7E7" w:rsidR="00FB3B4F" w:rsidRPr="003507D6" w:rsidRDefault="00FB3B4F" w:rsidP="00D467EC">
            <w:pPr>
              <w:pStyle w:val="TableEntry"/>
            </w:pPr>
            <w:r w:rsidRPr="003507D6">
              <w:t>--</w:t>
            </w:r>
          </w:p>
        </w:tc>
        <w:tc>
          <w:tcPr>
            <w:tcW w:w="2340" w:type="dxa"/>
            <w:shd w:val="clear" w:color="auto" w:fill="auto"/>
          </w:tcPr>
          <w:p w14:paraId="5C5BA660" w14:textId="7748C705" w:rsidR="00FB3B4F" w:rsidRPr="003507D6" w:rsidRDefault="00FB3B4F" w:rsidP="00D467EC">
            <w:pPr>
              <w:pStyle w:val="TableEntry"/>
            </w:pPr>
            <w:r w:rsidRPr="003507D6">
              <w:t>--</w:t>
            </w:r>
          </w:p>
        </w:tc>
      </w:tr>
      <w:tr w:rsidR="00FB3B4F" w14:paraId="0BB9ADAC" w14:textId="77777777" w:rsidTr="003507D6">
        <w:trPr>
          <w:trHeight w:val="42"/>
        </w:trPr>
        <w:tc>
          <w:tcPr>
            <w:tcW w:w="3865" w:type="dxa"/>
            <w:shd w:val="clear" w:color="auto" w:fill="auto"/>
          </w:tcPr>
          <w:p w14:paraId="33D50FE8" w14:textId="7EB4B25A" w:rsidR="00FB3B4F" w:rsidRPr="00D420E8" w:rsidRDefault="00FB3B4F" w:rsidP="00D467EC">
            <w:pPr>
              <w:pStyle w:val="TableEntry"/>
              <w:jc w:val="left"/>
            </w:pPr>
            <w:r w:rsidRPr="00D420E8">
              <w:t>Unidentified Substances</w:t>
            </w:r>
          </w:p>
        </w:tc>
        <w:tc>
          <w:tcPr>
            <w:tcW w:w="1170" w:type="dxa"/>
            <w:shd w:val="clear" w:color="auto" w:fill="auto"/>
          </w:tcPr>
          <w:p w14:paraId="0FD012C6" w14:textId="11992FBB" w:rsidR="00FB3B4F" w:rsidRPr="00D420E8" w:rsidRDefault="00FB3B4F" w:rsidP="00D467EC">
            <w:pPr>
              <w:pStyle w:val="TableEntry"/>
            </w:pPr>
            <w:r w:rsidRPr="00D420E8">
              <w:t>No</w:t>
            </w:r>
          </w:p>
        </w:tc>
        <w:tc>
          <w:tcPr>
            <w:tcW w:w="1440" w:type="dxa"/>
            <w:shd w:val="clear" w:color="auto" w:fill="auto"/>
          </w:tcPr>
          <w:p w14:paraId="3C6CE117" w14:textId="4326407D" w:rsidR="00FB3B4F" w:rsidRPr="00D420E8" w:rsidRDefault="00FB3B4F" w:rsidP="00D467EC">
            <w:pPr>
              <w:pStyle w:val="TableEntry"/>
            </w:pPr>
            <w:r w:rsidRPr="00D420E8">
              <w:t>--</w:t>
            </w:r>
          </w:p>
        </w:tc>
        <w:tc>
          <w:tcPr>
            <w:tcW w:w="2340" w:type="dxa"/>
            <w:shd w:val="clear" w:color="auto" w:fill="auto"/>
          </w:tcPr>
          <w:p w14:paraId="3803FACF" w14:textId="17D14CC7" w:rsidR="00FB3B4F" w:rsidRPr="00D420E8" w:rsidRDefault="00FB3B4F" w:rsidP="00D467EC">
            <w:pPr>
              <w:pStyle w:val="TableEntry"/>
            </w:pPr>
            <w:r w:rsidRPr="00D420E8">
              <w:t>--</w:t>
            </w:r>
          </w:p>
        </w:tc>
      </w:tr>
      <w:tr w:rsidR="00FB3B4F" w14:paraId="5D30A815" w14:textId="77777777" w:rsidTr="0066383C">
        <w:tc>
          <w:tcPr>
            <w:tcW w:w="3865" w:type="dxa"/>
            <w:shd w:val="clear" w:color="auto" w:fill="auto"/>
          </w:tcPr>
          <w:p w14:paraId="1889C09B" w14:textId="16CD1D6E" w:rsidR="00FB3B4F" w:rsidRPr="00D420E8" w:rsidRDefault="00FB3B4F" w:rsidP="00D467EC">
            <w:pPr>
              <w:pStyle w:val="TableEntry"/>
              <w:jc w:val="left"/>
            </w:pPr>
            <w:r w:rsidRPr="00D420E8">
              <w:t>PCBs</w:t>
            </w:r>
          </w:p>
        </w:tc>
        <w:tc>
          <w:tcPr>
            <w:tcW w:w="1170" w:type="dxa"/>
            <w:shd w:val="clear" w:color="auto" w:fill="auto"/>
          </w:tcPr>
          <w:p w14:paraId="77AECB3A" w14:textId="00A55B26" w:rsidR="00FB3B4F" w:rsidRPr="00D420E8" w:rsidRDefault="00FB3B4F" w:rsidP="00D467EC">
            <w:pPr>
              <w:pStyle w:val="TableEntry"/>
            </w:pPr>
            <w:r w:rsidRPr="00D420E8">
              <w:t>No</w:t>
            </w:r>
          </w:p>
        </w:tc>
        <w:tc>
          <w:tcPr>
            <w:tcW w:w="1440" w:type="dxa"/>
            <w:shd w:val="clear" w:color="auto" w:fill="auto"/>
          </w:tcPr>
          <w:p w14:paraId="07B776DF" w14:textId="785F13A9" w:rsidR="00FB3B4F" w:rsidRPr="00D420E8" w:rsidRDefault="00FB3B4F" w:rsidP="00D467EC">
            <w:pPr>
              <w:pStyle w:val="TableEntry"/>
            </w:pPr>
            <w:r w:rsidRPr="00D420E8">
              <w:t>--</w:t>
            </w:r>
          </w:p>
        </w:tc>
        <w:tc>
          <w:tcPr>
            <w:tcW w:w="2340" w:type="dxa"/>
            <w:shd w:val="clear" w:color="auto" w:fill="auto"/>
          </w:tcPr>
          <w:p w14:paraId="2457F3CC" w14:textId="3C978570" w:rsidR="00FB3B4F" w:rsidRPr="00D420E8" w:rsidRDefault="00FB3B4F" w:rsidP="00D467EC">
            <w:pPr>
              <w:pStyle w:val="TableEntry"/>
            </w:pPr>
            <w:r w:rsidRPr="00D420E8">
              <w:t>--</w:t>
            </w:r>
          </w:p>
        </w:tc>
      </w:tr>
      <w:tr w:rsidR="00FB3B4F" w14:paraId="391A2E89" w14:textId="77777777" w:rsidTr="0066383C">
        <w:tc>
          <w:tcPr>
            <w:tcW w:w="3865" w:type="dxa"/>
            <w:shd w:val="clear" w:color="auto" w:fill="auto"/>
          </w:tcPr>
          <w:p w14:paraId="2EAD18B4" w14:textId="513AD31E" w:rsidR="00FB3B4F" w:rsidRPr="00D420E8" w:rsidRDefault="00FB3B4F" w:rsidP="00D467EC">
            <w:pPr>
              <w:pStyle w:val="TableEntry"/>
              <w:jc w:val="left"/>
            </w:pPr>
            <w:r w:rsidRPr="00D420E8">
              <w:t>Stains or Corrosion</w:t>
            </w:r>
          </w:p>
        </w:tc>
        <w:tc>
          <w:tcPr>
            <w:tcW w:w="1170" w:type="dxa"/>
            <w:shd w:val="clear" w:color="auto" w:fill="auto"/>
          </w:tcPr>
          <w:p w14:paraId="41997A85" w14:textId="5D69DB87" w:rsidR="00FB3B4F" w:rsidRPr="00614E04" w:rsidRDefault="00D074C6" w:rsidP="00D467EC">
            <w:pPr>
              <w:pStyle w:val="TableEntry"/>
              <w:rPr>
                <w:b/>
              </w:rPr>
            </w:pPr>
            <w:r w:rsidRPr="00614E04">
              <w:rPr>
                <w:b/>
              </w:rPr>
              <w:t>Yes</w:t>
            </w:r>
          </w:p>
        </w:tc>
        <w:tc>
          <w:tcPr>
            <w:tcW w:w="1440" w:type="dxa"/>
            <w:shd w:val="clear" w:color="auto" w:fill="auto"/>
          </w:tcPr>
          <w:p w14:paraId="37FE24F2" w14:textId="1016D61F" w:rsidR="00FB3B4F" w:rsidRPr="00614E04" w:rsidRDefault="00D074C6" w:rsidP="00D467EC">
            <w:pPr>
              <w:pStyle w:val="TableEntry"/>
              <w:rPr>
                <w:b/>
              </w:rPr>
            </w:pPr>
            <w:r w:rsidRPr="00614E04">
              <w:rPr>
                <w:b/>
              </w:rPr>
              <w:t>None</w:t>
            </w:r>
          </w:p>
        </w:tc>
        <w:tc>
          <w:tcPr>
            <w:tcW w:w="2340" w:type="dxa"/>
            <w:shd w:val="clear" w:color="auto" w:fill="auto"/>
          </w:tcPr>
          <w:p w14:paraId="2BDC2F95" w14:textId="2ECF5CF1" w:rsidR="00FB3B4F" w:rsidRPr="00614E04" w:rsidRDefault="00D074C6" w:rsidP="00D467EC">
            <w:pPr>
              <w:pStyle w:val="TableEntry"/>
              <w:rPr>
                <w:b/>
              </w:rPr>
            </w:pPr>
            <w:r w:rsidRPr="00614E04">
              <w:rPr>
                <w:b/>
              </w:rPr>
              <w:t>See Section 5.3.10</w:t>
            </w:r>
          </w:p>
        </w:tc>
      </w:tr>
      <w:tr w:rsidR="00FB3B4F" w14:paraId="2512D1DD" w14:textId="77777777" w:rsidTr="00E8104A">
        <w:tc>
          <w:tcPr>
            <w:tcW w:w="3865" w:type="dxa"/>
          </w:tcPr>
          <w:p w14:paraId="71A5827A" w14:textId="379E79DE" w:rsidR="00FB3B4F" w:rsidRPr="00D420E8" w:rsidRDefault="00FB3B4F" w:rsidP="00D467EC">
            <w:pPr>
              <w:pStyle w:val="TableEntry"/>
              <w:jc w:val="left"/>
            </w:pPr>
            <w:r w:rsidRPr="00D420E8">
              <w:t>Drains, Sumps, Wells and Subsurface Piping</w:t>
            </w:r>
          </w:p>
        </w:tc>
        <w:tc>
          <w:tcPr>
            <w:tcW w:w="1170" w:type="dxa"/>
            <w:shd w:val="clear" w:color="auto" w:fill="auto"/>
          </w:tcPr>
          <w:p w14:paraId="758B672C" w14:textId="77FAC994" w:rsidR="00FB3B4F" w:rsidRPr="00614E04" w:rsidRDefault="00FB3B4F" w:rsidP="00D467EC">
            <w:pPr>
              <w:pStyle w:val="TableEntry"/>
              <w:rPr>
                <w:b/>
              </w:rPr>
            </w:pPr>
            <w:r w:rsidRPr="00614E04">
              <w:rPr>
                <w:b/>
              </w:rPr>
              <w:t>Yes</w:t>
            </w:r>
          </w:p>
        </w:tc>
        <w:tc>
          <w:tcPr>
            <w:tcW w:w="1440" w:type="dxa"/>
            <w:shd w:val="clear" w:color="auto" w:fill="auto"/>
          </w:tcPr>
          <w:p w14:paraId="0001EFB6" w14:textId="52288B37" w:rsidR="00FB3B4F" w:rsidRPr="00614E04" w:rsidRDefault="00FB3B4F" w:rsidP="00D467EC">
            <w:pPr>
              <w:pStyle w:val="TableEntry"/>
              <w:rPr>
                <w:b/>
              </w:rPr>
            </w:pPr>
            <w:r w:rsidRPr="00614E04">
              <w:rPr>
                <w:b/>
              </w:rPr>
              <w:t>None</w:t>
            </w:r>
          </w:p>
        </w:tc>
        <w:tc>
          <w:tcPr>
            <w:tcW w:w="2340" w:type="dxa"/>
            <w:shd w:val="clear" w:color="auto" w:fill="auto"/>
          </w:tcPr>
          <w:p w14:paraId="6555BBCF" w14:textId="25281220" w:rsidR="00FB3B4F" w:rsidRPr="00614E04" w:rsidRDefault="00FB3B4F" w:rsidP="00D467EC">
            <w:pPr>
              <w:pStyle w:val="TableEntry"/>
              <w:rPr>
                <w:b/>
              </w:rPr>
            </w:pPr>
            <w:r w:rsidRPr="00614E04">
              <w:rPr>
                <w:b/>
              </w:rPr>
              <w:t>See Section 5.3.11</w:t>
            </w:r>
          </w:p>
        </w:tc>
      </w:tr>
      <w:tr w:rsidR="0097109B" w14:paraId="4A7B03C1" w14:textId="77777777" w:rsidTr="00E8104A">
        <w:tc>
          <w:tcPr>
            <w:tcW w:w="3865" w:type="dxa"/>
          </w:tcPr>
          <w:p w14:paraId="5E09CE92" w14:textId="023DE124" w:rsidR="0097109B" w:rsidRPr="00D420E8" w:rsidRDefault="0097109B" w:rsidP="00D467EC">
            <w:pPr>
              <w:pStyle w:val="TableEntry"/>
              <w:jc w:val="left"/>
            </w:pPr>
            <w:r w:rsidRPr="00D420E8">
              <w:t>Stained Soils or Pavement</w:t>
            </w:r>
          </w:p>
        </w:tc>
        <w:tc>
          <w:tcPr>
            <w:tcW w:w="1170" w:type="dxa"/>
            <w:shd w:val="clear" w:color="auto" w:fill="auto"/>
          </w:tcPr>
          <w:p w14:paraId="3946953A" w14:textId="53430266" w:rsidR="0097109B" w:rsidRPr="00671DFE" w:rsidRDefault="00671DFE" w:rsidP="00D467EC">
            <w:pPr>
              <w:pStyle w:val="TableEntry"/>
              <w:rPr>
                <w:bCs/>
              </w:rPr>
            </w:pPr>
            <w:r>
              <w:rPr>
                <w:bCs/>
              </w:rPr>
              <w:t>No</w:t>
            </w:r>
          </w:p>
        </w:tc>
        <w:tc>
          <w:tcPr>
            <w:tcW w:w="1440" w:type="dxa"/>
            <w:shd w:val="clear" w:color="auto" w:fill="auto"/>
          </w:tcPr>
          <w:p w14:paraId="63D791E8" w14:textId="5EE9DF1D" w:rsidR="0097109B" w:rsidRPr="00671DFE" w:rsidRDefault="00671DFE" w:rsidP="00D467EC">
            <w:pPr>
              <w:pStyle w:val="TableEntry"/>
              <w:rPr>
                <w:bCs/>
              </w:rPr>
            </w:pPr>
            <w:r>
              <w:rPr>
                <w:bCs/>
              </w:rPr>
              <w:t>--</w:t>
            </w:r>
          </w:p>
        </w:tc>
        <w:tc>
          <w:tcPr>
            <w:tcW w:w="2340" w:type="dxa"/>
            <w:shd w:val="clear" w:color="auto" w:fill="auto"/>
          </w:tcPr>
          <w:p w14:paraId="60056831" w14:textId="0017B94A" w:rsidR="0097109B" w:rsidRPr="00671DFE" w:rsidRDefault="00671DFE" w:rsidP="00D467EC">
            <w:pPr>
              <w:pStyle w:val="TableEntry"/>
              <w:rPr>
                <w:bCs/>
              </w:rPr>
            </w:pPr>
            <w:r>
              <w:rPr>
                <w:bCs/>
              </w:rPr>
              <w:t>--</w:t>
            </w:r>
          </w:p>
        </w:tc>
      </w:tr>
      <w:tr w:rsidR="00FB3B4F" w14:paraId="1FEECA34" w14:textId="77777777" w:rsidTr="00E8104A">
        <w:tc>
          <w:tcPr>
            <w:tcW w:w="3865" w:type="dxa"/>
          </w:tcPr>
          <w:p w14:paraId="6C4BE8CA" w14:textId="35367861" w:rsidR="00FB3B4F" w:rsidRPr="00D420E8" w:rsidRDefault="00FB3B4F" w:rsidP="00D467EC">
            <w:pPr>
              <w:pStyle w:val="TableEntry"/>
              <w:jc w:val="left"/>
            </w:pPr>
            <w:r w:rsidRPr="00D420E8">
              <w:t>Stressed Vegetation</w:t>
            </w:r>
          </w:p>
        </w:tc>
        <w:tc>
          <w:tcPr>
            <w:tcW w:w="1170" w:type="dxa"/>
            <w:shd w:val="clear" w:color="auto" w:fill="auto"/>
          </w:tcPr>
          <w:p w14:paraId="372E79E1" w14:textId="425FEE84" w:rsidR="00FB3B4F" w:rsidRPr="00D420E8" w:rsidRDefault="00FB3B4F" w:rsidP="00D467EC">
            <w:pPr>
              <w:pStyle w:val="TableEntry"/>
            </w:pPr>
            <w:r w:rsidRPr="00D420E8">
              <w:t>No</w:t>
            </w:r>
          </w:p>
        </w:tc>
        <w:tc>
          <w:tcPr>
            <w:tcW w:w="1440" w:type="dxa"/>
            <w:shd w:val="clear" w:color="auto" w:fill="auto"/>
          </w:tcPr>
          <w:p w14:paraId="0D06872E" w14:textId="74978246" w:rsidR="00FB3B4F" w:rsidRPr="00D420E8" w:rsidRDefault="00FB3B4F" w:rsidP="00D467EC">
            <w:pPr>
              <w:pStyle w:val="TableEntry"/>
            </w:pPr>
            <w:r w:rsidRPr="00D420E8">
              <w:t>--</w:t>
            </w:r>
          </w:p>
        </w:tc>
        <w:tc>
          <w:tcPr>
            <w:tcW w:w="2340" w:type="dxa"/>
            <w:shd w:val="clear" w:color="auto" w:fill="auto"/>
          </w:tcPr>
          <w:p w14:paraId="4E7CAC67" w14:textId="33D03FE8" w:rsidR="00FB3B4F" w:rsidRPr="00D420E8" w:rsidRDefault="00FB3B4F" w:rsidP="00D467EC">
            <w:pPr>
              <w:pStyle w:val="TableEntry"/>
            </w:pPr>
            <w:r w:rsidRPr="00D420E8">
              <w:t>--</w:t>
            </w:r>
          </w:p>
        </w:tc>
      </w:tr>
      <w:tr w:rsidR="00F23123" w14:paraId="457E4AEE" w14:textId="77777777" w:rsidTr="00E8104A">
        <w:tc>
          <w:tcPr>
            <w:tcW w:w="3865" w:type="dxa"/>
          </w:tcPr>
          <w:p w14:paraId="26CFFE1D" w14:textId="3737E00B" w:rsidR="00F23123" w:rsidRPr="00D420E8" w:rsidRDefault="00F23123" w:rsidP="00D467EC">
            <w:pPr>
              <w:pStyle w:val="TableEntry"/>
              <w:jc w:val="left"/>
            </w:pPr>
            <w:r w:rsidRPr="00D420E8">
              <w:t>Solid Waste</w:t>
            </w:r>
          </w:p>
        </w:tc>
        <w:tc>
          <w:tcPr>
            <w:tcW w:w="1170" w:type="dxa"/>
            <w:shd w:val="clear" w:color="auto" w:fill="auto"/>
          </w:tcPr>
          <w:p w14:paraId="1454747B" w14:textId="1E2FFDA3" w:rsidR="00F23123" w:rsidRPr="00671DFE" w:rsidRDefault="00671DFE" w:rsidP="00D467EC">
            <w:pPr>
              <w:pStyle w:val="TableEntry"/>
              <w:rPr>
                <w:b/>
                <w:bCs/>
              </w:rPr>
            </w:pPr>
            <w:r w:rsidRPr="00671DFE">
              <w:rPr>
                <w:b/>
                <w:bCs/>
              </w:rPr>
              <w:t>Yes</w:t>
            </w:r>
          </w:p>
        </w:tc>
        <w:tc>
          <w:tcPr>
            <w:tcW w:w="1440" w:type="dxa"/>
            <w:shd w:val="clear" w:color="auto" w:fill="auto"/>
          </w:tcPr>
          <w:p w14:paraId="07055347" w14:textId="5CC526BB" w:rsidR="00F23123" w:rsidRPr="00671DFE" w:rsidRDefault="00671DFE" w:rsidP="00D467EC">
            <w:pPr>
              <w:pStyle w:val="TableEntry"/>
              <w:rPr>
                <w:b/>
                <w:bCs/>
              </w:rPr>
            </w:pPr>
            <w:r w:rsidRPr="00671DFE">
              <w:rPr>
                <w:b/>
                <w:bCs/>
              </w:rPr>
              <w:t>None</w:t>
            </w:r>
          </w:p>
        </w:tc>
        <w:tc>
          <w:tcPr>
            <w:tcW w:w="2340" w:type="dxa"/>
            <w:shd w:val="clear" w:color="auto" w:fill="auto"/>
          </w:tcPr>
          <w:p w14:paraId="72586DEE" w14:textId="461A1B5E" w:rsidR="00F23123" w:rsidRPr="00671DFE" w:rsidRDefault="00671DFE" w:rsidP="00D467EC">
            <w:pPr>
              <w:pStyle w:val="TableEntry"/>
              <w:rPr>
                <w:b/>
                <w:bCs/>
              </w:rPr>
            </w:pPr>
            <w:r w:rsidRPr="00671DFE">
              <w:rPr>
                <w:b/>
                <w:bCs/>
              </w:rPr>
              <w:t>See Section 5.3.14</w:t>
            </w:r>
          </w:p>
        </w:tc>
      </w:tr>
      <w:tr w:rsidR="00FB3B4F" w14:paraId="024729BB" w14:textId="77777777" w:rsidTr="00E8104A">
        <w:tc>
          <w:tcPr>
            <w:tcW w:w="3865" w:type="dxa"/>
          </w:tcPr>
          <w:p w14:paraId="58D7B2D7" w14:textId="02F1AFF7" w:rsidR="00FB3B4F" w:rsidRPr="00D420E8" w:rsidRDefault="00FB3B4F" w:rsidP="00D467EC">
            <w:pPr>
              <w:pStyle w:val="TableEntry"/>
              <w:jc w:val="left"/>
            </w:pPr>
            <w:r w:rsidRPr="00D420E8">
              <w:t>Waste Water, Wells, Septic System</w:t>
            </w:r>
          </w:p>
        </w:tc>
        <w:tc>
          <w:tcPr>
            <w:tcW w:w="1170" w:type="dxa"/>
            <w:shd w:val="clear" w:color="auto" w:fill="auto"/>
          </w:tcPr>
          <w:p w14:paraId="65F4DA5D" w14:textId="1DC98D96" w:rsidR="00FB3B4F" w:rsidRPr="00D420E8" w:rsidRDefault="00FB3B4F" w:rsidP="00D467EC">
            <w:pPr>
              <w:pStyle w:val="TableEntry"/>
            </w:pPr>
            <w:r w:rsidRPr="00D420E8">
              <w:t>No</w:t>
            </w:r>
          </w:p>
        </w:tc>
        <w:tc>
          <w:tcPr>
            <w:tcW w:w="1440" w:type="dxa"/>
            <w:shd w:val="clear" w:color="auto" w:fill="auto"/>
          </w:tcPr>
          <w:p w14:paraId="7D6A1014" w14:textId="43BB3108" w:rsidR="00FB3B4F" w:rsidRPr="00D420E8" w:rsidRDefault="00FB3B4F" w:rsidP="00D467EC">
            <w:pPr>
              <w:pStyle w:val="TableEntry"/>
            </w:pPr>
            <w:r w:rsidRPr="00D420E8">
              <w:t>--</w:t>
            </w:r>
          </w:p>
        </w:tc>
        <w:tc>
          <w:tcPr>
            <w:tcW w:w="2340" w:type="dxa"/>
            <w:shd w:val="clear" w:color="auto" w:fill="auto"/>
          </w:tcPr>
          <w:p w14:paraId="68F7B77D" w14:textId="6C564586" w:rsidR="00FB3B4F" w:rsidRPr="00D420E8" w:rsidRDefault="00FB3B4F" w:rsidP="00D467EC">
            <w:pPr>
              <w:pStyle w:val="TableEntry"/>
            </w:pPr>
            <w:r w:rsidRPr="00D420E8">
              <w:t>--</w:t>
            </w:r>
          </w:p>
        </w:tc>
      </w:tr>
      <w:tr w:rsidR="00FB3B4F" w14:paraId="7733E3A3" w14:textId="77777777" w:rsidTr="00E8104A">
        <w:tc>
          <w:tcPr>
            <w:tcW w:w="3865" w:type="dxa"/>
          </w:tcPr>
          <w:p w14:paraId="7ABC538F" w14:textId="7E240EB6" w:rsidR="00FB3B4F" w:rsidRPr="00D420E8" w:rsidRDefault="00FB3B4F" w:rsidP="00D467EC">
            <w:pPr>
              <w:pStyle w:val="TableEntry"/>
              <w:jc w:val="left"/>
            </w:pPr>
            <w:r w:rsidRPr="00D420E8">
              <w:t>Vapor Intrusion</w:t>
            </w:r>
          </w:p>
        </w:tc>
        <w:tc>
          <w:tcPr>
            <w:tcW w:w="1170" w:type="dxa"/>
            <w:shd w:val="clear" w:color="auto" w:fill="auto"/>
          </w:tcPr>
          <w:p w14:paraId="25DE9FA5" w14:textId="72B4E5E5" w:rsidR="00FB3B4F" w:rsidRPr="0002072E" w:rsidRDefault="0002072E" w:rsidP="00D467EC">
            <w:pPr>
              <w:pStyle w:val="TableEntry"/>
            </w:pPr>
            <w:r w:rsidRPr="0002072E">
              <w:t>No</w:t>
            </w:r>
          </w:p>
        </w:tc>
        <w:tc>
          <w:tcPr>
            <w:tcW w:w="1440" w:type="dxa"/>
            <w:shd w:val="clear" w:color="auto" w:fill="auto"/>
          </w:tcPr>
          <w:p w14:paraId="689F38CF" w14:textId="6743F684" w:rsidR="00FB3B4F" w:rsidRPr="0002072E" w:rsidRDefault="0002072E" w:rsidP="00D467EC">
            <w:pPr>
              <w:pStyle w:val="TableEntry"/>
            </w:pPr>
            <w:r w:rsidRPr="0002072E">
              <w:t>--</w:t>
            </w:r>
          </w:p>
        </w:tc>
        <w:tc>
          <w:tcPr>
            <w:tcW w:w="2340" w:type="dxa"/>
            <w:shd w:val="clear" w:color="auto" w:fill="auto"/>
          </w:tcPr>
          <w:p w14:paraId="3F533C0F" w14:textId="14804810" w:rsidR="00FB3B4F" w:rsidRPr="0002072E" w:rsidRDefault="0002072E" w:rsidP="00D467EC">
            <w:pPr>
              <w:pStyle w:val="TableEntry"/>
            </w:pPr>
            <w:r w:rsidRPr="0002072E">
              <w:t>--</w:t>
            </w:r>
          </w:p>
        </w:tc>
      </w:tr>
      <w:tr w:rsidR="00FB3B4F" w14:paraId="3E4BD292" w14:textId="77777777" w:rsidTr="00E8104A">
        <w:tc>
          <w:tcPr>
            <w:tcW w:w="3865" w:type="dxa"/>
          </w:tcPr>
          <w:p w14:paraId="1CB0DC67" w14:textId="33B73518" w:rsidR="00FB3B4F" w:rsidRDefault="00FB3B4F" w:rsidP="00BA4D79">
            <w:pPr>
              <w:pStyle w:val="TableEntry"/>
              <w:jc w:val="left"/>
            </w:pPr>
            <w:r>
              <w:t>Other Findings</w:t>
            </w:r>
          </w:p>
        </w:tc>
        <w:tc>
          <w:tcPr>
            <w:tcW w:w="1170" w:type="dxa"/>
            <w:shd w:val="clear" w:color="auto" w:fill="auto"/>
          </w:tcPr>
          <w:p w14:paraId="48041C61" w14:textId="19E4FF5A" w:rsidR="00FB3B4F" w:rsidRPr="00E00476" w:rsidRDefault="00FB3B4F" w:rsidP="00BA4D79">
            <w:pPr>
              <w:pStyle w:val="TableEntry"/>
            </w:pPr>
            <w:r w:rsidRPr="00E00476">
              <w:t>No</w:t>
            </w:r>
          </w:p>
        </w:tc>
        <w:tc>
          <w:tcPr>
            <w:tcW w:w="1440" w:type="dxa"/>
            <w:shd w:val="clear" w:color="auto" w:fill="auto"/>
          </w:tcPr>
          <w:p w14:paraId="60C1A195" w14:textId="7A596DFF" w:rsidR="00FB3B4F" w:rsidRPr="00E00476" w:rsidRDefault="00FB3B4F" w:rsidP="00BA4D79">
            <w:pPr>
              <w:pStyle w:val="TableEntry"/>
            </w:pPr>
            <w:r w:rsidRPr="00E00476">
              <w:t>--</w:t>
            </w:r>
          </w:p>
        </w:tc>
        <w:tc>
          <w:tcPr>
            <w:tcW w:w="2340" w:type="dxa"/>
            <w:shd w:val="clear" w:color="auto" w:fill="auto"/>
          </w:tcPr>
          <w:p w14:paraId="7F60C3FE" w14:textId="5FD57BD5" w:rsidR="00FB3B4F" w:rsidRPr="00E00476" w:rsidRDefault="00FB3B4F" w:rsidP="00BA4D79">
            <w:pPr>
              <w:pStyle w:val="TableEntry"/>
            </w:pPr>
            <w:r w:rsidRPr="00E00476">
              <w:t>--</w:t>
            </w:r>
          </w:p>
        </w:tc>
      </w:tr>
      <w:tr w:rsidR="00FB3B4F" w:rsidRPr="00334BED" w14:paraId="3759AC21" w14:textId="77777777" w:rsidTr="005A5F0D">
        <w:tc>
          <w:tcPr>
            <w:tcW w:w="3865" w:type="dxa"/>
            <w:shd w:val="clear" w:color="auto" w:fill="D1DEF0" w:themeFill="accent4"/>
          </w:tcPr>
          <w:p w14:paraId="6AEC6EED" w14:textId="2D83EF64" w:rsidR="00FB3B4F" w:rsidRPr="00334BED" w:rsidRDefault="00FB3B4F" w:rsidP="00BA4D79">
            <w:pPr>
              <w:pStyle w:val="ColumnHeading"/>
            </w:pPr>
            <w:r w:rsidRPr="00334BED">
              <w:t>Non-Scope Items</w:t>
            </w:r>
          </w:p>
        </w:tc>
        <w:tc>
          <w:tcPr>
            <w:tcW w:w="1170" w:type="dxa"/>
            <w:shd w:val="clear" w:color="auto" w:fill="D1DEF0" w:themeFill="accent4"/>
          </w:tcPr>
          <w:p w14:paraId="0B687881" w14:textId="77777777" w:rsidR="00FB3B4F" w:rsidRPr="00E00476" w:rsidRDefault="00FB3B4F" w:rsidP="00BA4D79">
            <w:pPr>
              <w:pStyle w:val="TableEntry"/>
              <w:rPr>
                <w:b/>
              </w:rPr>
            </w:pPr>
          </w:p>
        </w:tc>
        <w:tc>
          <w:tcPr>
            <w:tcW w:w="1440" w:type="dxa"/>
            <w:shd w:val="clear" w:color="auto" w:fill="D1DEF0" w:themeFill="accent4"/>
          </w:tcPr>
          <w:p w14:paraId="41E3B0D3" w14:textId="77777777" w:rsidR="00FB3B4F" w:rsidRPr="00E00476" w:rsidRDefault="00FB3B4F" w:rsidP="00BA4D79">
            <w:pPr>
              <w:pStyle w:val="TableEntry"/>
              <w:rPr>
                <w:b/>
              </w:rPr>
            </w:pPr>
          </w:p>
        </w:tc>
        <w:tc>
          <w:tcPr>
            <w:tcW w:w="2340" w:type="dxa"/>
            <w:shd w:val="clear" w:color="auto" w:fill="D1DEF0" w:themeFill="accent4"/>
          </w:tcPr>
          <w:p w14:paraId="57035ED3" w14:textId="77777777" w:rsidR="00FB3B4F" w:rsidRPr="00E00476" w:rsidRDefault="00FB3B4F" w:rsidP="00BA4D79">
            <w:pPr>
              <w:pStyle w:val="TableEntry"/>
              <w:rPr>
                <w:b/>
              </w:rPr>
            </w:pPr>
          </w:p>
        </w:tc>
      </w:tr>
      <w:tr w:rsidR="00BA4D79" w14:paraId="4571B1C1" w14:textId="77777777" w:rsidTr="00E8104A">
        <w:tc>
          <w:tcPr>
            <w:tcW w:w="3865" w:type="dxa"/>
          </w:tcPr>
          <w:p w14:paraId="485C2413" w14:textId="6B17C17D" w:rsidR="00BA4D79" w:rsidRPr="00D420E8" w:rsidRDefault="00BA4D79" w:rsidP="00BA4D79">
            <w:pPr>
              <w:pStyle w:val="TableEntry"/>
              <w:jc w:val="left"/>
            </w:pPr>
            <w:r w:rsidRPr="00D420E8">
              <w:t>Asbestos Containing Material</w:t>
            </w:r>
          </w:p>
        </w:tc>
        <w:tc>
          <w:tcPr>
            <w:tcW w:w="1170" w:type="dxa"/>
            <w:shd w:val="clear" w:color="auto" w:fill="auto"/>
          </w:tcPr>
          <w:p w14:paraId="11E0C279" w14:textId="49B34F3B" w:rsidR="00BA4D79" w:rsidRPr="00AF0C2B" w:rsidRDefault="00BA4D79" w:rsidP="00BA4D79">
            <w:pPr>
              <w:pStyle w:val="TableEntry"/>
              <w:rPr>
                <w:b/>
              </w:rPr>
            </w:pPr>
            <w:r w:rsidRPr="00D420E8">
              <w:t>No</w:t>
            </w:r>
          </w:p>
        </w:tc>
        <w:tc>
          <w:tcPr>
            <w:tcW w:w="1440" w:type="dxa"/>
            <w:shd w:val="clear" w:color="auto" w:fill="auto"/>
          </w:tcPr>
          <w:p w14:paraId="76916010" w14:textId="59AB4AFD" w:rsidR="00BA4D79" w:rsidRPr="00AF0C2B" w:rsidRDefault="00BA4D79" w:rsidP="00BA4D79">
            <w:pPr>
              <w:pStyle w:val="TableEntry"/>
              <w:rPr>
                <w:b/>
              </w:rPr>
            </w:pPr>
            <w:r w:rsidRPr="00D420E8">
              <w:t>--</w:t>
            </w:r>
          </w:p>
        </w:tc>
        <w:tc>
          <w:tcPr>
            <w:tcW w:w="2340" w:type="dxa"/>
            <w:shd w:val="clear" w:color="auto" w:fill="auto"/>
          </w:tcPr>
          <w:p w14:paraId="421F4A49" w14:textId="1BCAA479" w:rsidR="00BA4D79" w:rsidRPr="00AF0C2B" w:rsidRDefault="00BA4D79" w:rsidP="00BA4D79">
            <w:pPr>
              <w:pStyle w:val="TableEntry"/>
              <w:rPr>
                <w:b/>
              </w:rPr>
            </w:pPr>
            <w:r>
              <w:t>Outside of the scope</w:t>
            </w:r>
          </w:p>
        </w:tc>
      </w:tr>
      <w:tr w:rsidR="00BA4D79" w14:paraId="79DC6930" w14:textId="77777777" w:rsidTr="00E8104A">
        <w:tc>
          <w:tcPr>
            <w:tcW w:w="3865" w:type="dxa"/>
          </w:tcPr>
          <w:p w14:paraId="67F53B8A" w14:textId="52D590B8" w:rsidR="00BA4D79" w:rsidRPr="00D420E8" w:rsidRDefault="00BA4D79" w:rsidP="00BA4D79">
            <w:pPr>
              <w:pStyle w:val="TableEntry"/>
              <w:jc w:val="left"/>
            </w:pPr>
            <w:r w:rsidRPr="00D420E8">
              <w:t>Lead-Based Paint</w:t>
            </w:r>
          </w:p>
        </w:tc>
        <w:tc>
          <w:tcPr>
            <w:tcW w:w="1170" w:type="dxa"/>
            <w:shd w:val="clear" w:color="auto" w:fill="auto"/>
          </w:tcPr>
          <w:p w14:paraId="45FA158B" w14:textId="1E830FBF" w:rsidR="00BA4D79" w:rsidRPr="00AF0C2B" w:rsidRDefault="00BA4D79" w:rsidP="00BA4D79">
            <w:pPr>
              <w:pStyle w:val="TableEntry"/>
              <w:rPr>
                <w:b/>
              </w:rPr>
            </w:pPr>
            <w:r w:rsidRPr="00D420E8">
              <w:t>No</w:t>
            </w:r>
          </w:p>
        </w:tc>
        <w:tc>
          <w:tcPr>
            <w:tcW w:w="1440" w:type="dxa"/>
            <w:shd w:val="clear" w:color="auto" w:fill="auto"/>
          </w:tcPr>
          <w:p w14:paraId="26194B5E" w14:textId="07B1CEC8" w:rsidR="00BA4D79" w:rsidRPr="00AF0C2B" w:rsidRDefault="00BA4D79" w:rsidP="00BA4D79">
            <w:pPr>
              <w:pStyle w:val="TableEntry"/>
              <w:rPr>
                <w:b/>
              </w:rPr>
            </w:pPr>
            <w:r w:rsidRPr="00D420E8">
              <w:t>--</w:t>
            </w:r>
          </w:p>
        </w:tc>
        <w:tc>
          <w:tcPr>
            <w:tcW w:w="2340" w:type="dxa"/>
            <w:shd w:val="clear" w:color="auto" w:fill="auto"/>
          </w:tcPr>
          <w:p w14:paraId="336D0EC5" w14:textId="52914F97" w:rsidR="00BA4D79" w:rsidRPr="00AF0C2B" w:rsidRDefault="00BA4D79" w:rsidP="00BA4D79">
            <w:pPr>
              <w:pStyle w:val="TableEntry"/>
              <w:rPr>
                <w:b/>
              </w:rPr>
            </w:pPr>
            <w:r>
              <w:t>Outside of the scope</w:t>
            </w:r>
          </w:p>
        </w:tc>
      </w:tr>
      <w:tr w:rsidR="00BA4D79" w14:paraId="0176E772" w14:textId="77777777" w:rsidTr="00E8104A">
        <w:tc>
          <w:tcPr>
            <w:tcW w:w="3865" w:type="dxa"/>
          </w:tcPr>
          <w:p w14:paraId="35BD0DC9" w14:textId="47A7D64D" w:rsidR="00BA4D79" w:rsidRPr="00D420E8" w:rsidRDefault="00BA4D79" w:rsidP="00BA4D79">
            <w:pPr>
              <w:pStyle w:val="TableEntry"/>
              <w:jc w:val="left"/>
            </w:pPr>
            <w:r w:rsidRPr="00D420E8">
              <w:t>Mold/Moisture</w:t>
            </w:r>
          </w:p>
        </w:tc>
        <w:tc>
          <w:tcPr>
            <w:tcW w:w="1170" w:type="dxa"/>
            <w:shd w:val="clear" w:color="auto" w:fill="auto"/>
          </w:tcPr>
          <w:p w14:paraId="30C6953D" w14:textId="683CB1B2" w:rsidR="00BA4D79" w:rsidRPr="00D420E8" w:rsidRDefault="00BA4D79" w:rsidP="00BA4D79">
            <w:pPr>
              <w:pStyle w:val="TableEntry"/>
            </w:pPr>
            <w:r w:rsidRPr="00D420E8">
              <w:t>No</w:t>
            </w:r>
          </w:p>
        </w:tc>
        <w:tc>
          <w:tcPr>
            <w:tcW w:w="1440" w:type="dxa"/>
            <w:shd w:val="clear" w:color="auto" w:fill="auto"/>
          </w:tcPr>
          <w:p w14:paraId="4D5807FF" w14:textId="10DE120C" w:rsidR="00BA4D79" w:rsidRPr="00D420E8" w:rsidRDefault="00BA4D79" w:rsidP="00BA4D79">
            <w:pPr>
              <w:pStyle w:val="TableEntry"/>
            </w:pPr>
            <w:r w:rsidRPr="00D420E8">
              <w:t>--</w:t>
            </w:r>
          </w:p>
        </w:tc>
        <w:tc>
          <w:tcPr>
            <w:tcW w:w="2340" w:type="dxa"/>
            <w:shd w:val="clear" w:color="auto" w:fill="auto"/>
          </w:tcPr>
          <w:p w14:paraId="45379C60" w14:textId="39440222" w:rsidR="00BA4D79" w:rsidRPr="00D420E8" w:rsidRDefault="00BA4D79" w:rsidP="00BA4D79">
            <w:pPr>
              <w:pStyle w:val="TableEntry"/>
            </w:pPr>
            <w:r>
              <w:t>Outside of the scope</w:t>
            </w:r>
          </w:p>
        </w:tc>
      </w:tr>
    </w:tbl>
    <w:p w14:paraId="3608ADD6" w14:textId="77777777" w:rsidR="00C10EE7" w:rsidRPr="00C10EE7" w:rsidRDefault="00C10EE7" w:rsidP="00BA4D79">
      <w:pPr>
        <w:pStyle w:val="BodyText"/>
      </w:pPr>
    </w:p>
    <w:p w14:paraId="781F75E0" w14:textId="57F8B97B" w:rsidR="00410FA5" w:rsidRPr="008249C4" w:rsidRDefault="00D7747C" w:rsidP="00BA4D79">
      <w:pPr>
        <w:pStyle w:val="Heading3"/>
      </w:pPr>
      <w:bookmarkStart w:id="78" w:name="_Toc17973435"/>
      <w:r w:rsidRPr="00C10EE7">
        <w:t xml:space="preserve">Hazardous Substances and Petroleum Products in Connection with Identified </w:t>
      </w:r>
      <w:r w:rsidRPr="008249C4">
        <w:t>Uses</w:t>
      </w:r>
      <w:bookmarkEnd w:id="78"/>
    </w:p>
    <w:p w14:paraId="19BD13A8" w14:textId="0FE497AA" w:rsidR="00E6485A" w:rsidRDefault="00E6485A" w:rsidP="00BA4D79">
      <w:pPr>
        <w:pStyle w:val="BodyText"/>
      </w:pPr>
      <w:r w:rsidRPr="00E00476">
        <w:t xml:space="preserve">Hanis Consulting identified </w:t>
      </w:r>
      <w:r w:rsidRPr="00E00476">
        <w:rPr>
          <w:i/>
        </w:rPr>
        <w:t xml:space="preserve">hazardous substances </w:t>
      </w:r>
      <w:r w:rsidRPr="00E00476">
        <w:t xml:space="preserve">and </w:t>
      </w:r>
      <w:r w:rsidRPr="00E00476">
        <w:rPr>
          <w:i/>
        </w:rPr>
        <w:t xml:space="preserve">petroleum products </w:t>
      </w:r>
      <w:r w:rsidRPr="00E00476">
        <w:t xml:space="preserve">in connection with identified uses during the </w:t>
      </w:r>
      <w:r w:rsidRPr="00E00476">
        <w:rPr>
          <w:i/>
        </w:rPr>
        <w:t>site visit</w:t>
      </w:r>
      <w:r w:rsidRPr="00E00476">
        <w:t xml:space="preserve">. </w:t>
      </w:r>
      <w:r w:rsidR="00E122C8">
        <w:t xml:space="preserve"> </w:t>
      </w:r>
      <w:r w:rsidRPr="00E00476">
        <w:t xml:space="preserve">The </w:t>
      </w:r>
      <w:r w:rsidRPr="00E00476">
        <w:rPr>
          <w:i/>
        </w:rPr>
        <w:t xml:space="preserve">hazardous substances </w:t>
      </w:r>
      <w:r w:rsidRPr="00E00476">
        <w:t xml:space="preserve">and </w:t>
      </w:r>
      <w:r w:rsidRPr="00E00476">
        <w:rPr>
          <w:i/>
        </w:rPr>
        <w:t xml:space="preserve">petroleum products </w:t>
      </w:r>
      <w:r w:rsidRPr="00E00476">
        <w:t>consisted of the</w:t>
      </w:r>
      <w:r w:rsidRPr="00E00476">
        <w:rPr>
          <w:spacing w:val="-5"/>
        </w:rPr>
        <w:t xml:space="preserve"> </w:t>
      </w:r>
      <w:r w:rsidRPr="00E00476">
        <w:t>following:</w:t>
      </w:r>
    </w:p>
    <w:p w14:paraId="027E4AFC" w14:textId="77777777" w:rsidR="00E8672E" w:rsidRDefault="00E8672E" w:rsidP="007F32C0">
      <w:pPr>
        <w:pStyle w:val="ListBullet"/>
      </w:pPr>
      <w:r>
        <w:t>Various containers of consumer sized cleaning products.</w:t>
      </w:r>
    </w:p>
    <w:p w14:paraId="4256699B" w14:textId="65ECDC80" w:rsidR="002F52FC" w:rsidRPr="00640B6E" w:rsidRDefault="00C6744B" w:rsidP="007F32C0">
      <w:pPr>
        <w:pStyle w:val="BodyText"/>
      </w:pPr>
      <w:r>
        <w:t xml:space="preserve">The </w:t>
      </w:r>
      <w:r w:rsidR="00640B6E">
        <w:t xml:space="preserve">identified containers containing hazardous substances </w:t>
      </w:r>
      <w:r>
        <w:t>listed above</w:t>
      </w:r>
      <w:r w:rsidR="00DC0F5E">
        <w:t xml:space="preserve"> are</w:t>
      </w:r>
      <w:r w:rsidR="00640B6E">
        <w:t xml:space="preserve"> in connection with identified </w:t>
      </w:r>
      <w:r w:rsidR="00B223A9">
        <w:t>former</w:t>
      </w:r>
      <w:r w:rsidR="005A4208">
        <w:t>/current</w:t>
      </w:r>
      <w:r w:rsidR="00B223A9">
        <w:t xml:space="preserve"> </w:t>
      </w:r>
      <w:r w:rsidR="00640B6E">
        <w:t>uses on the Subject Site</w:t>
      </w:r>
      <w:r w:rsidR="00DC0F5E">
        <w:t xml:space="preserve"> and</w:t>
      </w:r>
      <w:r w:rsidR="00640B6E">
        <w:t xml:space="preserve"> appeared to be in good condition and properly stored</w:t>
      </w:r>
      <w:r w:rsidR="00150187">
        <w:t>.</w:t>
      </w:r>
    </w:p>
    <w:p w14:paraId="2C80E2CF" w14:textId="0DB26F6D" w:rsidR="00A172DB" w:rsidRPr="003B4FC5" w:rsidRDefault="00A172DB" w:rsidP="007F32C0">
      <w:pPr>
        <w:pStyle w:val="Heading3"/>
      </w:pPr>
      <w:bookmarkStart w:id="79" w:name="_Toc514863813"/>
      <w:bookmarkStart w:id="80" w:name="_Toc17973436"/>
      <w:r w:rsidRPr="00E00476">
        <w:t>Storage Tanks</w:t>
      </w:r>
      <w:bookmarkEnd w:id="79"/>
      <w:bookmarkEnd w:id="80"/>
      <w:r w:rsidRPr="00E00476">
        <w:t xml:space="preserve"> </w:t>
      </w:r>
    </w:p>
    <w:p w14:paraId="4DBC9E19" w14:textId="77777777" w:rsidR="003A12E1" w:rsidRPr="00E00476" w:rsidRDefault="00D7747C" w:rsidP="007F32C0">
      <w:pPr>
        <w:pStyle w:val="TableHeading"/>
        <w:rPr>
          <w:rFonts w:ascii="Franklin Gothic Medium" w:hAnsi="Franklin Gothic Medium"/>
          <w:u w:val="single"/>
        </w:rPr>
      </w:pPr>
      <w:r w:rsidRPr="00E00476">
        <w:rPr>
          <w:rFonts w:ascii="Franklin Gothic Medium" w:hAnsi="Franklin Gothic Medium"/>
          <w:u w:val="single"/>
        </w:rPr>
        <w:t>Underground Storage Tanks</w:t>
      </w:r>
    </w:p>
    <w:p w14:paraId="03327AA7" w14:textId="77777777" w:rsidR="005A4208" w:rsidRPr="00A1068C" w:rsidRDefault="005A4208" w:rsidP="00D467EC">
      <w:pPr>
        <w:pStyle w:val="BodyText"/>
      </w:pPr>
      <w:r w:rsidRPr="00A1068C">
        <w:t xml:space="preserve">Hanis Consulting did not identify apparent surficial evidence of USTs at Subject Site during the </w:t>
      </w:r>
      <w:r w:rsidRPr="00A1068C">
        <w:rPr>
          <w:i/>
        </w:rPr>
        <w:t>site visit</w:t>
      </w:r>
      <w:r w:rsidRPr="00A1068C">
        <w:t xml:space="preserve">.  </w:t>
      </w:r>
    </w:p>
    <w:p w14:paraId="15B8B08D" w14:textId="77777777" w:rsidR="003A12E1" w:rsidRPr="00E00476" w:rsidRDefault="00D7747C" w:rsidP="00D467EC">
      <w:pPr>
        <w:pStyle w:val="TableHeading"/>
        <w:rPr>
          <w:rFonts w:ascii="Franklin Gothic Medium" w:hAnsi="Franklin Gothic Medium"/>
          <w:u w:val="single"/>
        </w:rPr>
      </w:pPr>
      <w:r w:rsidRPr="00E00476">
        <w:rPr>
          <w:rFonts w:ascii="Franklin Gothic Medium" w:hAnsi="Franklin Gothic Medium"/>
          <w:u w:val="single"/>
        </w:rPr>
        <w:t>Aboveground Storage Tanks</w:t>
      </w:r>
    </w:p>
    <w:p w14:paraId="38494A5B" w14:textId="77777777" w:rsidR="003507D6" w:rsidRPr="00A1068C" w:rsidRDefault="003507D6" w:rsidP="003507D6">
      <w:pPr>
        <w:pStyle w:val="BodyText"/>
      </w:pPr>
      <w:bookmarkStart w:id="81" w:name="_Toc17973437"/>
      <w:r w:rsidRPr="00A1068C">
        <w:t xml:space="preserve">Hanis Consulting did not observe evidence of ASTs at the Subject Site or adjacent sites during the </w:t>
      </w:r>
      <w:r w:rsidRPr="00A1068C">
        <w:rPr>
          <w:i/>
        </w:rPr>
        <w:t>site visit</w:t>
      </w:r>
      <w:r w:rsidRPr="00A1068C">
        <w:t>.</w:t>
      </w:r>
    </w:p>
    <w:p w14:paraId="3600E000" w14:textId="0F7CCCF5" w:rsidR="003A12E1" w:rsidRPr="00E00476" w:rsidRDefault="00D7747C" w:rsidP="00D467EC">
      <w:pPr>
        <w:pStyle w:val="Heading3"/>
      </w:pPr>
      <w:r w:rsidRPr="00E00476">
        <w:t>Odors</w:t>
      </w:r>
      <w:bookmarkEnd w:id="81"/>
    </w:p>
    <w:p w14:paraId="5A9E2588" w14:textId="696D6E79" w:rsidR="003A12E1" w:rsidRPr="00E00476" w:rsidRDefault="003515FA" w:rsidP="00D467EC">
      <w:pPr>
        <w:pStyle w:val="BodyText"/>
        <w:rPr>
          <w:sz w:val="24"/>
        </w:rPr>
      </w:pPr>
      <w:r w:rsidRPr="00E00476">
        <w:t>Hanis Consulting</w:t>
      </w:r>
      <w:r w:rsidR="00D7747C" w:rsidRPr="00E00476">
        <w:t xml:space="preserve"> did not identify </w:t>
      </w:r>
      <w:r w:rsidR="00D7747C" w:rsidRPr="00DE650E">
        <w:rPr>
          <w:i/>
        </w:rPr>
        <w:t>obviously</w:t>
      </w:r>
      <w:r w:rsidR="00D7747C" w:rsidRPr="00E00476">
        <w:t xml:space="preserve"> apparent unusual odors at the Subject Site during the</w:t>
      </w:r>
      <w:r w:rsidR="00DC4498" w:rsidRPr="00E00476">
        <w:t xml:space="preserve"> </w:t>
      </w:r>
      <w:r w:rsidR="00D7747C" w:rsidRPr="00E00476">
        <w:rPr>
          <w:i/>
          <w:sz w:val="24"/>
        </w:rPr>
        <w:t>site visit</w:t>
      </w:r>
      <w:r w:rsidR="00D7747C" w:rsidRPr="00E00476">
        <w:rPr>
          <w:sz w:val="24"/>
        </w:rPr>
        <w:t>.</w:t>
      </w:r>
    </w:p>
    <w:p w14:paraId="0012C1D4" w14:textId="3BE9D453" w:rsidR="003A12E1" w:rsidRPr="00426B5B" w:rsidRDefault="00D7747C" w:rsidP="00D467EC">
      <w:pPr>
        <w:pStyle w:val="Heading3"/>
      </w:pPr>
      <w:bookmarkStart w:id="82" w:name="_Toc17973438"/>
      <w:r w:rsidRPr="00426B5B">
        <w:t>Pools of Liquid</w:t>
      </w:r>
      <w:bookmarkEnd w:id="82"/>
    </w:p>
    <w:p w14:paraId="0C2001E8" w14:textId="0877A235" w:rsidR="00426B5B" w:rsidRPr="00ED5813" w:rsidRDefault="00760681" w:rsidP="00D467EC">
      <w:pPr>
        <w:pStyle w:val="BodyText"/>
      </w:pPr>
      <w:r w:rsidRPr="00A1068C">
        <w:t xml:space="preserve">Hanis Consulting </w:t>
      </w:r>
      <w:r w:rsidR="00ED5813">
        <w:t xml:space="preserve">did not identify any apparent pools of liquid at the Subject Site during the </w:t>
      </w:r>
      <w:r w:rsidR="00ED5813">
        <w:rPr>
          <w:i/>
          <w:iCs/>
        </w:rPr>
        <w:t>site visit</w:t>
      </w:r>
      <w:r w:rsidR="003507D6">
        <w:t>.</w:t>
      </w:r>
    </w:p>
    <w:p w14:paraId="7AE06DD9" w14:textId="2661A1FC" w:rsidR="003A12E1" w:rsidRPr="00E00476" w:rsidRDefault="00D7747C" w:rsidP="00D467EC">
      <w:pPr>
        <w:pStyle w:val="Heading3"/>
      </w:pPr>
      <w:bookmarkStart w:id="83" w:name="_Toc17973439"/>
      <w:r w:rsidRPr="00E00476">
        <w:t>Pits, Ponds, and Lagoons</w:t>
      </w:r>
      <w:bookmarkEnd w:id="83"/>
    </w:p>
    <w:p w14:paraId="07D43FF5" w14:textId="77777777" w:rsidR="00A30C73" w:rsidRPr="00E00476" w:rsidRDefault="00A30C73" w:rsidP="00D467EC">
      <w:pPr>
        <w:pStyle w:val="BodyText"/>
      </w:pPr>
      <w:r w:rsidRPr="00E00476">
        <w:t xml:space="preserve">Hanis Consulting did not identify any apparent pits, ponds, or lagoons at the Subject Site during the </w:t>
      </w:r>
      <w:r w:rsidRPr="00E00476">
        <w:rPr>
          <w:i/>
        </w:rPr>
        <w:t>site visit</w:t>
      </w:r>
      <w:r w:rsidRPr="00E00476">
        <w:t>.</w:t>
      </w:r>
    </w:p>
    <w:p w14:paraId="393DBA04" w14:textId="06F490E0" w:rsidR="003A12E1" w:rsidRPr="00E00476" w:rsidRDefault="00D7747C" w:rsidP="00D467EC">
      <w:pPr>
        <w:pStyle w:val="Heading3"/>
      </w:pPr>
      <w:bookmarkStart w:id="84" w:name="_Toc17973440"/>
      <w:r w:rsidRPr="00E00476">
        <w:t>Drums</w:t>
      </w:r>
      <w:bookmarkEnd w:id="84"/>
    </w:p>
    <w:p w14:paraId="07D44837" w14:textId="77777777" w:rsidR="008D6FBC" w:rsidRPr="00957C2D" w:rsidRDefault="008D6FBC" w:rsidP="00D467EC">
      <w:pPr>
        <w:pStyle w:val="BodyText"/>
      </w:pPr>
      <w:r w:rsidRPr="00A1068C">
        <w:t xml:space="preserve">Hanis Consulting did not identify any </w:t>
      </w:r>
      <w:r w:rsidRPr="00A1068C">
        <w:rPr>
          <w:i/>
        </w:rPr>
        <w:t>drums</w:t>
      </w:r>
      <w:r w:rsidRPr="00A1068C">
        <w:t xml:space="preserve"> of material at the Subject Site during the </w:t>
      </w:r>
      <w:r w:rsidRPr="00A1068C">
        <w:rPr>
          <w:i/>
        </w:rPr>
        <w:t xml:space="preserve">site visit. </w:t>
      </w:r>
    </w:p>
    <w:p w14:paraId="257805DD" w14:textId="659764F4" w:rsidR="003A12E1" w:rsidRPr="00531DD9" w:rsidRDefault="00D7747C" w:rsidP="00D467EC">
      <w:pPr>
        <w:pStyle w:val="Heading3"/>
      </w:pPr>
      <w:bookmarkStart w:id="85" w:name="_Toc17973441"/>
      <w:r w:rsidRPr="00531DD9">
        <w:t>Hazardous Substance or Petroleum Product Containers</w:t>
      </w:r>
      <w:bookmarkEnd w:id="85"/>
    </w:p>
    <w:p w14:paraId="1B461F51" w14:textId="6A2B9856" w:rsidR="00060D57" w:rsidRPr="00E00476" w:rsidRDefault="00060D57" w:rsidP="00D467EC">
      <w:pPr>
        <w:pStyle w:val="BodyText"/>
      </w:pPr>
      <w:r w:rsidRPr="00E00476">
        <w:t xml:space="preserve">Hanis Consulting did not identify any </w:t>
      </w:r>
      <w:r w:rsidRPr="00DE650E">
        <w:rPr>
          <w:i/>
        </w:rPr>
        <w:t>hazardous substances</w:t>
      </w:r>
      <w:r w:rsidRPr="00E00476">
        <w:t xml:space="preserve"> or </w:t>
      </w:r>
      <w:r w:rsidRPr="00DE650E">
        <w:rPr>
          <w:i/>
        </w:rPr>
        <w:t>petroleum product</w:t>
      </w:r>
      <w:r w:rsidRPr="00E00476">
        <w:t xml:space="preserve"> containers at the Subject Site during the </w:t>
      </w:r>
      <w:r w:rsidRPr="00E00476">
        <w:rPr>
          <w:i/>
        </w:rPr>
        <w:t>site visit</w:t>
      </w:r>
      <w:r w:rsidRPr="00E00476">
        <w:t xml:space="preserve"> not in connection with identified uses as described in </w:t>
      </w:r>
      <w:r w:rsidRPr="00E00476">
        <w:rPr>
          <w:b/>
        </w:rPr>
        <w:t>Section 5.3.1</w:t>
      </w:r>
      <w:r w:rsidRPr="00E00476">
        <w:t>.</w:t>
      </w:r>
    </w:p>
    <w:p w14:paraId="0E9BACA5" w14:textId="351542EF" w:rsidR="003A12E1" w:rsidRPr="00E00476" w:rsidRDefault="00D7747C" w:rsidP="00D467EC">
      <w:pPr>
        <w:pStyle w:val="Heading3"/>
      </w:pPr>
      <w:bookmarkStart w:id="86" w:name="_Toc17973442"/>
      <w:r w:rsidRPr="00E00476">
        <w:t>Unidentified Substances Containers</w:t>
      </w:r>
      <w:bookmarkEnd w:id="86"/>
    </w:p>
    <w:p w14:paraId="053AFFC0" w14:textId="476DAFD1" w:rsidR="003A12E1" w:rsidRPr="00E00476" w:rsidRDefault="003515FA" w:rsidP="00D467EC">
      <w:pPr>
        <w:pStyle w:val="BodyText"/>
      </w:pPr>
      <w:r w:rsidRPr="00E00476">
        <w:t>Hanis Consulting</w:t>
      </w:r>
      <w:r w:rsidR="00D7747C" w:rsidRPr="00E00476">
        <w:t xml:space="preserve"> </w:t>
      </w:r>
      <w:r w:rsidR="00060D57" w:rsidRPr="00E00476">
        <w:t xml:space="preserve">did not </w:t>
      </w:r>
      <w:r w:rsidR="00D7747C" w:rsidRPr="00E00476">
        <w:t xml:space="preserve">observe </w:t>
      </w:r>
      <w:r w:rsidR="00060D57" w:rsidRPr="00E00476">
        <w:t>evidence of</w:t>
      </w:r>
      <w:r w:rsidR="00D7747C" w:rsidRPr="00E00476">
        <w:t xml:space="preserve"> unidentified substance</w:t>
      </w:r>
      <w:r w:rsidR="00060D57" w:rsidRPr="00E00476">
        <w:t>s</w:t>
      </w:r>
      <w:r w:rsidR="00D7747C" w:rsidRPr="00E00476">
        <w:t xml:space="preserve"> </w:t>
      </w:r>
      <w:r w:rsidR="00060D57" w:rsidRPr="00E00476">
        <w:t xml:space="preserve">during the </w:t>
      </w:r>
      <w:r w:rsidR="00060D57" w:rsidRPr="00E00476">
        <w:rPr>
          <w:i/>
        </w:rPr>
        <w:t>site visit</w:t>
      </w:r>
      <w:r w:rsidR="00D7747C" w:rsidRPr="00E00476">
        <w:t>.</w:t>
      </w:r>
    </w:p>
    <w:p w14:paraId="43721901" w14:textId="2970376F" w:rsidR="003A12E1" w:rsidRPr="00E00476" w:rsidRDefault="00D7747C" w:rsidP="00D467EC">
      <w:pPr>
        <w:pStyle w:val="Heading3"/>
      </w:pPr>
      <w:bookmarkStart w:id="87" w:name="_Toc17973443"/>
      <w:r w:rsidRPr="00E00476">
        <w:t>Polychlorinated Biphenyls (PCBs)</w:t>
      </w:r>
      <w:bookmarkEnd w:id="87"/>
    </w:p>
    <w:p w14:paraId="0B36144F" w14:textId="3A3C0FB4" w:rsidR="003A12E1" w:rsidRPr="00E00476" w:rsidRDefault="00D7747C" w:rsidP="00D467EC">
      <w:pPr>
        <w:pStyle w:val="BodyText"/>
      </w:pPr>
      <w:r w:rsidRPr="00E00476">
        <w:t>Although a detailed review of all suspected PCB-containing equipment is</w:t>
      </w:r>
      <w:r w:rsidR="000B1A8B" w:rsidRPr="00E00476">
        <w:t xml:space="preserve"> beyond the scope of this </w:t>
      </w:r>
      <w:r w:rsidR="00684E0E" w:rsidRPr="00684E0E">
        <w:rPr>
          <w:i/>
        </w:rPr>
        <w:t>Phase</w:t>
      </w:r>
      <w:r w:rsidR="000213D6">
        <w:rPr>
          <w:i/>
        </w:rPr>
        <w:t> </w:t>
      </w:r>
      <w:r w:rsidR="00684E0E" w:rsidRPr="00684E0E">
        <w:rPr>
          <w:i/>
        </w:rPr>
        <w:t>I ESA</w:t>
      </w:r>
      <w:r w:rsidRPr="00E00476">
        <w:t xml:space="preserve">, </w:t>
      </w:r>
      <w:r w:rsidR="003515FA" w:rsidRPr="00E00476">
        <w:t>Hanis Consulting</w:t>
      </w:r>
      <w:r w:rsidRPr="00E00476">
        <w:t xml:space="preserve"> conducted a limited inspection of the Subject Site to identify the presence and condition of electrical or hydraulic equipment that is known or likely to contain PCBs in insulating or lubricating materials, which may be an environmental concern.</w:t>
      </w:r>
      <w:r w:rsidR="000213D6">
        <w:t xml:space="preserve"> </w:t>
      </w:r>
      <w:r w:rsidRPr="00E00476">
        <w:t xml:space="preserve"> PCB-containing equipment and leaked material that may have impacted the Subject Site could be subject to certain regulatory requirements, such as the Federal Toxic Substance Control Act (TSCA), in addition to being identified as a potential </w:t>
      </w:r>
      <w:r w:rsidRPr="00E00476">
        <w:rPr>
          <w:i/>
        </w:rPr>
        <w:t xml:space="preserve">recognized environmental condition </w:t>
      </w:r>
      <w:r w:rsidRPr="00E00476">
        <w:t>for the Subject Site.</w:t>
      </w:r>
    </w:p>
    <w:p w14:paraId="09E4B7EF" w14:textId="65FD00FB" w:rsidR="000B1A8B" w:rsidRPr="00E00476" w:rsidRDefault="000B1A8B" w:rsidP="00D467EC">
      <w:pPr>
        <w:pStyle w:val="BodyText"/>
      </w:pPr>
      <w:r w:rsidRPr="00E00476">
        <w:t xml:space="preserve">Hanis Consulting did not observe evidence of PCB-containing equipment during the </w:t>
      </w:r>
      <w:r w:rsidRPr="00E00476">
        <w:rPr>
          <w:i/>
        </w:rPr>
        <w:t>site visit</w:t>
      </w:r>
      <w:r w:rsidRPr="00E00476">
        <w:t>.</w:t>
      </w:r>
    </w:p>
    <w:p w14:paraId="11148330" w14:textId="5DD1CA85" w:rsidR="003A12E1" w:rsidRPr="00E00476" w:rsidRDefault="00D7747C" w:rsidP="00D467EC">
      <w:pPr>
        <w:pStyle w:val="Heading3"/>
      </w:pPr>
      <w:bookmarkStart w:id="88" w:name="_Toc17973444"/>
      <w:r w:rsidRPr="00E00476">
        <w:t>Stains or Corrosion</w:t>
      </w:r>
      <w:bookmarkEnd w:id="88"/>
    </w:p>
    <w:p w14:paraId="66882BD7" w14:textId="071FF9C3" w:rsidR="00EB56F7" w:rsidRPr="00E00476" w:rsidRDefault="00D074C6" w:rsidP="00D467EC">
      <w:pPr>
        <w:pStyle w:val="BodyText"/>
      </w:pPr>
      <w:r w:rsidRPr="00E00476">
        <w:t xml:space="preserve">During the </w:t>
      </w:r>
      <w:r w:rsidRPr="00E00476">
        <w:rPr>
          <w:i/>
        </w:rPr>
        <w:t>site reconnaissance</w:t>
      </w:r>
      <w:r w:rsidRPr="00E00476">
        <w:t>, Hanis Consulting observe</w:t>
      </w:r>
      <w:r w:rsidR="00403257">
        <w:t>d</w:t>
      </w:r>
      <w:r w:rsidR="00771BCD">
        <w:t xml:space="preserve"> staining,</w:t>
      </w:r>
      <w:r w:rsidRPr="00E00476">
        <w:t xml:space="preserve"> </w:t>
      </w:r>
      <w:r w:rsidR="00771BCD">
        <w:t>presumably</w:t>
      </w:r>
      <w:r w:rsidR="00403257">
        <w:t xml:space="preserve"> </w:t>
      </w:r>
      <w:r>
        <w:t xml:space="preserve">minimal </w:t>
      </w:r>
      <w:r w:rsidR="0066383C">
        <w:t>moisture</w:t>
      </w:r>
      <w:r w:rsidRPr="00E00476">
        <w:t xml:space="preserve"> staining</w:t>
      </w:r>
      <w:r w:rsidR="00771BCD">
        <w:t xml:space="preserve"> identified</w:t>
      </w:r>
      <w:r w:rsidRPr="00E00476">
        <w:t xml:space="preserve"> througho</w:t>
      </w:r>
      <w:r w:rsidR="00CD0B23">
        <w:t xml:space="preserve">ut </w:t>
      </w:r>
      <w:r w:rsidR="00E77EB0">
        <w:t>portions of the walls</w:t>
      </w:r>
      <w:r w:rsidR="00403257">
        <w:t>,</w:t>
      </w:r>
      <w:r w:rsidR="00E77EB0">
        <w:t xml:space="preserve"> flooring</w:t>
      </w:r>
      <w:r w:rsidR="00403257">
        <w:t>, and ceiling</w:t>
      </w:r>
      <w:r w:rsidR="00E77EB0">
        <w:t xml:space="preserve"> </w:t>
      </w:r>
      <w:r w:rsidR="008B46AB">
        <w:t xml:space="preserve">within the </w:t>
      </w:r>
      <w:r w:rsidR="00BC0F58">
        <w:t xml:space="preserve">detached garage.  </w:t>
      </w:r>
      <w:r w:rsidR="00121B06">
        <w:t xml:space="preserve">Although staining was present, it did not indicate any type of release of </w:t>
      </w:r>
      <w:r w:rsidR="00121B06" w:rsidRPr="00121B06">
        <w:rPr>
          <w:i/>
        </w:rPr>
        <w:t>hazardous substances</w:t>
      </w:r>
      <w:r w:rsidR="00121B06">
        <w:t xml:space="preserve"> or </w:t>
      </w:r>
      <w:r w:rsidR="00121B06" w:rsidRPr="00121B06">
        <w:rPr>
          <w:i/>
        </w:rPr>
        <w:t>petroleum products</w:t>
      </w:r>
      <w:r w:rsidR="00121B06">
        <w:t xml:space="preserve"> to the environment.</w:t>
      </w:r>
    </w:p>
    <w:p w14:paraId="23AB348E" w14:textId="5019126A" w:rsidR="003A12E1" w:rsidRPr="000C411F" w:rsidRDefault="00D7747C" w:rsidP="00D467EC">
      <w:pPr>
        <w:pStyle w:val="Heading3"/>
      </w:pPr>
      <w:bookmarkStart w:id="89" w:name="_Toc17973445"/>
      <w:r w:rsidRPr="000C411F">
        <w:t>Drains, Sumps, Wells, and Subsurface Piping</w:t>
      </w:r>
      <w:bookmarkEnd w:id="89"/>
    </w:p>
    <w:p w14:paraId="7A0BF95C" w14:textId="33E2B53E" w:rsidR="003A12E1" w:rsidRPr="00B16C8F" w:rsidRDefault="00B16C8F" w:rsidP="00D467EC">
      <w:pPr>
        <w:pStyle w:val="BodyText"/>
      </w:pPr>
      <w:r>
        <w:t xml:space="preserve">During the </w:t>
      </w:r>
      <w:r>
        <w:rPr>
          <w:i/>
        </w:rPr>
        <w:t>site reconnaissance</w:t>
      </w:r>
      <w:r>
        <w:t xml:space="preserve">, Hanis </w:t>
      </w:r>
      <w:r w:rsidR="000405E4">
        <w:t>C</w:t>
      </w:r>
      <w:r>
        <w:t xml:space="preserve">onsulting </w:t>
      </w:r>
      <w:r w:rsidR="00365875">
        <w:t xml:space="preserve">did not identify </w:t>
      </w:r>
      <w:r w:rsidR="00BC0F58">
        <w:t>any storm drains at the</w:t>
      </w:r>
      <w:r w:rsidR="001B12D9">
        <w:rPr>
          <w:iCs/>
        </w:rPr>
        <w:t xml:space="preserve"> </w:t>
      </w:r>
      <w:r w:rsidR="001B12D9">
        <w:rPr>
          <w:i/>
        </w:rPr>
        <w:t>property</w:t>
      </w:r>
      <w:r w:rsidR="00BB551B">
        <w:t xml:space="preserve">.  </w:t>
      </w:r>
      <w:r w:rsidR="00BA4D79">
        <w:t>Two</w:t>
      </w:r>
      <w:r w:rsidR="00623639">
        <w:rPr>
          <w:i/>
        </w:rPr>
        <w:t xml:space="preserve"> </w:t>
      </w:r>
      <w:r w:rsidR="000E3402">
        <w:t>floor drain</w:t>
      </w:r>
      <w:r w:rsidR="00BA4D79">
        <w:t>s</w:t>
      </w:r>
      <w:r w:rsidR="00BB551B">
        <w:t xml:space="preserve"> w</w:t>
      </w:r>
      <w:r w:rsidR="00BA4D79">
        <w:t xml:space="preserve">ere </w:t>
      </w:r>
      <w:r w:rsidR="003A7875">
        <w:t>identified</w:t>
      </w:r>
      <w:r w:rsidR="00BB551B">
        <w:t xml:space="preserve"> </w:t>
      </w:r>
      <w:r w:rsidR="00312745">
        <w:t>at</w:t>
      </w:r>
      <w:r w:rsidR="00BB551B">
        <w:t xml:space="preserve"> the Subject Site</w:t>
      </w:r>
      <w:r w:rsidR="007F32C0">
        <w:t xml:space="preserve"> in</w:t>
      </w:r>
      <w:r w:rsidR="00BA4D79">
        <w:t xml:space="preserve"> the</w:t>
      </w:r>
      <w:r w:rsidR="007F32C0">
        <w:t xml:space="preserve"> </w:t>
      </w:r>
      <w:r w:rsidR="003507D6">
        <w:t xml:space="preserve">outside </w:t>
      </w:r>
      <w:r w:rsidR="007F32C0">
        <w:t>cement subsurface region where the potable water well is located, adjacent to the pre-charged well pressure tank</w:t>
      </w:r>
      <w:r w:rsidR="00BA4D79">
        <w:t>, and in the basement</w:t>
      </w:r>
      <w:r>
        <w:t>.</w:t>
      </w:r>
      <w:r w:rsidR="00BB551B">
        <w:t xml:space="preserve">  </w:t>
      </w:r>
      <w:r w:rsidR="007819EB" w:rsidRPr="000C411F">
        <w:t xml:space="preserve">No evidence of </w:t>
      </w:r>
      <w:r w:rsidR="007819EB" w:rsidRPr="000C411F">
        <w:rPr>
          <w:i/>
        </w:rPr>
        <w:t>hazardous substance</w:t>
      </w:r>
      <w:r w:rsidR="007819EB" w:rsidRPr="000C411F">
        <w:t xml:space="preserve"> or </w:t>
      </w:r>
      <w:r w:rsidR="007819EB" w:rsidRPr="000C411F">
        <w:rPr>
          <w:i/>
        </w:rPr>
        <w:t>petroleum product</w:t>
      </w:r>
      <w:r w:rsidR="000F2F1A">
        <w:rPr>
          <w:i/>
        </w:rPr>
        <w:t xml:space="preserve"> </w:t>
      </w:r>
      <w:r w:rsidR="007819EB" w:rsidRPr="000C411F">
        <w:t>discharge</w:t>
      </w:r>
      <w:r w:rsidR="003664F9">
        <w:t>s</w:t>
      </w:r>
      <w:r w:rsidR="007819EB" w:rsidRPr="000C411F">
        <w:t xml:space="preserve"> were observed </w:t>
      </w:r>
      <w:r w:rsidR="007819EB">
        <w:t>adjacent to</w:t>
      </w:r>
      <w:r w:rsidR="007819EB" w:rsidRPr="000C411F">
        <w:t xml:space="preserve"> the drain</w:t>
      </w:r>
      <w:r w:rsidR="00BA4D79">
        <w:t>s</w:t>
      </w:r>
      <w:r w:rsidR="001B12D9">
        <w:t xml:space="preserve">.  </w:t>
      </w:r>
      <w:r w:rsidR="00E917EF">
        <w:t xml:space="preserve">Additionally, </w:t>
      </w:r>
      <w:r w:rsidR="00275788">
        <w:t xml:space="preserve">the </w:t>
      </w:r>
      <w:r w:rsidR="00E917EF">
        <w:t>floor drain</w:t>
      </w:r>
      <w:r w:rsidR="00275788">
        <w:t xml:space="preserve"> </w:t>
      </w:r>
      <w:r w:rsidR="00E917EF">
        <w:t xml:space="preserve">appeared to be in </w:t>
      </w:r>
      <w:r w:rsidR="007F32C0">
        <w:t>moderate condition (weathered)</w:t>
      </w:r>
      <w:r w:rsidR="00E917EF">
        <w:t>.</w:t>
      </w:r>
      <w:r w:rsidR="00C6744B">
        <w:t xml:space="preserve"> </w:t>
      </w:r>
      <w:r w:rsidR="007819EB">
        <w:t xml:space="preserve"> </w:t>
      </w:r>
      <w:r w:rsidR="007F32C0">
        <w:t>One potable water</w:t>
      </w:r>
      <w:r w:rsidR="007F32C0" w:rsidRPr="00D2159D">
        <w:t xml:space="preserve"> well</w:t>
      </w:r>
      <w:r w:rsidR="007F32C0">
        <w:t xml:space="preserve"> was </w:t>
      </w:r>
      <w:r w:rsidR="007F32C0" w:rsidRPr="00D2159D">
        <w:t xml:space="preserve">identified </w:t>
      </w:r>
      <w:r w:rsidR="007F32C0">
        <w:t>at the</w:t>
      </w:r>
      <w:r w:rsidR="007F32C0" w:rsidRPr="00D2159D">
        <w:t xml:space="preserve"> Subject Site during the </w:t>
      </w:r>
      <w:r w:rsidR="007F32C0" w:rsidRPr="00D2159D">
        <w:rPr>
          <w:i/>
        </w:rPr>
        <w:t>site visit</w:t>
      </w:r>
      <w:r w:rsidR="007F32C0">
        <w:rPr>
          <w:iCs/>
        </w:rPr>
        <w:t xml:space="preserve"> and appeared to be in good condition</w:t>
      </w:r>
      <w:r w:rsidR="007F32C0" w:rsidRPr="00D2159D">
        <w:rPr>
          <w:i/>
        </w:rPr>
        <w:t xml:space="preserve">. </w:t>
      </w:r>
      <w:r w:rsidR="007F32C0" w:rsidRPr="00D2159D">
        <w:t xml:space="preserve"> </w:t>
      </w:r>
      <w:r w:rsidR="007F32C0">
        <w:t>One</w:t>
      </w:r>
      <w:r w:rsidR="00BC0F58">
        <w:t xml:space="preserve"> sump</w:t>
      </w:r>
      <w:r w:rsidR="007F32C0">
        <w:t xml:space="preserve"> was </w:t>
      </w:r>
      <w:r w:rsidR="00BC0F58">
        <w:t>identified at the Subject Site</w:t>
      </w:r>
      <w:r w:rsidR="007F32C0">
        <w:t>, located in the basement</w:t>
      </w:r>
      <w:r w:rsidR="003507D6">
        <w:t xml:space="preserve"> and appeared to be in good condition</w:t>
      </w:r>
      <w:r w:rsidR="00BC0F58">
        <w:t xml:space="preserve">.  </w:t>
      </w:r>
      <w:r w:rsidR="007F32C0">
        <w:t>S</w:t>
      </w:r>
      <w:r w:rsidR="00BC0F58">
        <w:t>ubsurface piping was</w:t>
      </w:r>
      <w:r w:rsidR="007819EB">
        <w:t xml:space="preserve"> </w:t>
      </w:r>
      <w:r w:rsidR="00C665B7">
        <w:t>only</w:t>
      </w:r>
      <w:r w:rsidR="007F32C0">
        <w:t xml:space="preserve"> identified onsite</w:t>
      </w:r>
      <w:r w:rsidR="00C665B7">
        <w:t xml:space="preserve"> in direct</w:t>
      </w:r>
      <w:r w:rsidR="007819EB">
        <w:t xml:space="preserve"> associa</w:t>
      </w:r>
      <w:r w:rsidR="00C665B7">
        <w:t>tion</w:t>
      </w:r>
      <w:r w:rsidR="007819EB">
        <w:t xml:space="preserve"> with gas and water supply to the </w:t>
      </w:r>
      <w:r w:rsidR="007819EB" w:rsidRPr="007819EB">
        <w:rPr>
          <w:i/>
        </w:rPr>
        <w:t>property</w:t>
      </w:r>
      <w:r w:rsidR="00655F25" w:rsidRPr="00082540">
        <w:t>.</w:t>
      </w:r>
      <w:r w:rsidR="00655F25">
        <w:t xml:space="preserve">  </w:t>
      </w:r>
    </w:p>
    <w:p w14:paraId="386A2D17" w14:textId="1BEB7370" w:rsidR="003A12E1" w:rsidRPr="00E00476" w:rsidRDefault="00D7747C" w:rsidP="00D467EC">
      <w:pPr>
        <w:pStyle w:val="Heading3"/>
      </w:pPr>
      <w:bookmarkStart w:id="90" w:name="_Toc17973446"/>
      <w:r w:rsidRPr="00E00476">
        <w:t>Stained Soil or Pavement</w:t>
      </w:r>
      <w:bookmarkEnd w:id="90"/>
    </w:p>
    <w:p w14:paraId="78D8F110" w14:textId="7CABCCC2" w:rsidR="002417A6" w:rsidRPr="0024163C" w:rsidRDefault="001B12D9" w:rsidP="00D467EC">
      <w:pPr>
        <w:pStyle w:val="BodyText"/>
      </w:pPr>
      <w:r>
        <w:t xml:space="preserve">During the </w:t>
      </w:r>
      <w:r>
        <w:rPr>
          <w:i/>
          <w:iCs/>
        </w:rPr>
        <w:t>site reconnaissance</w:t>
      </w:r>
      <w:r>
        <w:t xml:space="preserve">, Hanis Consulting </w:t>
      </w:r>
      <w:r w:rsidR="007F32C0">
        <w:t>did not observe any stained soils or pavement at the Subject Site.</w:t>
      </w:r>
    </w:p>
    <w:p w14:paraId="1E81EDF5" w14:textId="0C57DA41" w:rsidR="003A12E1" w:rsidRPr="00E00476" w:rsidRDefault="001B12D9" w:rsidP="00D467EC">
      <w:pPr>
        <w:pStyle w:val="Heading3"/>
      </w:pPr>
      <w:r w:rsidRPr="00E00476">
        <w:t xml:space="preserve"> </w:t>
      </w:r>
      <w:bookmarkStart w:id="91" w:name="_Toc17973447"/>
      <w:r w:rsidR="00D7747C" w:rsidRPr="00E00476">
        <w:t>Stressed Vegetation</w:t>
      </w:r>
      <w:bookmarkEnd w:id="91"/>
    </w:p>
    <w:p w14:paraId="79928F2A" w14:textId="77777777" w:rsidR="003A12E1" w:rsidRPr="00E00476" w:rsidRDefault="003515FA" w:rsidP="00D467EC">
      <w:pPr>
        <w:pStyle w:val="BodyText"/>
        <w:contextualSpacing/>
      </w:pPr>
      <w:r w:rsidRPr="00E00476">
        <w:t>Hanis Consulting</w:t>
      </w:r>
      <w:r w:rsidR="00D7747C" w:rsidRPr="00E00476">
        <w:t xml:space="preserve"> did not identify any </w:t>
      </w:r>
      <w:r w:rsidR="00D7747C" w:rsidRPr="00DE650E">
        <w:rPr>
          <w:i/>
        </w:rPr>
        <w:t>obviously</w:t>
      </w:r>
      <w:r w:rsidR="00D7747C" w:rsidRPr="00E00476">
        <w:t xml:space="preserve"> apparent evidence of stressed vegetation on the Subject Site during the </w:t>
      </w:r>
      <w:r w:rsidR="00D7747C" w:rsidRPr="00E00476">
        <w:rPr>
          <w:i/>
        </w:rPr>
        <w:t>site visit</w:t>
      </w:r>
      <w:r w:rsidR="00D7747C" w:rsidRPr="00E00476">
        <w:t>.</w:t>
      </w:r>
    </w:p>
    <w:p w14:paraId="068B432F" w14:textId="4FD098E6" w:rsidR="003A12E1" w:rsidRPr="00426B5B" w:rsidRDefault="00D7747C" w:rsidP="00D467EC">
      <w:pPr>
        <w:pStyle w:val="Heading3"/>
      </w:pPr>
      <w:bookmarkStart w:id="92" w:name="_Toc17973448"/>
      <w:r w:rsidRPr="00426B5B">
        <w:t>Solid Waste</w:t>
      </w:r>
      <w:bookmarkEnd w:id="92"/>
    </w:p>
    <w:p w14:paraId="279D1E8B" w14:textId="2DB96626" w:rsidR="003A12E1" w:rsidRPr="00E65F1F" w:rsidRDefault="00C3204A" w:rsidP="00D467EC">
      <w:pPr>
        <w:pStyle w:val="BodyText"/>
      </w:pPr>
      <w:r w:rsidRPr="00A1068C">
        <w:t xml:space="preserve">Hanis Consulting </w:t>
      </w:r>
      <w:r w:rsidR="007F32C0">
        <w:t>identified</w:t>
      </w:r>
      <w:r w:rsidR="00F23123">
        <w:t xml:space="preserve"> </w:t>
      </w:r>
      <w:r w:rsidR="00E65F1F">
        <w:rPr>
          <w:i/>
          <w:iCs/>
        </w:rPr>
        <w:t xml:space="preserve">solid waste </w:t>
      </w:r>
      <w:r w:rsidR="00E65F1F">
        <w:t xml:space="preserve">located at the back portion of the property (southern vegetated region) during the </w:t>
      </w:r>
      <w:r w:rsidR="00E65F1F" w:rsidRPr="00E65F1F">
        <w:rPr>
          <w:i/>
          <w:iCs/>
        </w:rPr>
        <w:t>s</w:t>
      </w:r>
      <w:r w:rsidR="00E65F1F">
        <w:rPr>
          <w:i/>
          <w:iCs/>
        </w:rPr>
        <w:t xml:space="preserve">ite </w:t>
      </w:r>
      <w:r w:rsidR="00E65F1F" w:rsidRPr="00E65F1F">
        <w:t>visit</w:t>
      </w:r>
      <w:r w:rsidR="00E65F1F">
        <w:t xml:space="preserve"> as listed, but not limited to, </w:t>
      </w:r>
      <w:r w:rsidR="00E65F1F" w:rsidRPr="00E65F1F">
        <w:t>paper</w:t>
      </w:r>
      <w:r w:rsidR="00E65F1F">
        <w:t>, plastic, styrofoam, cardboard, and tarp refuse.  Additionally, Hanis Consulting identified five used abandoned tires located in the southern portion of the property.</w:t>
      </w:r>
    </w:p>
    <w:p w14:paraId="51A98460" w14:textId="0CB2D49D" w:rsidR="003A12E1" w:rsidRPr="00E00476" w:rsidRDefault="00D7747C" w:rsidP="00D467EC">
      <w:pPr>
        <w:pStyle w:val="Heading3"/>
      </w:pPr>
      <w:bookmarkStart w:id="93" w:name="_Toc17973449"/>
      <w:r w:rsidRPr="00E00476">
        <w:t>Waste Water, Wells, Septic Systems</w:t>
      </w:r>
      <w:bookmarkEnd w:id="93"/>
    </w:p>
    <w:p w14:paraId="6F483475" w14:textId="77777777" w:rsidR="003A12E1" w:rsidRPr="00E00476" w:rsidRDefault="003515FA" w:rsidP="00D467EC">
      <w:pPr>
        <w:pStyle w:val="BodyText"/>
      </w:pPr>
      <w:r w:rsidRPr="00E00476">
        <w:t>Hanis Consulting</w:t>
      </w:r>
      <w:r w:rsidR="00D7747C" w:rsidRPr="00E00476">
        <w:t xml:space="preserve"> did not identify any apparent evidence of onsite septic systems, waste water systems, or wells.</w:t>
      </w:r>
    </w:p>
    <w:p w14:paraId="401167B0" w14:textId="7FD797BA" w:rsidR="003A12E1" w:rsidRPr="00E00476" w:rsidRDefault="00D7747C" w:rsidP="00D467EC">
      <w:pPr>
        <w:pStyle w:val="Heading3"/>
      </w:pPr>
      <w:bookmarkStart w:id="94" w:name="_Toc17973450"/>
      <w:r w:rsidRPr="00E00476">
        <w:t>Vapor Intrusion</w:t>
      </w:r>
      <w:bookmarkEnd w:id="94"/>
    </w:p>
    <w:p w14:paraId="2ECB6CEE" w14:textId="77777777" w:rsidR="00873467" w:rsidRPr="00E00476" w:rsidRDefault="00873467" w:rsidP="00D467EC">
      <w:pPr>
        <w:pStyle w:val="BodyText"/>
      </w:pPr>
      <w:r w:rsidRPr="000F365A">
        <w:t xml:space="preserve">Hanis Consulting evaluated the potential for vapor migration into the building by using a limited screening method based on technical guidance documents from the US EPA and ASTM E2600-15 “Standard Guide for Vapor Encroachment Screening on Property Involved in Real Estate Transactions”.  Based on the review of regulatory database records in </w:t>
      </w:r>
      <w:r w:rsidRPr="0010053A">
        <w:rPr>
          <w:b/>
          <w:bCs/>
        </w:rPr>
        <w:t>Section 4.1</w:t>
      </w:r>
      <w:r w:rsidRPr="000F365A">
        <w:t>, no vapor migration concerns were identified due to the regulatory status of the nearby sites.</w:t>
      </w:r>
    </w:p>
    <w:p w14:paraId="6BA7C5B3" w14:textId="6C3BC33E" w:rsidR="003A12E1" w:rsidRPr="000C411F" w:rsidRDefault="00D7747C" w:rsidP="00D467EC">
      <w:pPr>
        <w:pStyle w:val="Heading3"/>
      </w:pPr>
      <w:bookmarkStart w:id="95" w:name="_Toc17973451"/>
      <w:r w:rsidRPr="000C411F">
        <w:t>Other Findings</w:t>
      </w:r>
      <w:bookmarkEnd w:id="95"/>
    </w:p>
    <w:p w14:paraId="308E70A1" w14:textId="012F37C4" w:rsidR="00452600" w:rsidRPr="000C411F" w:rsidRDefault="003515FA" w:rsidP="00D467EC">
      <w:pPr>
        <w:pStyle w:val="BodyText"/>
      </w:pPr>
      <w:r w:rsidRPr="000C411F">
        <w:t>Hanis Consulting</w:t>
      </w:r>
      <w:r w:rsidR="000C411F" w:rsidRPr="000C411F">
        <w:t>’s reconnaissance did not reveal any other findings.</w:t>
      </w:r>
    </w:p>
    <w:p w14:paraId="2B8C3EF6" w14:textId="77777777" w:rsidR="00452600" w:rsidRPr="007D0A59" w:rsidRDefault="00452600" w:rsidP="00D467EC">
      <w:pPr>
        <w:pStyle w:val="Heading3"/>
      </w:pPr>
      <w:bookmarkStart w:id="96" w:name="_Toc17973452"/>
      <w:r w:rsidRPr="007D0A59">
        <w:t>Asbestos Containing Materials</w:t>
      </w:r>
      <w:bookmarkEnd w:id="96"/>
    </w:p>
    <w:p w14:paraId="6D3B6F6C" w14:textId="77777777" w:rsidR="00D467EC" w:rsidRPr="00F85D5D" w:rsidRDefault="00D467EC" w:rsidP="00D467EC">
      <w:pPr>
        <w:pStyle w:val="BodyText"/>
      </w:pPr>
      <w:bookmarkStart w:id="97" w:name="_Hlk526855817"/>
      <w:r>
        <w:t>Asbestos containing material was out the scope of this Phase I ESA and was not investigated by Hanis Consulting.</w:t>
      </w:r>
    </w:p>
    <w:p w14:paraId="3C158968" w14:textId="636CBFA0" w:rsidR="00452600" w:rsidRPr="007D0A59" w:rsidRDefault="00842E25" w:rsidP="00D467EC">
      <w:pPr>
        <w:pStyle w:val="Heading3"/>
      </w:pPr>
      <w:bookmarkStart w:id="98" w:name="_Toc17973453"/>
      <w:bookmarkEnd w:id="97"/>
      <w:r>
        <w:t xml:space="preserve">Lead and </w:t>
      </w:r>
      <w:r w:rsidR="00452600" w:rsidRPr="007D0A59">
        <w:t>Lead-Based Paint</w:t>
      </w:r>
      <w:bookmarkEnd w:id="98"/>
    </w:p>
    <w:p w14:paraId="4CB4BB25" w14:textId="77777777" w:rsidR="00D467EC" w:rsidRPr="00F85D5D" w:rsidRDefault="00D467EC" w:rsidP="00D467EC">
      <w:pPr>
        <w:pStyle w:val="BodyText"/>
      </w:pPr>
      <w:r>
        <w:t>Lead-based paint was out the scope of this Phase I ESA and was not investigated by Hanis Consulting.</w:t>
      </w:r>
    </w:p>
    <w:p w14:paraId="05488DF0" w14:textId="608CD58A" w:rsidR="00452600" w:rsidRPr="00426B5B" w:rsidRDefault="00452600" w:rsidP="00D467EC">
      <w:pPr>
        <w:pStyle w:val="Heading3"/>
      </w:pPr>
      <w:bookmarkStart w:id="99" w:name="_Toc17973454"/>
      <w:r w:rsidRPr="00426B5B">
        <w:t>Moisture and Mold</w:t>
      </w:r>
      <w:bookmarkEnd w:id="99"/>
    </w:p>
    <w:p w14:paraId="62353A21" w14:textId="77777777" w:rsidR="00D467EC" w:rsidRPr="00F85D5D" w:rsidRDefault="00D467EC" w:rsidP="00E87F03">
      <w:pPr>
        <w:pStyle w:val="BodyText"/>
      </w:pPr>
      <w:bookmarkStart w:id="100" w:name="_Toc510431470"/>
      <w:r>
        <w:t>Moisture and mold were out the scope of this Phase I ESA and was not investigated by Hanis Consulting.</w:t>
      </w:r>
    </w:p>
    <w:p w14:paraId="6577C222" w14:textId="52A6881E" w:rsidR="00413B5C" w:rsidRPr="00A42F8F" w:rsidRDefault="004F457D" w:rsidP="00E87F03">
      <w:pPr>
        <w:pStyle w:val="Heading2"/>
      </w:pPr>
      <w:bookmarkStart w:id="101" w:name="_Toc17973455"/>
      <w:r w:rsidRPr="00A42F8F">
        <w:t>Key Site Personnel</w:t>
      </w:r>
      <w:r w:rsidR="00413B5C" w:rsidRPr="00A42F8F">
        <w:t xml:space="preserve"> Interview</w:t>
      </w:r>
      <w:bookmarkEnd w:id="100"/>
      <w:bookmarkEnd w:id="101"/>
    </w:p>
    <w:p w14:paraId="4BF85037" w14:textId="5B37D95E" w:rsidR="00BD4BD6" w:rsidRDefault="00E42680" w:rsidP="00E87F03">
      <w:pPr>
        <w:pStyle w:val="BodyText"/>
        <w:sectPr w:rsidR="00BD4BD6" w:rsidSect="00C97908">
          <w:headerReference w:type="default" r:id="rId19"/>
          <w:pgSz w:w="12240" w:h="15840"/>
          <w:pgMar w:top="1584" w:right="1440" w:bottom="1296" w:left="1440" w:header="729" w:footer="459" w:gutter="0"/>
          <w:cols w:space="720"/>
        </w:sectPr>
      </w:pPr>
      <w:r w:rsidRPr="00E8104A">
        <w:t>Anthony Fisher</w:t>
      </w:r>
      <w:r w:rsidR="002552A8" w:rsidRPr="00A42F8F">
        <w:t xml:space="preserve"> of Hanis Consulting interviewed</w:t>
      </w:r>
      <w:r w:rsidR="002552A8" w:rsidRPr="00E8104A">
        <w:t xml:space="preserve"> </w:t>
      </w:r>
      <w:r w:rsidR="0073055A">
        <w:t xml:space="preserve">the owner </w:t>
      </w:r>
      <w:r w:rsidR="00D467EC">
        <w:t xml:space="preserve">of the </w:t>
      </w:r>
      <w:r w:rsidR="00D467EC">
        <w:rPr>
          <w:i/>
          <w:iCs/>
        </w:rPr>
        <w:t>property</w:t>
      </w:r>
      <w:r w:rsidR="0073055A">
        <w:t>,</w:t>
      </w:r>
      <w:r w:rsidR="00BF3782">
        <w:t xml:space="preserve"> </w:t>
      </w:r>
      <w:r w:rsidR="00F23123">
        <w:t xml:space="preserve">Mr. </w:t>
      </w:r>
      <w:r w:rsidR="00D467EC">
        <w:t>Scott Laing</w:t>
      </w:r>
      <w:r w:rsidR="00420220">
        <w:t>,</w:t>
      </w:r>
      <w:r w:rsidR="001E6837">
        <w:t xml:space="preserve"> on </w:t>
      </w:r>
      <w:r w:rsidR="00D467EC">
        <w:t>August</w:t>
      </w:r>
      <w:r w:rsidR="0000274E">
        <w:t xml:space="preserve"> 1</w:t>
      </w:r>
      <w:r w:rsidR="0012222F">
        <w:t>, 2019</w:t>
      </w:r>
      <w:r w:rsidR="001E6837">
        <w:t xml:space="preserve"> </w:t>
      </w:r>
      <w:r w:rsidR="0000274E">
        <w:t xml:space="preserve">during the </w:t>
      </w:r>
      <w:r w:rsidR="0000274E">
        <w:rPr>
          <w:i/>
          <w:iCs/>
        </w:rPr>
        <w:t>site visit</w:t>
      </w:r>
      <w:r w:rsidR="002552A8" w:rsidRPr="00E8104A">
        <w:t xml:space="preserve">.  </w:t>
      </w:r>
      <w:r w:rsidR="0000274E">
        <w:t xml:space="preserve">Mr. </w:t>
      </w:r>
      <w:r w:rsidR="00D467EC">
        <w:t>Laing</w:t>
      </w:r>
      <w:r w:rsidR="0000274E">
        <w:t xml:space="preserve"> mentioned </w:t>
      </w:r>
      <w:r w:rsidR="00D467EC">
        <w:t>that the property had short duration storage of vehicles on the property (approximately 2 months)</w:t>
      </w:r>
      <w:r w:rsidR="0000274E">
        <w:t xml:space="preserve">.  </w:t>
      </w:r>
      <w:r w:rsidR="00D467EC">
        <w:t>There w</w:t>
      </w:r>
      <w:r w:rsidR="00E87F03">
        <w:t>ere</w:t>
      </w:r>
      <w:r w:rsidR="00D467EC">
        <w:t xml:space="preserve"> no indication</w:t>
      </w:r>
      <w:r w:rsidR="00E87F03">
        <w:t>s</w:t>
      </w:r>
      <w:r w:rsidR="00D467EC">
        <w:t xml:space="preserve"> of </w:t>
      </w:r>
      <w:r w:rsidR="00E87F03">
        <w:t xml:space="preserve">impacts to the subsurface from prior onsite vehicle storage during the </w:t>
      </w:r>
      <w:r w:rsidR="00E87F03">
        <w:rPr>
          <w:i/>
          <w:iCs/>
        </w:rPr>
        <w:t>site visit</w:t>
      </w:r>
      <w:r w:rsidR="00E87F03">
        <w:t xml:space="preserve"> and is not considered a concern in connection to the Subject Site</w:t>
      </w:r>
      <w:r w:rsidR="0000274E">
        <w:t xml:space="preserve">.  </w:t>
      </w:r>
      <w:r w:rsidR="00E87F03">
        <w:t xml:space="preserve">Additionally, Mr. Laing explained that the </w:t>
      </w:r>
      <w:r w:rsidR="00E87F03">
        <w:rPr>
          <w:i/>
          <w:iCs/>
        </w:rPr>
        <w:t xml:space="preserve">property </w:t>
      </w:r>
      <w:r w:rsidR="00E87F03">
        <w:t xml:space="preserve">is connected to an onsite septic system.  </w:t>
      </w:r>
      <w:r w:rsidR="0000274E">
        <w:t>The additional</w:t>
      </w:r>
      <w:r w:rsidR="002552A8" w:rsidRPr="00E8104A">
        <w:t xml:space="preserve"> </w:t>
      </w:r>
      <w:r w:rsidR="002552A8" w:rsidRPr="00A42F8F">
        <w:t xml:space="preserve">information provided </w:t>
      </w:r>
      <w:r w:rsidR="002552A8" w:rsidRPr="00E8104A">
        <w:t xml:space="preserve">by </w:t>
      </w:r>
      <w:r w:rsidR="00E63B98" w:rsidRPr="00E8104A">
        <w:t>Mr</w:t>
      </w:r>
      <w:r w:rsidR="00A42F8F" w:rsidRPr="00E8104A">
        <w:t xml:space="preserve">. </w:t>
      </w:r>
      <w:r w:rsidR="00E87F03">
        <w:t>Laing</w:t>
      </w:r>
      <w:r w:rsidR="002552A8" w:rsidRPr="00E8104A">
        <w:t xml:space="preserve"> did not identify any conditions that required further investigation that was not already apparent from the </w:t>
      </w:r>
      <w:r w:rsidR="002552A8" w:rsidRPr="00E8104A">
        <w:rPr>
          <w:i/>
        </w:rPr>
        <w:t>site reconnaissance</w:t>
      </w:r>
      <w:r w:rsidR="002552A8" w:rsidRPr="00E8104A">
        <w:t>.</w:t>
      </w:r>
      <w:r w:rsidR="0000274E">
        <w:t xml:space="preserve">  </w:t>
      </w:r>
    </w:p>
    <w:p w14:paraId="1C12CBB9" w14:textId="4AB4E411" w:rsidR="003A12E1" w:rsidRPr="003816C2" w:rsidRDefault="00F92B1F" w:rsidP="00772F77">
      <w:pPr>
        <w:pStyle w:val="Heading1"/>
        <w:ind w:left="533" w:hanging="418"/>
      </w:pPr>
      <w:bookmarkStart w:id="102" w:name="_Toc17973456"/>
      <w:r>
        <w:t>DISCUSSION</w:t>
      </w:r>
      <w:bookmarkEnd w:id="102"/>
    </w:p>
    <w:p w14:paraId="181E33ED" w14:textId="12003C28" w:rsidR="003A12E1" w:rsidRPr="002200E4" w:rsidRDefault="003515FA" w:rsidP="00772F77">
      <w:pPr>
        <w:pStyle w:val="BodyText"/>
      </w:pPr>
      <w:r w:rsidRPr="002200E4">
        <w:t>Hanis Consulting</w:t>
      </w:r>
      <w:r w:rsidR="00D7747C" w:rsidRPr="002200E4">
        <w:t xml:space="preserve"> has performed this </w:t>
      </w:r>
      <w:r w:rsidR="00684E0E" w:rsidRPr="00684E0E">
        <w:rPr>
          <w:i/>
        </w:rPr>
        <w:t>Phase I ESA</w:t>
      </w:r>
      <w:r w:rsidR="00D7747C" w:rsidRPr="002200E4">
        <w:t xml:space="preserve"> in compliance with the scope and limitations of ASTM Standard Practice E1527-13. </w:t>
      </w:r>
      <w:r w:rsidRPr="002200E4">
        <w:t>Hanis Consulting</w:t>
      </w:r>
      <w:r w:rsidR="00D7747C" w:rsidRPr="002200E4">
        <w:t xml:space="preserve"> separated the findings of this assessment into the following </w:t>
      </w:r>
      <w:r w:rsidR="002200E4" w:rsidRPr="002200E4">
        <w:t>five</w:t>
      </w:r>
      <w:r w:rsidR="00D7747C" w:rsidRPr="002200E4">
        <w:t xml:space="preserve"> categories: </w:t>
      </w:r>
      <w:r w:rsidR="00D7747C" w:rsidRPr="002200E4">
        <w:rPr>
          <w:i/>
        </w:rPr>
        <w:t>recognized environmental conditions</w:t>
      </w:r>
      <w:r w:rsidR="00C37564">
        <w:rPr>
          <w:i/>
        </w:rPr>
        <w:t xml:space="preserve"> </w:t>
      </w:r>
      <w:r w:rsidR="00C37564">
        <w:t>(RECs)</w:t>
      </w:r>
      <w:r w:rsidR="00D7747C" w:rsidRPr="002200E4">
        <w:t xml:space="preserve">, </w:t>
      </w:r>
      <w:r w:rsidR="00D7747C" w:rsidRPr="002200E4">
        <w:rPr>
          <w:i/>
        </w:rPr>
        <w:t>controlled recognized environmenta</w:t>
      </w:r>
      <w:r w:rsidR="00C37564">
        <w:rPr>
          <w:i/>
        </w:rPr>
        <w:t>l</w:t>
      </w:r>
      <w:r w:rsidR="00D7747C" w:rsidRPr="002200E4">
        <w:rPr>
          <w:i/>
        </w:rPr>
        <w:t xml:space="preserve"> conditions</w:t>
      </w:r>
      <w:r w:rsidR="00C37564">
        <w:rPr>
          <w:i/>
        </w:rPr>
        <w:t xml:space="preserve"> </w:t>
      </w:r>
      <w:r w:rsidR="00C37564">
        <w:t>(CRECs)</w:t>
      </w:r>
      <w:r w:rsidR="00D7747C" w:rsidRPr="002200E4">
        <w:t xml:space="preserve">, </w:t>
      </w:r>
      <w:r w:rsidR="00D7747C" w:rsidRPr="002200E4">
        <w:rPr>
          <w:i/>
        </w:rPr>
        <w:t>historical recognized environmental conditions</w:t>
      </w:r>
      <w:r w:rsidR="00C37564">
        <w:rPr>
          <w:i/>
        </w:rPr>
        <w:t xml:space="preserve"> </w:t>
      </w:r>
      <w:r w:rsidR="00C37564">
        <w:t>(HRECs)</w:t>
      </w:r>
      <w:r w:rsidR="00D7747C" w:rsidRPr="002200E4">
        <w:t xml:space="preserve">, </w:t>
      </w:r>
      <w:r w:rsidR="00D7747C" w:rsidRPr="002200E4">
        <w:rPr>
          <w:i/>
        </w:rPr>
        <w:t>de minimis conditions</w:t>
      </w:r>
      <w:r w:rsidR="002365FF">
        <w:rPr>
          <w:i/>
        </w:rPr>
        <w:t>,</w:t>
      </w:r>
      <w:r w:rsidR="002200E4" w:rsidRPr="002200E4">
        <w:rPr>
          <w:i/>
        </w:rPr>
        <w:t xml:space="preserve"> </w:t>
      </w:r>
      <w:r w:rsidR="00FE2794">
        <w:t xml:space="preserve">and </w:t>
      </w:r>
      <w:r w:rsidR="002200E4" w:rsidRPr="002200E4">
        <w:rPr>
          <w:i/>
        </w:rPr>
        <w:t>business environmental risks</w:t>
      </w:r>
      <w:r w:rsidR="00C37564">
        <w:rPr>
          <w:i/>
        </w:rPr>
        <w:t xml:space="preserve"> </w:t>
      </w:r>
      <w:r w:rsidR="00C37564">
        <w:t>(BERs)</w:t>
      </w:r>
      <w:r w:rsidR="00D7747C" w:rsidRPr="005B3FE5">
        <w:t>.</w:t>
      </w:r>
      <w:r w:rsidR="005B3FE5" w:rsidRPr="005B3FE5">
        <w:t xml:space="preserve"> </w:t>
      </w:r>
      <w:r w:rsidR="00D7747C" w:rsidRPr="005B3FE5">
        <w:t xml:space="preserve"> Exceptions</w:t>
      </w:r>
      <w:r w:rsidR="00D7747C" w:rsidRPr="002200E4">
        <w:t xml:space="preserve"> to or deletions from this practice are described in </w:t>
      </w:r>
      <w:r w:rsidR="00D7747C" w:rsidRPr="002200E4">
        <w:rPr>
          <w:b/>
        </w:rPr>
        <w:t xml:space="preserve">Section 1.5 </w:t>
      </w:r>
      <w:r w:rsidR="00D7747C" w:rsidRPr="002200E4">
        <w:t xml:space="preserve">and </w:t>
      </w:r>
      <w:r w:rsidR="00D7747C" w:rsidRPr="002200E4">
        <w:rPr>
          <w:b/>
        </w:rPr>
        <w:t xml:space="preserve">Section </w:t>
      </w:r>
      <w:r w:rsidR="009E54B5">
        <w:rPr>
          <w:b/>
        </w:rPr>
        <w:t>8</w:t>
      </w:r>
      <w:r w:rsidR="00D7747C" w:rsidRPr="002200E4">
        <w:rPr>
          <w:b/>
        </w:rPr>
        <w:t xml:space="preserve">.0 </w:t>
      </w:r>
      <w:r w:rsidR="00D7747C" w:rsidRPr="002200E4">
        <w:t xml:space="preserve">of this </w:t>
      </w:r>
      <w:r w:rsidR="00D7747C" w:rsidRPr="002200E4">
        <w:rPr>
          <w:i/>
        </w:rPr>
        <w:t>report</w:t>
      </w:r>
      <w:r w:rsidR="00D7747C" w:rsidRPr="002200E4">
        <w:t>.</w:t>
      </w:r>
    </w:p>
    <w:p w14:paraId="59BADC05" w14:textId="5634D0EA" w:rsidR="003A12E1" w:rsidRDefault="008D5BC1" w:rsidP="0008257C">
      <w:pPr>
        <w:pStyle w:val="Heading2"/>
      </w:pPr>
      <w:bookmarkStart w:id="103" w:name="_Toc17973457"/>
      <w:r>
        <w:t>Findings</w:t>
      </w:r>
      <w:r w:rsidR="00F92B1F">
        <w:t xml:space="preserve"> and Opinions</w:t>
      </w:r>
      <w:bookmarkEnd w:id="103"/>
    </w:p>
    <w:p w14:paraId="79BF4E7A" w14:textId="7E40B0E2" w:rsidR="008D5BC1" w:rsidRPr="00772F77" w:rsidRDefault="008D5BC1" w:rsidP="0008257C">
      <w:pPr>
        <w:pStyle w:val="BodyText"/>
      </w:pPr>
      <w:r w:rsidRPr="00426B5B">
        <w:t xml:space="preserve">Based on the information obtained through the performance of this ESA, </w:t>
      </w:r>
      <w:r w:rsidR="00772F77">
        <w:t xml:space="preserve">no </w:t>
      </w:r>
      <w:r w:rsidR="00772F77" w:rsidRPr="00772F77">
        <w:t>RECs, CRECs, HRECs,</w:t>
      </w:r>
      <w:r w:rsidR="00772F77">
        <w:t xml:space="preserve"> </w:t>
      </w:r>
      <w:r w:rsidR="00772F77">
        <w:rPr>
          <w:i/>
          <w:iCs/>
        </w:rPr>
        <w:t xml:space="preserve">de minimis conditions, </w:t>
      </w:r>
      <w:r w:rsidR="00772F77">
        <w:t>or BERs were identified.</w:t>
      </w:r>
    </w:p>
    <w:p w14:paraId="4B72D6DA" w14:textId="597B2596" w:rsidR="003A12E1" w:rsidRDefault="00F92B1F" w:rsidP="0008257C">
      <w:pPr>
        <w:pStyle w:val="Heading3"/>
      </w:pPr>
      <w:bookmarkStart w:id="104" w:name="_Toc17973458"/>
      <w:r>
        <w:t>Recognized Environmental Conditions</w:t>
      </w:r>
      <w:bookmarkEnd w:id="104"/>
    </w:p>
    <w:p w14:paraId="6F1CB584" w14:textId="77777777" w:rsidR="00551894" w:rsidRPr="007D59C8" w:rsidRDefault="00551894" w:rsidP="0008257C">
      <w:pPr>
        <w:pStyle w:val="BodyText"/>
      </w:pPr>
      <w:r w:rsidRPr="007D59C8">
        <w:t>ASTM E 1527-13 defines a Recognized Environmental Condition (REC) as:</w:t>
      </w:r>
    </w:p>
    <w:p w14:paraId="7959449F" w14:textId="5E6E208A" w:rsidR="00EA2269" w:rsidRPr="00A1068C" w:rsidRDefault="00EA2269" w:rsidP="0008257C">
      <w:pPr>
        <w:pStyle w:val="Quote"/>
      </w:pPr>
      <w:r w:rsidRPr="00A1068C">
        <w:t xml:space="preserve">“The presence or likely presence of any </w:t>
      </w:r>
      <w:r w:rsidRPr="00A1068C">
        <w:rPr>
          <w:i/>
        </w:rPr>
        <w:t xml:space="preserve">hazardous substances </w:t>
      </w:r>
      <w:r w:rsidRPr="00A1068C">
        <w:t xml:space="preserve">or </w:t>
      </w:r>
      <w:r w:rsidRPr="00A1068C">
        <w:rPr>
          <w:i/>
        </w:rPr>
        <w:t xml:space="preserve">petroleum products </w:t>
      </w:r>
      <w:r w:rsidRPr="00A1068C">
        <w:t xml:space="preserve">in, on, or at a </w:t>
      </w:r>
      <w:r w:rsidRPr="00A1068C">
        <w:rPr>
          <w:i/>
        </w:rPr>
        <w:t>property</w:t>
      </w:r>
      <w:r w:rsidRPr="00A1068C">
        <w:t>: (</w:t>
      </w:r>
      <w:r w:rsidRPr="00A1068C">
        <w:rPr>
          <w:i/>
        </w:rPr>
        <w:t>1</w:t>
      </w:r>
      <w:r w:rsidRPr="00A1068C">
        <w:t xml:space="preserve">) due to </w:t>
      </w:r>
      <w:r w:rsidRPr="00A1068C">
        <w:rPr>
          <w:i/>
        </w:rPr>
        <w:t>release</w:t>
      </w:r>
      <w:r w:rsidRPr="00A1068C">
        <w:t xml:space="preserve"> to the environment; (</w:t>
      </w:r>
      <w:r w:rsidRPr="00A1068C">
        <w:rPr>
          <w:i/>
        </w:rPr>
        <w:t>2</w:t>
      </w:r>
      <w:r w:rsidRPr="00A1068C">
        <w:t xml:space="preserve">) under conditions indicative of a </w:t>
      </w:r>
      <w:r w:rsidRPr="00A1068C">
        <w:rPr>
          <w:i/>
        </w:rPr>
        <w:t xml:space="preserve">release </w:t>
      </w:r>
      <w:r w:rsidRPr="00A1068C">
        <w:t xml:space="preserve">to the </w:t>
      </w:r>
      <w:r w:rsidRPr="00A1068C">
        <w:rPr>
          <w:i/>
        </w:rPr>
        <w:t>environment</w:t>
      </w:r>
      <w:r w:rsidRPr="00A1068C">
        <w:t>; or (</w:t>
      </w:r>
      <w:r w:rsidRPr="00A1068C">
        <w:rPr>
          <w:i/>
        </w:rPr>
        <w:t>3</w:t>
      </w:r>
      <w:r w:rsidRPr="00A1068C">
        <w:t xml:space="preserve">) under conditions that pose a </w:t>
      </w:r>
      <w:r w:rsidRPr="00A1068C">
        <w:rPr>
          <w:i/>
        </w:rPr>
        <w:t xml:space="preserve">material threat </w:t>
      </w:r>
      <w:r w:rsidRPr="00A1068C">
        <w:t xml:space="preserve">of a future </w:t>
      </w:r>
      <w:r w:rsidRPr="00A1068C">
        <w:rPr>
          <w:i/>
        </w:rPr>
        <w:t xml:space="preserve">release </w:t>
      </w:r>
      <w:r w:rsidRPr="00A1068C">
        <w:t xml:space="preserve">to the </w:t>
      </w:r>
      <w:r w:rsidRPr="00A1068C">
        <w:rPr>
          <w:i/>
        </w:rPr>
        <w:t>environment</w:t>
      </w:r>
      <w:r w:rsidRPr="00A1068C">
        <w:t xml:space="preserve">. </w:t>
      </w:r>
      <w:r w:rsidR="00A87331">
        <w:t xml:space="preserve"> </w:t>
      </w:r>
      <w:r w:rsidRPr="00A1068C">
        <w:rPr>
          <w:i/>
        </w:rPr>
        <w:t xml:space="preserve">De minimis conditions </w:t>
      </w:r>
      <w:r w:rsidRPr="00A1068C">
        <w:t xml:space="preserve">are not </w:t>
      </w:r>
      <w:r w:rsidRPr="00A1068C">
        <w:rPr>
          <w:i/>
        </w:rPr>
        <w:t>recognized environmental conditions</w:t>
      </w:r>
      <w:r w:rsidRPr="00A1068C">
        <w:t>.”</w:t>
      </w:r>
    </w:p>
    <w:p w14:paraId="162443AE" w14:textId="403F829E" w:rsidR="00511177" w:rsidRDefault="00807A56" w:rsidP="0008257C">
      <w:pPr>
        <w:pStyle w:val="BodyText"/>
      </w:pPr>
      <w:r w:rsidRPr="00426B5B">
        <w:t xml:space="preserve">Based on the information obtained through the performance of this ESA, Hanis </w:t>
      </w:r>
      <w:r w:rsidRPr="00AE2C70">
        <w:t xml:space="preserve">Consulting </w:t>
      </w:r>
      <w:r w:rsidR="00505C24">
        <w:t xml:space="preserve">did not identify any </w:t>
      </w:r>
      <w:r w:rsidRPr="00426B5B">
        <w:rPr>
          <w:i/>
        </w:rPr>
        <w:t>recognized environmental condition</w:t>
      </w:r>
      <w:r w:rsidR="00A151C9">
        <w:rPr>
          <w:i/>
        </w:rPr>
        <w:t>s</w:t>
      </w:r>
      <w:r w:rsidR="007B7C0B">
        <w:rPr>
          <w:i/>
        </w:rPr>
        <w:t xml:space="preserve"> </w:t>
      </w:r>
      <w:r w:rsidRPr="00426B5B">
        <w:t>at the Subject Site or adjoining properties.</w:t>
      </w:r>
    </w:p>
    <w:p w14:paraId="24AED90C" w14:textId="6757122D" w:rsidR="00F92B1F" w:rsidRPr="00807A56" w:rsidRDefault="00F92B1F" w:rsidP="0008257C">
      <w:pPr>
        <w:pStyle w:val="Heading3"/>
      </w:pPr>
      <w:bookmarkStart w:id="105" w:name="_Toc17973459"/>
      <w:r>
        <w:t>Controlled Recognized Environmental Conditions</w:t>
      </w:r>
      <w:bookmarkEnd w:id="105"/>
    </w:p>
    <w:p w14:paraId="5259848F" w14:textId="77777777" w:rsidR="00EA2269" w:rsidRPr="00A1068C" w:rsidRDefault="00EA2269" w:rsidP="0008257C">
      <w:pPr>
        <w:pStyle w:val="BodyText"/>
      </w:pPr>
      <w:r w:rsidRPr="00A1068C">
        <w:t>ASTM E 1527-13 defines a Controlled Recognized Environmental Condition (CREC) as:</w:t>
      </w:r>
    </w:p>
    <w:p w14:paraId="4F3F4E38" w14:textId="77777777" w:rsidR="00EA2269" w:rsidRPr="00A1068C" w:rsidRDefault="00EA2269" w:rsidP="0008257C">
      <w:pPr>
        <w:pStyle w:val="Quote"/>
        <w:rPr>
          <w:sz w:val="24"/>
        </w:rPr>
      </w:pPr>
      <w:r w:rsidRPr="00A1068C">
        <w:rPr>
          <w:rStyle w:val="QuoteChar"/>
        </w:rPr>
        <w:t xml:space="preserve">“A </w:t>
      </w:r>
      <w:r w:rsidRPr="00A1068C">
        <w:rPr>
          <w:rStyle w:val="QuoteChar"/>
          <w:i/>
        </w:rPr>
        <w:t>recognized environmental condition</w:t>
      </w:r>
      <w:r w:rsidRPr="00A1068C">
        <w:rPr>
          <w:rStyle w:val="QuoteChar"/>
        </w:rPr>
        <w:t xml:space="preserve"> resulting from a past </w:t>
      </w:r>
      <w:r w:rsidRPr="00A1068C">
        <w:rPr>
          <w:rStyle w:val="QuoteChar"/>
          <w:i/>
        </w:rPr>
        <w:t>release</w:t>
      </w:r>
      <w:r w:rsidRPr="00A1068C">
        <w:rPr>
          <w:rStyle w:val="QuoteChar"/>
        </w:rPr>
        <w:t xml:space="preserve"> of </w:t>
      </w:r>
      <w:r w:rsidRPr="00A1068C">
        <w:rPr>
          <w:rStyle w:val="QuoteChar"/>
          <w:i/>
        </w:rPr>
        <w:t>hazardous substances</w:t>
      </w:r>
      <w:r w:rsidRPr="00A1068C">
        <w:rPr>
          <w:rStyle w:val="QuoteChar"/>
        </w:rPr>
        <w:t xml:space="preserve"> or </w:t>
      </w:r>
      <w:r w:rsidRPr="00A1068C">
        <w:rPr>
          <w:rStyle w:val="QuoteChar"/>
          <w:i/>
        </w:rPr>
        <w:t>petroleum products</w:t>
      </w:r>
      <w:r w:rsidRPr="00A1068C">
        <w:rPr>
          <w:rStyle w:val="QuoteChar"/>
        </w:rPr>
        <w:t xml:space="preserve"> that has been addressed to the satisfaction of the applicable regulatory authority (for example, as evidenced by the issuance of a no further action letter or equivalent, or meeting risk-based criteria established by regulatory authority), with hazardous substances or </w:t>
      </w:r>
      <w:r w:rsidRPr="00A1068C">
        <w:rPr>
          <w:rStyle w:val="QuoteChar"/>
          <w:i/>
        </w:rPr>
        <w:t>petroleum products</w:t>
      </w:r>
      <w:r w:rsidRPr="00A1068C">
        <w:rPr>
          <w:rStyle w:val="QuoteChar"/>
        </w:rPr>
        <w:t xml:space="preserve"> allowed to remain in place subject to the implementation of required controls (for example, property use restrictions, </w:t>
      </w:r>
      <w:r w:rsidRPr="00A1068C">
        <w:rPr>
          <w:rStyle w:val="QuoteChar"/>
          <w:i/>
        </w:rPr>
        <w:t>activity and use limitations</w:t>
      </w:r>
      <w:r w:rsidRPr="00A1068C">
        <w:rPr>
          <w:rStyle w:val="QuoteChar"/>
        </w:rPr>
        <w:t xml:space="preserve">, </w:t>
      </w:r>
      <w:r w:rsidRPr="00A1068C">
        <w:rPr>
          <w:rStyle w:val="QuoteChar"/>
          <w:i/>
        </w:rPr>
        <w:t>institutional controls</w:t>
      </w:r>
      <w:r w:rsidRPr="00A1068C">
        <w:rPr>
          <w:rStyle w:val="QuoteChar"/>
        </w:rPr>
        <w:t xml:space="preserve">, or </w:t>
      </w:r>
      <w:r w:rsidRPr="00A1068C">
        <w:rPr>
          <w:rStyle w:val="QuoteChar"/>
          <w:i/>
        </w:rPr>
        <w:t>engineering controls</w:t>
      </w:r>
      <w:r w:rsidRPr="00A1068C">
        <w:rPr>
          <w:rStyle w:val="QuoteChar"/>
        </w:rPr>
        <w:t>).”</w:t>
      </w:r>
    </w:p>
    <w:p w14:paraId="30F6E6FC" w14:textId="13307583" w:rsidR="00504695" w:rsidRPr="002B1B77" w:rsidRDefault="00D7747C" w:rsidP="0008257C">
      <w:pPr>
        <w:pStyle w:val="BodyText"/>
      </w:pPr>
      <w:r w:rsidRPr="00426B5B">
        <w:t xml:space="preserve">Based on the information obtained through the performance of this </w:t>
      </w:r>
      <w:r w:rsidR="002552A8" w:rsidRPr="00DE650E">
        <w:rPr>
          <w:i/>
        </w:rPr>
        <w:t xml:space="preserve">Phase I </w:t>
      </w:r>
      <w:r w:rsidRPr="00DE650E">
        <w:rPr>
          <w:i/>
        </w:rPr>
        <w:t>ESA</w:t>
      </w:r>
      <w:r w:rsidRPr="00426B5B">
        <w:t xml:space="preserve">, </w:t>
      </w:r>
      <w:r w:rsidR="003515FA" w:rsidRPr="00426B5B">
        <w:t>Hanis Consulting</w:t>
      </w:r>
      <w:r w:rsidR="00505C24">
        <w:t xml:space="preserve"> </w:t>
      </w:r>
      <w:r w:rsidR="0070608B">
        <w:t xml:space="preserve">did not </w:t>
      </w:r>
      <w:r w:rsidR="00AE2C70">
        <w:t>identi</w:t>
      </w:r>
      <w:r w:rsidR="00505C24">
        <w:t>f</w:t>
      </w:r>
      <w:r w:rsidR="0070608B">
        <w:t>y</w:t>
      </w:r>
      <w:r w:rsidR="00505C24">
        <w:t xml:space="preserve"> </w:t>
      </w:r>
      <w:r w:rsidR="0070608B">
        <w:t>any</w:t>
      </w:r>
      <w:r w:rsidRPr="00426B5B">
        <w:t xml:space="preserve"> </w:t>
      </w:r>
      <w:r w:rsidRPr="00426B5B">
        <w:rPr>
          <w:i/>
        </w:rPr>
        <w:t>controlled recognized environmental condition</w:t>
      </w:r>
      <w:r w:rsidR="0070608B">
        <w:rPr>
          <w:i/>
        </w:rPr>
        <w:t>s</w:t>
      </w:r>
      <w:r w:rsidR="00BC140D" w:rsidRPr="00426B5B">
        <w:t xml:space="preserve"> at the Subject Site or adjoining properties.</w:t>
      </w:r>
      <w:r w:rsidRPr="00426B5B">
        <w:t xml:space="preserve"> </w:t>
      </w:r>
    </w:p>
    <w:p w14:paraId="3837A5C2" w14:textId="776EF76B" w:rsidR="00F92B1F" w:rsidRPr="00426B5B" w:rsidRDefault="00F92B1F" w:rsidP="0008257C">
      <w:pPr>
        <w:pStyle w:val="Heading3"/>
      </w:pPr>
      <w:bookmarkStart w:id="106" w:name="_Toc17973460"/>
      <w:r>
        <w:t>Historical Recognized Environmental Conditions</w:t>
      </w:r>
      <w:bookmarkEnd w:id="106"/>
    </w:p>
    <w:p w14:paraId="0BE306FF" w14:textId="77777777" w:rsidR="00EA2269" w:rsidRPr="00A1068C" w:rsidRDefault="00EA2269" w:rsidP="0008257C">
      <w:pPr>
        <w:pStyle w:val="BodyText"/>
        <w:keepNext/>
      </w:pPr>
      <w:bookmarkStart w:id="107" w:name="_Hlk525668706"/>
      <w:r w:rsidRPr="00A1068C">
        <w:t>ASTM E 1527-13 defines a</w:t>
      </w:r>
      <w:r>
        <w:t>n</w:t>
      </w:r>
      <w:r w:rsidRPr="00A1068C">
        <w:t xml:space="preserve"> Historical Recognized Environmental Condition (HREC) as:</w:t>
      </w:r>
      <w:bookmarkEnd w:id="107"/>
    </w:p>
    <w:p w14:paraId="1F90253A" w14:textId="1B0358CB" w:rsidR="00EA2269" w:rsidRDefault="00EA2269" w:rsidP="0008257C">
      <w:pPr>
        <w:pStyle w:val="Quote"/>
      </w:pPr>
      <w:bookmarkStart w:id="108" w:name="_Hlk525668715"/>
      <w:r w:rsidRPr="00A1068C">
        <w:t xml:space="preserve">“A past </w:t>
      </w:r>
      <w:r w:rsidRPr="00A1068C">
        <w:rPr>
          <w:i/>
        </w:rPr>
        <w:t xml:space="preserve">release </w:t>
      </w:r>
      <w:r w:rsidRPr="00A1068C">
        <w:t xml:space="preserve">of any </w:t>
      </w:r>
      <w:r w:rsidRPr="00A1068C">
        <w:rPr>
          <w:i/>
        </w:rPr>
        <w:t xml:space="preserve">hazardous substances </w:t>
      </w:r>
      <w:r w:rsidRPr="00A1068C">
        <w:t xml:space="preserve">or </w:t>
      </w:r>
      <w:r w:rsidRPr="00A1068C">
        <w:rPr>
          <w:i/>
        </w:rPr>
        <w:t xml:space="preserve">petroleum products </w:t>
      </w:r>
      <w:r w:rsidRPr="00A1068C">
        <w:t xml:space="preserve">that has occurred in connection with the </w:t>
      </w:r>
      <w:r w:rsidRPr="00A1068C">
        <w:rPr>
          <w:i/>
        </w:rPr>
        <w:t xml:space="preserve">property </w:t>
      </w:r>
      <w:r w:rsidRPr="00A1068C">
        <w:t xml:space="preserve">and has been addressed to the satisfaction of the applicable regulatory authority or meeting unrestricted use criteria established by a regulatory authority, without subjecting the </w:t>
      </w:r>
      <w:r w:rsidRPr="00A1068C">
        <w:rPr>
          <w:i/>
        </w:rPr>
        <w:t xml:space="preserve">property </w:t>
      </w:r>
      <w:r w:rsidRPr="00A1068C">
        <w:t xml:space="preserve">to any required controls (for example, </w:t>
      </w:r>
      <w:r w:rsidRPr="00A1068C">
        <w:rPr>
          <w:i/>
        </w:rPr>
        <w:t xml:space="preserve">property </w:t>
      </w:r>
      <w:r w:rsidRPr="00A1068C">
        <w:t xml:space="preserve">use restrictions, </w:t>
      </w:r>
      <w:r w:rsidRPr="00A1068C">
        <w:rPr>
          <w:i/>
        </w:rPr>
        <w:t>activity and use limitations</w:t>
      </w:r>
      <w:r w:rsidRPr="00A1068C">
        <w:t xml:space="preserve">, </w:t>
      </w:r>
      <w:r w:rsidRPr="00A1068C">
        <w:rPr>
          <w:i/>
        </w:rPr>
        <w:t>institutional controls</w:t>
      </w:r>
      <w:r w:rsidRPr="00A1068C">
        <w:t xml:space="preserve">, or </w:t>
      </w:r>
      <w:r w:rsidRPr="00A1068C">
        <w:rPr>
          <w:i/>
        </w:rPr>
        <w:t>engineering controls</w:t>
      </w:r>
      <w:r w:rsidRPr="00A1068C">
        <w:t xml:space="preserve">). Before calling the past </w:t>
      </w:r>
      <w:r w:rsidRPr="00A1068C">
        <w:rPr>
          <w:i/>
        </w:rPr>
        <w:t xml:space="preserve">release </w:t>
      </w:r>
      <w:r w:rsidRPr="00A1068C">
        <w:t xml:space="preserve">a </w:t>
      </w:r>
      <w:r w:rsidRPr="00A1068C">
        <w:rPr>
          <w:i/>
        </w:rPr>
        <w:t>historical recognized environmental condition</w:t>
      </w:r>
      <w:r w:rsidRPr="00A1068C">
        <w:t xml:space="preserve">, the </w:t>
      </w:r>
      <w:r w:rsidRPr="00A1068C">
        <w:rPr>
          <w:i/>
        </w:rPr>
        <w:t xml:space="preserve">environmental professional </w:t>
      </w:r>
      <w:r w:rsidRPr="00A1068C">
        <w:t xml:space="preserve">must determine whether the past </w:t>
      </w:r>
      <w:r w:rsidRPr="00A1068C">
        <w:rPr>
          <w:i/>
        </w:rPr>
        <w:t xml:space="preserve">release </w:t>
      </w:r>
      <w:r w:rsidRPr="00A1068C">
        <w:t xml:space="preserve">is a </w:t>
      </w:r>
      <w:r w:rsidRPr="00A1068C">
        <w:rPr>
          <w:i/>
        </w:rPr>
        <w:t xml:space="preserve">recognized environmental condition </w:t>
      </w:r>
      <w:r w:rsidRPr="00A1068C">
        <w:t xml:space="preserve">at the time the </w:t>
      </w:r>
      <w:r w:rsidRPr="00A1068C">
        <w:rPr>
          <w:i/>
        </w:rPr>
        <w:t xml:space="preserve">Phase I Environmental Site Assessment </w:t>
      </w:r>
      <w:r w:rsidRPr="00A1068C">
        <w:t xml:space="preserve">is conducted (for example, if there has been a change in the regulatory criteria). If the EP considers the past </w:t>
      </w:r>
      <w:r w:rsidRPr="00A1068C">
        <w:rPr>
          <w:i/>
        </w:rPr>
        <w:t xml:space="preserve">release </w:t>
      </w:r>
      <w:r w:rsidRPr="00A1068C">
        <w:t xml:space="preserve">to be a </w:t>
      </w:r>
      <w:r w:rsidRPr="00A1068C">
        <w:rPr>
          <w:i/>
        </w:rPr>
        <w:t xml:space="preserve">recognized environmental condition </w:t>
      </w:r>
      <w:r w:rsidRPr="00A1068C">
        <w:t xml:space="preserve">at the time the </w:t>
      </w:r>
      <w:r w:rsidRPr="00A1068C">
        <w:rPr>
          <w:i/>
        </w:rPr>
        <w:t>Phase I ESA</w:t>
      </w:r>
      <w:r w:rsidRPr="00A1068C">
        <w:t xml:space="preserve"> is conducted, the condition shall be included in the conclusions section of the </w:t>
      </w:r>
      <w:r w:rsidRPr="00A1068C">
        <w:rPr>
          <w:i/>
        </w:rPr>
        <w:t>report</w:t>
      </w:r>
      <w:r w:rsidRPr="00A1068C">
        <w:t xml:space="preserve"> as a </w:t>
      </w:r>
      <w:r w:rsidRPr="00A1068C">
        <w:rPr>
          <w:i/>
        </w:rPr>
        <w:t>recognized environmental condition</w:t>
      </w:r>
      <w:r w:rsidRPr="00A1068C">
        <w:t>.”</w:t>
      </w:r>
    </w:p>
    <w:bookmarkEnd w:id="108"/>
    <w:p w14:paraId="55B1A23D" w14:textId="0422A97B" w:rsidR="006E19C3" w:rsidRDefault="00AE2C70" w:rsidP="0008257C">
      <w:pPr>
        <w:pStyle w:val="BodyText"/>
      </w:pPr>
      <w:r w:rsidRPr="00426B5B">
        <w:t xml:space="preserve">Based on the information obtained through the performance of this </w:t>
      </w:r>
      <w:r w:rsidRPr="00DE650E">
        <w:rPr>
          <w:i/>
        </w:rPr>
        <w:t>Phase I ESA</w:t>
      </w:r>
      <w:r w:rsidRPr="00426B5B">
        <w:t>, Hanis Consulting</w:t>
      </w:r>
      <w:r>
        <w:t xml:space="preserve"> </w:t>
      </w:r>
      <w:r w:rsidR="00F878B7">
        <w:t>did not identify any</w:t>
      </w:r>
      <w:r w:rsidRPr="00426B5B">
        <w:t xml:space="preserve"> </w:t>
      </w:r>
      <w:r>
        <w:rPr>
          <w:i/>
        </w:rPr>
        <w:t>historical</w:t>
      </w:r>
      <w:r w:rsidRPr="00426B5B">
        <w:rPr>
          <w:i/>
        </w:rPr>
        <w:t xml:space="preserve"> recognized environmental condition</w:t>
      </w:r>
      <w:r w:rsidR="00F878B7">
        <w:rPr>
          <w:i/>
        </w:rPr>
        <w:t>s</w:t>
      </w:r>
      <w:r w:rsidRPr="00426B5B">
        <w:t xml:space="preserve"> at the Subject Site or adjoining properties.</w:t>
      </w:r>
    </w:p>
    <w:p w14:paraId="71BDF42B" w14:textId="0CF11C00" w:rsidR="00F92B1F" w:rsidRDefault="00F92B1F" w:rsidP="0008257C">
      <w:pPr>
        <w:pStyle w:val="Heading3"/>
        <w:ind w:left="806"/>
      </w:pPr>
      <w:bookmarkStart w:id="109" w:name="_Toc519163212"/>
      <w:bookmarkStart w:id="110" w:name="_Toc519163213"/>
      <w:bookmarkStart w:id="111" w:name="_Toc17973461"/>
      <w:bookmarkEnd w:id="109"/>
      <w:bookmarkEnd w:id="110"/>
      <w:r>
        <w:t>De Minimis Conditions</w:t>
      </w:r>
      <w:bookmarkEnd w:id="111"/>
    </w:p>
    <w:p w14:paraId="4EB99F97" w14:textId="77777777" w:rsidR="009E157C" w:rsidRPr="006D78E8" w:rsidRDefault="009E157C" w:rsidP="0008257C">
      <w:pPr>
        <w:pStyle w:val="BodyText"/>
        <w:keepNext/>
      </w:pPr>
      <w:r w:rsidRPr="006D78E8">
        <w:t xml:space="preserve">ASTM E 1527-13 defines </w:t>
      </w:r>
      <w:r w:rsidRPr="005D39EE">
        <w:rPr>
          <w:i/>
        </w:rPr>
        <w:t>De minimis</w:t>
      </w:r>
      <w:r w:rsidRPr="006D78E8">
        <w:t xml:space="preserve"> conditions as:</w:t>
      </w:r>
    </w:p>
    <w:p w14:paraId="6EB6A087" w14:textId="77777777" w:rsidR="00EA2269" w:rsidRDefault="00EA2269" w:rsidP="0008257C">
      <w:pPr>
        <w:pStyle w:val="Quote"/>
      </w:pPr>
      <w:r>
        <w:t>C</w:t>
      </w:r>
      <w:r w:rsidRPr="00240529">
        <w:t>onditions that "generally do not present a threat to human health or the environment and that generally would not be the subject of an enforcement action if brought to the attention of appropriate governmental agencies."</w:t>
      </w:r>
    </w:p>
    <w:p w14:paraId="230E06F9" w14:textId="7474CF30" w:rsidR="00807A56" w:rsidRDefault="00511177" w:rsidP="0008257C">
      <w:pPr>
        <w:pStyle w:val="BodyText"/>
      </w:pPr>
      <w:r>
        <w:t xml:space="preserve">Based on the information obtained through the performance of this </w:t>
      </w:r>
      <w:r>
        <w:rPr>
          <w:i/>
        </w:rPr>
        <w:t>Phase I ESA</w:t>
      </w:r>
      <w:r>
        <w:t>, Hanis Consulting</w:t>
      </w:r>
      <w:r w:rsidR="000F07EE">
        <w:t xml:space="preserve"> </w:t>
      </w:r>
      <w:r w:rsidR="00772F77">
        <w:t xml:space="preserve">did not </w:t>
      </w:r>
      <w:r>
        <w:t>identi</w:t>
      </w:r>
      <w:r w:rsidR="000F07EE">
        <w:t>f</w:t>
      </w:r>
      <w:r w:rsidR="00772F77">
        <w:t>y</w:t>
      </w:r>
      <w:r w:rsidR="000F07EE">
        <w:t xml:space="preserve"> </w:t>
      </w:r>
      <w:r w:rsidR="00772F77">
        <w:t>any</w:t>
      </w:r>
      <w:r>
        <w:t xml:space="preserve"> </w:t>
      </w:r>
      <w:r>
        <w:rPr>
          <w:i/>
        </w:rPr>
        <w:t>de minimis condition</w:t>
      </w:r>
      <w:r w:rsidR="00772F77">
        <w:rPr>
          <w:i/>
        </w:rPr>
        <w:t>s</w:t>
      </w:r>
      <w:r>
        <w:t xml:space="preserve"> in connection to the Subject Site.</w:t>
      </w:r>
    </w:p>
    <w:p w14:paraId="63C60EA3" w14:textId="7EA05878" w:rsidR="00F92B1F" w:rsidRPr="007F7771" w:rsidRDefault="00F92B1F" w:rsidP="0008257C">
      <w:pPr>
        <w:pStyle w:val="Heading3"/>
      </w:pPr>
      <w:bookmarkStart w:id="112" w:name="_Toc17973462"/>
      <w:r>
        <w:t>Business Environmental Risks</w:t>
      </w:r>
      <w:bookmarkEnd w:id="112"/>
    </w:p>
    <w:p w14:paraId="1A424F78" w14:textId="77777777" w:rsidR="00EA2269" w:rsidRPr="006D78E8" w:rsidRDefault="00EA2269" w:rsidP="0008257C">
      <w:pPr>
        <w:pStyle w:val="BodyText"/>
        <w:keepNext/>
      </w:pPr>
      <w:bookmarkStart w:id="113" w:name="_Hlk525668738"/>
      <w:r w:rsidRPr="006D78E8">
        <w:t xml:space="preserve">ASTM E 1527-13 defines </w:t>
      </w:r>
      <w:r>
        <w:t>a</w:t>
      </w:r>
      <w:r w:rsidRPr="005D39EE">
        <w:rPr>
          <w:i/>
        </w:rPr>
        <w:t xml:space="preserve"> Business Environmental Risk</w:t>
      </w:r>
      <w:r w:rsidRPr="006D78E8">
        <w:t xml:space="preserve"> as:</w:t>
      </w:r>
    </w:p>
    <w:p w14:paraId="7CEF733A" w14:textId="77777777" w:rsidR="00EA2269" w:rsidRDefault="00EA2269" w:rsidP="0008257C">
      <w:pPr>
        <w:pStyle w:val="Quote"/>
        <w:rPr>
          <w:rFonts w:eastAsiaTheme="minorHAnsi"/>
        </w:rPr>
      </w:pPr>
      <w:bookmarkStart w:id="114" w:name="_Hlk525668744"/>
      <w:bookmarkEnd w:id="113"/>
      <w:r>
        <w:rPr>
          <w:rFonts w:eastAsiaTheme="minorHAnsi"/>
          <w:i/>
        </w:rPr>
        <w:t>“</w:t>
      </w:r>
      <w:r>
        <w:rPr>
          <w:rFonts w:eastAsiaTheme="minorHAnsi"/>
        </w:rPr>
        <w:t xml:space="preserve">a risk which can have a material environmental or environmentally-driven impact on the business associated with the current or planned use of a parcel of </w:t>
      </w:r>
      <w:r>
        <w:rPr>
          <w:rFonts w:eastAsiaTheme="minorHAnsi"/>
          <w:i/>
        </w:rPr>
        <w:t xml:space="preserve">commercial real estate, </w:t>
      </w:r>
      <w:r>
        <w:rPr>
          <w:rFonts w:eastAsiaTheme="minorHAnsi"/>
        </w:rPr>
        <w:t xml:space="preserve">not necessarily limited to those environmental issues required to be investigated in this practice. Consideration of </w:t>
      </w:r>
      <w:r>
        <w:rPr>
          <w:rFonts w:eastAsiaTheme="minorHAnsi"/>
          <w:i/>
        </w:rPr>
        <w:t xml:space="preserve">business environmental risk </w:t>
      </w:r>
      <w:r>
        <w:rPr>
          <w:rFonts w:eastAsiaTheme="minorHAnsi"/>
        </w:rPr>
        <w:t>issues may involve addressing one or more non-scope considerations…”</w:t>
      </w:r>
    </w:p>
    <w:bookmarkEnd w:id="114"/>
    <w:p w14:paraId="2CA8315B" w14:textId="7F21EDCF" w:rsidR="00772F77" w:rsidRDefault="00772F77" w:rsidP="0008257C">
      <w:pPr>
        <w:pStyle w:val="BodyText"/>
      </w:pPr>
      <w:r>
        <w:t xml:space="preserve">Based on the information obtained through the performance of this </w:t>
      </w:r>
      <w:r>
        <w:rPr>
          <w:i/>
        </w:rPr>
        <w:t>Phase I ESA</w:t>
      </w:r>
      <w:r>
        <w:t xml:space="preserve">, Hanis Consulting did not identify any </w:t>
      </w:r>
      <w:r>
        <w:rPr>
          <w:i/>
        </w:rPr>
        <w:t>business environmental risks</w:t>
      </w:r>
      <w:r>
        <w:t xml:space="preserve"> in connection to the Subject Site.</w:t>
      </w:r>
    </w:p>
    <w:p w14:paraId="3F01B67E" w14:textId="0BF1846E" w:rsidR="003A12E1" w:rsidRPr="001D7E82" w:rsidRDefault="00F92B1F" w:rsidP="0008257C">
      <w:pPr>
        <w:pStyle w:val="Heading2"/>
      </w:pPr>
      <w:bookmarkStart w:id="115" w:name="_Toc519163216"/>
      <w:bookmarkStart w:id="116" w:name="_Toc17973463"/>
      <w:bookmarkEnd w:id="115"/>
      <w:r w:rsidRPr="001D7E82">
        <w:t>Data</w:t>
      </w:r>
      <w:r w:rsidRPr="001D7E82">
        <w:rPr>
          <w:spacing w:val="-8"/>
        </w:rPr>
        <w:t xml:space="preserve"> </w:t>
      </w:r>
      <w:r w:rsidRPr="001D7E82">
        <w:t>Gaps</w:t>
      </w:r>
      <w:bookmarkEnd w:id="116"/>
    </w:p>
    <w:p w14:paraId="1524E141" w14:textId="48F80246" w:rsidR="00A65A62" w:rsidRDefault="004955AF" w:rsidP="0008257C">
      <w:pPr>
        <w:pStyle w:val="BodyText"/>
      </w:pPr>
      <w:r w:rsidRPr="00A1068C">
        <w:t>A relatively complete historical record was presented for the property from 1</w:t>
      </w:r>
      <w:r>
        <w:t>9</w:t>
      </w:r>
      <w:r w:rsidR="00244DF1">
        <w:t>3</w:t>
      </w:r>
      <w:r w:rsidR="00772F77">
        <w:t>9</w:t>
      </w:r>
      <w:r w:rsidRPr="00A1068C">
        <w:t xml:space="preserve"> to present. </w:t>
      </w:r>
      <w:r w:rsidR="00F53344">
        <w:t xml:space="preserve"> </w:t>
      </w:r>
      <w:r w:rsidR="00A65A62">
        <w:t>Additionally, t</w:t>
      </w:r>
      <w:r w:rsidR="00A65A62" w:rsidRPr="00A1068C">
        <w:t>here are</w:t>
      </w:r>
      <w:r w:rsidRPr="00A1068C">
        <w:t xml:space="preserve"> several intervals where documentation gaps exceed the 5-year period specified in ASTM E 1527-13; however, </w:t>
      </w:r>
      <w:r>
        <w:t>land use observed at the Subject Site in the aerial photos</w:t>
      </w:r>
      <w:r w:rsidR="00F67459">
        <w:t xml:space="preserve"> </w:t>
      </w:r>
      <w:r>
        <w:t xml:space="preserve">provided by EDR, show consistent land use between </w:t>
      </w:r>
      <w:r w:rsidR="00061013">
        <w:t xml:space="preserve">at least </w:t>
      </w:r>
      <w:r>
        <w:t>1</w:t>
      </w:r>
      <w:r w:rsidR="00F53344">
        <w:t>9</w:t>
      </w:r>
      <w:r w:rsidR="00772F77">
        <w:t>52</w:t>
      </w:r>
      <w:r w:rsidR="00F878B7">
        <w:t xml:space="preserve"> to </w:t>
      </w:r>
      <w:r w:rsidR="00C734E5">
        <w:t>c</w:t>
      </w:r>
      <w:r w:rsidR="00772F77">
        <w:t xml:space="preserve">urrent </w:t>
      </w:r>
      <w:r w:rsidR="00440E86">
        <w:t>(</w:t>
      </w:r>
      <w:r w:rsidR="00772F77">
        <w:t>residential</w:t>
      </w:r>
      <w:r w:rsidR="00440E86">
        <w:t>)</w:t>
      </w:r>
      <w:r>
        <w:t>.  Aerial photos</w:t>
      </w:r>
      <w:r w:rsidR="00F53344">
        <w:t xml:space="preserve"> depict</w:t>
      </w:r>
      <w:r>
        <w:t xml:space="preserve"> </w:t>
      </w:r>
      <w:r w:rsidR="00F53344">
        <w:t>the original s</w:t>
      </w:r>
      <w:r>
        <w:t xml:space="preserve">tructure </w:t>
      </w:r>
      <w:r w:rsidR="002373E6">
        <w:t>has</w:t>
      </w:r>
      <w:r>
        <w:t xml:space="preserve"> </w:t>
      </w:r>
      <w:r w:rsidR="00F53344">
        <w:t xml:space="preserve">remained unchanged </w:t>
      </w:r>
      <w:r w:rsidR="00440E86">
        <w:t xml:space="preserve">from </w:t>
      </w:r>
      <w:r w:rsidR="00772F77">
        <w:t xml:space="preserve">at least 1952 </w:t>
      </w:r>
      <w:r w:rsidR="00440E86">
        <w:t>to present (</w:t>
      </w:r>
      <w:r w:rsidR="00803034">
        <w:t>except for</w:t>
      </w:r>
      <w:r w:rsidR="00440E86">
        <w:t xml:space="preserve"> the </w:t>
      </w:r>
      <w:r w:rsidR="00772F77">
        <w:t>addition of the detached garage</w:t>
      </w:r>
      <w:r w:rsidR="00420220">
        <w:t xml:space="preserve"> between </w:t>
      </w:r>
      <w:r w:rsidR="00B31F03">
        <w:t>195</w:t>
      </w:r>
      <w:r w:rsidR="00772F77">
        <w:t>4</w:t>
      </w:r>
      <w:r w:rsidR="00420220">
        <w:t xml:space="preserve"> an</w:t>
      </w:r>
      <w:r w:rsidR="00B31F03">
        <w:t>d 19</w:t>
      </w:r>
      <w:r w:rsidR="00772F77">
        <w:t>62</w:t>
      </w:r>
      <w:r w:rsidR="00440E86">
        <w:t>)</w:t>
      </w:r>
      <w:r w:rsidR="00F53344">
        <w:t>.</w:t>
      </w:r>
      <w:r w:rsidR="00B31F03">
        <w:t xml:space="preserve">  Additional information provided by the owner (Mr.</w:t>
      </w:r>
      <w:r w:rsidR="00DF02F2">
        <w:t xml:space="preserve"> </w:t>
      </w:r>
      <w:r w:rsidR="00772F77">
        <w:t>Laing</w:t>
      </w:r>
      <w:r w:rsidR="00B31F03">
        <w:t xml:space="preserve">) </w:t>
      </w:r>
      <w:r w:rsidR="00803034">
        <w:t xml:space="preserve">during the key site personnel interview </w:t>
      </w:r>
      <w:r w:rsidR="00982056">
        <w:t>explained that</w:t>
      </w:r>
      <w:r w:rsidR="00B31F03">
        <w:t xml:space="preserve"> the property has </w:t>
      </w:r>
      <w:r w:rsidR="00772F77">
        <w:t>remained residential</w:t>
      </w:r>
      <w:r w:rsidR="003507D6">
        <w:t xml:space="preserve"> (with a few occupants running a landscaping, plumbing and bath business ou</w:t>
      </w:r>
      <w:r w:rsidR="00982056">
        <w:t>t</w:t>
      </w:r>
      <w:r w:rsidR="003507D6">
        <w:t xml:space="preserve"> of the </w:t>
      </w:r>
      <w:r w:rsidR="00982056">
        <w:t>home)</w:t>
      </w:r>
      <w:r w:rsidR="00772F77">
        <w:t xml:space="preserve"> since the construction </w:t>
      </w:r>
      <w:r w:rsidR="00DF02F2">
        <w:t xml:space="preserve">of the home </w:t>
      </w:r>
      <w:r w:rsidR="00772F77">
        <w:t>in the 1940s</w:t>
      </w:r>
      <w:r w:rsidR="00B31F03">
        <w:t>.</w:t>
      </w:r>
      <w:r w:rsidR="00F53344">
        <w:t xml:space="preserve">  </w:t>
      </w:r>
      <w:r>
        <w:t xml:space="preserve">Due to </w:t>
      </w:r>
      <w:r w:rsidR="00061013">
        <w:t xml:space="preserve">consistent land use at the </w:t>
      </w:r>
      <w:r w:rsidR="004D5AA0">
        <w:rPr>
          <w:i/>
        </w:rPr>
        <w:t xml:space="preserve">property </w:t>
      </w:r>
      <w:r w:rsidR="00B31F03">
        <w:t xml:space="preserve">for </w:t>
      </w:r>
      <w:r w:rsidR="00982056">
        <w:t xml:space="preserve">primarily </w:t>
      </w:r>
      <w:r w:rsidR="00DF02F2">
        <w:t>residential</w:t>
      </w:r>
      <w:r w:rsidR="00B31F03">
        <w:t xml:space="preserve"> purposes</w:t>
      </w:r>
      <w:r w:rsidR="00FE615A">
        <w:t>,</w:t>
      </w:r>
      <w:r>
        <w:t xml:space="preserve"> </w:t>
      </w:r>
      <w:r w:rsidRPr="00A1068C">
        <w:t xml:space="preserve">it is </w:t>
      </w:r>
      <w:r w:rsidR="00EE3230">
        <w:t>the opinion of Hanis Consulting</w:t>
      </w:r>
      <w:r w:rsidRPr="00A1068C">
        <w:t xml:space="preserve"> that the </w:t>
      </w:r>
      <w:r w:rsidRPr="00D76F39">
        <w:rPr>
          <w:i/>
        </w:rPr>
        <w:t>data gap</w:t>
      </w:r>
      <w:r w:rsidRPr="00A1068C">
        <w:t xml:space="preserve"> </w:t>
      </w:r>
      <w:r w:rsidR="00F53344">
        <w:t>is</w:t>
      </w:r>
      <w:r w:rsidRPr="00A1068C">
        <w:t xml:space="preserve"> not of significance.</w:t>
      </w:r>
    </w:p>
    <w:p w14:paraId="3B0ADE87" w14:textId="17DB9BDC" w:rsidR="004955AF" w:rsidRPr="001927AE" w:rsidRDefault="004955AF" w:rsidP="00941A83">
      <w:pPr>
        <w:pStyle w:val="BodyText"/>
        <w:shd w:val="clear" w:color="auto" w:fill="FFFFCC"/>
        <w:sectPr w:rsidR="004955AF" w:rsidRPr="001927AE" w:rsidSect="00C97908">
          <w:headerReference w:type="even" r:id="rId20"/>
          <w:headerReference w:type="default" r:id="rId21"/>
          <w:headerReference w:type="first" r:id="rId22"/>
          <w:pgSz w:w="12240" w:h="15840"/>
          <w:pgMar w:top="1584" w:right="1440" w:bottom="1296" w:left="1440" w:header="729" w:footer="459" w:gutter="0"/>
          <w:cols w:space="720"/>
        </w:sectPr>
      </w:pPr>
    </w:p>
    <w:p w14:paraId="743BF693" w14:textId="766A350B" w:rsidR="003A12E1" w:rsidRPr="00BD4BD6" w:rsidRDefault="00D7747C" w:rsidP="00DF02F2">
      <w:pPr>
        <w:pStyle w:val="Heading1"/>
      </w:pPr>
      <w:bookmarkStart w:id="117" w:name="_Toc17973464"/>
      <w:r w:rsidRPr="00BD4BD6">
        <w:t>CONCLUSIONS</w:t>
      </w:r>
      <w:r w:rsidR="00C24B36">
        <w:t xml:space="preserve"> AND OPINIONS</w:t>
      </w:r>
      <w:bookmarkEnd w:id="117"/>
    </w:p>
    <w:p w14:paraId="683D1C22" w14:textId="2E07A98D" w:rsidR="003203C0" w:rsidRDefault="001D7E82" w:rsidP="00DF02F2">
      <w:pPr>
        <w:pStyle w:val="BodyText"/>
      </w:pPr>
      <w:r w:rsidRPr="00426B5B">
        <w:t>We</w:t>
      </w:r>
      <w:r>
        <w:t xml:space="preserve"> </w:t>
      </w:r>
      <w:r w:rsidRPr="00426B5B">
        <w:t xml:space="preserve">have performed a </w:t>
      </w:r>
      <w:r w:rsidRPr="00426B5B">
        <w:rPr>
          <w:i/>
        </w:rPr>
        <w:t>Phase I En</w:t>
      </w:r>
      <w:r w:rsidRPr="00061013">
        <w:rPr>
          <w:i/>
        </w:rPr>
        <w:t xml:space="preserve">vironmental Site Assessment </w:t>
      </w:r>
      <w:r w:rsidRPr="00061013">
        <w:t>in conformance with the scope and limitations of ASTM Practice E1527 of</w:t>
      </w:r>
      <w:r w:rsidR="00440E86">
        <w:t xml:space="preserve"> </w:t>
      </w:r>
      <w:r w:rsidR="00AD3D90">
        <w:t>2131 West Army Trail Road, Addison</w:t>
      </w:r>
      <w:r w:rsidR="00FD6685">
        <w:t>,</w:t>
      </w:r>
      <w:r w:rsidR="004C7CED" w:rsidRPr="00061013">
        <w:t xml:space="preserve"> Illinois</w:t>
      </w:r>
      <w:r w:rsidRPr="00061013">
        <w:t xml:space="preserve">.  </w:t>
      </w:r>
      <w:r w:rsidRPr="00426B5B">
        <w:t xml:space="preserve">Any exceptions to, or deletions from, this practice are described in </w:t>
      </w:r>
      <w:r w:rsidRPr="00426B5B">
        <w:rPr>
          <w:b/>
        </w:rPr>
        <w:t>Sections</w:t>
      </w:r>
      <w:r w:rsidR="008F3EEB" w:rsidRPr="00865CAC">
        <w:rPr>
          <w:b/>
        </w:rPr>
        <w:t> </w:t>
      </w:r>
      <w:r w:rsidRPr="00426B5B">
        <w:rPr>
          <w:b/>
        </w:rPr>
        <w:t xml:space="preserve">1.5 </w:t>
      </w:r>
      <w:r w:rsidRPr="00426B5B">
        <w:t xml:space="preserve">and </w:t>
      </w:r>
      <w:r w:rsidR="00410CF2">
        <w:rPr>
          <w:b/>
        </w:rPr>
        <w:t>8</w:t>
      </w:r>
      <w:r w:rsidRPr="00426B5B">
        <w:rPr>
          <w:b/>
        </w:rPr>
        <w:t xml:space="preserve">.0 </w:t>
      </w:r>
      <w:r w:rsidRPr="00426B5B">
        <w:t xml:space="preserve">of this </w:t>
      </w:r>
      <w:r w:rsidRPr="00426B5B">
        <w:rPr>
          <w:i/>
        </w:rPr>
        <w:t>report</w:t>
      </w:r>
      <w:r w:rsidRPr="00426B5B">
        <w:t xml:space="preserve">.  </w:t>
      </w:r>
    </w:p>
    <w:p w14:paraId="02266C5A" w14:textId="77777777" w:rsidR="00401BFC" w:rsidRDefault="00401BFC" w:rsidP="00DF02F2">
      <w:pPr>
        <w:pStyle w:val="BodyText"/>
      </w:pPr>
      <w:r w:rsidRPr="00426B5B">
        <w:t xml:space="preserve">Under the All Appropriate Inquiry Rule, future and continuing obligations are required to maintain landowner liability protections under CERCLA. Specifically, (1) complying with land use restrictions and institutional controls; (2) taking reasonable steps with respect to </w:t>
      </w:r>
      <w:r w:rsidRPr="00DE650E">
        <w:rPr>
          <w:i/>
        </w:rPr>
        <w:t>hazardous substance</w:t>
      </w:r>
      <w:r w:rsidRPr="00426B5B">
        <w:t xml:space="preserve"> </w:t>
      </w:r>
      <w:r w:rsidRPr="00DE650E">
        <w:rPr>
          <w:i/>
        </w:rPr>
        <w:t>releases</w:t>
      </w:r>
      <w:r w:rsidRPr="00426B5B">
        <w:t>; (3) providing full cooperation, assistance and access to persons that are authorized to conduct response actions or natural resource restoration; (4) complying with information requests and administrative subpoenas; and (5) providing legally required notices.</w:t>
      </w:r>
    </w:p>
    <w:p w14:paraId="29CE13A3" w14:textId="77777777" w:rsidR="00440E86" w:rsidRDefault="00440E86" w:rsidP="00DF02F2">
      <w:pPr>
        <w:pStyle w:val="BodyText"/>
        <w:contextualSpacing/>
      </w:pPr>
      <w:r>
        <w:t>Based upon the findings of this Phase I ESA, Hanis Consulting recommends that no additional</w:t>
      </w:r>
    </w:p>
    <w:p w14:paraId="3ED8194C" w14:textId="2265CC23" w:rsidR="00A8679C" w:rsidRDefault="00440E86" w:rsidP="00DF02F2">
      <w:pPr>
        <w:pStyle w:val="BodyText"/>
        <w:contextualSpacing/>
      </w:pPr>
      <w:r>
        <w:t>investigation is warranted at this time.</w:t>
      </w:r>
    </w:p>
    <w:p w14:paraId="62DD0BEF" w14:textId="646B4441" w:rsidR="000426C3" w:rsidRPr="004056D6" w:rsidRDefault="000426C3" w:rsidP="00941A83">
      <w:pPr>
        <w:pStyle w:val="BodyText"/>
        <w:shd w:val="clear" w:color="auto" w:fill="FFFFCC"/>
        <w:contextualSpacing/>
        <w:sectPr w:rsidR="000426C3" w:rsidRPr="004056D6" w:rsidSect="00C97908">
          <w:headerReference w:type="default" r:id="rId23"/>
          <w:pgSz w:w="12240" w:h="15840"/>
          <w:pgMar w:top="1584" w:right="1440" w:bottom="1296" w:left="1440" w:header="729" w:footer="459" w:gutter="0"/>
          <w:cols w:space="720"/>
        </w:sectPr>
      </w:pPr>
    </w:p>
    <w:p w14:paraId="16424605" w14:textId="26EBFD12" w:rsidR="003A12E1" w:rsidRPr="004056D6" w:rsidRDefault="00401BFC" w:rsidP="00AD3D90">
      <w:pPr>
        <w:pStyle w:val="Heading1"/>
      </w:pPr>
      <w:bookmarkStart w:id="118" w:name="_Toc17973465"/>
      <w:r w:rsidRPr="004056D6">
        <w:t>DEVIATIONS</w:t>
      </w:r>
      <w:bookmarkEnd w:id="118"/>
    </w:p>
    <w:p w14:paraId="0784D8D4" w14:textId="77777777" w:rsidR="003A12E1" w:rsidRPr="004056D6" w:rsidRDefault="003515FA" w:rsidP="00AD3D90">
      <w:pPr>
        <w:pStyle w:val="BodyText"/>
      </w:pPr>
      <w:r w:rsidRPr="00426B5B">
        <w:t>Hanis Consulting</w:t>
      </w:r>
      <w:r w:rsidR="00D7747C" w:rsidRPr="00426B5B">
        <w:t xml:space="preserve"> performed this assessment in accordance with the generally accepted practices for environmental assessments at the time of implementation.</w:t>
      </w:r>
      <w:r w:rsidR="00DB1D88" w:rsidRPr="00426B5B">
        <w:t xml:space="preserve"> </w:t>
      </w:r>
      <w:r w:rsidR="00D7747C" w:rsidRPr="00426B5B">
        <w:t xml:space="preserve"> </w:t>
      </w:r>
      <w:r w:rsidRPr="00426B5B">
        <w:t>Hanis Consulting</w:t>
      </w:r>
      <w:r w:rsidR="00D7747C" w:rsidRPr="00426B5B">
        <w:t xml:space="preserve"> made a reasonable effort to ensure that the information presented in this </w:t>
      </w:r>
      <w:r w:rsidR="00D7747C" w:rsidRPr="00426B5B">
        <w:rPr>
          <w:i/>
        </w:rPr>
        <w:t xml:space="preserve">report </w:t>
      </w:r>
      <w:r w:rsidR="00D7747C" w:rsidRPr="00426B5B">
        <w:t>is materially complete and accurate.</w:t>
      </w:r>
    </w:p>
    <w:p w14:paraId="0E7EFA89" w14:textId="77777777" w:rsidR="003A12E1" w:rsidRPr="004056D6" w:rsidRDefault="003A12E1" w:rsidP="00AD3D90">
      <w:pPr>
        <w:pStyle w:val="BodyText"/>
        <w:sectPr w:rsidR="003A12E1" w:rsidRPr="004056D6" w:rsidSect="00C97908">
          <w:headerReference w:type="default" r:id="rId24"/>
          <w:pgSz w:w="12240" w:h="15840"/>
          <w:pgMar w:top="1584" w:right="1440" w:bottom="1296" w:left="1440" w:header="729" w:footer="459" w:gutter="0"/>
          <w:cols w:space="720"/>
        </w:sectPr>
      </w:pPr>
    </w:p>
    <w:p w14:paraId="2AACFD6B" w14:textId="10D13349" w:rsidR="007F78C7" w:rsidRPr="007F78C7" w:rsidRDefault="00D7747C" w:rsidP="00AD3D90">
      <w:pPr>
        <w:pStyle w:val="Heading1"/>
      </w:pPr>
      <w:bookmarkStart w:id="119" w:name="_Toc17973466"/>
      <w:r w:rsidRPr="00AF4258">
        <w:t>REFERENCES</w:t>
      </w:r>
      <w:bookmarkEnd w:id="119"/>
    </w:p>
    <w:p w14:paraId="751016ED" w14:textId="523DDF51" w:rsidR="003E264E" w:rsidRDefault="00D7747C" w:rsidP="00AD3D90">
      <w:pPr>
        <w:spacing w:before="120" w:after="120"/>
        <w:ind w:left="360" w:hanging="360"/>
        <w:rPr>
          <w:sz w:val="24"/>
        </w:rPr>
      </w:pPr>
      <w:r w:rsidRPr="004056D6">
        <w:rPr>
          <w:sz w:val="24"/>
        </w:rPr>
        <w:t>ASTM</w:t>
      </w:r>
      <w:r w:rsidR="003E264E" w:rsidRPr="004056D6">
        <w:rPr>
          <w:sz w:val="24"/>
        </w:rPr>
        <w:t>,</w:t>
      </w:r>
      <w:r w:rsidRPr="004056D6">
        <w:rPr>
          <w:sz w:val="24"/>
        </w:rPr>
        <w:t xml:space="preserve"> </w:t>
      </w:r>
      <w:r w:rsidRPr="004056D6">
        <w:rPr>
          <w:i/>
          <w:sz w:val="24"/>
        </w:rPr>
        <w:t xml:space="preserve">Standard Practice for Environmental Site Assessments:  Phase I Environmental Site Assessment Process </w:t>
      </w:r>
      <w:r w:rsidRPr="004056D6">
        <w:rPr>
          <w:sz w:val="24"/>
        </w:rPr>
        <w:t>(ASTM</w:t>
      </w:r>
      <w:r w:rsidR="00082540" w:rsidRPr="00865CAC">
        <w:rPr>
          <w:b/>
        </w:rPr>
        <w:t> </w:t>
      </w:r>
      <w:r w:rsidR="00082540">
        <w:rPr>
          <w:sz w:val="24"/>
        </w:rPr>
        <w:t xml:space="preserve"> </w:t>
      </w:r>
      <w:r w:rsidRPr="004056D6">
        <w:rPr>
          <w:sz w:val="24"/>
        </w:rPr>
        <w:t>E</w:t>
      </w:r>
      <w:r w:rsidR="00082540" w:rsidRPr="00865CAC">
        <w:rPr>
          <w:b/>
        </w:rPr>
        <w:t> </w:t>
      </w:r>
      <w:r w:rsidR="00082540">
        <w:rPr>
          <w:sz w:val="24"/>
        </w:rPr>
        <w:t xml:space="preserve"> </w:t>
      </w:r>
      <w:r w:rsidRPr="004056D6">
        <w:rPr>
          <w:sz w:val="24"/>
        </w:rPr>
        <w:t>1527-</w:t>
      </w:r>
      <w:r w:rsidR="00082540" w:rsidRPr="00865CAC">
        <w:rPr>
          <w:b/>
        </w:rPr>
        <w:t> </w:t>
      </w:r>
      <w:r w:rsidRPr="004056D6">
        <w:rPr>
          <w:sz w:val="24"/>
        </w:rPr>
        <w:t>13)</w:t>
      </w:r>
    </w:p>
    <w:p w14:paraId="425A52EF" w14:textId="04F7B3FD" w:rsidR="00D76874" w:rsidRDefault="00D76874" w:rsidP="00AD3D90">
      <w:pPr>
        <w:spacing w:before="120" w:after="120"/>
        <w:ind w:left="360" w:hanging="360"/>
        <w:rPr>
          <w:sz w:val="24"/>
        </w:rPr>
      </w:pPr>
      <w:r>
        <w:rPr>
          <w:sz w:val="24"/>
        </w:rPr>
        <w:t xml:space="preserve">ASTM, </w:t>
      </w:r>
      <w:r>
        <w:rPr>
          <w:i/>
          <w:sz w:val="24"/>
        </w:rPr>
        <w:t xml:space="preserve">Standard Practice for Environmental Site Assessments:  Standard Guide for Vapor Encroachment Screening on Property Involved in Real Estate Transactions </w:t>
      </w:r>
      <w:r>
        <w:rPr>
          <w:sz w:val="24"/>
        </w:rPr>
        <w:t>(ASTM</w:t>
      </w:r>
      <w:r w:rsidRPr="00865CAC">
        <w:rPr>
          <w:b/>
        </w:rPr>
        <w:t> </w:t>
      </w:r>
      <w:r>
        <w:rPr>
          <w:sz w:val="24"/>
        </w:rPr>
        <w:t xml:space="preserve"> E</w:t>
      </w:r>
      <w:r w:rsidRPr="00865CAC">
        <w:rPr>
          <w:b/>
        </w:rPr>
        <w:t> </w:t>
      </w:r>
      <w:r>
        <w:rPr>
          <w:sz w:val="24"/>
        </w:rPr>
        <w:t xml:space="preserve"> 2600-</w:t>
      </w:r>
      <w:r w:rsidRPr="00865CAC">
        <w:rPr>
          <w:b/>
        </w:rPr>
        <w:t> </w:t>
      </w:r>
      <w:r>
        <w:rPr>
          <w:sz w:val="24"/>
        </w:rPr>
        <w:t>15)</w:t>
      </w:r>
    </w:p>
    <w:p w14:paraId="5A666A3D" w14:textId="44A940A6" w:rsidR="006A40E5" w:rsidRDefault="006A40E5" w:rsidP="00AD3D90">
      <w:pPr>
        <w:spacing w:before="120" w:after="120"/>
        <w:ind w:left="360" w:hanging="360"/>
        <w:rPr>
          <w:sz w:val="24"/>
        </w:rPr>
      </w:pPr>
      <w:r>
        <w:rPr>
          <w:sz w:val="24"/>
        </w:rPr>
        <w:t xml:space="preserve">CFR, </w:t>
      </w:r>
      <w:r>
        <w:rPr>
          <w:i/>
          <w:sz w:val="24"/>
        </w:rPr>
        <w:t xml:space="preserve">Environmental Protection Agency, Innocent Landowners, Standards for Conducting All Appropriate </w:t>
      </w:r>
      <w:r w:rsidR="00A465CB">
        <w:rPr>
          <w:i/>
          <w:sz w:val="24"/>
        </w:rPr>
        <w:t>Inquiries</w:t>
      </w:r>
      <w:r>
        <w:rPr>
          <w:i/>
          <w:sz w:val="24"/>
        </w:rPr>
        <w:t xml:space="preserve"> </w:t>
      </w:r>
      <w:r>
        <w:rPr>
          <w:sz w:val="24"/>
        </w:rPr>
        <w:t>(40</w:t>
      </w:r>
      <w:r w:rsidR="00082540" w:rsidRPr="00865CAC">
        <w:rPr>
          <w:b/>
        </w:rPr>
        <w:t> </w:t>
      </w:r>
      <w:r>
        <w:rPr>
          <w:sz w:val="24"/>
        </w:rPr>
        <w:t>CFR</w:t>
      </w:r>
      <w:r w:rsidR="00082540" w:rsidRPr="00865CAC">
        <w:rPr>
          <w:b/>
        </w:rPr>
        <w:t> </w:t>
      </w:r>
      <w:r>
        <w:rPr>
          <w:sz w:val="24"/>
        </w:rPr>
        <w:t>Part</w:t>
      </w:r>
      <w:r w:rsidR="00082540" w:rsidRPr="00865CAC">
        <w:rPr>
          <w:b/>
        </w:rPr>
        <w:t> </w:t>
      </w:r>
      <w:r>
        <w:rPr>
          <w:sz w:val="24"/>
        </w:rPr>
        <w:t>312)</w:t>
      </w:r>
    </w:p>
    <w:p w14:paraId="630A3779" w14:textId="651CCB91" w:rsidR="003E264E" w:rsidRPr="00266289" w:rsidRDefault="00D7747C" w:rsidP="00AD3D90">
      <w:pPr>
        <w:spacing w:before="120" w:after="120"/>
        <w:ind w:left="360" w:hanging="360"/>
        <w:rPr>
          <w:sz w:val="24"/>
        </w:rPr>
      </w:pPr>
      <w:r w:rsidRPr="00266289">
        <w:rPr>
          <w:sz w:val="24"/>
        </w:rPr>
        <w:t xml:space="preserve">EDR, </w:t>
      </w:r>
      <w:r w:rsidRPr="00266289">
        <w:rPr>
          <w:i/>
          <w:sz w:val="24"/>
        </w:rPr>
        <w:t>EDR Radius Map with GeoCheck</w:t>
      </w:r>
      <w:r w:rsidRPr="00266289">
        <w:rPr>
          <w:i/>
          <w:position w:val="8"/>
          <w:sz w:val="16"/>
        </w:rPr>
        <w:t xml:space="preserve">® </w:t>
      </w:r>
      <w:r w:rsidRPr="00266289">
        <w:rPr>
          <w:i/>
          <w:sz w:val="24"/>
        </w:rPr>
        <w:t>Report</w:t>
      </w:r>
      <w:r w:rsidRPr="00266289">
        <w:rPr>
          <w:sz w:val="24"/>
        </w:rPr>
        <w:t xml:space="preserve">, </w:t>
      </w:r>
      <w:r w:rsidR="00AD3D90">
        <w:rPr>
          <w:sz w:val="24"/>
        </w:rPr>
        <w:t>August 21, 2019</w:t>
      </w:r>
    </w:p>
    <w:p w14:paraId="2456593C" w14:textId="77C7F57F" w:rsidR="003A12E1" w:rsidRPr="00266289" w:rsidRDefault="00D7747C" w:rsidP="00AD3D90">
      <w:pPr>
        <w:spacing w:before="120" w:after="120"/>
        <w:ind w:left="360" w:hanging="360"/>
        <w:rPr>
          <w:sz w:val="24"/>
        </w:rPr>
      </w:pPr>
      <w:r w:rsidRPr="00266289">
        <w:rPr>
          <w:sz w:val="24"/>
        </w:rPr>
        <w:t xml:space="preserve">EDR, </w:t>
      </w:r>
      <w:r w:rsidRPr="00266289">
        <w:rPr>
          <w:i/>
          <w:sz w:val="24"/>
        </w:rPr>
        <w:t>EDR Aerial Photo Decade Package</w:t>
      </w:r>
      <w:r w:rsidRPr="00266289">
        <w:rPr>
          <w:sz w:val="24"/>
        </w:rPr>
        <w:t>,</w:t>
      </w:r>
      <w:r w:rsidR="006D140D">
        <w:rPr>
          <w:sz w:val="24"/>
        </w:rPr>
        <w:t xml:space="preserve"> </w:t>
      </w:r>
      <w:r w:rsidR="00AD3D90">
        <w:rPr>
          <w:sz w:val="24"/>
        </w:rPr>
        <w:t>August 22, 2019</w:t>
      </w:r>
    </w:p>
    <w:p w14:paraId="36B75DA6" w14:textId="2B788E56" w:rsidR="00266289" w:rsidRPr="00266289" w:rsidRDefault="00266289" w:rsidP="00AD3D90">
      <w:pPr>
        <w:spacing w:before="120" w:after="120"/>
        <w:ind w:left="360" w:hanging="360"/>
        <w:rPr>
          <w:sz w:val="24"/>
        </w:rPr>
      </w:pPr>
      <w:r w:rsidRPr="00266289">
        <w:rPr>
          <w:sz w:val="24"/>
        </w:rPr>
        <w:t xml:space="preserve">EDR, </w:t>
      </w:r>
      <w:r w:rsidRPr="00266289">
        <w:rPr>
          <w:i/>
          <w:sz w:val="24"/>
        </w:rPr>
        <w:t>The EDR Building Permit Report</w:t>
      </w:r>
      <w:r w:rsidRPr="00266289">
        <w:rPr>
          <w:sz w:val="24"/>
        </w:rPr>
        <w:t xml:space="preserve">, </w:t>
      </w:r>
      <w:r w:rsidR="00AD3D90">
        <w:rPr>
          <w:sz w:val="24"/>
        </w:rPr>
        <w:t>August 21, 2019</w:t>
      </w:r>
    </w:p>
    <w:p w14:paraId="3390829F" w14:textId="5959E548" w:rsidR="00266289" w:rsidRPr="00266289" w:rsidRDefault="00266289" w:rsidP="00AD3D90">
      <w:pPr>
        <w:spacing w:before="120" w:after="120"/>
        <w:ind w:left="360" w:hanging="360"/>
        <w:rPr>
          <w:sz w:val="24"/>
        </w:rPr>
      </w:pPr>
      <w:r w:rsidRPr="00266289">
        <w:rPr>
          <w:sz w:val="24"/>
        </w:rPr>
        <w:t xml:space="preserve">EDR, </w:t>
      </w:r>
      <w:r w:rsidRPr="00266289">
        <w:rPr>
          <w:i/>
          <w:sz w:val="24"/>
        </w:rPr>
        <w:t>The EDR Property Tax Map Report</w:t>
      </w:r>
      <w:r w:rsidRPr="00266289">
        <w:rPr>
          <w:sz w:val="24"/>
        </w:rPr>
        <w:t xml:space="preserve">, </w:t>
      </w:r>
      <w:r w:rsidR="00AD3D90">
        <w:rPr>
          <w:sz w:val="24"/>
        </w:rPr>
        <w:t>August 21, 2019</w:t>
      </w:r>
    </w:p>
    <w:p w14:paraId="699BB03F" w14:textId="5A2A580F" w:rsidR="003E264E" w:rsidRPr="00266289" w:rsidRDefault="00D7747C" w:rsidP="00AD3D90">
      <w:pPr>
        <w:spacing w:before="120" w:after="120"/>
        <w:ind w:left="360" w:hanging="360"/>
        <w:rPr>
          <w:sz w:val="24"/>
        </w:rPr>
      </w:pPr>
      <w:r w:rsidRPr="00266289">
        <w:rPr>
          <w:sz w:val="24"/>
        </w:rPr>
        <w:t xml:space="preserve">EDR, </w:t>
      </w:r>
      <w:r w:rsidRPr="00266289">
        <w:rPr>
          <w:i/>
          <w:sz w:val="24"/>
        </w:rPr>
        <w:t>EDR Historical Topographic Map Report</w:t>
      </w:r>
      <w:r w:rsidRPr="00266289">
        <w:rPr>
          <w:sz w:val="24"/>
        </w:rPr>
        <w:t xml:space="preserve">, </w:t>
      </w:r>
      <w:r w:rsidR="00AD3D90">
        <w:rPr>
          <w:sz w:val="24"/>
        </w:rPr>
        <w:t>August 21, 2019</w:t>
      </w:r>
    </w:p>
    <w:p w14:paraId="72476B3E" w14:textId="507A6536" w:rsidR="003E264E" w:rsidRPr="00266289" w:rsidRDefault="00D7747C" w:rsidP="00AD3D90">
      <w:pPr>
        <w:spacing w:before="120" w:after="120"/>
        <w:ind w:left="360" w:hanging="360"/>
        <w:rPr>
          <w:sz w:val="24"/>
        </w:rPr>
      </w:pPr>
      <w:r w:rsidRPr="00266289">
        <w:rPr>
          <w:sz w:val="24"/>
        </w:rPr>
        <w:t xml:space="preserve">EDR, </w:t>
      </w:r>
      <w:r w:rsidRPr="00266289">
        <w:rPr>
          <w:i/>
          <w:sz w:val="24"/>
        </w:rPr>
        <w:t xml:space="preserve">The EDR-City Directory </w:t>
      </w:r>
      <w:r w:rsidR="00646727" w:rsidRPr="00266289">
        <w:rPr>
          <w:i/>
          <w:sz w:val="24"/>
        </w:rPr>
        <w:t>Abstract</w:t>
      </w:r>
      <w:r w:rsidRPr="00266289">
        <w:rPr>
          <w:i/>
          <w:sz w:val="24"/>
        </w:rPr>
        <w:t xml:space="preserve"> Report</w:t>
      </w:r>
      <w:r w:rsidRPr="00266289">
        <w:rPr>
          <w:sz w:val="24"/>
        </w:rPr>
        <w:t xml:space="preserve">, </w:t>
      </w:r>
      <w:r w:rsidR="00AD3D90">
        <w:rPr>
          <w:sz w:val="24"/>
        </w:rPr>
        <w:t>August 26, 2019</w:t>
      </w:r>
    </w:p>
    <w:p w14:paraId="1FAA1303" w14:textId="769A239E" w:rsidR="003A12E1" w:rsidRPr="00266289" w:rsidRDefault="00D7747C" w:rsidP="00AD3D90">
      <w:pPr>
        <w:spacing w:before="120" w:after="120"/>
        <w:ind w:left="360" w:hanging="360"/>
        <w:rPr>
          <w:sz w:val="24"/>
        </w:rPr>
      </w:pPr>
      <w:r w:rsidRPr="00266289">
        <w:rPr>
          <w:sz w:val="24"/>
        </w:rPr>
        <w:t xml:space="preserve">EDR, </w:t>
      </w:r>
      <w:r w:rsidRPr="00266289">
        <w:rPr>
          <w:i/>
          <w:sz w:val="24"/>
        </w:rPr>
        <w:t>EDR Certified Sanborn</w:t>
      </w:r>
      <w:r w:rsidRPr="00266289">
        <w:rPr>
          <w:i/>
          <w:position w:val="8"/>
          <w:sz w:val="16"/>
        </w:rPr>
        <w:t xml:space="preserve">® </w:t>
      </w:r>
      <w:r w:rsidRPr="00266289">
        <w:rPr>
          <w:i/>
          <w:sz w:val="24"/>
        </w:rPr>
        <w:t>Map Report</w:t>
      </w:r>
      <w:r w:rsidRPr="00266289">
        <w:rPr>
          <w:sz w:val="24"/>
        </w:rPr>
        <w:t xml:space="preserve">, </w:t>
      </w:r>
      <w:r w:rsidR="00AD3D90">
        <w:rPr>
          <w:sz w:val="24"/>
        </w:rPr>
        <w:t>August 21, 2019</w:t>
      </w:r>
    </w:p>
    <w:p w14:paraId="17FC1741" w14:textId="5C2DB7ED" w:rsidR="00F76450" w:rsidRDefault="00F76450" w:rsidP="00AD3D90">
      <w:pPr>
        <w:spacing w:before="120" w:after="120"/>
        <w:ind w:left="360" w:hanging="360"/>
        <w:rPr>
          <w:sz w:val="24"/>
        </w:rPr>
      </w:pPr>
      <w:r w:rsidRPr="00266289">
        <w:rPr>
          <w:sz w:val="24"/>
        </w:rPr>
        <w:t xml:space="preserve">EDR, </w:t>
      </w:r>
      <w:r w:rsidRPr="00266289">
        <w:rPr>
          <w:i/>
          <w:sz w:val="24"/>
        </w:rPr>
        <w:t>EDR Environmental Lien and AUL Search</w:t>
      </w:r>
      <w:r w:rsidRPr="00266289">
        <w:rPr>
          <w:sz w:val="24"/>
        </w:rPr>
        <w:t xml:space="preserve">, </w:t>
      </w:r>
      <w:r w:rsidR="00AD3D90">
        <w:rPr>
          <w:sz w:val="24"/>
        </w:rPr>
        <w:t>August 23, 2019</w:t>
      </w:r>
    </w:p>
    <w:p w14:paraId="00536809" w14:textId="5BD00A05" w:rsidR="00AF5F43" w:rsidRDefault="00AF5F43" w:rsidP="00AD3D90">
      <w:pPr>
        <w:spacing w:before="120" w:after="120"/>
        <w:ind w:left="360" w:hanging="360"/>
        <w:rPr>
          <w:i/>
          <w:iCs/>
          <w:sz w:val="24"/>
        </w:rPr>
      </w:pPr>
      <w:r>
        <w:rPr>
          <w:i/>
          <w:iCs/>
          <w:sz w:val="24"/>
        </w:rPr>
        <w:t xml:space="preserve">FEMA, FEMA Flood Map Service Center website, </w:t>
      </w:r>
      <w:r w:rsidRPr="00AF5F43">
        <w:rPr>
          <w:i/>
          <w:iCs/>
          <w:sz w:val="24"/>
        </w:rPr>
        <w:t>https://msc.fema.gov/portal/firmette?latitude=41.89813650678066&amp;longitude=-87.63659113627446</w:t>
      </w:r>
    </w:p>
    <w:p w14:paraId="3AC112BF" w14:textId="0449CB28" w:rsidR="00556893" w:rsidRDefault="00556893" w:rsidP="00AD3D90">
      <w:pPr>
        <w:spacing w:before="120" w:after="120"/>
        <w:ind w:left="360" w:hanging="360"/>
        <w:rPr>
          <w:i/>
          <w:iCs/>
          <w:sz w:val="24"/>
        </w:rPr>
      </w:pPr>
      <w:r>
        <w:rPr>
          <w:i/>
          <w:iCs/>
          <w:sz w:val="24"/>
        </w:rPr>
        <w:t xml:space="preserve">IEMA, Search for Hazardous Materials Incident Reports website, </w:t>
      </w:r>
      <w:r w:rsidRPr="00556893">
        <w:rPr>
          <w:i/>
          <w:iCs/>
          <w:sz w:val="24"/>
        </w:rPr>
        <w:t>https://public.iema.state.il.us/FOIAHazMatSearch/</w:t>
      </w:r>
    </w:p>
    <w:p w14:paraId="69F0277C" w14:textId="76398F92" w:rsidR="00556893" w:rsidRDefault="00556893" w:rsidP="00AD3D90">
      <w:pPr>
        <w:spacing w:before="120" w:after="120"/>
        <w:ind w:left="360" w:hanging="360"/>
        <w:rPr>
          <w:i/>
          <w:iCs/>
          <w:sz w:val="24"/>
        </w:rPr>
      </w:pPr>
      <w:r>
        <w:rPr>
          <w:i/>
          <w:iCs/>
          <w:sz w:val="24"/>
        </w:rPr>
        <w:t xml:space="preserve">IEPA, Document Explorer website, </w:t>
      </w:r>
      <w:r w:rsidRPr="00556893">
        <w:rPr>
          <w:i/>
          <w:iCs/>
          <w:sz w:val="24"/>
        </w:rPr>
        <w:t>https://external.epa.illinois.gov/DocumentExplorer/</w:t>
      </w:r>
    </w:p>
    <w:p w14:paraId="219CA1FD" w14:textId="0AB035A1" w:rsidR="00556893" w:rsidRDefault="00556893" w:rsidP="00AD3D90">
      <w:pPr>
        <w:spacing w:before="120" w:after="120"/>
        <w:ind w:left="360" w:hanging="360"/>
        <w:rPr>
          <w:i/>
          <w:iCs/>
          <w:sz w:val="24"/>
        </w:rPr>
      </w:pPr>
      <w:r>
        <w:rPr>
          <w:i/>
          <w:iCs/>
          <w:sz w:val="24"/>
        </w:rPr>
        <w:t xml:space="preserve">IEPA, Leaking Underground Storage Tank website, </w:t>
      </w:r>
      <w:r w:rsidRPr="00556893">
        <w:rPr>
          <w:i/>
          <w:iCs/>
          <w:sz w:val="24"/>
        </w:rPr>
        <w:t>https://www2.illinois.gov/epa/topics/cleanup-programs/bol-database/Pages/leaking-ust.aspx</w:t>
      </w:r>
    </w:p>
    <w:p w14:paraId="38916121" w14:textId="440AAE3D" w:rsidR="00556893" w:rsidRDefault="00556893" w:rsidP="00AD3D90">
      <w:pPr>
        <w:spacing w:before="120" w:after="120"/>
        <w:ind w:left="360" w:hanging="360"/>
        <w:rPr>
          <w:i/>
          <w:iCs/>
          <w:sz w:val="24"/>
        </w:rPr>
      </w:pPr>
      <w:r>
        <w:rPr>
          <w:i/>
          <w:iCs/>
          <w:sz w:val="24"/>
        </w:rPr>
        <w:t xml:space="preserve">IEPA, Site Remediation Program Database Search website, </w:t>
      </w:r>
      <w:r w:rsidR="00A57626" w:rsidRPr="00A57626">
        <w:rPr>
          <w:i/>
          <w:iCs/>
          <w:sz w:val="24"/>
        </w:rPr>
        <w:t>https://www2.illinois.gov/epa/topics/cleanup-programs/bol-database/Pages/srp.aspx</w:t>
      </w:r>
    </w:p>
    <w:p w14:paraId="1175D070" w14:textId="452D0E6B" w:rsidR="00A57626" w:rsidRDefault="00A57626" w:rsidP="00AD3D90">
      <w:pPr>
        <w:spacing w:before="120" w:after="120"/>
        <w:ind w:left="360" w:hanging="360"/>
        <w:rPr>
          <w:i/>
          <w:iCs/>
          <w:sz w:val="24"/>
        </w:rPr>
      </w:pPr>
      <w:r>
        <w:rPr>
          <w:i/>
          <w:iCs/>
          <w:sz w:val="24"/>
        </w:rPr>
        <w:t xml:space="preserve">ISWS, Groundwater Resources of DuPage County, Illinois, 1962, </w:t>
      </w:r>
      <w:r w:rsidRPr="00A57626">
        <w:rPr>
          <w:i/>
          <w:iCs/>
        </w:rPr>
        <w:t>https://www.isws.illinois.edu/docs/default-source/groundwater-documents/iswscoop-2.pdf?sfvrsn=f3c1f806_0</w:t>
      </w:r>
    </w:p>
    <w:p w14:paraId="69359ECC" w14:textId="0D1C898A" w:rsidR="00AF5F43" w:rsidRDefault="00AF5F43" w:rsidP="00AD3D90">
      <w:pPr>
        <w:spacing w:before="120" w:after="120"/>
        <w:ind w:left="360" w:hanging="360"/>
        <w:rPr>
          <w:i/>
          <w:iCs/>
          <w:sz w:val="24"/>
        </w:rPr>
      </w:pPr>
      <w:r>
        <w:rPr>
          <w:i/>
          <w:iCs/>
          <w:sz w:val="24"/>
        </w:rPr>
        <w:t xml:space="preserve">NWI, Wetlands Mapper website, </w:t>
      </w:r>
      <w:r w:rsidRPr="00AF5F43">
        <w:rPr>
          <w:i/>
          <w:iCs/>
          <w:sz w:val="24"/>
        </w:rPr>
        <w:t>https://www.fws.gov/wetlands/data/Mapper.html</w:t>
      </w:r>
    </w:p>
    <w:p w14:paraId="4BB1DCAA" w14:textId="5D3DC3A0" w:rsidR="00556893" w:rsidRPr="00B43719" w:rsidRDefault="00556893" w:rsidP="00AD3D90">
      <w:pPr>
        <w:spacing w:before="120" w:after="120"/>
        <w:ind w:left="360" w:hanging="360"/>
        <w:rPr>
          <w:i/>
          <w:iCs/>
          <w:sz w:val="24"/>
        </w:rPr>
      </w:pPr>
      <w:r>
        <w:rPr>
          <w:i/>
          <w:iCs/>
          <w:sz w:val="24"/>
        </w:rPr>
        <w:t xml:space="preserve">OSFM, Underground Storage Tank Search website, </w:t>
      </w:r>
      <w:r w:rsidRPr="00556893">
        <w:rPr>
          <w:i/>
          <w:iCs/>
          <w:sz w:val="24"/>
        </w:rPr>
        <w:t>https://webapps.sfm.illinois.gov/USTSearch/</w:t>
      </w:r>
    </w:p>
    <w:p w14:paraId="31C0A09D" w14:textId="2BE224F7" w:rsidR="00D76874" w:rsidRDefault="00D76874" w:rsidP="00AD3D90">
      <w:pPr>
        <w:spacing w:before="120" w:after="120"/>
        <w:ind w:left="360" w:hanging="360"/>
        <w:rPr>
          <w:sz w:val="24"/>
        </w:rPr>
      </w:pPr>
      <w:r>
        <w:rPr>
          <w:sz w:val="24"/>
        </w:rPr>
        <w:t xml:space="preserve">USC, </w:t>
      </w:r>
      <w:r>
        <w:rPr>
          <w:i/>
          <w:sz w:val="24"/>
        </w:rPr>
        <w:t xml:space="preserve">The Public Health and Welfare:  Comprehensive Environmental Response, Compensation, and Liability </w:t>
      </w:r>
      <w:r>
        <w:rPr>
          <w:sz w:val="24"/>
        </w:rPr>
        <w:t>(42</w:t>
      </w:r>
      <w:r w:rsidR="00082540" w:rsidRPr="00865CAC">
        <w:rPr>
          <w:b/>
        </w:rPr>
        <w:t> </w:t>
      </w:r>
      <w:r w:rsidR="00082540">
        <w:rPr>
          <w:sz w:val="24"/>
        </w:rPr>
        <w:t xml:space="preserve"> </w:t>
      </w:r>
      <w:r>
        <w:rPr>
          <w:sz w:val="24"/>
        </w:rPr>
        <w:t>USC</w:t>
      </w:r>
      <w:r w:rsidR="00082540" w:rsidRPr="00865CAC">
        <w:rPr>
          <w:b/>
        </w:rPr>
        <w:t> </w:t>
      </w:r>
      <w:r w:rsidR="00082540">
        <w:rPr>
          <w:sz w:val="24"/>
        </w:rPr>
        <w:t xml:space="preserve"> </w:t>
      </w:r>
      <w:r>
        <w:rPr>
          <w:sz w:val="24"/>
        </w:rPr>
        <w:t>9601-</w:t>
      </w:r>
      <w:r w:rsidR="00082540" w:rsidRPr="00865CAC">
        <w:rPr>
          <w:b/>
        </w:rPr>
        <w:t> </w:t>
      </w:r>
      <w:r>
        <w:rPr>
          <w:sz w:val="24"/>
        </w:rPr>
        <w:t>9675)</w:t>
      </w:r>
    </w:p>
    <w:p w14:paraId="59C7425C" w14:textId="7127B7B2" w:rsidR="00A4588E" w:rsidRDefault="00A4588E" w:rsidP="00AD3D90">
      <w:pPr>
        <w:spacing w:before="120" w:after="120"/>
        <w:ind w:left="360" w:hanging="360"/>
        <w:rPr>
          <w:sz w:val="24"/>
        </w:rPr>
      </w:pPr>
      <w:r>
        <w:rPr>
          <w:sz w:val="24"/>
        </w:rPr>
        <w:t xml:space="preserve">USC, </w:t>
      </w:r>
      <w:r>
        <w:rPr>
          <w:i/>
          <w:sz w:val="24"/>
        </w:rPr>
        <w:t>The Public Health and W</w:t>
      </w:r>
      <w:r w:rsidR="006A40E5">
        <w:rPr>
          <w:i/>
          <w:sz w:val="24"/>
        </w:rPr>
        <w:t xml:space="preserve">elfare:  Hazardous Substances Releases, Liability, Compensation </w:t>
      </w:r>
      <w:r w:rsidR="006A40E5">
        <w:rPr>
          <w:sz w:val="24"/>
        </w:rPr>
        <w:t>(42</w:t>
      </w:r>
      <w:r w:rsidR="00082540" w:rsidRPr="00865CAC">
        <w:rPr>
          <w:b/>
        </w:rPr>
        <w:t> </w:t>
      </w:r>
      <w:r w:rsidR="00082540">
        <w:rPr>
          <w:sz w:val="24"/>
        </w:rPr>
        <w:t xml:space="preserve"> </w:t>
      </w:r>
      <w:r w:rsidR="006A40E5">
        <w:rPr>
          <w:sz w:val="24"/>
        </w:rPr>
        <w:t>USC</w:t>
      </w:r>
      <w:r w:rsidR="00082540" w:rsidRPr="00865CAC">
        <w:rPr>
          <w:b/>
        </w:rPr>
        <w:t> </w:t>
      </w:r>
      <w:r w:rsidR="00082540">
        <w:rPr>
          <w:sz w:val="24"/>
        </w:rPr>
        <w:t xml:space="preserve"> </w:t>
      </w:r>
      <w:r w:rsidR="006A40E5">
        <w:rPr>
          <w:sz w:val="24"/>
        </w:rPr>
        <w:t>Section 9601</w:t>
      </w:r>
      <w:r w:rsidR="00082540" w:rsidRPr="00865CAC">
        <w:rPr>
          <w:b/>
        </w:rPr>
        <w:t> </w:t>
      </w:r>
      <w:r w:rsidR="00082540">
        <w:rPr>
          <w:sz w:val="24"/>
        </w:rPr>
        <w:t xml:space="preserve"> </w:t>
      </w:r>
      <w:r w:rsidR="006A40E5">
        <w:rPr>
          <w:sz w:val="24"/>
        </w:rPr>
        <w:t>35b)</w:t>
      </w:r>
    </w:p>
    <w:p w14:paraId="7BAA65AD" w14:textId="530B8FF6" w:rsidR="00FF0699" w:rsidRDefault="00D7747C" w:rsidP="00AD3D90">
      <w:pPr>
        <w:spacing w:before="120" w:after="120"/>
        <w:ind w:left="360" w:hanging="360"/>
        <w:rPr>
          <w:sz w:val="24"/>
        </w:rPr>
      </w:pPr>
      <w:r w:rsidRPr="00266289">
        <w:rPr>
          <w:sz w:val="24"/>
        </w:rPr>
        <w:t xml:space="preserve">USEPA, </w:t>
      </w:r>
      <w:r w:rsidRPr="00266289">
        <w:rPr>
          <w:i/>
          <w:sz w:val="24"/>
        </w:rPr>
        <w:t xml:space="preserve">MyPropertyInfo </w:t>
      </w:r>
      <w:hyperlink r:id="rId25">
        <w:r w:rsidRPr="00266289">
          <w:rPr>
            <w:sz w:val="24"/>
          </w:rPr>
          <w:t>website, http://www.epa.gov/enviro/html/fii/myproperty.html</w:t>
        </w:r>
      </w:hyperlink>
      <w:r w:rsidRPr="00266289">
        <w:rPr>
          <w:sz w:val="24"/>
        </w:rPr>
        <w:t xml:space="preserve"> </w:t>
      </w:r>
    </w:p>
    <w:p w14:paraId="248EC045" w14:textId="029338FA" w:rsidR="003A12E1" w:rsidRPr="00D76874" w:rsidRDefault="00D7747C" w:rsidP="00AD3D90">
      <w:pPr>
        <w:spacing w:before="120" w:after="120"/>
        <w:ind w:left="360" w:hanging="360"/>
        <w:rPr>
          <w:color w:val="000000" w:themeColor="text1"/>
          <w:sz w:val="24"/>
        </w:rPr>
      </w:pPr>
      <w:r w:rsidRPr="00266289">
        <w:rPr>
          <w:sz w:val="24"/>
        </w:rPr>
        <w:t>USEPA</w:t>
      </w:r>
      <w:r w:rsidR="00D76874">
        <w:rPr>
          <w:sz w:val="24"/>
        </w:rPr>
        <w:t>,</w:t>
      </w:r>
      <w:r w:rsidRPr="00266289">
        <w:rPr>
          <w:sz w:val="24"/>
        </w:rPr>
        <w:t xml:space="preserve"> </w:t>
      </w:r>
      <w:r w:rsidRPr="00266289">
        <w:rPr>
          <w:i/>
          <w:sz w:val="24"/>
        </w:rPr>
        <w:t xml:space="preserve">Enforcement and Compliance History Online </w:t>
      </w:r>
      <w:r w:rsidRPr="00266289">
        <w:rPr>
          <w:sz w:val="24"/>
        </w:rPr>
        <w:t>website</w:t>
      </w:r>
      <w:r w:rsidRPr="00D76874">
        <w:rPr>
          <w:color w:val="000000" w:themeColor="text1"/>
          <w:sz w:val="24"/>
        </w:rPr>
        <w:t xml:space="preserve">, </w:t>
      </w:r>
      <w:hyperlink r:id="rId26">
        <w:r w:rsidRPr="00D76874">
          <w:rPr>
            <w:color w:val="000000" w:themeColor="text1"/>
            <w:sz w:val="24"/>
          </w:rPr>
          <w:t>http://www.echo.epa.gov</w:t>
        </w:r>
      </w:hyperlink>
      <w:r w:rsidRPr="00D76874">
        <w:rPr>
          <w:color w:val="000000" w:themeColor="text1"/>
          <w:sz w:val="24"/>
        </w:rPr>
        <w:t xml:space="preserve"> </w:t>
      </w:r>
    </w:p>
    <w:p w14:paraId="1372E286" w14:textId="37F581F6" w:rsidR="006A40E5" w:rsidRPr="006A40E5" w:rsidRDefault="006A40E5" w:rsidP="00AD3D90">
      <w:pPr>
        <w:pStyle w:val="BodyText"/>
        <w:spacing w:before="120" w:after="120" w:line="240" w:lineRule="auto"/>
        <w:ind w:left="360" w:hanging="360"/>
        <w:rPr>
          <w:sz w:val="24"/>
        </w:rPr>
      </w:pPr>
      <w:r w:rsidRPr="006A40E5">
        <w:rPr>
          <w:sz w:val="24"/>
          <w:szCs w:val="22"/>
        </w:rPr>
        <w:t>USGS</w:t>
      </w:r>
      <w:r w:rsidRPr="00A1068C">
        <w:t xml:space="preserve"> </w:t>
      </w:r>
      <w:r w:rsidRPr="006A40E5">
        <w:rPr>
          <w:i/>
          <w:sz w:val="24"/>
          <w:szCs w:val="22"/>
        </w:rPr>
        <w:t>National Geologic Map Database</w:t>
      </w:r>
      <w:r w:rsidRPr="00A1068C">
        <w:t xml:space="preserve"> </w:t>
      </w:r>
      <w:hyperlink r:id="rId27">
        <w:r w:rsidRPr="006A40E5">
          <w:rPr>
            <w:sz w:val="24"/>
          </w:rPr>
          <w:t>http://ngmdb.usgs.gov/ngmdb/ngmdb_home.html</w:t>
        </w:r>
      </w:hyperlink>
    </w:p>
    <w:p w14:paraId="6DC54D6F" w14:textId="07535FCC" w:rsidR="006A40E5" w:rsidRPr="003C5B52" w:rsidRDefault="006A40E5" w:rsidP="00AD3D90">
      <w:pPr>
        <w:ind w:left="360" w:hanging="360"/>
        <w:sectPr w:rsidR="006A40E5" w:rsidRPr="003C5B52" w:rsidSect="00C97908">
          <w:headerReference w:type="default" r:id="rId28"/>
          <w:pgSz w:w="12240" w:h="15840"/>
          <w:pgMar w:top="1584" w:right="1440" w:bottom="1296" w:left="1440" w:header="729" w:footer="459" w:gutter="0"/>
          <w:cols w:space="720"/>
        </w:sectPr>
      </w:pPr>
    </w:p>
    <w:p w14:paraId="2767BEB1" w14:textId="77777777" w:rsidR="00D81EA4" w:rsidRPr="00AF4258" w:rsidRDefault="00D81EA4" w:rsidP="00AD3D90">
      <w:pPr>
        <w:pStyle w:val="Heading1"/>
      </w:pPr>
      <w:bookmarkStart w:id="120" w:name="_Toc513747888"/>
      <w:bookmarkStart w:id="121" w:name="_Toc17973467"/>
      <w:r w:rsidRPr="00AF4258">
        <w:t>SIGNATURE OF ENVIRONMENTAL PROFESSIONAL</w:t>
      </w:r>
      <w:bookmarkEnd w:id="120"/>
      <w:bookmarkEnd w:id="121"/>
    </w:p>
    <w:p w14:paraId="520B597A" w14:textId="189750CC" w:rsidR="00D81EA4" w:rsidRPr="00426B5B" w:rsidRDefault="00D81EA4" w:rsidP="00AD3D90">
      <w:pPr>
        <w:pStyle w:val="BodyText"/>
      </w:pPr>
      <w:r w:rsidRPr="00426B5B">
        <w:t xml:space="preserve">Hanis Consulting completed a </w:t>
      </w:r>
      <w:r w:rsidR="00684E0E" w:rsidRPr="00684E0E">
        <w:rPr>
          <w:i/>
        </w:rPr>
        <w:t>Phase I ESA</w:t>
      </w:r>
      <w:r w:rsidRPr="00426B5B">
        <w:t xml:space="preserve"> in compliance with the scope and limitations of ASTM Practice E1527-13 of the </w:t>
      </w:r>
      <w:r w:rsidRPr="00426B5B">
        <w:rPr>
          <w:i/>
        </w:rPr>
        <w:t xml:space="preserve">property </w:t>
      </w:r>
      <w:r w:rsidRPr="00426B5B">
        <w:t xml:space="preserve">located at </w:t>
      </w:r>
      <w:r w:rsidR="00AD3D90">
        <w:t>2131 West Army Trail Road, Addison</w:t>
      </w:r>
      <w:r w:rsidR="00FD6685">
        <w:t>,</w:t>
      </w:r>
      <w:r w:rsidR="00044F67" w:rsidRPr="00FC77F8">
        <w:t xml:space="preserve"> </w:t>
      </w:r>
      <w:r w:rsidR="00777CE1">
        <w:t>Illinois</w:t>
      </w:r>
      <w:r w:rsidR="00044F67" w:rsidRPr="00FC77F8">
        <w:t>.</w:t>
      </w:r>
    </w:p>
    <w:p w14:paraId="18747A9C" w14:textId="77777777" w:rsidR="00D81EA4" w:rsidRPr="00AF4258" w:rsidRDefault="00D81EA4" w:rsidP="00AD3D90">
      <w:pPr>
        <w:pStyle w:val="BodyText"/>
        <w:rPr>
          <w:sz w:val="24"/>
        </w:rPr>
      </w:pPr>
      <w:r w:rsidRPr="00AF4258">
        <w:t xml:space="preserve">“We declare that, to the best of our professional knowledge and belief, we meet the definition of </w:t>
      </w:r>
      <w:r w:rsidRPr="00AF4258">
        <w:rPr>
          <w:i/>
          <w:sz w:val="24"/>
        </w:rPr>
        <w:t xml:space="preserve">Environmental professional </w:t>
      </w:r>
      <w:r w:rsidRPr="00AF4258">
        <w:rPr>
          <w:sz w:val="24"/>
        </w:rPr>
        <w:t>as defined in §312.10 of 40 CFR 312” and.</w:t>
      </w:r>
    </w:p>
    <w:p w14:paraId="47906B9E" w14:textId="77777777" w:rsidR="00D81EA4" w:rsidRPr="00AF4258" w:rsidRDefault="00D81EA4" w:rsidP="00AD3D90">
      <w:pPr>
        <w:pStyle w:val="BodyText"/>
      </w:pPr>
      <w:r w:rsidRPr="00AF4258">
        <w:t xml:space="preserve">“We have the specific qualifications based on education, training, and experience to </w:t>
      </w:r>
      <w:r w:rsidRPr="00DE650E">
        <w:rPr>
          <w:i/>
        </w:rPr>
        <w:t>assess</w:t>
      </w:r>
      <w:r w:rsidRPr="00AF4258">
        <w:t xml:space="preserve"> a </w:t>
      </w:r>
      <w:r w:rsidRPr="00AF4258">
        <w:rPr>
          <w:i/>
        </w:rPr>
        <w:t xml:space="preserve">property </w:t>
      </w:r>
      <w:r w:rsidRPr="00AF4258">
        <w:t xml:space="preserve">of the nature, history, and setting of the Subject </w:t>
      </w:r>
      <w:r w:rsidRPr="00AF4258">
        <w:rPr>
          <w:i/>
        </w:rPr>
        <w:t>property</w:t>
      </w:r>
      <w:r w:rsidRPr="00AF4258">
        <w:t xml:space="preserve">. We have developed and performed </w:t>
      </w:r>
      <w:r w:rsidRPr="00937B77">
        <w:rPr>
          <w:i/>
        </w:rPr>
        <w:t>the all appropriate inquiries</w:t>
      </w:r>
      <w:r w:rsidRPr="00AF4258">
        <w:t xml:space="preserve"> in conformance with the standards and practices set forth in 40 CFR Part 312.”</w:t>
      </w:r>
    </w:p>
    <w:p w14:paraId="0A7D680A" w14:textId="3BE68699" w:rsidR="00D81EA4" w:rsidRPr="00A7384F" w:rsidRDefault="00D81EA4" w:rsidP="00AD3D90">
      <w:pPr>
        <w:pStyle w:val="BodyText"/>
        <w:rPr>
          <w:b/>
          <w:sz w:val="24"/>
        </w:rPr>
      </w:pPr>
      <w:r w:rsidRPr="004056D6">
        <w:rPr>
          <w:sz w:val="24"/>
        </w:rPr>
        <w:t xml:space="preserve">Hanis Consulting performed this </w:t>
      </w:r>
      <w:r w:rsidR="00684E0E" w:rsidRPr="00684E0E">
        <w:rPr>
          <w:i/>
          <w:sz w:val="24"/>
        </w:rPr>
        <w:t>Phase I ESA</w:t>
      </w:r>
      <w:r w:rsidRPr="004056D6">
        <w:rPr>
          <w:sz w:val="24"/>
        </w:rPr>
        <w:t xml:space="preserve"> by, or under direct supervision of, the undersigned </w:t>
      </w:r>
      <w:r w:rsidRPr="00937B77">
        <w:rPr>
          <w:i/>
          <w:sz w:val="24"/>
        </w:rPr>
        <w:t>environmental professional</w:t>
      </w:r>
      <w:r w:rsidRPr="004056D6">
        <w:rPr>
          <w:sz w:val="24"/>
        </w:rPr>
        <w:t>.  Resumes are inclu</w:t>
      </w:r>
      <w:r w:rsidRPr="00A7384F">
        <w:rPr>
          <w:sz w:val="24"/>
        </w:rPr>
        <w:t>ded in</w:t>
      </w:r>
      <w:r w:rsidRPr="00A7384F">
        <w:rPr>
          <w:b/>
          <w:sz w:val="24"/>
        </w:rPr>
        <w:t xml:space="preserve"> </w:t>
      </w:r>
      <w:r>
        <w:rPr>
          <w:b/>
          <w:sz w:val="24"/>
        </w:rPr>
        <w:t xml:space="preserve">Appendix </w:t>
      </w:r>
      <w:r w:rsidRPr="00A7384F">
        <w:rPr>
          <w:b/>
          <w:sz w:val="24"/>
        </w:rPr>
        <w:t>F</w:t>
      </w:r>
      <w:r w:rsidRPr="00A7384F">
        <w:rPr>
          <w:sz w:val="24"/>
        </w:rPr>
        <w:t>.</w:t>
      </w:r>
    </w:p>
    <w:p w14:paraId="080D00BB" w14:textId="77777777" w:rsidR="00D81EA4" w:rsidRPr="00AF4258" w:rsidRDefault="00D81EA4" w:rsidP="00AD3D90">
      <w:pPr>
        <w:pStyle w:val="BodyText"/>
      </w:pPr>
      <w:r w:rsidRPr="00AF4258">
        <w:t xml:space="preserve">Respectfully Submitted, </w:t>
      </w:r>
    </w:p>
    <w:p w14:paraId="75E1C924" w14:textId="56E39CAF" w:rsidR="00D81EA4" w:rsidRPr="00AF4258" w:rsidRDefault="00D81EA4" w:rsidP="00AD3D90">
      <w:pPr>
        <w:pStyle w:val="BodyText"/>
      </w:pPr>
      <w:r w:rsidRPr="00AF4258">
        <w:t>HANIS CONSULTING, INC.</w:t>
      </w:r>
      <w:r w:rsidR="008F5397" w:rsidRPr="008F5397">
        <w:rPr>
          <w:noProof/>
          <w:sz w:val="21"/>
        </w:rPr>
        <w:t xml:space="preserve"> </w:t>
      </w:r>
    </w:p>
    <w:p w14:paraId="699ED3C9" w14:textId="7E085000" w:rsidR="008F5397" w:rsidRDefault="00EA0CBF" w:rsidP="00AD3D90">
      <w:pPr>
        <w:pStyle w:val="BodyText"/>
        <w:spacing w:before="9"/>
      </w:pPr>
      <w:r>
        <w:rPr>
          <w:noProof/>
          <w:sz w:val="21"/>
        </w:rPr>
        <mc:AlternateContent>
          <mc:Choice Requires="wpi">
            <w:drawing>
              <wp:anchor distT="0" distB="0" distL="114300" distR="114300" simplePos="0" relativeHeight="251661312" behindDoc="0" locked="0" layoutInCell="1" allowOverlap="1" wp14:anchorId="25FA1269" wp14:editId="045FE43F">
                <wp:simplePos x="0" y="0"/>
                <wp:positionH relativeFrom="margin">
                  <wp:align>left</wp:align>
                </wp:positionH>
                <wp:positionV relativeFrom="paragraph">
                  <wp:posOffset>4634</wp:posOffset>
                </wp:positionV>
                <wp:extent cx="1166495" cy="564515"/>
                <wp:effectExtent l="38100" t="38100" r="52705" b="45085"/>
                <wp:wrapNone/>
                <wp:docPr id="209" name="Ink 209"/>
                <wp:cNvGraphicFramePr/>
                <a:graphic xmlns:a="http://schemas.openxmlformats.org/drawingml/2006/main">
                  <a:graphicData uri="http://schemas.microsoft.com/office/word/2010/wordprocessingInk">
                    <w14:contentPart bwMode="auto" r:id="rId29">
                      <w14:nvContentPartPr>
                        <w14:cNvContentPartPr/>
                      </w14:nvContentPartPr>
                      <w14:xfrm>
                        <a:off x="0" y="0"/>
                        <a:ext cx="1166495" cy="564515"/>
                      </w14:xfrm>
                    </w14:contentPart>
                  </a:graphicData>
                </a:graphic>
              </wp:anchor>
            </w:drawing>
          </mc:Choice>
          <mc:Fallback>
            <w:pict>
              <v:shapetype w14:anchorId="36D355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9" o:spid="_x0000_s1026" type="#_x0000_t75" style="position:absolute;margin-left:0;margin-top:-.35pt;width:93.25pt;height:45.85pt;z-index:251661312;visibility:visible;mso-wrap-style:square;mso-wrap-distance-left:9pt;mso-wrap-distance-top:0;mso-wrap-distance-right:9pt;mso-wrap-distance-bottom:0;mso-position-horizontal:left;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">
                <v:imagedata r:id="rId30" o:title=""/>
                <w10:wrap anchorx="margin"/>
              </v:shape>
            </w:pict>
          </mc:Fallback>
        </mc:AlternateContent>
      </w:r>
    </w:p>
    <w:p w14:paraId="7C898DBD" w14:textId="45AFA2E0" w:rsidR="008F5397" w:rsidRDefault="008F5397" w:rsidP="00AD3D90">
      <w:pPr>
        <w:pStyle w:val="BodyText"/>
        <w:contextualSpacing/>
      </w:pPr>
    </w:p>
    <w:p w14:paraId="48C493E1" w14:textId="77777777" w:rsidR="00EA0CBF" w:rsidRDefault="00EA0CBF" w:rsidP="00AD3D90">
      <w:pPr>
        <w:pStyle w:val="BodyText"/>
        <w:contextualSpacing/>
      </w:pPr>
    </w:p>
    <w:p w14:paraId="620B825A" w14:textId="4330F8C6" w:rsidR="00D81EA4" w:rsidRPr="00E902BD" w:rsidRDefault="00D81EA4" w:rsidP="00AD3D90">
      <w:pPr>
        <w:pStyle w:val="BodyText"/>
        <w:contextualSpacing/>
      </w:pPr>
      <w:r>
        <w:t>Anthony W. Fisher</w:t>
      </w:r>
    </w:p>
    <w:p w14:paraId="6E94AD4E" w14:textId="6A62AEB2" w:rsidR="00D81EA4" w:rsidRPr="00E902BD" w:rsidRDefault="00D81EA4" w:rsidP="00AD3D90">
      <w:pPr>
        <w:pStyle w:val="BodyText"/>
        <w:contextualSpacing/>
      </w:pPr>
      <w:r>
        <w:t>Assistant Geologist</w:t>
      </w:r>
    </w:p>
    <w:p w14:paraId="58C977C7" w14:textId="483C4EB2" w:rsidR="00D81EA4" w:rsidRDefault="00D81EA4" w:rsidP="00AD3D90">
      <w:pPr>
        <w:pStyle w:val="BodyText"/>
        <w:contextualSpacing/>
      </w:pPr>
    </w:p>
    <w:p w14:paraId="4405039B" w14:textId="1F4F13DE" w:rsidR="00D81EA4" w:rsidRPr="005A5F0D" w:rsidRDefault="00D81EA4" w:rsidP="00AD3D90">
      <w:pPr>
        <w:pStyle w:val="BodyText"/>
        <w:spacing w:before="9"/>
        <w:rPr>
          <w:sz w:val="21"/>
        </w:rPr>
      </w:pPr>
      <w:r w:rsidRPr="005A5F0D">
        <w:rPr>
          <w:noProof/>
          <w:sz w:val="21"/>
        </w:rPr>
        <w:drawing>
          <wp:inline distT="0" distB="0" distL="0" distR="0" wp14:anchorId="7D255C50" wp14:editId="1D535FAD">
            <wp:extent cx="1441704" cy="7223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AN0037.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41704" cy="722376"/>
                    </a:xfrm>
                    <a:prstGeom prst="rect">
                      <a:avLst/>
                    </a:prstGeom>
                  </pic:spPr>
                </pic:pic>
              </a:graphicData>
            </a:graphic>
          </wp:inline>
        </w:drawing>
      </w:r>
    </w:p>
    <w:p w14:paraId="0F6823E2" w14:textId="77777777" w:rsidR="00D81EA4" w:rsidRPr="00E902BD" w:rsidRDefault="00D81EA4" w:rsidP="00AD3D90">
      <w:pPr>
        <w:pStyle w:val="BodyText"/>
        <w:contextualSpacing/>
      </w:pPr>
      <w:r w:rsidRPr="00E902BD">
        <w:t>Eric Hanis, PG</w:t>
      </w:r>
    </w:p>
    <w:p w14:paraId="29354F06" w14:textId="77777777" w:rsidR="00D81EA4" w:rsidRPr="00E902BD" w:rsidRDefault="00D81EA4" w:rsidP="00AD3D90">
      <w:pPr>
        <w:pStyle w:val="BodyText"/>
        <w:contextualSpacing/>
      </w:pPr>
      <w:r w:rsidRPr="00E902BD">
        <w:t>Principal Geologist, Environmental Professional</w:t>
      </w:r>
    </w:p>
    <w:p w14:paraId="0D6930D2" w14:textId="71477B51" w:rsidR="00D81EA4" w:rsidRPr="00E902BD" w:rsidRDefault="00D81EA4" w:rsidP="00AD3D90">
      <w:pPr>
        <w:pStyle w:val="BodyText"/>
        <w:contextualSpacing/>
        <w:sectPr w:rsidR="00D81EA4" w:rsidRPr="00E902BD" w:rsidSect="00C97908">
          <w:headerReference w:type="default" r:id="rId32"/>
          <w:pgSz w:w="12240" w:h="15840"/>
          <w:pgMar w:top="1584" w:right="1440" w:bottom="1296" w:left="1440" w:header="729" w:footer="459" w:gutter="0"/>
          <w:cols w:space="720"/>
        </w:sectPr>
      </w:pPr>
    </w:p>
    <w:p w14:paraId="1E341C3C" w14:textId="02CE1308" w:rsidR="00413345" w:rsidRPr="00413345" w:rsidRDefault="00D7747C" w:rsidP="00AD3D90">
      <w:pPr>
        <w:pStyle w:val="AppendixHeading"/>
      </w:pPr>
      <w:r w:rsidRPr="00413345">
        <w:t>FIGURES</w:t>
      </w:r>
      <w:r w:rsidR="00413345" w:rsidRPr="00413345">
        <w:br w:type="page"/>
      </w:r>
    </w:p>
    <w:p w14:paraId="7E8DD0DE" w14:textId="35E41F75" w:rsidR="00413345" w:rsidRPr="0066497C" w:rsidRDefault="00D7747C" w:rsidP="00AD3D90">
      <w:pPr>
        <w:pStyle w:val="AppendixHeading"/>
      </w:pPr>
      <w:r w:rsidRPr="0066497C">
        <w:t>APPENDICES</w:t>
      </w:r>
      <w:r w:rsidR="00413345" w:rsidRPr="0066497C">
        <w:br w:type="page"/>
      </w:r>
    </w:p>
    <w:p w14:paraId="702080CB" w14:textId="77777777" w:rsidR="003A12E1" w:rsidRPr="0066497C" w:rsidRDefault="00D7747C" w:rsidP="00AD3D90">
      <w:pPr>
        <w:pStyle w:val="AppendixHeading"/>
      </w:pPr>
      <w:r w:rsidRPr="0066497C">
        <w:t>APPENDIX A</w:t>
      </w:r>
    </w:p>
    <w:p w14:paraId="710EFB5A" w14:textId="5BE04F62" w:rsidR="00413345" w:rsidRPr="0066497C" w:rsidRDefault="005B064A" w:rsidP="00AD3D90">
      <w:pPr>
        <w:pStyle w:val="AppendixHeading"/>
      </w:pPr>
      <w:r>
        <w:t>Glossary of Terms</w:t>
      </w:r>
      <w:r w:rsidR="00413345" w:rsidRPr="0066497C">
        <w:rPr>
          <w:sz w:val="21"/>
        </w:rPr>
        <w:br w:type="page"/>
      </w:r>
    </w:p>
    <w:p w14:paraId="66586361" w14:textId="03F9E057" w:rsidR="0066497C" w:rsidRPr="0066497C" w:rsidRDefault="0066497C" w:rsidP="00AD3D90">
      <w:pPr>
        <w:pStyle w:val="AppendixHeading"/>
      </w:pPr>
      <w:r w:rsidRPr="0066497C">
        <w:t>APPENDIX B</w:t>
      </w:r>
    </w:p>
    <w:p w14:paraId="4F74FD19" w14:textId="16EBEE5C" w:rsidR="00413345" w:rsidRPr="0066497C" w:rsidRDefault="005B064A" w:rsidP="00AD3D90">
      <w:pPr>
        <w:pStyle w:val="AppendixHeading"/>
      </w:pPr>
      <w:r>
        <w:t>Photographic Documentation</w:t>
      </w:r>
      <w:r w:rsidR="00413345" w:rsidRPr="0066497C">
        <w:br w:type="page"/>
      </w:r>
    </w:p>
    <w:p w14:paraId="3AAF6926" w14:textId="7D1CF669" w:rsidR="0066497C" w:rsidRPr="0066497C" w:rsidRDefault="0066497C" w:rsidP="00AD3D90">
      <w:pPr>
        <w:pStyle w:val="AppendixHeading"/>
      </w:pPr>
      <w:r>
        <w:t>APPENDIX C</w:t>
      </w:r>
    </w:p>
    <w:p w14:paraId="2E1BA3E7" w14:textId="77777777" w:rsidR="00BE03F9" w:rsidRDefault="00BE03F9" w:rsidP="00AD3D90">
      <w:pPr>
        <w:pStyle w:val="AppendixHeading"/>
      </w:pPr>
      <w:r>
        <w:t>User and Owner Supplied Information</w:t>
      </w:r>
    </w:p>
    <w:p w14:paraId="3E64226D" w14:textId="77777777" w:rsidR="00BE03F9" w:rsidRDefault="00BE03F9" w:rsidP="00AD3D90">
      <w:pPr>
        <w:rPr>
          <w:rFonts w:ascii="Franklin Gothic Demi" w:eastAsiaTheme="majorEastAsia" w:hAnsi="Franklin Gothic Demi" w:cstheme="majorBidi"/>
          <w:sz w:val="26"/>
          <w:szCs w:val="32"/>
        </w:rPr>
      </w:pPr>
      <w:r>
        <w:br w:type="page"/>
      </w:r>
    </w:p>
    <w:p w14:paraId="558B58A7" w14:textId="77777777" w:rsidR="00BE03F9" w:rsidRDefault="00BE03F9" w:rsidP="00AD3D90">
      <w:pPr>
        <w:pStyle w:val="AppendixHeading"/>
      </w:pPr>
      <w:r w:rsidRPr="00BE03F9">
        <w:t>User</w:t>
      </w:r>
      <w:r>
        <w:t xml:space="preserve"> Questionnaire</w:t>
      </w:r>
    </w:p>
    <w:p w14:paraId="49C4E1EC" w14:textId="77777777" w:rsidR="00BE03F9" w:rsidRDefault="00BE03F9" w:rsidP="00AD3D90">
      <w:pPr>
        <w:rPr>
          <w:rFonts w:ascii="Franklin Gothic Demi" w:eastAsiaTheme="majorEastAsia" w:hAnsi="Franklin Gothic Demi" w:cstheme="majorBidi"/>
          <w:sz w:val="26"/>
          <w:szCs w:val="32"/>
        </w:rPr>
      </w:pPr>
      <w:r>
        <w:br w:type="page"/>
      </w:r>
    </w:p>
    <w:p w14:paraId="3483D0B8" w14:textId="464FA8AA" w:rsidR="00413345" w:rsidRPr="00BE03F9" w:rsidRDefault="00413345" w:rsidP="00AD3D90">
      <w:pPr>
        <w:pStyle w:val="AppendixHeading"/>
      </w:pPr>
    </w:p>
    <w:p w14:paraId="325DCE86" w14:textId="53E3A522" w:rsidR="00413345" w:rsidRPr="0066497C" w:rsidRDefault="00413345" w:rsidP="00AD3D90">
      <w:pPr>
        <w:pStyle w:val="AppendixHeading"/>
      </w:pPr>
      <w:r w:rsidRPr="0066497C">
        <w:t>APPENDIX D</w:t>
      </w:r>
    </w:p>
    <w:p w14:paraId="2B7F05C0" w14:textId="7F06A9C1" w:rsidR="00413345" w:rsidRPr="0066497C" w:rsidRDefault="00A7384F" w:rsidP="00AD3D90">
      <w:pPr>
        <w:pStyle w:val="AppendixHeading"/>
      </w:pPr>
      <w:r>
        <w:t>EDR Reports</w:t>
      </w:r>
      <w:r w:rsidR="00413345" w:rsidRPr="0066497C">
        <w:rPr>
          <w:b/>
          <w:sz w:val="20"/>
        </w:rPr>
        <w:br w:type="page"/>
      </w:r>
    </w:p>
    <w:p w14:paraId="3191D506" w14:textId="77777777" w:rsidR="003A12E1" w:rsidRPr="0066497C" w:rsidRDefault="00D7747C" w:rsidP="00AD3D90">
      <w:pPr>
        <w:pStyle w:val="AppendixHeading"/>
      </w:pPr>
      <w:r w:rsidRPr="0066497C">
        <w:t>APPENDIX E</w:t>
      </w:r>
    </w:p>
    <w:p w14:paraId="7B2AE487" w14:textId="355B0C51" w:rsidR="00413345" w:rsidRPr="0066497C" w:rsidRDefault="00A7384F" w:rsidP="00AD3D90">
      <w:pPr>
        <w:pStyle w:val="AppendixHeading"/>
      </w:pPr>
      <w:r>
        <w:t>Regulatory Agency Documentation</w:t>
      </w:r>
      <w:r w:rsidR="00413345" w:rsidRPr="0066497C">
        <w:br w:type="page"/>
      </w:r>
    </w:p>
    <w:p w14:paraId="2C47E09D" w14:textId="7FCF1A06" w:rsidR="006319BA" w:rsidRDefault="00BE03F9" w:rsidP="00AD3D90">
      <w:pPr>
        <w:pStyle w:val="AppendixHeading"/>
      </w:pPr>
      <w:r>
        <w:t>National Wetlands Inventory Documentation</w:t>
      </w:r>
      <w:r w:rsidR="006319BA">
        <w:br w:type="page"/>
      </w:r>
    </w:p>
    <w:p w14:paraId="34E87F29" w14:textId="09D40ACD" w:rsidR="006319BA" w:rsidRDefault="00BE03F9" w:rsidP="00AD3D90">
      <w:pPr>
        <w:pStyle w:val="AppendixHeading"/>
      </w:pPr>
      <w:r>
        <w:t>FIRM Map</w:t>
      </w:r>
      <w:r w:rsidR="006319BA">
        <w:br w:type="page"/>
      </w:r>
    </w:p>
    <w:p w14:paraId="6CDEF0D1" w14:textId="374CEF7B" w:rsidR="006319BA" w:rsidRDefault="002A3E46" w:rsidP="00AD3D90">
      <w:pPr>
        <w:pStyle w:val="AppendixHeading"/>
      </w:pPr>
      <w:r>
        <w:t>Illinois Environmental Protection Agency</w:t>
      </w:r>
      <w:r w:rsidR="006319BA">
        <w:br w:type="page"/>
      </w:r>
    </w:p>
    <w:p w14:paraId="0BFEA103" w14:textId="4E0537D4" w:rsidR="006319BA" w:rsidRDefault="006319BA" w:rsidP="00AD3D90">
      <w:pPr>
        <w:pStyle w:val="AppendixHeading"/>
      </w:pPr>
      <w:r>
        <w:t>United States Environmental Protection Agency</w:t>
      </w:r>
      <w:r>
        <w:br w:type="page"/>
      </w:r>
    </w:p>
    <w:p w14:paraId="1A659544" w14:textId="77777777" w:rsidR="002A3E46" w:rsidRDefault="002A3E46" w:rsidP="00AD3D90">
      <w:pPr>
        <w:pStyle w:val="AppendixHeading"/>
      </w:pPr>
    </w:p>
    <w:p w14:paraId="7083DCED" w14:textId="1F97B774" w:rsidR="003A12E1" w:rsidRDefault="006319BA" w:rsidP="00AD3D90">
      <w:pPr>
        <w:pStyle w:val="AppendixHeading"/>
      </w:pPr>
      <w:r>
        <w:t xml:space="preserve">APPENDIX </w:t>
      </w:r>
      <w:r w:rsidR="00A7384F">
        <w:t>F</w:t>
      </w:r>
    </w:p>
    <w:p w14:paraId="74F17927" w14:textId="7F9B5A8F" w:rsidR="006319BA" w:rsidRDefault="006319BA" w:rsidP="00AD3D90">
      <w:pPr>
        <w:pStyle w:val="AppendixHeading"/>
      </w:pPr>
      <w:r>
        <w:t>Personnel Qualifications</w:t>
      </w:r>
    </w:p>
    <w:sectPr w:rsidR="006319BA" w:rsidSect="00C97908">
      <w:headerReference w:type="default" r:id="rId33"/>
      <w:footerReference w:type="default" r:id="rId34"/>
      <w:pgSz w:w="12240" w:h="15840" w:code="1"/>
      <w:pgMar w:top="1584" w:right="1440" w:bottom="1296" w:left="1440" w:header="0" w:footer="461" w:gutter="0"/>
      <w:cols w:space="720"/>
      <w:vAlign w:val="cen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CDB348" w14:textId="77777777" w:rsidR="001F62B4" w:rsidRDefault="001F62B4">
      <w:r>
        <w:separator/>
      </w:r>
    </w:p>
  </w:endnote>
  <w:endnote w:type="continuationSeparator" w:id="0">
    <w:p w14:paraId="54902DBE" w14:textId="77777777" w:rsidR="001F62B4" w:rsidRDefault="001F62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Demi">
    <w:panose1 w:val="020B07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08339" w14:textId="508048BC" w:rsidR="009F6E5C" w:rsidRPr="004205CE" w:rsidRDefault="009F6E5C" w:rsidP="00CD25FB">
    <w:pPr>
      <w:pStyle w:val="Footer"/>
    </w:pPr>
    <w:r>
      <w:rPr>
        <w:noProof/>
      </w:rPr>
      <mc:AlternateContent>
        <mc:Choice Requires="wps">
          <w:drawing>
            <wp:anchor distT="4294967295" distB="4294967295" distL="114300" distR="114300" simplePos="0" relativeHeight="251664896" behindDoc="0" locked="0" layoutInCell="1" allowOverlap="1" wp14:anchorId="01629A1D" wp14:editId="23B09686">
              <wp:simplePos x="0" y="0"/>
              <wp:positionH relativeFrom="margin">
                <wp:posOffset>0</wp:posOffset>
              </wp:positionH>
              <wp:positionV relativeFrom="paragraph">
                <wp:posOffset>-190501</wp:posOffset>
              </wp:positionV>
              <wp:extent cx="7296785" cy="0"/>
              <wp:effectExtent l="0" t="0" r="0" b="0"/>
              <wp:wrapNone/>
              <wp:docPr id="18"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96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FD966D2" id="Straight Connector 4" o:spid="_x0000_s1026" style="position:absolute;z-index:25166489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0,-15pt" to="574.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" strokecolor="#247bb9 [3044]">
              <o:lock v:ext="edit" shapetype="f"/>
              <w10:wrap anchorx="margin"/>
            </v:line>
          </w:pict>
        </mc:Fallback>
      </mc:AlternateContent>
    </w:r>
    <w:r w:rsidRPr="001A0214">
      <w:rPr>
        <w:szCs w:val="24"/>
      </w:rPr>
      <w:t>Hanis Consulting, Inc.</w:t>
    </w:r>
    <w:r>
      <w:rPr>
        <w:szCs w:val="24"/>
      </w:rPr>
      <w:tab/>
    </w:r>
    <w:r w:rsidRPr="004205CE">
      <w:fldChar w:fldCharType="begin"/>
    </w:r>
    <w:r w:rsidRPr="004205CE">
      <w:instrText xml:space="preserve"> PAGE   \* MERGEFORMAT </w:instrText>
    </w:r>
    <w:r w:rsidRPr="004205CE">
      <w:fldChar w:fldCharType="separate"/>
    </w:r>
    <w:r>
      <w:rPr>
        <w:noProof/>
      </w:rPr>
      <w:t>ix</w:t>
    </w:r>
    <w:r w:rsidRPr="004205C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6B8F27" w14:textId="558B8E65" w:rsidR="009F6E5C" w:rsidRPr="004205CE" w:rsidRDefault="009F6E5C" w:rsidP="004205CE">
    <w:pPr>
      <w:pStyle w:val="Footer"/>
    </w:pPr>
    <w:r>
      <w:rPr>
        <w:noProof/>
      </w:rPr>
      <mc:AlternateContent>
        <mc:Choice Requires="wps">
          <w:drawing>
            <wp:anchor distT="4294967295" distB="4294967295" distL="114300" distR="114300" simplePos="0" relativeHeight="251649536" behindDoc="0" locked="0" layoutInCell="1" allowOverlap="1" wp14:anchorId="16BB294F" wp14:editId="6370370D">
              <wp:simplePos x="0" y="0"/>
              <wp:positionH relativeFrom="margin">
                <wp:posOffset>0</wp:posOffset>
              </wp:positionH>
              <wp:positionV relativeFrom="paragraph">
                <wp:posOffset>-190501</wp:posOffset>
              </wp:positionV>
              <wp:extent cx="7296785" cy="0"/>
              <wp:effectExtent l="0" t="0" r="0" b="0"/>
              <wp:wrapNone/>
              <wp:docPr id="1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96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B2F8DD9" id="Straight Connector 4" o:spid="_x0000_s1026" style="position:absolute;z-index:2516495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0,-15pt" to="574.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" strokecolor="#247bb9 [3044]">
              <o:lock v:ext="edit" shapetype="f"/>
              <w10:wrap anchorx="margin"/>
            </v:line>
          </w:pict>
        </mc:Fallback>
      </mc:AlternateContent>
    </w:r>
    <w:r w:rsidRPr="001A0214">
      <w:rPr>
        <w:szCs w:val="24"/>
      </w:rPr>
      <w:t>Hanis Consulting, Inc.</w:t>
    </w:r>
    <w:r>
      <w:rPr>
        <w:szCs w:val="24"/>
      </w:rPr>
      <w:tab/>
    </w:r>
    <w:r w:rsidRPr="004205CE">
      <w:fldChar w:fldCharType="begin"/>
    </w:r>
    <w:r w:rsidRPr="004205CE">
      <w:instrText xml:space="preserve"> PAGE   \* MERGEFORMAT </w:instrText>
    </w:r>
    <w:r w:rsidRPr="004205CE">
      <w:fldChar w:fldCharType="separate"/>
    </w:r>
    <w:r>
      <w:rPr>
        <w:noProof/>
      </w:rPr>
      <w:t>12</w:t>
    </w:r>
    <w:r w:rsidRPr="004205C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101FF" w14:textId="181158BA" w:rsidR="009F6E5C" w:rsidRPr="00413345" w:rsidRDefault="009F6E5C" w:rsidP="004133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2151E7" w14:textId="77777777" w:rsidR="001F62B4" w:rsidRDefault="001F62B4">
      <w:r>
        <w:separator/>
      </w:r>
    </w:p>
  </w:footnote>
  <w:footnote w:type="continuationSeparator" w:id="0">
    <w:p w14:paraId="0E744533" w14:textId="77777777" w:rsidR="001F62B4" w:rsidRDefault="001F62B4">
      <w:r>
        <w:continuationSeparator/>
      </w:r>
    </w:p>
  </w:footnote>
  <w:footnote w:id="1">
    <w:p w14:paraId="2455F6DF" w14:textId="77777777" w:rsidR="009F6E5C" w:rsidRDefault="009F6E5C">
      <w:pPr>
        <w:pStyle w:val="FootnoteText"/>
      </w:pPr>
      <w:r>
        <w:rPr>
          <w:rStyle w:val="FootnoteReference"/>
        </w:rPr>
        <w:footnoteRef/>
      </w:r>
      <w:r>
        <w:t xml:space="preserve"> Federal Register: December 30, 2013 (Volume 78, Number 250) Page 79319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56DE0A" w14:textId="20FE795F" w:rsidR="009F6E5C" w:rsidRPr="004205CE" w:rsidRDefault="009F6E5C" w:rsidP="004205CE">
    <w:pPr>
      <w:pStyle w:val="Header"/>
    </w:pPr>
    <w:r w:rsidRPr="004205CE">
      <w:t>Phase I ESA</w:t>
    </w:r>
    <w:r w:rsidRPr="004205CE">
      <w:tab/>
    </w:r>
    <w:r w:rsidRPr="004205CE">
      <w:tab/>
    </w:r>
  </w:p>
  <w:p w14:paraId="5590F761" w14:textId="74FA2676" w:rsidR="009F6E5C" w:rsidRPr="004205CE" w:rsidRDefault="009F6E5C" w:rsidP="004205CE">
    <w:pPr>
      <w:pStyle w:val="Header"/>
    </w:pPr>
    <w:r w:rsidRPr="002E612D">
      <w:rPr>
        <w:noProof/>
      </w:rPr>
      <mc:AlternateContent>
        <mc:Choice Requires="wps">
          <w:drawing>
            <wp:anchor distT="4294967295" distB="4294967295" distL="114300" distR="114300" simplePos="0" relativeHeight="251663872" behindDoc="0" locked="0" layoutInCell="1" allowOverlap="1" wp14:anchorId="3872FCBE" wp14:editId="133AC35A">
              <wp:simplePos x="0" y="0"/>
              <wp:positionH relativeFrom="margin">
                <wp:posOffset>0</wp:posOffset>
              </wp:positionH>
              <wp:positionV relativeFrom="paragraph">
                <wp:posOffset>201929</wp:posOffset>
              </wp:positionV>
              <wp:extent cx="7296785" cy="0"/>
              <wp:effectExtent l="0" t="0" r="0" b="0"/>
              <wp:wrapNone/>
              <wp:docPr id="19"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96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9C25B26" id="Straight Connector 2" o:spid="_x0000_s1026" style="position:absolute;z-index:25166387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0,15.9pt" to="574.5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" strokecolor="#247bb9 [3044]">
              <o:lock v:ext="edit" shapetype="f"/>
              <w10:wrap anchorx="margin"/>
            </v:line>
          </w:pict>
        </mc:Fallback>
      </mc:AlternateContent>
    </w:r>
    <w:r>
      <w:t>2131 W Army Trail Road, Addison, IL</w:t>
    </w:r>
    <w:r>
      <w:tab/>
    </w:r>
    <w:r w:rsidRPr="004205CE">
      <w:tab/>
    </w:r>
    <w:r>
      <w:t>Table of Contents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6479F" w14:textId="77777777" w:rsidR="009F6E5C" w:rsidRPr="004205CE" w:rsidRDefault="009F6E5C" w:rsidP="004205CE">
    <w:pPr>
      <w:pStyle w:val="Header"/>
    </w:pPr>
    <w:r w:rsidRPr="004205CE">
      <w:t>Phase I ESA</w:t>
    </w:r>
    <w:r w:rsidRPr="004205CE">
      <w:tab/>
    </w:r>
    <w:r w:rsidRPr="004205CE">
      <w:tab/>
    </w:r>
  </w:p>
  <w:p w14:paraId="63B67BAC" w14:textId="2FB136CE" w:rsidR="009F6E5C" w:rsidRPr="004205CE" w:rsidRDefault="009F6E5C" w:rsidP="004205CE">
    <w:pPr>
      <w:pStyle w:val="Header"/>
    </w:pPr>
    <w:r w:rsidRPr="002E612D">
      <w:rPr>
        <w:noProof/>
      </w:rPr>
      <mc:AlternateContent>
        <mc:Choice Requires="wps">
          <w:drawing>
            <wp:anchor distT="4294967295" distB="4294967295" distL="114300" distR="114300" simplePos="0" relativeHeight="251668992" behindDoc="0" locked="0" layoutInCell="1" allowOverlap="1" wp14:anchorId="52D538A1" wp14:editId="58EA4AAF">
              <wp:simplePos x="0" y="0"/>
              <wp:positionH relativeFrom="margin">
                <wp:posOffset>0</wp:posOffset>
              </wp:positionH>
              <wp:positionV relativeFrom="paragraph">
                <wp:posOffset>201929</wp:posOffset>
              </wp:positionV>
              <wp:extent cx="7296785" cy="0"/>
              <wp:effectExtent l="0" t="0" r="0" b="0"/>
              <wp:wrapNone/>
              <wp:docPr id="2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96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F8F1D1D" id="Straight Connector 2" o:spid="_x0000_s1026" style="position:absolute;z-index:25166899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0,15.9pt" to="574.5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" strokecolor="#247bb9 [3044]">
              <o:lock v:ext="edit" shapetype="f"/>
              <w10:wrap anchorx="margin"/>
            </v:line>
          </w:pict>
        </mc:Fallback>
      </mc:AlternateContent>
    </w:r>
    <w:r>
      <w:t>2131 W Army Trail Road, Addison, IL</w:t>
    </w:r>
    <w:r>
      <w:tab/>
    </w:r>
    <w:r w:rsidRPr="004205CE">
      <w:tab/>
    </w:r>
    <w:r>
      <w:t>Discussion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FE54D" w14:textId="77777777" w:rsidR="009F6E5C" w:rsidRDefault="009F6E5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FB5CD" w14:textId="77777777" w:rsidR="009F6E5C" w:rsidRPr="004205CE" w:rsidRDefault="009F6E5C" w:rsidP="004205CE">
    <w:pPr>
      <w:pStyle w:val="Header"/>
    </w:pPr>
    <w:r w:rsidRPr="004205CE">
      <w:t>Phase I ESA</w:t>
    </w:r>
    <w:r w:rsidRPr="004205CE">
      <w:tab/>
    </w:r>
    <w:r w:rsidRPr="004205CE">
      <w:tab/>
    </w:r>
  </w:p>
  <w:p w14:paraId="3C8E5B7B" w14:textId="06DE8D98" w:rsidR="009F6E5C" w:rsidRPr="004205CE" w:rsidRDefault="009F6E5C" w:rsidP="004205CE">
    <w:pPr>
      <w:pStyle w:val="Header"/>
    </w:pPr>
    <w:r w:rsidRPr="002E612D">
      <w:rPr>
        <w:noProof/>
      </w:rPr>
      <mc:AlternateContent>
        <mc:Choice Requires="wps">
          <w:drawing>
            <wp:anchor distT="4294967295" distB="4294967295" distL="114300" distR="114300" simplePos="0" relativeHeight="251671040" behindDoc="0" locked="0" layoutInCell="1" allowOverlap="1" wp14:anchorId="21C11CC5" wp14:editId="08798245">
              <wp:simplePos x="0" y="0"/>
              <wp:positionH relativeFrom="margin">
                <wp:posOffset>0</wp:posOffset>
              </wp:positionH>
              <wp:positionV relativeFrom="paragraph">
                <wp:posOffset>201929</wp:posOffset>
              </wp:positionV>
              <wp:extent cx="7296785" cy="0"/>
              <wp:effectExtent l="0" t="0" r="0" b="0"/>
              <wp:wrapNone/>
              <wp:docPr id="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96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A9BAD90" id="Straight Connector 2" o:spid="_x0000_s1026" style="position:absolute;z-index:25167104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0,15.9pt" to="574.5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" strokecolor="#247bb9 [3044]">
              <o:lock v:ext="edit" shapetype="f"/>
              <w10:wrap anchorx="margin"/>
            </v:line>
          </w:pict>
        </mc:Fallback>
      </mc:AlternateContent>
    </w:r>
    <w:r>
      <w:t>2131 W Army Trail Road, Addison, IL</w:t>
    </w:r>
    <w:r w:rsidRPr="004205CE">
      <w:tab/>
    </w:r>
    <w:r w:rsidRPr="004205CE">
      <w:tab/>
    </w:r>
    <w:r>
      <w:t>Conclusions and Opinions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0C842" w14:textId="77777777" w:rsidR="009F6E5C" w:rsidRPr="004205CE" w:rsidRDefault="009F6E5C" w:rsidP="004205CE">
    <w:pPr>
      <w:pStyle w:val="Header"/>
    </w:pPr>
    <w:r w:rsidRPr="004205CE">
      <w:t>Phase I ESA</w:t>
    </w:r>
    <w:r w:rsidRPr="004205CE">
      <w:tab/>
    </w:r>
    <w:r w:rsidRPr="004205CE">
      <w:tab/>
    </w:r>
  </w:p>
  <w:p w14:paraId="09AF57BC" w14:textId="21F3BA37" w:rsidR="009F6E5C" w:rsidRPr="004205CE" w:rsidRDefault="009F6E5C" w:rsidP="004205CE">
    <w:pPr>
      <w:pStyle w:val="Header"/>
    </w:pPr>
    <w:r w:rsidRPr="002E612D">
      <w:rPr>
        <w:noProof/>
      </w:rPr>
      <mc:AlternateContent>
        <mc:Choice Requires="wps">
          <w:drawing>
            <wp:anchor distT="4294967295" distB="4294967295" distL="114300" distR="114300" simplePos="0" relativeHeight="251657728" behindDoc="0" locked="0" layoutInCell="1" allowOverlap="1" wp14:anchorId="30FF31A8" wp14:editId="42C4D148">
              <wp:simplePos x="0" y="0"/>
              <wp:positionH relativeFrom="margin">
                <wp:posOffset>0</wp:posOffset>
              </wp:positionH>
              <wp:positionV relativeFrom="paragraph">
                <wp:posOffset>201929</wp:posOffset>
              </wp:positionV>
              <wp:extent cx="7296785" cy="0"/>
              <wp:effectExtent l="0" t="0" r="0" b="0"/>
              <wp:wrapNone/>
              <wp:docPr id="5"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96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68E7D54" id="Straight Connector 2" o:spid="_x0000_s1026" style="position:absolute;z-index:25165772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0,15.9pt" to="574.5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" strokecolor="#247bb9 [3044]">
              <o:lock v:ext="edit" shapetype="f"/>
              <w10:wrap anchorx="margin"/>
            </v:line>
          </w:pict>
        </mc:Fallback>
      </mc:AlternateContent>
    </w:r>
    <w:r>
      <w:t>2131 W Army Trail Road, Addison, IL</w:t>
    </w:r>
    <w:r w:rsidRPr="004205CE">
      <w:tab/>
    </w:r>
    <w:r w:rsidRPr="004205CE">
      <w:tab/>
    </w:r>
    <w:r>
      <w:t>Deviations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3E04C" w14:textId="77777777" w:rsidR="009F6E5C" w:rsidRPr="004205CE" w:rsidRDefault="009F6E5C" w:rsidP="004205CE">
    <w:pPr>
      <w:pStyle w:val="Header"/>
    </w:pPr>
    <w:r w:rsidRPr="004205CE">
      <w:t>Phase I ESA</w:t>
    </w:r>
    <w:r w:rsidRPr="004205CE">
      <w:tab/>
    </w:r>
    <w:r w:rsidRPr="004205CE">
      <w:tab/>
    </w:r>
  </w:p>
  <w:p w14:paraId="1CE074EA" w14:textId="707EBF83" w:rsidR="009F6E5C" w:rsidRPr="004205CE" w:rsidRDefault="009F6E5C" w:rsidP="004205CE">
    <w:pPr>
      <w:pStyle w:val="Header"/>
    </w:pPr>
    <w:r w:rsidRPr="002E612D">
      <w:rPr>
        <w:noProof/>
      </w:rPr>
      <mc:AlternateContent>
        <mc:Choice Requires="wps">
          <w:drawing>
            <wp:anchor distT="4294967295" distB="4294967295" distL="114300" distR="114300" simplePos="0" relativeHeight="251658752" behindDoc="0" locked="0" layoutInCell="1" allowOverlap="1" wp14:anchorId="2F116E59" wp14:editId="0CA02406">
              <wp:simplePos x="0" y="0"/>
              <wp:positionH relativeFrom="margin">
                <wp:posOffset>0</wp:posOffset>
              </wp:positionH>
              <wp:positionV relativeFrom="paragraph">
                <wp:posOffset>201929</wp:posOffset>
              </wp:positionV>
              <wp:extent cx="7296785" cy="0"/>
              <wp:effectExtent l="0" t="0" r="0" b="0"/>
              <wp:wrapNone/>
              <wp:docPr id="3"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96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BF1E9EA" id="Straight Connector 2" o:spid="_x0000_s1026" style="position:absolute;z-index:25165875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0,15.9pt" to="574.5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" strokecolor="#247bb9 [3044]">
              <o:lock v:ext="edit" shapetype="f"/>
              <w10:wrap anchorx="margin"/>
            </v:line>
          </w:pict>
        </mc:Fallback>
      </mc:AlternateContent>
    </w:r>
    <w:r>
      <w:t>2131 W Army Trail Road, Addison, IL</w:t>
    </w:r>
    <w:r w:rsidRPr="004205CE">
      <w:tab/>
    </w:r>
    <w:r w:rsidRPr="004205CE">
      <w:tab/>
    </w:r>
    <w:r>
      <w:t>References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7E421" w14:textId="08B42BB3" w:rsidR="009F6E5C" w:rsidRPr="004205CE" w:rsidRDefault="009F6E5C" w:rsidP="004205CE">
    <w:pPr>
      <w:pStyle w:val="Header"/>
    </w:pPr>
    <w:r w:rsidRPr="004205CE">
      <w:t>Phase I ESA</w:t>
    </w:r>
    <w:r w:rsidRPr="004205CE">
      <w:tab/>
    </w:r>
    <w:r w:rsidRPr="004205CE">
      <w:tab/>
    </w:r>
    <w:r>
      <w:t>Signature of</w:t>
    </w:r>
  </w:p>
  <w:p w14:paraId="37B7BB1A" w14:textId="33F182D3" w:rsidR="009F6E5C" w:rsidRPr="004205CE" w:rsidRDefault="009F6E5C" w:rsidP="004205CE">
    <w:pPr>
      <w:pStyle w:val="Header"/>
    </w:pPr>
    <w:r w:rsidRPr="002E612D">
      <w:rPr>
        <w:noProof/>
      </w:rPr>
      <mc:AlternateContent>
        <mc:Choice Requires="wps">
          <w:drawing>
            <wp:anchor distT="4294967295" distB="4294967295" distL="114300" distR="114300" simplePos="0" relativeHeight="251659776" behindDoc="0" locked="0" layoutInCell="1" allowOverlap="1" wp14:anchorId="70F0F36F" wp14:editId="5B56134B">
              <wp:simplePos x="0" y="0"/>
              <wp:positionH relativeFrom="margin">
                <wp:posOffset>0</wp:posOffset>
              </wp:positionH>
              <wp:positionV relativeFrom="paragraph">
                <wp:posOffset>201929</wp:posOffset>
              </wp:positionV>
              <wp:extent cx="7296785"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96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9DB4597" id="Straight Connector 2" o:spid="_x0000_s1026" style="position:absolute;z-index:25165977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0,15.9pt" to="574.5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" strokecolor="#247bb9 [3044]">
              <o:lock v:ext="edit" shapetype="f"/>
              <w10:wrap anchorx="margin"/>
            </v:line>
          </w:pict>
        </mc:Fallback>
      </mc:AlternateContent>
    </w:r>
    <w:r>
      <w:t>2131 W Army Trail Road, Addison, IL</w:t>
    </w:r>
    <w:r w:rsidRPr="004205CE">
      <w:tab/>
    </w:r>
    <w:r w:rsidRPr="004205CE">
      <w:tab/>
    </w:r>
    <w:r>
      <w:t>Environmental Professional</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AD4BB" w14:textId="77777777" w:rsidR="009F6E5C" w:rsidRDefault="009F6E5C">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F6A132" w14:textId="77777777" w:rsidR="009F6E5C" w:rsidRPr="004205CE" w:rsidRDefault="009F6E5C" w:rsidP="004205CE">
    <w:pPr>
      <w:pStyle w:val="Header"/>
    </w:pPr>
    <w:r w:rsidRPr="004205CE">
      <w:t>Phase I ESA</w:t>
    </w:r>
    <w:r w:rsidRPr="004205CE">
      <w:tab/>
    </w:r>
    <w:r w:rsidRPr="004205CE">
      <w:tab/>
    </w:r>
  </w:p>
  <w:p w14:paraId="1592DE13" w14:textId="56D64239" w:rsidR="009F6E5C" w:rsidRPr="004205CE" w:rsidRDefault="009F6E5C" w:rsidP="004205CE">
    <w:pPr>
      <w:pStyle w:val="Header"/>
    </w:pPr>
    <w:r w:rsidRPr="002E612D">
      <w:rPr>
        <w:noProof/>
      </w:rPr>
      <mc:AlternateContent>
        <mc:Choice Requires="wps">
          <w:drawing>
            <wp:anchor distT="4294967295" distB="4294967295" distL="114300" distR="114300" simplePos="0" relativeHeight="251662848" behindDoc="0" locked="0" layoutInCell="1" allowOverlap="1" wp14:anchorId="067ECFCD" wp14:editId="5BC3AC34">
              <wp:simplePos x="0" y="0"/>
              <wp:positionH relativeFrom="margin">
                <wp:posOffset>0</wp:posOffset>
              </wp:positionH>
              <wp:positionV relativeFrom="paragraph">
                <wp:posOffset>201929</wp:posOffset>
              </wp:positionV>
              <wp:extent cx="7296785" cy="0"/>
              <wp:effectExtent l="0" t="0" r="0" b="0"/>
              <wp:wrapNone/>
              <wp:docPr id="17"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96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9E637B3" id="Straight Connector 2" o:spid="_x0000_s1026" style="position:absolute;z-index:2516628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0,15.9pt" to="574.5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" strokecolor="#247bb9 [3044]">
              <o:lock v:ext="edit" shapetype="f"/>
              <w10:wrap anchorx="margin"/>
            </v:line>
          </w:pict>
        </mc:Fallback>
      </mc:AlternateContent>
    </w:r>
    <w:r>
      <w:t>2312 W Touhy Avenue, Chicago, IL</w:t>
    </w:r>
    <w:r w:rsidRPr="004205CE">
      <w:tab/>
    </w:r>
    <w:r w:rsidRPr="004205CE">
      <w:tab/>
    </w:r>
    <w:r>
      <w:t>Acronyms and Abbreviations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85287" w14:textId="77777777" w:rsidR="009F6E5C" w:rsidRPr="004205CE" w:rsidRDefault="009F6E5C" w:rsidP="004205CE">
    <w:pPr>
      <w:pStyle w:val="Header"/>
    </w:pPr>
    <w:r w:rsidRPr="004205CE">
      <w:t>Phase I ESA</w:t>
    </w:r>
    <w:r w:rsidRPr="004205CE">
      <w:tab/>
    </w:r>
    <w:r w:rsidRPr="004205CE">
      <w:tab/>
    </w:r>
  </w:p>
  <w:p w14:paraId="3E02F0B7" w14:textId="6304648A" w:rsidR="009F6E5C" w:rsidRPr="004205CE" w:rsidRDefault="009F6E5C" w:rsidP="004205CE">
    <w:pPr>
      <w:pStyle w:val="Header"/>
    </w:pPr>
    <w:r w:rsidRPr="002E612D">
      <w:rPr>
        <w:noProof/>
      </w:rPr>
      <mc:AlternateContent>
        <mc:Choice Requires="wps">
          <w:drawing>
            <wp:anchor distT="4294967295" distB="4294967295" distL="114300" distR="114300" simplePos="0" relativeHeight="251661824" behindDoc="0" locked="0" layoutInCell="1" allowOverlap="1" wp14:anchorId="6694045D" wp14:editId="3F915F23">
              <wp:simplePos x="0" y="0"/>
              <wp:positionH relativeFrom="margin">
                <wp:posOffset>0</wp:posOffset>
              </wp:positionH>
              <wp:positionV relativeFrom="paragraph">
                <wp:posOffset>201929</wp:posOffset>
              </wp:positionV>
              <wp:extent cx="7296785" cy="0"/>
              <wp:effectExtent l="0" t="0" r="0" b="0"/>
              <wp:wrapNone/>
              <wp:docPr id="1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96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074A2CB" id="Straight Connector 2" o:spid="_x0000_s1026" style="position:absolute;z-index:25166182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0,15.9pt" to="574.5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" strokecolor="#247bb9 [3044]">
              <o:lock v:ext="edit" shapetype="f"/>
              <w10:wrap anchorx="margin"/>
            </v:line>
          </w:pict>
        </mc:Fallback>
      </mc:AlternateContent>
    </w:r>
    <w:r>
      <w:t>2131 W Army Trail Road, Addison, IL</w:t>
    </w:r>
    <w:r w:rsidRPr="004205CE">
      <w:tab/>
    </w:r>
    <w:r w:rsidRPr="004205CE">
      <w:tab/>
    </w:r>
    <w:r>
      <w:t>Executive Summary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BE92D" w14:textId="5099DC1F" w:rsidR="009F6E5C" w:rsidRPr="004205CE" w:rsidRDefault="009F6E5C" w:rsidP="004205CE">
    <w:pPr>
      <w:pStyle w:val="Header"/>
    </w:pPr>
    <w:bookmarkStart w:id="11" w:name="_Hlk523124769"/>
    <w:bookmarkStart w:id="12" w:name="_Hlk523124770"/>
    <w:bookmarkStart w:id="13" w:name="_Hlk523124771"/>
    <w:bookmarkStart w:id="14" w:name="_Hlk523124772"/>
    <w:bookmarkStart w:id="15" w:name="_Hlk523124828"/>
    <w:bookmarkStart w:id="16" w:name="_Hlk523124829"/>
    <w:r w:rsidRPr="004205CE">
      <w:t>Phase I ESA</w:t>
    </w:r>
    <w:r w:rsidRPr="004205CE">
      <w:tab/>
    </w:r>
    <w:r w:rsidRPr="004205CE">
      <w:tab/>
    </w:r>
  </w:p>
  <w:p w14:paraId="3A2D4D4C" w14:textId="25B4AFFD" w:rsidR="009F6E5C" w:rsidRPr="004205CE" w:rsidRDefault="009F6E5C" w:rsidP="004205CE">
    <w:pPr>
      <w:pStyle w:val="Header"/>
    </w:pPr>
    <w:r w:rsidRPr="002E612D">
      <w:rPr>
        <w:noProof/>
      </w:rPr>
      <mc:AlternateContent>
        <mc:Choice Requires="wps">
          <w:drawing>
            <wp:anchor distT="4294967295" distB="4294967295" distL="114300" distR="114300" simplePos="0" relativeHeight="251660800" behindDoc="0" locked="0" layoutInCell="1" allowOverlap="1" wp14:anchorId="32B1D9C3" wp14:editId="08866516">
              <wp:simplePos x="0" y="0"/>
              <wp:positionH relativeFrom="margin">
                <wp:posOffset>0</wp:posOffset>
              </wp:positionH>
              <wp:positionV relativeFrom="paragraph">
                <wp:posOffset>201929</wp:posOffset>
              </wp:positionV>
              <wp:extent cx="7296785" cy="0"/>
              <wp:effectExtent l="0" t="0" r="0" b="0"/>
              <wp:wrapNone/>
              <wp:docPr id="15"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96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748D29E" id="Straight Connector 2" o:spid="_x0000_s1026" style="position:absolute;z-index:25166080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0,15.9pt" to="574.5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" strokecolor="#247bb9 [3044]">
              <o:lock v:ext="edit" shapetype="f"/>
              <w10:wrap anchorx="margin"/>
            </v:line>
          </w:pict>
        </mc:Fallback>
      </mc:AlternateContent>
    </w:r>
    <w:r>
      <w:t>2131 W Army Trail Road, Addison, IL</w:t>
    </w:r>
    <w:r w:rsidRPr="004205CE">
      <w:tab/>
    </w:r>
    <w:r w:rsidRPr="004205CE">
      <w:tab/>
      <w:t>Introduction</w:t>
    </w:r>
    <w:bookmarkEnd w:id="11"/>
    <w:bookmarkEnd w:id="12"/>
    <w:bookmarkEnd w:id="13"/>
    <w:bookmarkEnd w:id="14"/>
    <w:bookmarkEnd w:id="15"/>
    <w:bookmarkEnd w:id="16"/>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C7EDF" w14:textId="77777777" w:rsidR="009F6E5C" w:rsidRPr="004205CE" w:rsidRDefault="009F6E5C" w:rsidP="004205CE">
    <w:pPr>
      <w:pStyle w:val="Header"/>
    </w:pPr>
    <w:r w:rsidRPr="004205CE">
      <w:t>Phase I ESA</w:t>
    </w:r>
    <w:r w:rsidRPr="004205CE">
      <w:tab/>
    </w:r>
    <w:r w:rsidRPr="004205CE">
      <w:tab/>
    </w:r>
  </w:p>
  <w:p w14:paraId="7FDC2094" w14:textId="1ACA2E35" w:rsidR="009F6E5C" w:rsidRPr="004205CE" w:rsidRDefault="009F6E5C" w:rsidP="004205CE">
    <w:pPr>
      <w:pStyle w:val="Header"/>
    </w:pPr>
    <w:r w:rsidRPr="002E612D">
      <w:rPr>
        <w:noProof/>
      </w:rPr>
      <mc:AlternateContent>
        <mc:Choice Requires="wps">
          <w:drawing>
            <wp:anchor distT="4294967295" distB="4294967295" distL="114300" distR="114300" simplePos="0" relativeHeight="251650560" behindDoc="0" locked="0" layoutInCell="1" allowOverlap="1" wp14:anchorId="1E775D21" wp14:editId="1DE4DC1A">
              <wp:simplePos x="0" y="0"/>
              <wp:positionH relativeFrom="margin">
                <wp:posOffset>0</wp:posOffset>
              </wp:positionH>
              <wp:positionV relativeFrom="paragraph">
                <wp:posOffset>201929</wp:posOffset>
              </wp:positionV>
              <wp:extent cx="7296785" cy="0"/>
              <wp:effectExtent l="0" t="0" r="0" b="0"/>
              <wp:wrapNone/>
              <wp:docPr id="13"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96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ED8E39F" id="Straight Connector 2" o:spid="_x0000_s1026" style="position:absolute;z-index:2516505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0,15.9pt" to="574.5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" strokecolor="#247bb9 [3044]">
              <o:lock v:ext="edit" shapetype="f"/>
              <w10:wrap anchorx="margin"/>
            </v:line>
          </w:pict>
        </mc:Fallback>
      </mc:AlternateContent>
    </w:r>
    <w:r>
      <w:t>2131 W Army Trail Road, Addison, IL</w:t>
    </w:r>
    <w:r w:rsidRPr="004205CE">
      <w:tab/>
    </w:r>
    <w:r w:rsidRPr="004205CE">
      <w:tab/>
    </w:r>
    <w:r>
      <w:t>Subject Site Description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1D8D1" w14:textId="77777777" w:rsidR="009F6E5C" w:rsidRPr="004205CE" w:rsidRDefault="009F6E5C" w:rsidP="004205CE">
    <w:pPr>
      <w:pStyle w:val="Header"/>
    </w:pPr>
    <w:r w:rsidRPr="004205CE">
      <w:t>Phase I ESA</w:t>
    </w:r>
    <w:r w:rsidRPr="004205CE">
      <w:tab/>
    </w:r>
    <w:r w:rsidRPr="004205CE">
      <w:tab/>
    </w:r>
  </w:p>
  <w:p w14:paraId="54D78B43" w14:textId="4A83E542" w:rsidR="009F6E5C" w:rsidRPr="004205CE" w:rsidRDefault="009F6E5C" w:rsidP="004205CE">
    <w:pPr>
      <w:pStyle w:val="Header"/>
    </w:pPr>
    <w:r w:rsidRPr="005610B1">
      <w:rPr>
        <w:noProof/>
      </w:rPr>
      <mc:AlternateContent>
        <mc:Choice Requires="wps">
          <w:drawing>
            <wp:anchor distT="4294967295" distB="4294967295" distL="114300" distR="114300" simplePos="0" relativeHeight="251651584" behindDoc="0" locked="0" layoutInCell="1" allowOverlap="1" wp14:anchorId="6808ABC0" wp14:editId="3DD28503">
              <wp:simplePos x="0" y="0"/>
              <wp:positionH relativeFrom="margin">
                <wp:posOffset>0</wp:posOffset>
              </wp:positionH>
              <wp:positionV relativeFrom="paragraph">
                <wp:posOffset>201929</wp:posOffset>
              </wp:positionV>
              <wp:extent cx="7296785" cy="0"/>
              <wp:effectExtent l="0" t="0" r="0" b="0"/>
              <wp:wrapNone/>
              <wp:docPr id="1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96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F1CE470" id="Straight Connector 2" o:spid="_x0000_s1026" style="position:absolute;z-index:25165158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0,15.9pt" to="574.5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" strokecolor="#247bb9 [3044]">
              <o:lock v:ext="edit" shapetype="f"/>
              <w10:wrap anchorx="margin"/>
            </v:line>
          </w:pict>
        </mc:Fallback>
      </mc:AlternateContent>
    </w:r>
    <w:r>
      <w:t>2131 W Army Trail Road, Addison, IL</w:t>
    </w:r>
    <w:r w:rsidRPr="004205CE">
      <w:tab/>
    </w:r>
    <w:r w:rsidRPr="004205CE">
      <w:tab/>
    </w:r>
    <w:r>
      <w:t>User-Provided Information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109C41" w14:textId="77777777" w:rsidR="009F6E5C" w:rsidRPr="004205CE" w:rsidRDefault="009F6E5C" w:rsidP="004205CE">
    <w:pPr>
      <w:pStyle w:val="Header"/>
    </w:pPr>
    <w:r w:rsidRPr="004205CE">
      <w:t>Phase I ESA</w:t>
    </w:r>
    <w:r w:rsidRPr="004205CE">
      <w:tab/>
    </w:r>
    <w:r w:rsidRPr="004205CE">
      <w:tab/>
    </w:r>
  </w:p>
  <w:p w14:paraId="4047495F" w14:textId="2024D013" w:rsidR="009F6E5C" w:rsidRPr="004205CE" w:rsidRDefault="009F6E5C" w:rsidP="004205CE">
    <w:pPr>
      <w:pStyle w:val="Header"/>
    </w:pPr>
    <w:r w:rsidRPr="002E612D">
      <w:rPr>
        <w:noProof/>
      </w:rPr>
      <mc:AlternateContent>
        <mc:Choice Requires="wps">
          <w:drawing>
            <wp:anchor distT="4294967295" distB="4294967295" distL="114300" distR="114300" simplePos="0" relativeHeight="251652608" behindDoc="0" locked="0" layoutInCell="1" allowOverlap="1" wp14:anchorId="636580F1" wp14:editId="39B19EA4">
              <wp:simplePos x="0" y="0"/>
              <wp:positionH relativeFrom="margin">
                <wp:posOffset>0</wp:posOffset>
              </wp:positionH>
              <wp:positionV relativeFrom="paragraph">
                <wp:posOffset>201929</wp:posOffset>
              </wp:positionV>
              <wp:extent cx="7296785" cy="0"/>
              <wp:effectExtent l="0" t="0" r="0" b="0"/>
              <wp:wrapNone/>
              <wp:docPr id="1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96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4AA21B4" id="Straight Connector 2" o:spid="_x0000_s1026" style="position:absolute;z-index:25165260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0,15.9pt" to="574.5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" strokecolor="#247bb9 [3044]">
              <o:lock v:ext="edit" shapetype="f"/>
              <w10:wrap anchorx="margin"/>
            </v:line>
          </w:pict>
        </mc:Fallback>
      </mc:AlternateContent>
    </w:r>
    <w:r>
      <w:t>2131 W Army Trail Road, Addison, IL</w:t>
    </w:r>
    <w:r w:rsidRPr="004205CE">
      <w:tab/>
    </w:r>
    <w:r w:rsidRPr="004205CE">
      <w:tab/>
    </w:r>
    <w:r>
      <w:t>Records Review</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B8D49" w14:textId="77777777" w:rsidR="009F6E5C" w:rsidRPr="004205CE" w:rsidRDefault="009F6E5C" w:rsidP="004205CE">
    <w:pPr>
      <w:pStyle w:val="Header"/>
    </w:pPr>
    <w:r w:rsidRPr="004205CE">
      <w:t>Phase I ESA</w:t>
    </w:r>
    <w:r w:rsidRPr="004205CE">
      <w:tab/>
    </w:r>
    <w:r w:rsidRPr="004205CE">
      <w:tab/>
    </w:r>
  </w:p>
  <w:p w14:paraId="64A7DE0B" w14:textId="5B116F1D" w:rsidR="009F6E5C" w:rsidRPr="004205CE" w:rsidRDefault="009F6E5C" w:rsidP="004205CE">
    <w:pPr>
      <w:pStyle w:val="Header"/>
    </w:pPr>
    <w:r w:rsidRPr="002E612D">
      <w:rPr>
        <w:noProof/>
      </w:rPr>
      <mc:AlternateContent>
        <mc:Choice Requires="wps">
          <w:drawing>
            <wp:anchor distT="4294967295" distB="4294967295" distL="114300" distR="114300" simplePos="0" relativeHeight="251656704" behindDoc="0" locked="0" layoutInCell="1" allowOverlap="1" wp14:anchorId="5A120AF7" wp14:editId="7D189827">
              <wp:simplePos x="0" y="0"/>
              <wp:positionH relativeFrom="margin">
                <wp:posOffset>0</wp:posOffset>
              </wp:positionH>
              <wp:positionV relativeFrom="paragraph">
                <wp:posOffset>201929</wp:posOffset>
              </wp:positionV>
              <wp:extent cx="7296785" cy="0"/>
              <wp:effectExtent l="0" t="0" r="0" b="0"/>
              <wp:wrapNone/>
              <wp:docPr id="7"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96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890B21A" id="Straight Connector 2" o:spid="_x0000_s1026" style="position:absolute;z-index:25165670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0,15.9pt" to="574.5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" strokecolor="#247bb9 [3044]">
              <o:lock v:ext="edit" shapetype="f"/>
              <w10:wrap anchorx="margin"/>
            </v:line>
          </w:pict>
        </mc:Fallback>
      </mc:AlternateContent>
    </w:r>
    <w:r>
      <w:t>2131 W Army Trail Road, Addison, IL</w:t>
    </w:r>
    <w:r w:rsidRPr="004205CE">
      <w:tab/>
    </w:r>
    <w:r w:rsidRPr="004205CE">
      <w:tab/>
    </w:r>
    <w:r>
      <w:t>Site Reconnaissance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7A6CE" w14:textId="77777777" w:rsidR="009F6E5C" w:rsidRDefault="009F6E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15DD9"/>
    <w:multiLevelType w:val="hybridMultilevel"/>
    <w:tmpl w:val="6CF4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3516A9"/>
    <w:multiLevelType w:val="hybridMultilevel"/>
    <w:tmpl w:val="17D00826"/>
    <w:lvl w:ilvl="0" w:tplc="92E033F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F544B6"/>
    <w:multiLevelType w:val="multilevel"/>
    <w:tmpl w:val="7946EB74"/>
    <w:lvl w:ilvl="0">
      <w:start w:val="1"/>
      <w:numFmt w:val="decimal"/>
      <w:pStyle w:val="Heading1"/>
      <w:lvlText w:val="%1.0"/>
      <w:lvlJc w:val="left"/>
      <w:pPr>
        <w:ind w:left="539" w:hanging="420"/>
      </w:pPr>
      <w:rPr>
        <w:rFonts w:ascii="Franklin Gothic Demi" w:hAnsi="Franklin Gothic Demi" w:hint="default"/>
        <w:b w:val="0"/>
        <w:i w:val="0"/>
        <w:sz w:val="24"/>
      </w:rPr>
    </w:lvl>
    <w:lvl w:ilvl="1">
      <w:start w:val="1"/>
      <w:numFmt w:val="decimal"/>
      <w:pStyle w:val="Heading2"/>
      <w:lvlText w:val="%1.%2"/>
      <w:lvlJc w:val="left"/>
      <w:pPr>
        <w:ind w:left="539" w:hanging="420"/>
      </w:pPr>
      <w:rPr>
        <w:rFonts w:ascii="Franklin Gothic Demi" w:hAnsi="Franklin Gothic Demi" w:cs="Times New Roman" w:hint="default"/>
        <w:b w:val="0"/>
        <w:bCs/>
        <w:i w:val="0"/>
        <w:spacing w:val="-1"/>
        <w:w w:val="99"/>
        <w:sz w:val="24"/>
        <w:szCs w:val="24"/>
      </w:rPr>
    </w:lvl>
    <w:lvl w:ilvl="2">
      <w:start w:val="1"/>
      <w:numFmt w:val="decimal"/>
      <w:pStyle w:val="Heading3"/>
      <w:lvlText w:val="%1.%2.%3"/>
      <w:lvlJc w:val="left"/>
      <w:pPr>
        <w:ind w:left="81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numFmt w:val="bullet"/>
      <w:lvlText w:val="•"/>
      <w:lvlJc w:val="left"/>
      <w:pPr>
        <w:ind w:left="1932" w:hanging="360"/>
      </w:pPr>
      <w:rPr>
        <w:rFonts w:hint="default"/>
      </w:rPr>
    </w:lvl>
    <w:lvl w:ilvl="4">
      <w:numFmt w:val="bullet"/>
      <w:lvlText w:val="•"/>
      <w:lvlJc w:val="left"/>
      <w:pPr>
        <w:ind w:left="3025" w:hanging="360"/>
      </w:pPr>
      <w:rPr>
        <w:rFonts w:hint="default"/>
      </w:rPr>
    </w:lvl>
    <w:lvl w:ilvl="5">
      <w:numFmt w:val="bullet"/>
      <w:lvlText w:val="•"/>
      <w:lvlJc w:val="left"/>
      <w:pPr>
        <w:ind w:left="4117" w:hanging="360"/>
      </w:pPr>
      <w:rPr>
        <w:rFonts w:hint="default"/>
      </w:rPr>
    </w:lvl>
    <w:lvl w:ilvl="6">
      <w:numFmt w:val="bullet"/>
      <w:lvlText w:val="•"/>
      <w:lvlJc w:val="left"/>
      <w:pPr>
        <w:ind w:left="5210" w:hanging="360"/>
      </w:pPr>
      <w:rPr>
        <w:rFonts w:hint="default"/>
      </w:rPr>
    </w:lvl>
    <w:lvl w:ilvl="7">
      <w:numFmt w:val="bullet"/>
      <w:lvlText w:val="•"/>
      <w:lvlJc w:val="left"/>
      <w:pPr>
        <w:ind w:left="6302" w:hanging="360"/>
      </w:pPr>
      <w:rPr>
        <w:rFonts w:hint="default"/>
      </w:rPr>
    </w:lvl>
    <w:lvl w:ilvl="8">
      <w:numFmt w:val="bullet"/>
      <w:lvlText w:val="•"/>
      <w:lvlJc w:val="left"/>
      <w:pPr>
        <w:ind w:left="7395" w:hanging="360"/>
      </w:pPr>
      <w:rPr>
        <w:rFonts w:hint="default"/>
      </w:rPr>
    </w:lvl>
  </w:abstractNum>
  <w:abstractNum w:abstractNumId="3" w15:restartNumberingAfterBreak="0">
    <w:nsid w:val="48AE0CD9"/>
    <w:multiLevelType w:val="multilevel"/>
    <w:tmpl w:val="45820278"/>
    <w:lvl w:ilvl="0">
      <w:start w:val="4"/>
      <w:numFmt w:val="decimal"/>
      <w:lvlText w:val="%1"/>
      <w:lvlJc w:val="left"/>
      <w:pPr>
        <w:ind w:left="519" w:hanging="420"/>
      </w:pPr>
      <w:rPr>
        <w:rFonts w:hint="default"/>
      </w:rPr>
    </w:lvl>
    <w:lvl w:ilvl="1">
      <w:numFmt w:val="decimal"/>
      <w:lvlText w:val="%1.%2"/>
      <w:lvlJc w:val="left"/>
      <w:pPr>
        <w:ind w:left="519" w:hanging="420"/>
      </w:pPr>
      <w:rPr>
        <w:rFonts w:ascii="Times New Roman" w:eastAsia="Times New Roman" w:hAnsi="Times New Roman" w:cs="Times New Roman" w:hint="default"/>
        <w:b/>
        <w:bCs/>
        <w:spacing w:val="-1"/>
        <w:w w:val="99"/>
        <w:sz w:val="24"/>
        <w:szCs w:val="24"/>
      </w:rPr>
    </w:lvl>
    <w:lvl w:ilvl="2">
      <w:start w:val="1"/>
      <w:numFmt w:val="decimal"/>
      <w:lvlText w:val="%3."/>
      <w:lvlJc w:val="left"/>
      <w:pPr>
        <w:ind w:left="820" w:hanging="360"/>
      </w:pPr>
      <w:rPr>
        <w:rFonts w:ascii="Times New Roman" w:eastAsia="Times New Roman" w:hAnsi="Times New Roman" w:cs="Times New Roman" w:hint="default"/>
        <w:spacing w:val="-2"/>
        <w:w w:val="99"/>
        <w:sz w:val="24"/>
        <w:szCs w:val="24"/>
      </w:rPr>
    </w:lvl>
    <w:lvl w:ilvl="3">
      <w:numFmt w:val="bullet"/>
      <w:lvlText w:val="•"/>
      <w:lvlJc w:val="left"/>
      <w:pPr>
        <w:ind w:left="2766" w:hanging="360"/>
      </w:pPr>
      <w:rPr>
        <w:rFonts w:hint="default"/>
      </w:rPr>
    </w:lvl>
    <w:lvl w:ilvl="4">
      <w:numFmt w:val="bullet"/>
      <w:lvlText w:val="•"/>
      <w:lvlJc w:val="left"/>
      <w:pPr>
        <w:ind w:left="3740" w:hanging="360"/>
      </w:pPr>
      <w:rPr>
        <w:rFonts w:hint="default"/>
      </w:rPr>
    </w:lvl>
    <w:lvl w:ilvl="5">
      <w:numFmt w:val="bullet"/>
      <w:lvlText w:val="•"/>
      <w:lvlJc w:val="left"/>
      <w:pPr>
        <w:ind w:left="4713" w:hanging="360"/>
      </w:pPr>
      <w:rPr>
        <w:rFonts w:hint="default"/>
      </w:rPr>
    </w:lvl>
    <w:lvl w:ilvl="6">
      <w:numFmt w:val="bullet"/>
      <w:lvlText w:val="•"/>
      <w:lvlJc w:val="left"/>
      <w:pPr>
        <w:ind w:left="5686" w:hanging="360"/>
      </w:pPr>
      <w:rPr>
        <w:rFonts w:hint="default"/>
      </w:rPr>
    </w:lvl>
    <w:lvl w:ilvl="7">
      <w:numFmt w:val="bullet"/>
      <w:lvlText w:val="•"/>
      <w:lvlJc w:val="left"/>
      <w:pPr>
        <w:ind w:left="6660" w:hanging="360"/>
      </w:pPr>
      <w:rPr>
        <w:rFonts w:hint="default"/>
      </w:rPr>
    </w:lvl>
    <w:lvl w:ilvl="8">
      <w:numFmt w:val="bullet"/>
      <w:lvlText w:val="•"/>
      <w:lvlJc w:val="left"/>
      <w:pPr>
        <w:ind w:left="7633" w:hanging="360"/>
      </w:pPr>
      <w:rPr>
        <w:rFonts w:hint="default"/>
      </w:rPr>
    </w:lvl>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
    <w:abstractNumId w:val="0"/>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revisionView w:inkAnnotations="0"/>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2E1"/>
    <w:rsid w:val="00000737"/>
    <w:rsid w:val="00001CB0"/>
    <w:rsid w:val="00002682"/>
    <w:rsid w:val="0000274E"/>
    <w:rsid w:val="0000306D"/>
    <w:rsid w:val="000039C9"/>
    <w:rsid w:val="00004B1F"/>
    <w:rsid w:val="0000544A"/>
    <w:rsid w:val="000078F9"/>
    <w:rsid w:val="0001256C"/>
    <w:rsid w:val="000128FD"/>
    <w:rsid w:val="00012E87"/>
    <w:rsid w:val="00013731"/>
    <w:rsid w:val="00014EC3"/>
    <w:rsid w:val="00015316"/>
    <w:rsid w:val="00016401"/>
    <w:rsid w:val="00016439"/>
    <w:rsid w:val="00017099"/>
    <w:rsid w:val="000174D1"/>
    <w:rsid w:val="00020585"/>
    <w:rsid w:val="0002072E"/>
    <w:rsid w:val="00020929"/>
    <w:rsid w:val="00020C9F"/>
    <w:rsid w:val="00020D6A"/>
    <w:rsid w:val="00020F12"/>
    <w:rsid w:val="000213D6"/>
    <w:rsid w:val="000221A5"/>
    <w:rsid w:val="000232A7"/>
    <w:rsid w:val="00025A0B"/>
    <w:rsid w:val="00025B76"/>
    <w:rsid w:val="00025C4E"/>
    <w:rsid w:val="00026C45"/>
    <w:rsid w:val="0002710E"/>
    <w:rsid w:val="000277B4"/>
    <w:rsid w:val="00027E8C"/>
    <w:rsid w:val="00030077"/>
    <w:rsid w:val="0003102F"/>
    <w:rsid w:val="00031166"/>
    <w:rsid w:val="0003118E"/>
    <w:rsid w:val="000316D7"/>
    <w:rsid w:val="000326BE"/>
    <w:rsid w:val="00033F2C"/>
    <w:rsid w:val="000368B9"/>
    <w:rsid w:val="000405E4"/>
    <w:rsid w:val="00040FDD"/>
    <w:rsid w:val="000426C3"/>
    <w:rsid w:val="00043126"/>
    <w:rsid w:val="00043589"/>
    <w:rsid w:val="00043C69"/>
    <w:rsid w:val="000444CA"/>
    <w:rsid w:val="000445C2"/>
    <w:rsid w:val="00044F67"/>
    <w:rsid w:val="000468FD"/>
    <w:rsid w:val="000475F9"/>
    <w:rsid w:val="00050200"/>
    <w:rsid w:val="000508D8"/>
    <w:rsid w:val="000508FF"/>
    <w:rsid w:val="00054DE7"/>
    <w:rsid w:val="00055EA4"/>
    <w:rsid w:val="00056D48"/>
    <w:rsid w:val="0005737B"/>
    <w:rsid w:val="00060D57"/>
    <w:rsid w:val="00061013"/>
    <w:rsid w:val="000610B5"/>
    <w:rsid w:val="0006167C"/>
    <w:rsid w:val="00063852"/>
    <w:rsid w:val="000654AD"/>
    <w:rsid w:val="00067785"/>
    <w:rsid w:val="000678D8"/>
    <w:rsid w:val="00070FA8"/>
    <w:rsid w:val="000719BB"/>
    <w:rsid w:val="00072116"/>
    <w:rsid w:val="0007234A"/>
    <w:rsid w:val="00073DEB"/>
    <w:rsid w:val="00074558"/>
    <w:rsid w:val="00075AA0"/>
    <w:rsid w:val="00077EC6"/>
    <w:rsid w:val="00080FD6"/>
    <w:rsid w:val="0008141B"/>
    <w:rsid w:val="00081EBA"/>
    <w:rsid w:val="00082540"/>
    <w:rsid w:val="0008257C"/>
    <w:rsid w:val="000825BF"/>
    <w:rsid w:val="00082C28"/>
    <w:rsid w:val="00083EBD"/>
    <w:rsid w:val="00087541"/>
    <w:rsid w:val="00090907"/>
    <w:rsid w:val="00091991"/>
    <w:rsid w:val="000952C3"/>
    <w:rsid w:val="0009543A"/>
    <w:rsid w:val="00095B68"/>
    <w:rsid w:val="00095FF1"/>
    <w:rsid w:val="00096E0B"/>
    <w:rsid w:val="00097479"/>
    <w:rsid w:val="0009773B"/>
    <w:rsid w:val="000A061F"/>
    <w:rsid w:val="000A08A0"/>
    <w:rsid w:val="000A158A"/>
    <w:rsid w:val="000A5869"/>
    <w:rsid w:val="000A6BDF"/>
    <w:rsid w:val="000A79EC"/>
    <w:rsid w:val="000B04C3"/>
    <w:rsid w:val="000B1471"/>
    <w:rsid w:val="000B1A8B"/>
    <w:rsid w:val="000B416A"/>
    <w:rsid w:val="000B6417"/>
    <w:rsid w:val="000B749F"/>
    <w:rsid w:val="000C1125"/>
    <w:rsid w:val="000C208B"/>
    <w:rsid w:val="000C3317"/>
    <w:rsid w:val="000C411F"/>
    <w:rsid w:val="000C5270"/>
    <w:rsid w:val="000C6152"/>
    <w:rsid w:val="000C6EB8"/>
    <w:rsid w:val="000C7E82"/>
    <w:rsid w:val="000D06C7"/>
    <w:rsid w:val="000D0BCF"/>
    <w:rsid w:val="000D1631"/>
    <w:rsid w:val="000D219F"/>
    <w:rsid w:val="000D24CB"/>
    <w:rsid w:val="000D25F9"/>
    <w:rsid w:val="000D4967"/>
    <w:rsid w:val="000D51BF"/>
    <w:rsid w:val="000D737F"/>
    <w:rsid w:val="000E0652"/>
    <w:rsid w:val="000E32CC"/>
    <w:rsid w:val="000E3402"/>
    <w:rsid w:val="000E77F3"/>
    <w:rsid w:val="000E7DD8"/>
    <w:rsid w:val="000F07EE"/>
    <w:rsid w:val="000F20AE"/>
    <w:rsid w:val="000F2F1A"/>
    <w:rsid w:val="000F317A"/>
    <w:rsid w:val="000F365A"/>
    <w:rsid w:val="000F5F8B"/>
    <w:rsid w:val="000F6EEF"/>
    <w:rsid w:val="000F6F03"/>
    <w:rsid w:val="0010053A"/>
    <w:rsid w:val="00100F87"/>
    <w:rsid w:val="00101163"/>
    <w:rsid w:val="00101592"/>
    <w:rsid w:val="001025CB"/>
    <w:rsid w:val="001045E1"/>
    <w:rsid w:val="001056EA"/>
    <w:rsid w:val="00107A51"/>
    <w:rsid w:val="00110D19"/>
    <w:rsid w:val="00110DAC"/>
    <w:rsid w:val="001115F6"/>
    <w:rsid w:val="00112082"/>
    <w:rsid w:val="00112DA8"/>
    <w:rsid w:val="00112EF3"/>
    <w:rsid w:val="00112F0B"/>
    <w:rsid w:val="0011405A"/>
    <w:rsid w:val="00114954"/>
    <w:rsid w:val="001157A1"/>
    <w:rsid w:val="00115CF6"/>
    <w:rsid w:val="0011782E"/>
    <w:rsid w:val="00120044"/>
    <w:rsid w:val="001214CB"/>
    <w:rsid w:val="00121B06"/>
    <w:rsid w:val="0012222F"/>
    <w:rsid w:val="00122D30"/>
    <w:rsid w:val="00124E6F"/>
    <w:rsid w:val="001263AA"/>
    <w:rsid w:val="001307EA"/>
    <w:rsid w:val="001331BA"/>
    <w:rsid w:val="00133F86"/>
    <w:rsid w:val="00134414"/>
    <w:rsid w:val="00135FDF"/>
    <w:rsid w:val="00136C74"/>
    <w:rsid w:val="001379C8"/>
    <w:rsid w:val="001423DA"/>
    <w:rsid w:val="00142C2F"/>
    <w:rsid w:val="00143E66"/>
    <w:rsid w:val="00143F2A"/>
    <w:rsid w:val="00145910"/>
    <w:rsid w:val="0014614D"/>
    <w:rsid w:val="001461B4"/>
    <w:rsid w:val="00146D32"/>
    <w:rsid w:val="00146FBB"/>
    <w:rsid w:val="001479ED"/>
    <w:rsid w:val="00150187"/>
    <w:rsid w:val="00150BFF"/>
    <w:rsid w:val="00151982"/>
    <w:rsid w:val="00151DE0"/>
    <w:rsid w:val="001541A4"/>
    <w:rsid w:val="00155497"/>
    <w:rsid w:val="00155AEB"/>
    <w:rsid w:val="00156A61"/>
    <w:rsid w:val="001574AE"/>
    <w:rsid w:val="00157E9E"/>
    <w:rsid w:val="00160AB4"/>
    <w:rsid w:val="00161FC0"/>
    <w:rsid w:val="00162854"/>
    <w:rsid w:val="00162A6F"/>
    <w:rsid w:val="00162FED"/>
    <w:rsid w:val="00164B13"/>
    <w:rsid w:val="00166EA6"/>
    <w:rsid w:val="00171447"/>
    <w:rsid w:val="0017245B"/>
    <w:rsid w:val="00172D39"/>
    <w:rsid w:val="00172EBC"/>
    <w:rsid w:val="00174097"/>
    <w:rsid w:val="00176B1B"/>
    <w:rsid w:val="00176DDA"/>
    <w:rsid w:val="0018053E"/>
    <w:rsid w:val="00180B54"/>
    <w:rsid w:val="0018361A"/>
    <w:rsid w:val="001845D1"/>
    <w:rsid w:val="0018491A"/>
    <w:rsid w:val="00184BC5"/>
    <w:rsid w:val="001854A2"/>
    <w:rsid w:val="00186CF0"/>
    <w:rsid w:val="00186CF6"/>
    <w:rsid w:val="00187981"/>
    <w:rsid w:val="001904F5"/>
    <w:rsid w:val="00192533"/>
    <w:rsid w:val="001927AE"/>
    <w:rsid w:val="00192C2C"/>
    <w:rsid w:val="00192DDC"/>
    <w:rsid w:val="00193D4C"/>
    <w:rsid w:val="001944D9"/>
    <w:rsid w:val="001964C7"/>
    <w:rsid w:val="0019693A"/>
    <w:rsid w:val="00196DAA"/>
    <w:rsid w:val="00196EB1"/>
    <w:rsid w:val="00197252"/>
    <w:rsid w:val="001A0103"/>
    <w:rsid w:val="001A551F"/>
    <w:rsid w:val="001A5B11"/>
    <w:rsid w:val="001A603D"/>
    <w:rsid w:val="001A62C9"/>
    <w:rsid w:val="001A68AF"/>
    <w:rsid w:val="001A68B4"/>
    <w:rsid w:val="001A6997"/>
    <w:rsid w:val="001A6A93"/>
    <w:rsid w:val="001A6C4C"/>
    <w:rsid w:val="001A7FF1"/>
    <w:rsid w:val="001B062F"/>
    <w:rsid w:val="001B1023"/>
    <w:rsid w:val="001B12D9"/>
    <w:rsid w:val="001B1E8A"/>
    <w:rsid w:val="001B22E1"/>
    <w:rsid w:val="001B2919"/>
    <w:rsid w:val="001B29E9"/>
    <w:rsid w:val="001B3185"/>
    <w:rsid w:val="001B3675"/>
    <w:rsid w:val="001B40D4"/>
    <w:rsid w:val="001B4B5A"/>
    <w:rsid w:val="001B5C8D"/>
    <w:rsid w:val="001C181D"/>
    <w:rsid w:val="001C204A"/>
    <w:rsid w:val="001C3F57"/>
    <w:rsid w:val="001C5493"/>
    <w:rsid w:val="001C6709"/>
    <w:rsid w:val="001C6E49"/>
    <w:rsid w:val="001C7301"/>
    <w:rsid w:val="001D0D27"/>
    <w:rsid w:val="001D15D8"/>
    <w:rsid w:val="001D4E6A"/>
    <w:rsid w:val="001D56D3"/>
    <w:rsid w:val="001D616B"/>
    <w:rsid w:val="001D68FC"/>
    <w:rsid w:val="001D7E82"/>
    <w:rsid w:val="001E047E"/>
    <w:rsid w:val="001E04AD"/>
    <w:rsid w:val="001E1DE1"/>
    <w:rsid w:val="001E212F"/>
    <w:rsid w:val="001E2672"/>
    <w:rsid w:val="001E3EFD"/>
    <w:rsid w:val="001E45D1"/>
    <w:rsid w:val="001E487E"/>
    <w:rsid w:val="001E4911"/>
    <w:rsid w:val="001E4F27"/>
    <w:rsid w:val="001E529C"/>
    <w:rsid w:val="001E5B1A"/>
    <w:rsid w:val="001E6837"/>
    <w:rsid w:val="001E68EF"/>
    <w:rsid w:val="001E6CFE"/>
    <w:rsid w:val="001F0027"/>
    <w:rsid w:val="001F3038"/>
    <w:rsid w:val="001F329F"/>
    <w:rsid w:val="001F4824"/>
    <w:rsid w:val="001F4CF7"/>
    <w:rsid w:val="001F62B4"/>
    <w:rsid w:val="001F6CFF"/>
    <w:rsid w:val="001F7AF5"/>
    <w:rsid w:val="002004D3"/>
    <w:rsid w:val="0020175B"/>
    <w:rsid w:val="00203742"/>
    <w:rsid w:val="00207735"/>
    <w:rsid w:val="00207BA9"/>
    <w:rsid w:val="002122E1"/>
    <w:rsid w:val="002125AE"/>
    <w:rsid w:val="00214E9A"/>
    <w:rsid w:val="002150AD"/>
    <w:rsid w:val="00215242"/>
    <w:rsid w:val="00216589"/>
    <w:rsid w:val="00217247"/>
    <w:rsid w:val="002200E4"/>
    <w:rsid w:val="002209C1"/>
    <w:rsid w:val="00221161"/>
    <w:rsid w:val="0022156B"/>
    <w:rsid w:val="00222094"/>
    <w:rsid w:val="00222F80"/>
    <w:rsid w:val="002237AD"/>
    <w:rsid w:val="00227578"/>
    <w:rsid w:val="002301C6"/>
    <w:rsid w:val="00230AB8"/>
    <w:rsid w:val="002316A4"/>
    <w:rsid w:val="002337E0"/>
    <w:rsid w:val="0023437A"/>
    <w:rsid w:val="00234CD5"/>
    <w:rsid w:val="00234DC9"/>
    <w:rsid w:val="00234F50"/>
    <w:rsid w:val="00235F25"/>
    <w:rsid w:val="002365FF"/>
    <w:rsid w:val="002373E6"/>
    <w:rsid w:val="0023752A"/>
    <w:rsid w:val="00237E4E"/>
    <w:rsid w:val="0024163C"/>
    <w:rsid w:val="002417A6"/>
    <w:rsid w:val="0024206F"/>
    <w:rsid w:val="0024349C"/>
    <w:rsid w:val="00244C84"/>
    <w:rsid w:val="00244DF1"/>
    <w:rsid w:val="002463DF"/>
    <w:rsid w:val="0024704C"/>
    <w:rsid w:val="00247995"/>
    <w:rsid w:val="002479CA"/>
    <w:rsid w:val="00250007"/>
    <w:rsid w:val="0025053C"/>
    <w:rsid w:val="002507EB"/>
    <w:rsid w:val="00250FBE"/>
    <w:rsid w:val="00252142"/>
    <w:rsid w:val="00252492"/>
    <w:rsid w:val="00253209"/>
    <w:rsid w:val="00253BD1"/>
    <w:rsid w:val="002552A8"/>
    <w:rsid w:val="00255C99"/>
    <w:rsid w:val="002565DD"/>
    <w:rsid w:val="00257320"/>
    <w:rsid w:val="00262CAE"/>
    <w:rsid w:val="0026385D"/>
    <w:rsid w:val="00263E2E"/>
    <w:rsid w:val="00263E45"/>
    <w:rsid w:val="00265ED7"/>
    <w:rsid w:val="00266289"/>
    <w:rsid w:val="002667B5"/>
    <w:rsid w:val="00272A42"/>
    <w:rsid w:val="00275098"/>
    <w:rsid w:val="00275788"/>
    <w:rsid w:val="002774BD"/>
    <w:rsid w:val="002806BC"/>
    <w:rsid w:val="00281700"/>
    <w:rsid w:val="0028175C"/>
    <w:rsid w:val="00282403"/>
    <w:rsid w:val="00282885"/>
    <w:rsid w:val="002831F0"/>
    <w:rsid w:val="002867F9"/>
    <w:rsid w:val="00286A54"/>
    <w:rsid w:val="00290124"/>
    <w:rsid w:val="00292D8E"/>
    <w:rsid w:val="002949F2"/>
    <w:rsid w:val="002963B0"/>
    <w:rsid w:val="00296E6A"/>
    <w:rsid w:val="00297C37"/>
    <w:rsid w:val="002A0833"/>
    <w:rsid w:val="002A24FE"/>
    <w:rsid w:val="002A3E46"/>
    <w:rsid w:val="002A4088"/>
    <w:rsid w:val="002A423C"/>
    <w:rsid w:val="002A42F1"/>
    <w:rsid w:val="002A6869"/>
    <w:rsid w:val="002A71F8"/>
    <w:rsid w:val="002A757A"/>
    <w:rsid w:val="002A77FD"/>
    <w:rsid w:val="002B02D7"/>
    <w:rsid w:val="002B0FD8"/>
    <w:rsid w:val="002B1B77"/>
    <w:rsid w:val="002B2AF1"/>
    <w:rsid w:val="002B3279"/>
    <w:rsid w:val="002B4D08"/>
    <w:rsid w:val="002B5386"/>
    <w:rsid w:val="002B63D9"/>
    <w:rsid w:val="002B6EC1"/>
    <w:rsid w:val="002B77A1"/>
    <w:rsid w:val="002C0233"/>
    <w:rsid w:val="002C04F6"/>
    <w:rsid w:val="002C07FD"/>
    <w:rsid w:val="002C17FC"/>
    <w:rsid w:val="002C4154"/>
    <w:rsid w:val="002C4F5A"/>
    <w:rsid w:val="002C5758"/>
    <w:rsid w:val="002C680C"/>
    <w:rsid w:val="002C6FA0"/>
    <w:rsid w:val="002D15DF"/>
    <w:rsid w:val="002D18E9"/>
    <w:rsid w:val="002D2326"/>
    <w:rsid w:val="002D2B7A"/>
    <w:rsid w:val="002D380A"/>
    <w:rsid w:val="002D79A7"/>
    <w:rsid w:val="002E0673"/>
    <w:rsid w:val="002E07B8"/>
    <w:rsid w:val="002E0C41"/>
    <w:rsid w:val="002E2CCC"/>
    <w:rsid w:val="002E612D"/>
    <w:rsid w:val="002E61E4"/>
    <w:rsid w:val="002E7C85"/>
    <w:rsid w:val="002E7D8C"/>
    <w:rsid w:val="002E7DED"/>
    <w:rsid w:val="002F11EC"/>
    <w:rsid w:val="002F13B1"/>
    <w:rsid w:val="002F1800"/>
    <w:rsid w:val="002F2A37"/>
    <w:rsid w:val="002F3348"/>
    <w:rsid w:val="002F47AD"/>
    <w:rsid w:val="002F4EE6"/>
    <w:rsid w:val="002F52FC"/>
    <w:rsid w:val="002F5724"/>
    <w:rsid w:val="002F5B6A"/>
    <w:rsid w:val="002F5F6D"/>
    <w:rsid w:val="002F6828"/>
    <w:rsid w:val="002F69F4"/>
    <w:rsid w:val="002F6A2F"/>
    <w:rsid w:val="0030154A"/>
    <w:rsid w:val="003044DE"/>
    <w:rsid w:val="00304851"/>
    <w:rsid w:val="00304DEA"/>
    <w:rsid w:val="00305D28"/>
    <w:rsid w:val="00305E75"/>
    <w:rsid w:val="0030673A"/>
    <w:rsid w:val="0030686E"/>
    <w:rsid w:val="003076A1"/>
    <w:rsid w:val="003102CC"/>
    <w:rsid w:val="00310EE6"/>
    <w:rsid w:val="003122E5"/>
    <w:rsid w:val="0031246D"/>
    <w:rsid w:val="00312745"/>
    <w:rsid w:val="00312A33"/>
    <w:rsid w:val="003137C9"/>
    <w:rsid w:val="00313859"/>
    <w:rsid w:val="00313EE8"/>
    <w:rsid w:val="00314905"/>
    <w:rsid w:val="0031703F"/>
    <w:rsid w:val="003179D3"/>
    <w:rsid w:val="003203C0"/>
    <w:rsid w:val="00320620"/>
    <w:rsid w:val="00320C24"/>
    <w:rsid w:val="00321445"/>
    <w:rsid w:val="00321A62"/>
    <w:rsid w:val="00322ABA"/>
    <w:rsid w:val="00322EEA"/>
    <w:rsid w:val="003252D5"/>
    <w:rsid w:val="00327D71"/>
    <w:rsid w:val="00330123"/>
    <w:rsid w:val="00330200"/>
    <w:rsid w:val="00330E33"/>
    <w:rsid w:val="0033280C"/>
    <w:rsid w:val="00334719"/>
    <w:rsid w:val="00334750"/>
    <w:rsid w:val="00334BED"/>
    <w:rsid w:val="00335F39"/>
    <w:rsid w:val="00336994"/>
    <w:rsid w:val="00337371"/>
    <w:rsid w:val="003400FA"/>
    <w:rsid w:val="00341DC0"/>
    <w:rsid w:val="00341DFB"/>
    <w:rsid w:val="00341EC7"/>
    <w:rsid w:val="00342936"/>
    <w:rsid w:val="00343E64"/>
    <w:rsid w:val="00344EA3"/>
    <w:rsid w:val="003452C6"/>
    <w:rsid w:val="00345E3F"/>
    <w:rsid w:val="003478E1"/>
    <w:rsid w:val="003507D6"/>
    <w:rsid w:val="003515FA"/>
    <w:rsid w:val="003519E7"/>
    <w:rsid w:val="00352BC0"/>
    <w:rsid w:val="00353A9F"/>
    <w:rsid w:val="00353BD0"/>
    <w:rsid w:val="00353EE8"/>
    <w:rsid w:val="00356AAC"/>
    <w:rsid w:val="00361151"/>
    <w:rsid w:val="00361B83"/>
    <w:rsid w:val="003625CA"/>
    <w:rsid w:val="003633E0"/>
    <w:rsid w:val="003640FA"/>
    <w:rsid w:val="00364521"/>
    <w:rsid w:val="003645F0"/>
    <w:rsid w:val="003656DC"/>
    <w:rsid w:val="00365814"/>
    <w:rsid w:val="00365875"/>
    <w:rsid w:val="00365C27"/>
    <w:rsid w:val="00365CD8"/>
    <w:rsid w:val="003664F9"/>
    <w:rsid w:val="00366E97"/>
    <w:rsid w:val="0036752A"/>
    <w:rsid w:val="00370547"/>
    <w:rsid w:val="00370881"/>
    <w:rsid w:val="00371B84"/>
    <w:rsid w:val="00371CB5"/>
    <w:rsid w:val="00372D73"/>
    <w:rsid w:val="003735BF"/>
    <w:rsid w:val="00373A98"/>
    <w:rsid w:val="00374A7A"/>
    <w:rsid w:val="003752B3"/>
    <w:rsid w:val="003755E7"/>
    <w:rsid w:val="00376489"/>
    <w:rsid w:val="00376828"/>
    <w:rsid w:val="003806D6"/>
    <w:rsid w:val="00380A49"/>
    <w:rsid w:val="003816C2"/>
    <w:rsid w:val="00381FD2"/>
    <w:rsid w:val="00384A1F"/>
    <w:rsid w:val="003858ED"/>
    <w:rsid w:val="00387AF3"/>
    <w:rsid w:val="003926C0"/>
    <w:rsid w:val="00392FA9"/>
    <w:rsid w:val="003939EA"/>
    <w:rsid w:val="0039451E"/>
    <w:rsid w:val="00395807"/>
    <w:rsid w:val="003967D6"/>
    <w:rsid w:val="003A03B8"/>
    <w:rsid w:val="003A11CF"/>
    <w:rsid w:val="003A12E1"/>
    <w:rsid w:val="003A1CAE"/>
    <w:rsid w:val="003A3531"/>
    <w:rsid w:val="003A363C"/>
    <w:rsid w:val="003A41E6"/>
    <w:rsid w:val="003A5ABE"/>
    <w:rsid w:val="003A5B56"/>
    <w:rsid w:val="003A6E66"/>
    <w:rsid w:val="003A7875"/>
    <w:rsid w:val="003B002D"/>
    <w:rsid w:val="003B1542"/>
    <w:rsid w:val="003B186E"/>
    <w:rsid w:val="003B2449"/>
    <w:rsid w:val="003B2637"/>
    <w:rsid w:val="003B3F54"/>
    <w:rsid w:val="003B4FC5"/>
    <w:rsid w:val="003B530D"/>
    <w:rsid w:val="003B5E0C"/>
    <w:rsid w:val="003B677B"/>
    <w:rsid w:val="003B7BBA"/>
    <w:rsid w:val="003C2CB8"/>
    <w:rsid w:val="003C3BAF"/>
    <w:rsid w:val="003C3D67"/>
    <w:rsid w:val="003C49CC"/>
    <w:rsid w:val="003C4DA4"/>
    <w:rsid w:val="003C5B52"/>
    <w:rsid w:val="003C627B"/>
    <w:rsid w:val="003C643F"/>
    <w:rsid w:val="003C78B7"/>
    <w:rsid w:val="003D0392"/>
    <w:rsid w:val="003D0572"/>
    <w:rsid w:val="003D2D0E"/>
    <w:rsid w:val="003D6D10"/>
    <w:rsid w:val="003D7009"/>
    <w:rsid w:val="003E175A"/>
    <w:rsid w:val="003E21EF"/>
    <w:rsid w:val="003E264E"/>
    <w:rsid w:val="003E5054"/>
    <w:rsid w:val="003E514D"/>
    <w:rsid w:val="003E6B88"/>
    <w:rsid w:val="003E6C39"/>
    <w:rsid w:val="003F0AA7"/>
    <w:rsid w:val="003F14FF"/>
    <w:rsid w:val="003F39B4"/>
    <w:rsid w:val="00400CD1"/>
    <w:rsid w:val="004015BF"/>
    <w:rsid w:val="00401BA8"/>
    <w:rsid w:val="00401BFC"/>
    <w:rsid w:val="00402E25"/>
    <w:rsid w:val="00402EB1"/>
    <w:rsid w:val="00403257"/>
    <w:rsid w:val="0040431C"/>
    <w:rsid w:val="004056D6"/>
    <w:rsid w:val="004066DB"/>
    <w:rsid w:val="0040670C"/>
    <w:rsid w:val="00406C9F"/>
    <w:rsid w:val="004074A6"/>
    <w:rsid w:val="004104ED"/>
    <w:rsid w:val="004105F0"/>
    <w:rsid w:val="0041091C"/>
    <w:rsid w:val="00410A36"/>
    <w:rsid w:val="00410CF2"/>
    <w:rsid w:val="00410FA5"/>
    <w:rsid w:val="004112EA"/>
    <w:rsid w:val="004127CC"/>
    <w:rsid w:val="00412ACC"/>
    <w:rsid w:val="00413345"/>
    <w:rsid w:val="00413400"/>
    <w:rsid w:val="00413B5C"/>
    <w:rsid w:val="004145EE"/>
    <w:rsid w:val="00415E6D"/>
    <w:rsid w:val="00416BC8"/>
    <w:rsid w:val="00417C09"/>
    <w:rsid w:val="0042008D"/>
    <w:rsid w:val="00420220"/>
    <w:rsid w:val="004205CE"/>
    <w:rsid w:val="00422270"/>
    <w:rsid w:val="00422569"/>
    <w:rsid w:val="004234B7"/>
    <w:rsid w:val="00423FF0"/>
    <w:rsid w:val="004254E5"/>
    <w:rsid w:val="00426B5B"/>
    <w:rsid w:val="0043012B"/>
    <w:rsid w:val="0043113C"/>
    <w:rsid w:val="00431D6A"/>
    <w:rsid w:val="00431F02"/>
    <w:rsid w:val="00433DCB"/>
    <w:rsid w:val="00440E86"/>
    <w:rsid w:val="004417CC"/>
    <w:rsid w:val="00443560"/>
    <w:rsid w:val="00443675"/>
    <w:rsid w:val="004444D5"/>
    <w:rsid w:val="00445E10"/>
    <w:rsid w:val="004467F9"/>
    <w:rsid w:val="00451457"/>
    <w:rsid w:val="0045237E"/>
    <w:rsid w:val="00452600"/>
    <w:rsid w:val="00455C34"/>
    <w:rsid w:val="00456207"/>
    <w:rsid w:val="00457653"/>
    <w:rsid w:val="004625CB"/>
    <w:rsid w:val="00462E51"/>
    <w:rsid w:val="00464778"/>
    <w:rsid w:val="00466B7D"/>
    <w:rsid w:val="00466F83"/>
    <w:rsid w:val="004701CD"/>
    <w:rsid w:val="00471B06"/>
    <w:rsid w:val="00473DDF"/>
    <w:rsid w:val="004743EE"/>
    <w:rsid w:val="0047578F"/>
    <w:rsid w:val="004758F5"/>
    <w:rsid w:val="00477887"/>
    <w:rsid w:val="00480EE1"/>
    <w:rsid w:val="00481419"/>
    <w:rsid w:val="00485032"/>
    <w:rsid w:val="004857EC"/>
    <w:rsid w:val="004861AE"/>
    <w:rsid w:val="00486493"/>
    <w:rsid w:val="004875F8"/>
    <w:rsid w:val="00490D82"/>
    <w:rsid w:val="0049114F"/>
    <w:rsid w:val="00491939"/>
    <w:rsid w:val="004924C7"/>
    <w:rsid w:val="00492800"/>
    <w:rsid w:val="0049353A"/>
    <w:rsid w:val="00494089"/>
    <w:rsid w:val="0049415B"/>
    <w:rsid w:val="004955AF"/>
    <w:rsid w:val="004966A2"/>
    <w:rsid w:val="004A0518"/>
    <w:rsid w:val="004A0802"/>
    <w:rsid w:val="004A0C43"/>
    <w:rsid w:val="004A1C7B"/>
    <w:rsid w:val="004A3308"/>
    <w:rsid w:val="004A4703"/>
    <w:rsid w:val="004A67F9"/>
    <w:rsid w:val="004A68A8"/>
    <w:rsid w:val="004B03CD"/>
    <w:rsid w:val="004B2467"/>
    <w:rsid w:val="004B2AA1"/>
    <w:rsid w:val="004B3D0F"/>
    <w:rsid w:val="004B4440"/>
    <w:rsid w:val="004B45FF"/>
    <w:rsid w:val="004B5C90"/>
    <w:rsid w:val="004B6486"/>
    <w:rsid w:val="004C0AAB"/>
    <w:rsid w:val="004C1934"/>
    <w:rsid w:val="004C2631"/>
    <w:rsid w:val="004C5501"/>
    <w:rsid w:val="004C642B"/>
    <w:rsid w:val="004C64E2"/>
    <w:rsid w:val="004C6C6B"/>
    <w:rsid w:val="004C7A08"/>
    <w:rsid w:val="004C7CED"/>
    <w:rsid w:val="004D014C"/>
    <w:rsid w:val="004D1E2B"/>
    <w:rsid w:val="004D25CC"/>
    <w:rsid w:val="004D290B"/>
    <w:rsid w:val="004D3007"/>
    <w:rsid w:val="004D5AA0"/>
    <w:rsid w:val="004D5C93"/>
    <w:rsid w:val="004E1456"/>
    <w:rsid w:val="004E26CA"/>
    <w:rsid w:val="004E2D88"/>
    <w:rsid w:val="004E30EB"/>
    <w:rsid w:val="004E52C3"/>
    <w:rsid w:val="004F014F"/>
    <w:rsid w:val="004F06B5"/>
    <w:rsid w:val="004F18A1"/>
    <w:rsid w:val="004F353F"/>
    <w:rsid w:val="004F457D"/>
    <w:rsid w:val="004F54A1"/>
    <w:rsid w:val="004F57EB"/>
    <w:rsid w:val="004F7364"/>
    <w:rsid w:val="005006B1"/>
    <w:rsid w:val="00501439"/>
    <w:rsid w:val="00503AA0"/>
    <w:rsid w:val="00504695"/>
    <w:rsid w:val="00504B76"/>
    <w:rsid w:val="00504BEF"/>
    <w:rsid w:val="00505161"/>
    <w:rsid w:val="005058DF"/>
    <w:rsid w:val="00505C24"/>
    <w:rsid w:val="005063EE"/>
    <w:rsid w:val="00506DE9"/>
    <w:rsid w:val="00507031"/>
    <w:rsid w:val="00507693"/>
    <w:rsid w:val="00510FA3"/>
    <w:rsid w:val="00511177"/>
    <w:rsid w:val="00512473"/>
    <w:rsid w:val="00512CB8"/>
    <w:rsid w:val="005139EB"/>
    <w:rsid w:val="00513B36"/>
    <w:rsid w:val="0051431A"/>
    <w:rsid w:val="00515454"/>
    <w:rsid w:val="00515FD5"/>
    <w:rsid w:val="005200BD"/>
    <w:rsid w:val="00521ED5"/>
    <w:rsid w:val="00522760"/>
    <w:rsid w:val="005266C3"/>
    <w:rsid w:val="005275E7"/>
    <w:rsid w:val="0053089C"/>
    <w:rsid w:val="0053090C"/>
    <w:rsid w:val="00531DD9"/>
    <w:rsid w:val="00532B33"/>
    <w:rsid w:val="005335B3"/>
    <w:rsid w:val="00533899"/>
    <w:rsid w:val="00533DFD"/>
    <w:rsid w:val="005352CA"/>
    <w:rsid w:val="00535661"/>
    <w:rsid w:val="005360B5"/>
    <w:rsid w:val="00540ED6"/>
    <w:rsid w:val="00541F52"/>
    <w:rsid w:val="005420AC"/>
    <w:rsid w:val="00542155"/>
    <w:rsid w:val="00542E8F"/>
    <w:rsid w:val="005432F9"/>
    <w:rsid w:val="00543FF7"/>
    <w:rsid w:val="005448E3"/>
    <w:rsid w:val="00545138"/>
    <w:rsid w:val="00546322"/>
    <w:rsid w:val="00547625"/>
    <w:rsid w:val="00550563"/>
    <w:rsid w:val="00551894"/>
    <w:rsid w:val="00552838"/>
    <w:rsid w:val="00552863"/>
    <w:rsid w:val="00552FAF"/>
    <w:rsid w:val="00553F57"/>
    <w:rsid w:val="00554EA8"/>
    <w:rsid w:val="0055570A"/>
    <w:rsid w:val="00555E91"/>
    <w:rsid w:val="00556893"/>
    <w:rsid w:val="0055741F"/>
    <w:rsid w:val="00560592"/>
    <w:rsid w:val="005610B1"/>
    <w:rsid w:val="0056142F"/>
    <w:rsid w:val="00561D16"/>
    <w:rsid w:val="00562726"/>
    <w:rsid w:val="00565922"/>
    <w:rsid w:val="0056608B"/>
    <w:rsid w:val="00567098"/>
    <w:rsid w:val="00571027"/>
    <w:rsid w:val="0057137E"/>
    <w:rsid w:val="0057334B"/>
    <w:rsid w:val="005736C0"/>
    <w:rsid w:val="00573CBA"/>
    <w:rsid w:val="0057548E"/>
    <w:rsid w:val="00576A39"/>
    <w:rsid w:val="005779AC"/>
    <w:rsid w:val="00580615"/>
    <w:rsid w:val="005822A9"/>
    <w:rsid w:val="00583A8B"/>
    <w:rsid w:val="005852C0"/>
    <w:rsid w:val="00586B82"/>
    <w:rsid w:val="00591884"/>
    <w:rsid w:val="00592107"/>
    <w:rsid w:val="00594003"/>
    <w:rsid w:val="00595F7C"/>
    <w:rsid w:val="005A0368"/>
    <w:rsid w:val="005A0DBF"/>
    <w:rsid w:val="005A1210"/>
    <w:rsid w:val="005A15EA"/>
    <w:rsid w:val="005A193A"/>
    <w:rsid w:val="005A1CA7"/>
    <w:rsid w:val="005A2DF1"/>
    <w:rsid w:val="005A4208"/>
    <w:rsid w:val="005A4219"/>
    <w:rsid w:val="005A5F0D"/>
    <w:rsid w:val="005B064A"/>
    <w:rsid w:val="005B155A"/>
    <w:rsid w:val="005B17DB"/>
    <w:rsid w:val="005B2CEC"/>
    <w:rsid w:val="005B3237"/>
    <w:rsid w:val="005B3584"/>
    <w:rsid w:val="005B3E4E"/>
    <w:rsid w:val="005B3FE5"/>
    <w:rsid w:val="005B4C33"/>
    <w:rsid w:val="005C16E2"/>
    <w:rsid w:val="005C185D"/>
    <w:rsid w:val="005C2B7B"/>
    <w:rsid w:val="005C42E3"/>
    <w:rsid w:val="005C45E5"/>
    <w:rsid w:val="005C489B"/>
    <w:rsid w:val="005C5950"/>
    <w:rsid w:val="005D3175"/>
    <w:rsid w:val="005D402C"/>
    <w:rsid w:val="005D40ED"/>
    <w:rsid w:val="005D43FC"/>
    <w:rsid w:val="005D54C1"/>
    <w:rsid w:val="005D5BC8"/>
    <w:rsid w:val="005E1507"/>
    <w:rsid w:val="005E179F"/>
    <w:rsid w:val="005E1B9F"/>
    <w:rsid w:val="005E2CD8"/>
    <w:rsid w:val="005E3178"/>
    <w:rsid w:val="005E3678"/>
    <w:rsid w:val="005E49A8"/>
    <w:rsid w:val="005E4B10"/>
    <w:rsid w:val="005E5076"/>
    <w:rsid w:val="005E531B"/>
    <w:rsid w:val="005E5B6F"/>
    <w:rsid w:val="005F0E26"/>
    <w:rsid w:val="005F0EBF"/>
    <w:rsid w:val="005F1174"/>
    <w:rsid w:val="005F5A9B"/>
    <w:rsid w:val="00600537"/>
    <w:rsid w:val="006018B8"/>
    <w:rsid w:val="00603E0E"/>
    <w:rsid w:val="00606667"/>
    <w:rsid w:val="00611B08"/>
    <w:rsid w:val="006131F6"/>
    <w:rsid w:val="00613573"/>
    <w:rsid w:val="00613CD7"/>
    <w:rsid w:val="0061451E"/>
    <w:rsid w:val="006145DF"/>
    <w:rsid w:val="006147FE"/>
    <w:rsid w:val="00614DE1"/>
    <w:rsid w:val="00614E04"/>
    <w:rsid w:val="00614FDC"/>
    <w:rsid w:val="00621C70"/>
    <w:rsid w:val="00623136"/>
    <w:rsid w:val="00623639"/>
    <w:rsid w:val="00624140"/>
    <w:rsid w:val="0062542C"/>
    <w:rsid w:val="006265BC"/>
    <w:rsid w:val="006306C2"/>
    <w:rsid w:val="006317CA"/>
    <w:rsid w:val="00631993"/>
    <w:rsid w:val="006319BA"/>
    <w:rsid w:val="006322F7"/>
    <w:rsid w:val="006327BC"/>
    <w:rsid w:val="00633526"/>
    <w:rsid w:val="00634848"/>
    <w:rsid w:val="00634AEB"/>
    <w:rsid w:val="00636CDE"/>
    <w:rsid w:val="006403B3"/>
    <w:rsid w:val="00640B6E"/>
    <w:rsid w:val="00642804"/>
    <w:rsid w:val="006429CF"/>
    <w:rsid w:val="00642E4F"/>
    <w:rsid w:val="00643942"/>
    <w:rsid w:val="00643D9A"/>
    <w:rsid w:val="0064530F"/>
    <w:rsid w:val="0064547D"/>
    <w:rsid w:val="006459FF"/>
    <w:rsid w:val="00646727"/>
    <w:rsid w:val="00650518"/>
    <w:rsid w:val="00653AF1"/>
    <w:rsid w:val="006547EA"/>
    <w:rsid w:val="00654D4D"/>
    <w:rsid w:val="00655A7E"/>
    <w:rsid w:val="00655F25"/>
    <w:rsid w:val="00655FF1"/>
    <w:rsid w:val="006568F9"/>
    <w:rsid w:val="00656AB4"/>
    <w:rsid w:val="00662060"/>
    <w:rsid w:val="0066264F"/>
    <w:rsid w:val="0066383C"/>
    <w:rsid w:val="00664959"/>
    <w:rsid w:val="0066497C"/>
    <w:rsid w:val="006651CA"/>
    <w:rsid w:val="0066543A"/>
    <w:rsid w:val="00665948"/>
    <w:rsid w:val="00666648"/>
    <w:rsid w:val="00666921"/>
    <w:rsid w:val="00667231"/>
    <w:rsid w:val="006675A6"/>
    <w:rsid w:val="00667605"/>
    <w:rsid w:val="00667C22"/>
    <w:rsid w:val="00670050"/>
    <w:rsid w:val="006712EC"/>
    <w:rsid w:val="00671DFE"/>
    <w:rsid w:val="00672ACA"/>
    <w:rsid w:val="006731A3"/>
    <w:rsid w:val="00676FEF"/>
    <w:rsid w:val="00683209"/>
    <w:rsid w:val="006836C5"/>
    <w:rsid w:val="006848E5"/>
    <w:rsid w:val="00684E0E"/>
    <w:rsid w:val="006850FC"/>
    <w:rsid w:val="00685E00"/>
    <w:rsid w:val="006866BE"/>
    <w:rsid w:val="00686A59"/>
    <w:rsid w:val="0068706C"/>
    <w:rsid w:val="00687BDC"/>
    <w:rsid w:val="00687CE4"/>
    <w:rsid w:val="0069006C"/>
    <w:rsid w:val="006922FC"/>
    <w:rsid w:val="00692801"/>
    <w:rsid w:val="006945BE"/>
    <w:rsid w:val="006946E1"/>
    <w:rsid w:val="006953FB"/>
    <w:rsid w:val="00695847"/>
    <w:rsid w:val="00696172"/>
    <w:rsid w:val="006962C0"/>
    <w:rsid w:val="00696E44"/>
    <w:rsid w:val="006A274F"/>
    <w:rsid w:val="006A349E"/>
    <w:rsid w:val="006A40E5"/>
    <w:rsid w:val="006A50C6"/>
    <w:rsid w:val="006A51E0"/>
    <w:rsid w:val="006A5813"/>
    <w:rsid w:val="006A5E88"/>
    <w:rsid w:val="006A6C8A"/>
    <w:rsid w:val="006A71F3"/>
    <w:rsid w:val="006A7912"/>
    <w:rsid w:val="006B201A"/>
    <w:rsid w:val="006B26E9"/>
    <w:rsid w:val="006B576B"/>
    <w:rsid w:val="006B6230"/>
    <w:rsid w:val="006C04E8"/>
    <w:rsid w:val="006C23B5"/>
    <w:rsid w:val="006C3E3B"/>
    <w:rsid w:val="006C4929"/>
    <w:rsid w:val="006C7AFB"/>
    <w:rsid w:val="006C7DB1"/>
    <w:rsid w:val="006D05EE"/>
    <w:rsid w:val="006D11AD"/>
    <w:rsid w:val="006D140D"/>
    <w:rsid w:val="006D2046"/>
    <w:rsid w:val="006D2418"/>
    <w:rsid w:val="006D6C93"/>
    <w:rsid w:val="006E0DD3"/>
    <w:rsid w:val="006E1610"/>
    <w:rsid w:val="006E1843"/>
    <w:rsid w:val="006E19C3"/>
    <w:rsid w:val="006E1A9C"/>
    <w:rsid w:val="006E2B25"/>
    <w:rsid w:val="006E35AB"/>
    <w:rsid w:val="006E37E3"/>
    <w:rsid w:val="006E3B40"/>
    <w:rsid w:val="006E3BE9"/>
    <w:rsid w:val="006E3FB0"/>
    <w:rsid w:val="006E4C48"/>
    <w:rsid w:val="006E5924"/>
    <w:rsid w:val="006F10B3"/>
    <w:rsid w:val="006F1998"/>
    <w:rsid w:val="006F2075"/>
    <w:rsid w:val="006F3558"/>
    <w:rsid w:val="006F36F6"/>
    <w:rsid w:val="006F4ADE"/>
    <w:rsid w:val="006F7981"/>
    <w:rsid w:val="00700B5C"/>
    <w:rsid w:val="0070263D"/>
    <w:rsid w:val="0070288F"/>
    <w:rsid w:val="00702E9E"/>
    <w:rsid w:val="0070586C"/>
    <w:rsid w:val="0070608B"/>
    <w:rsid w:val="00707DB7"/>
    <w:rsid w:val="00707E24"/>
    <w:rsid w:val="00713676"/>
    <w:rsid w:val="00717BA3"/>
    <w:rsid w:val="00720170"/>
    <w:rsid w:val="007209B7"/>
    <w:rsid w:val="00721909"/>
    <w:rsid w:val="00722CF0"/>
    <w:rsid w:val="0072316B"/>
    <w:rsid w:val="00723C6B"/>
    <w:rsid w:val="00726A1A"/>
    <w:rsid w:val="0073055A"/>
    <w:rsid w:val="007306AB"/>
    <w:rsid w:val="00730D06"/>
    <w:rsid w:val="00730F7A"/>
    <w:rsid w:val="00732C30"/>
    <w:rsid w:val="00732D0B"/>
    <w:rsid w:val="00734C42"/>
    <w:rsid w:val="00735EFA"/>
    <w:rsid w:val="00736834"/>
    <w:rsid w:val="00736D36"/>
    <w:rsid w:val="00741C59"/>
    <w:rsid w:val="007428D6"/>
    <w:rsid w:val="00742D2B"/>
    <w:rsid w:val="00742DE9"/>
    <w:rsid w:val="00742E8D"/>
    <w:rsid w:val="007431F6"/>
    <w:rsid w:val="00743EF5"/>
    <w:rsid w:val="00744232"/>
    <w:rsid w:val="00750ABF"/>
    <w:rsid w:val="00751488"/>
    <w:rsid w:val="00751921"/>
    <w:rsid w:val="00752CCA"/>
    <w:rsid w:val="007540BB"/>
    <w:rsid w:val="00754B28"/>
    <w:rsid w:val="0075603D"/>
    <w:rsid w:val="007568C5"/>
    <w:rsid w:val="00756C02"/>
    <w:rsid w:val="0076059A"/>
    <w:rsid w:val="00760681"/>
    <w:rsid w:val="00761EC6"/>
    <w:rsid w:val="00761FE6"/>
    <w:rsid w:val="00762D9E"/>
    <w:rsid w:val="00762E17"/>
    <w:rsid w:val="00762E9B"/>
    <w:rsid w:val="00765502"/>
    <w:rsid w:val="0076579D"/>
    <w:rsid w:val="007667CD"/>
    <w:rsid w:val="00767893"/>
    <w:rsid w:val="007702E6"/>
    <w:rsid w:val="00771019"/>
    <w:rsid w:val="00771BCD"/>
    <w:rsid w:val="00771E8F"/>
    <w:rsid w:val="00772F77"/>
    <w:rsid w:val="00773285"/>
    <w:rsid w:val="007738D0"/>
    <w:rsid w:val="00773D3B"/>
    <w:rsid w:val="007758F8"/>
    <w:rsid w:val="00777CE1"/>
    <w:rsid w:val="0078024A"/>
    <w:rsid w:val="0078043B"/>
    <w:rsid w:val="007819EB"/>
    <w:rsid w:val="0078247D"/>
    <w:rsid w:val="00782739"/>
    <w:rsid w:val="00783414"/>
    <w:rsid w:val="00783F81"/>
    <w:rsid w:val="00785100"/>
    <w:rsid w:val="0078585E"/>
    <w:rsid w:val="00795BE9"/>
    <w:rsid w:val="0079602B"/>
    <w:rsid w:val="00796385"/>
    <w:rsid w:val="007A06BE"/>
    <w:rsid w:val="007A21E2"/>
    <w:rsid w:val="007A2DC5"/>
    <w:rsid w:val="007A3E60"/>
    <w:rsid w:val="007A4D06"/>
    <w:rsid w:val="007A595F"/>
    <w:rsid w:val="007A683E"/>
    <w:rsid w:val="007A6F22"/>
    <w:rsid w:val="007A74AA"/>
    <w:rsid w:val="007A77AE"/>
    <w:rsid w:val="007A7FBC"/>
    <w:rsid w:val="007B0358"/>
    <w:rsid w:val="007B0A26"/>
    <w:rsid w:val="007B112C"/>
    <w:rsid w:val="007B1198"/>
    <w:rsid w:val="007B25B9"/>
    <w:rsid w:val="007B2757"/>
    <w:rsid w:val="007B3E07"/>
    <w:rsid w:val="007B5024"/>
    <w:rsid w:val="007B5BB9"/>
    <w:rsid w:val="007B7C0B"/>
    <w:rsid w:val="007C084C"/>
    <w:rsid w:val="007C1636"/>
    <w:rsid w:val="007C34C4"/>
    <w:rsid w:val="007C3BAE"/>
    <w:rsid w:val="007C415A"/>
    <w:rsid w:val="007C71D5"/>
    <w:rsid w:val="007C7425"/>
    <w:rsid w:val="007D0A59"/>
    <w:rsid w:val="007D1470"/>
    <w:rsid w:val="007D16ED"/>
    <w:rsid w:val="007D1715"/>
    <w:rsid w:val="007D26F0"/>
    <w:rsid w:val="007D3332"/>
    <w:rsid w:val="007D4C64"/>
    <w:rsid w:val="007D59C8"/>
    <w:rsid w:val="007E1499"/>
    <w:rsid w:val="007E24E4"/>
    <w:rsid w:val="007E61CF"/>
    <w:rsid w:val="007E64F1"/>
    <w:rsid w:val="007E68B9"/>
    <w:rsid w:val="007E6966"/>
    <w:rsid w:val="007F02C6"/>
    <w:rsid w:val="007F08A1"/>
    <w:rsid w:val="007F1442"/>
    <w:rsid w:val="007F1C60"/>
    <w:rsid w:val="007F2C7F"/>
    <w:rsid w:val="007F2FD4"/>
    <w:rsid w:val="007F32C0"/>
    <w:rsid w:val="007F40D3"/>
    <w:rsid w:val="007F61A3"/>
    <w:rsid w:val="007F68DA"/>
    <w:rsid w:val="007F6937"/>
    <w:rsid w:val="007F78C7"/>
    <w:rsid w:val="007F7990"/>
    <w:rsid w:val="008000FE"/>
    <w:rsid w:val="00800B4B"/>
    <w:rsid w:val="00800F1F"/>
    <w:rsid w:val="00801F43"/>
    <w:rsid w:val="00802DBB"/>
    <w:rsid w:val="00802E63"/>
    <w:rsid w:val="00803034"/>
    <w:rsid w:val="00803135"/>
    <w:rsid w:val="0080374F"/>
    <w:rsid w:val="00803926"/>
    <w:rsid w:val="00803C28"/>
    <w:rsid w:val="008051B8"/>
    <w:rsid w:val="0080603E"/>
    <w:rsid w:val="00806AED"/>
    <w:rsid w:val="00807003"/>
    <w:rsid w:val="00807A56"/>
    <w:rsid w:val="00807F45"/>
    <w:rsid w:val="0081070E"/>
    <w:rsid w:val="0081260D"/>
    <w:rsid w:val="00812B43"/>
    <w:rsid w:val="00813106"/>
    <w:rsid w:val="00814208"/>
    <w:rsid w:val="00816D2B"/>
    <w:rsid w:val="008174AD"/>
    <w:rsid w:val="00821BED"/>
    <w:rsid w:val="0082237A"/>
    <w:rsid w:val="00822DF4"/>
    <w:rsid w:val="00823444"/>
    <w:rsid w:val="008249C4"/>
    <w:rsid w:val="00824A95"/>
    <w:rsid w:val="0082506F"/>
    <w:rsid w:val="00825A47"/>
    <w:rsid w:val="0082644A"/>
    <w:rsid w:val="00826EE3"/>
    <w:rsid w:val="0082794D"/>
    <w:rsid w:val="00830E01"/>
    <w:rsid w:val="00831C49"/>
    <w:rsid w:val="00831D24"/>
    <w:rsid w:val="00832211"/>
    <w:rsid w:val="00832D3A"/>
    <w:rsid w:val="0083410F"/>
    <w:rsid w:val="00834C04"/>
    <w:rsid w:val="00834C33"/>
    <w:rsid w:val="00835B29"/>
    <w:rsid w:val="00835CB8"/>
    <w:rsid w:val="0083625E"/>
    <w:rsid w:val="00836876"/>
    <w:rsid w:val="008377D0"/>
    <w:rsid w:val="008411DF"/>
    <w:rsid w:val="008429BD"/>
    <w:rsid w:val="00842E25"/>
    <w:rsid w:val="00854561"/>
    <w:rsid w:val="00856071"/>
    <w:rsid w:val="00856991"/>
    <w:rsid w:val="008574CE"/>
    <w:rsid w:val="00857662"/>
    <w:rsid w:val="00857754"/>
    <w:rsid w:val="0086046B"/>
    <w:rsid w:val="00860703"/>
    <w:rsid w:val="0086128A"/>
    <w:rsid w:val="00861789"/>
    <w:rsid w:val="0086266B"/>
    <w:rsid w:val="00863057"/>
    <w:rsid w:val="00863BED"/>
    <w:rsid w:val="00864EB0"/>
    <w:rsid w:val="00866D51"/>
    <w:rsid w:val="008706AA"/>
    <w:rsid w:val="00872E51"/>
    <w:rsid w:val="0087316B"/>
    <w:rsid w:val="00873467"/>
    <w:rsid w:val="00875127"/>
    <w:rsid w:val="0087604B"/>
    <w:rsid w:val="0087698D"/>
    <w:rsid w:val="008832AA"/>
    <w:rsid w:val="008833C2"/>
    <w:rsid w:val="00884903"/>
    <w:rsid w:val="0088613F"/>
    <w:rsid w:val="0088682F"/>
    <w:rsid w:val="00887E86"/>
    <w:rsid w:val="008900C8"/>
    <w:rsid w:val="008901EF"/>
    <w:rsid w:val="008902B6"/>
    <w:rsid w:val="00891108"/>
    <w:rsid w:val="00891A69"/>
    <w:rsid w:val="00891FBE"/>
    <w:rsid w:val="008924A1"/>
    <w:rsid w:val="00893837"/>
    <w:rsid w:val="00893DE5"/>
    <w:rsid w:val="00894341"/>
    <w:rsid w:val="008945B6"/>
    <w:rsid w:val="00894CA9"/>
    <w:rsid w:val="00894CB5"/>
    <w:rsid w:val="008974E9"/>
    <w:rsid w:val="00897559"/>
    <w:rsid w:val="008A09D4"/>
    <w:rsid w:val="008A0D30"/>
    <w:rsid w:val="008A15D2"/>
    <w:rsid w:val="008A2374"/>
    <w:rsid w:val="008A3169"/>
    <w:rsid w:val="008A331D"/>
    <w:rsid w:val="008A33DB"/>
    <w:rsid w:val="008A35ED"/>
    <w:rsid w:val="008A57FB"/>
    <w:rsid w:val="008A6921"/>
    <w:rsid w:val="008B0330"/>
    <w:rsid w:val="008B0855"/>
    <w:rsid w:val="008B107D"/>
    <w:rsid w:val="008B30BC"/>
    <w:rsid w:val="008B3F6A"/>
    <w:rsid w:val="008B46AB"/>
    <w:rsid w:val="008B5062"/>
    <w:rsid w:val="008B6F25"/>
    <w:rsid w:val="008C000C"/>
    <w:rsid w:val="008C0D89"/>
    <w:rsid w:val="008C0DCF"/>
    <w:rsid w:val="008C1616"/>
    <w:rsid w:val="008C1E58"/>
    <w:rsid w:val="008C38D1"/>
    <w:rsid w:val="008C6BD1"/>
    <w:rsid w:val="008D16FF"/>
    <w:rsid w:val="008D2A71"/>
    <w:rsid w:val="008D383D"/>
    <w:rsid w:val="008D38B0"/>
    <w:rsid w:val="008D44F5"/>
    <w:rsid w:val="008D5BC1"/>
    <w:rsid w:val="008D6B91"/>
    <w:rsid w:val="008D6FBC"/>
    <w:rsid w:val="008E00CF"/>
    <w:rsid w:val="008E1207"/>
    <w:rsid w:val="008E3A94"/>
    <w:rsid w:val="008E4AB8"/>
    <w:rsid w:val="008E6246"/>
    <w:rsid w:val="008F1DEB"/>
    <w:rsid w:val="008F298B"/>
    <w:rsid w:val="008F2D11"/>
    <w:rsid w:val="008F321C"/>
    <w:rsid w:val="008F3EEB"/>
    <w:rsid w:val="008F4486"/>
    <w:rsid w:val="008F4799"/>
    <w:rsid w:val="008F4905"/>
    <w:rsid w:val="008F4EB8"/>
    <w:rsid w:val="008F5397"/>
    <w:rsid w:val="008F57DE"/>
    <w:rsid w:val="0090289E"/>
    <w:rsid w:val="00904CF7"/>
    <w:rsid w:val="009106CB"/>
    <w:rsid w:val="00911414"/>
    <w:rsid w:val="00911B6B"/>
    <w:rsid w:val="00912732"/>
    <w:rsid w:val="00914039"/>
    <w:rsid w:val="009142CA"/>
    <w:rsid w:val="00914C53"/>
    <w:rsid w:val="00916211"/>
    <w:rsid w:val="009162CF"/>
    <w:rsid w:val="00917243"/>
    <w:rsid w:val="00917292"/>
    <w:rsid w:val="00917B9E"/>
    <w:rsid w:val="00917C72"/>
    <w:rsid w:val="009226A9"/>
    <w:rsid w:val="00924673"/>
    <w:rsid w:val="0092603E"/>
    <w:rsid w:val="009268EA"/>
    <w:rsid w:val="00927C38"/>
    <w:rsid w:val="00927DD3"/>
    <w:rsid w:val="009301A5"/>
    <w:rsid w:val="00932773"/>
    <w:rsid w:val="0094036B"/>
    <w:rsid w:val="00940F2F"/>
    <w:rsid w:val="00941A83"/>
    <w:rsid w:val="00941BD0"/>
    <w:rsid w:val="0094262E"/>
    <w:rsid w:val="009459C2"/>
    <w:rsid w:val="0094616B"/>
    <w:rsid w:val="0094729A"/>
    <w:rsid w:val="009502AB"/>
    <w:rsid w:val="009515D1"/>
    <w:rsid w:val="009519CD"/>
    <w:rsid w:val="009525C6"/>
    <w:rsid w:val="00956D8C"/>
    <w:rsid w:val="00957855"/>
    <w:rsid w:val="00957C2D"/>
    <w:rsid w:val="009604C6"/>
    <w:rsid w:val="009625E5"/>
    <w:rsid w:val="0096320A"/>
    <w:rsid w:val="00963559"/>
    <w:rsid w:val="00965127"/>
    <w:rsid w:val="0096679B"/>
    <w:rsid w:val="00966CC6"/>
    <w:rsid w:val="00967418"/>
    <w:rsid w:val="0097059F"/>
    <w:rsid w:val="00970679"/>
    <w:rsid w:val="009706AD"/>
    <w:rsid w:val="00970CBB"/>
    <w:rsid w:val="00971055"/>
    <w:rsid w:val="0097109B"/>
    <w:rsid w:val="009714BF"/>
    <w:rsid w:val="00971ADD"/>
    <w:rsid w:val="00971E72"/>
    <w:rsid w:val="009723BA"/>
    <w:rsid w:val="00972BD0"/>
    <w:rsid w:val="00976F96"/>
    <w:rsid w:val="009819BA"/>
    <w:rsid w:val="00982056"/>
    <w:rsid w:val="00982514"/>
    <w:rsid w:val="00983A5F"/>
    <w:rsid w:val="00983B29"/>
    <w:rsid w:val="00983F45"/>
    <w:rsid w:val="00987D1A"/>
    <w:rsid w:val="009908AD"/>
    <w:rsid w:val="00990B97"/>
    <w:rsid w:val="0099267C"/>
    <w:rsid w:val="009962EE"/>
    <w:rsid w:val="00997974"/>
    <w:rsid w:val="00997DB8"/>
    <w:rsid w:val="009A0182"/>
    <w:rsid w:val="009A25B8"/>
    <w:rsid w:val="009A2DE4"/>
    <w:rsid w:val="009A330D"/>
    <w:rsid w:val="009A3F4F"/>
    <w:rsid w:val="009A504E"/>
    <w:rsid w:val="009A56A4"/>
    <w:rsid w:val="009A71DC"/>
    <w:rsid w:val="009A7743"/>
    <w:rsid w:val="009A7C82"/>
    <w:rsid w:val="009B0474"/>
    <w:rsid w:val="009B1A03"/>
    <w:rsid w:val="009B1A75"/>
    <w:rsid w:val="009B2BDD"/>
    <w:rsid w:val="009B4779"/>
    <w:rsid w:val="009B4DEB"/>
    <w:rsid w:val="009B523E"/>
    <w:rsid w:val="009B638A"/>
    <w:rsid w:val="009B6D2D"/>
    <w:rsid w:val="009C0088"/>
    <w:rsid w:val="009C0A13"/>
    <w:rsid w:val="009C10FB"/>
    <w:rsid w:val="009C2629"/>
    <w:rsid w:val="009C2D0A"/>
    <w:rsid w:val="009C4D1A"/>
    <w:rsid w:val="009C5096"/>
    <w:rsid w:val="009C50E1"/>
    <w:rsid w:val="009C74C6"/>
    <w:rsid w:val="009C7C25"/>
    <w:rsid w:val="009D057C"/>
    <w:rsid w:val="009D0719"/>
    <w:rsid w:val="009D0C4E"/>
    <w:rsid w:val="009D1245"/>
    <w:rsid w:val="009D3389"/>
    <w:rsid w:val="009D43AA"/>
    <w:rsid w:val="009D46C4"/>
    <w:rsid w:val="009D484B"/>
    <w:rsid w:val="009D5596"/>
    <w:rsid w:val="009D56E0"/>
    <w:rsid w:val="009D5AD8"/>
    <w:rsid w:val="009D6990"/>
    <w:rsid w:val="009D7124"/>
    <w:rsid w:val="009E108A"/>
    <w:rsid w:val="009E157C"/>
    <w:rsid w:val="009E3ED3"/>
    <w:rsid w:val="009E4568"/>
    <w:rsid w:val="009E54B5"/>
    <w:rsid w:val="009E5E0D"/>
    <w:rsid w:val="009E5F4B"/>
    <w:rsid w:val="009F01A7"/>
    <w:rsid w:val="009F6AEE"/>
    <w:rsid w:val="009F6E5C"/>
    <w:rsid w:val="009F72F6"/>
    <w:rsid w:val="00A04CAB"/>
    <w:rsid w:val="00A06AAA"/>
    <w:rsid w:val="00A07433"/>
    <w:rsid w:val="00A1207E"/>
    <w:rsid w:val="00A12240"/>
    <w:rsid w:val="00A12D4A"/>
    <w:rsid w:val="00A13A15"/>
    <w:rsid w:val="00A147AE"/>
    <w:rsid w:val="00A151C9"/>
    <w:rsid w:val="00A172DB"/>
    <w:rsid w:val="00A17790"/>
    <w:rsid w:val="00A17A42"/>
    <w:rsid w:val="00A20CDC"/>
    <w:rsid w:val="00A221A2"/>
    <w:rsid w:val="00A22F0B"/>
    <w:rsid w:val="00A23FED"/>
    <w:rsid w:val="00A240B4"/>
    <w:rsid w:val="00A30C73"/>
    <w:rsid w:val="00A31B34"/>
    <w:rsid w:val="00A33967"/>
    <w:rsid w:val="00A40636"/>
    <w:rsid w:val="00A4089B"/>
    <w:rsid w:val="00A4273D"/>
    <w:rsid w:val="00A42F8F"/>
    <w:rsid w:val="00A43ACB"/>
    <w:rsid w:val="00A4588E"/>
    <w:rsid w:val="00A45EAE"/>
    <w:rsid w:val="00A45FA7"/>
    <w:rsid w:val="00A465CB"/>
    <w:rsid w:val="00A46D02"/>
    <w:rsid w:val="00A47567"/>
    <w:rsid w:val="00A51725"/>
    <w:rsid w:val="00A5212E"/>
    <w:rsid w:val="00A52C2A"/>
    <w:rsid w:val="00A52C31"/>
    <w:rsid w:val="00A537BE"/>
    <w:rsid w:val="00A56462"/>
    <w:rsid w:val="00A5699A"/>
    <w:rsid w:val="00A57626"/>
    <w:rsid w:val="00A579FD"/>
    <w:rsid w:val="00A57A7D"/>
    <w:rsid w:val="00A57D14"/>
    <w:rsid w:val="00A600AF"/>
    <w:rsid w:val="00A62E84"/>
    <w:rsid w:val="00A64673"/>
    <w:rsid w:val="00A65220"/>
    <w:rsid w:val="00A65285"/>
    <w:rsid w:val="00A65A62"/>
    <w:rsid w:val="00A65D9C"/>
    <w:rsid w:val="00A66AE4"/>
    <w:rsid w:val="00A7037B"/>
    <w:rsid w:val="00A70772"/>
    <w:rsid w:val="00A70D90"/>
    <w:rsid w:val="00A716DB"/>
    <w:rsid w:val="00A7384F"/>
    <w:rsid w:val="00A73FC5"/>
    <w:rsid w:val="00A7489B"/>
    <w:rsid w:val="00A74F27"/>
    <w:rsid w:val="00A75D65"/>
    <w:rsid w:val="00A75EA6"/>
    <w:rsid w:val="00A7728B"/>
    <w:rsid w:val="00A77812"/>
    <w:rsid w:val="00A77929"/>
    <w:rsid w:val="00A802BE"/>
    <w:rsid w:val="00A81C18"/>
    <w:rsid w:val="00A81E4A"/>
    <w:rsid w:val="00A821E5"/>
    <w:rsid w:val="00A83A24"/>
    <w:rsid w:val="00A83D95"/>
    <w:rsid w:val="00A8499F"/>
    <w:rsid w:val="00A84C3A"/>
    <w:rsid w:val="00A85D2F"/>
    <w:rsid w:val="00A8679C"/>
    <w:rsid w:val="00A8692B"/>
    <w:rsid w:val="00A872D5"/>
    <w:rsid w:val="00A87331"/>
    <w:rsid w:val="00A905B9"/>
    <w:rsid w:val="00A91E8E"/>
    <w:rsid w:val="00A9322B"/>
    <w:rsid w:val="00A93C62"/>
    <w:rsid w:val="00A96040"/>
    <w:rsid w:val="00A966A7"/>
    <w:rsid w:val="00AA0032"/>
    <w:rsid w:val="00AA080A"/>
    <w:rsid w:val="00AA10A6"/>
    <w:rsid w:val="00AA303D"/>
    <w:rsid w:val="00AA473F"/>
    <w:rsid w:val="00AA4A5E"/>
    <w:rsid w:val="00AA4BCB"/>
    <w:rsid w:val="00AA74D3"/>
    <w:rsid w:val="00AB0F1B"/>
    <w:rsid w:val="00AB0FFF"/>
    <w:rsid w:val="00AB257B"/>
    <w:rsid w:val="00AB2C62"/>
    <w:rsid w:val="00AB3980"/>
    <w:rsid w:val="00AB6620"/>
    <w:rsid w:val="00AB690C"/>
    <w:rsid w:val="00AB72A6"/>
    <w:rsid w:val="00AB7B1B"/>
    <w:rsid w:val="00AB7E58"/>
    <w:rsid w:val="00AC04E5"/>
    <w:rsid w:val="00AC2DBA"/>
    <w:rsid w:val="00AC3F4E"/>
    <w:rsid w:val="00AC40AC"/>
    <w:rsid w:val="00AC4386"/>
    <w:rsid w:val="00AC4A41"/>
    <w:rsid w:val="00AC75F3"/>
    <w:rsid w:val="00AC790D"/>
    <w:rsid w:val="00AD0E43"/>
    <w:rsid w:val="00AD2364"/>
    <w:rsid w:val="00AD3D90"/>
    <w:rsid w:val="00AD4881"/>
    <w:rsid w:val="00AD4973"/>
    <w:rsid w:val="00AD5989"/>
    <w:rsid w:val="00AD748A"/>
    <w:rsid w:val="00AE0BEF"/>
    <w:rsid w:val="00AE0C87"/>
    <w:rsid w:val="00AE1A8B"/>
    <w:rsid w:val="00AE23C3"/>
    <w:rsid w:val="00AE2C70"/>
    <w:rsid w:val="00AE3ABA"/>
    <w:rsid w:val="00AE3FE4"/>
    <w:rsid w:val="00AE4785"/>
    <w:rsid w:val="00AE4BFD"/>
    <w:rsid w:val="00AE5204"/>
    <w:rsid w:val="00AE692F"/>
    <w:rsid w:val="00AF0C2B"/>
    <w:rsid w:val="00AF12EC"/>
    <w:rsid w:val="00AF1758"/>
    <w:rsid w:val="00AF2726"/>
    <w:rsid w:val="00AF2DB8"/>
    <w:rsid w:val="00AF36D7"/>
    <w:rsid w:val="00AF4258"/>
    <w:rsid w:val="00AF5F43"/>
    <w:rsid w:val="00AF60C0"/>
    <w:rsid w:val="00AF6B18"/>
    <w:rsid w:val="00AF705B"/>
    <w:rsid w:val="00AF7617"/>
    <w:rsid w:val="00B01506"/>
    <w:rsid w:val="00B01C54"/>
    <w:rsid w:val="00B0325D"/>
    <w:rsid w:val="00B0482D"/>
    <w:rsid w:val="00B048C3"/>
    <w:rsid w:val="00B04CB9"/>
    <w:rsid w:val="00B05040"/>
    <w:rsid w:val="00B052E1"/>
    <w:rsid w:val="00B06561"/>
    <w:rsid w:val="00B068C4"/>
    <w:rsid w:val="00B107B4"/>
    <w:rsid w:val="00B10886"/>
    <w:rsid w:val="00B10A71"/>
    <w:rsid w:val="00B13962"/>
    <w:rsid w:val="00B14545"/>
    <w:rsid w:val="00B164C2"/>
    <w:rsid w:val="00B16758"/>
    <w:rsid w:val="00B16C8F"/>
    <w:rsid w:val="00B17545"/>
    <w:rsid w:val="00B17686"/>
    <w:rsid w:val="00B17D21"/>
    <w:rsid w:val="00B2064B"/>
    <w:rsid w:val="00B20980"/>
    <w:rsid w:val="00B21A9F"/>
    <w:rsid w:val="00B21CD5"/>
    <w:rsid w:val="00B22172"/>
    <w:rsid w:val="00B223A9"/>
    <w:rsid w:val="00B22ECB"/>
    <w:rsid w:val="00B22FE9"/>
    <w:rsid w:val="00B235F6"/>
    <w:rsid w:val="00B23FCA"/>
    <w:rsid w:val="00B245D5"/>
    <w:rsid w:val="00B31F03"/>
    <w:rsid w:val="00B32214"/>
    <w:rsid w:val="00B327E0"/>
    <w:rsid w:val="00B356C2"/>
    <w:rsid w:val="00B35C67"/>
    <w:rsid w:val="00B360B4"/>
    <w:rsid w:val="00B370BB"/>
    <w:rsid w:val="00B378EF"/>
    <w:rsid w:val="00B400A7"/>
    <w:rsid w:val="00B42CC7"/>
    <w:rsid w:val="00B43719"/>
    <w:rsid w:val="00B437F9"/>
    <w:rsid w:val="00B45325"/>
    <w:rsid w:val="00B45A70"/>
    <w:rsid w:val="00B45AED"/>
    <w:rsid w:val="00B462BB"/>
    <w:rsid w:val="00B47D00"/>
    <w:rsid w:val="00B52743"/>
    <w:rsid w:val="00B57686"/>
    <w:rsid w:val="00B60653"/>
    <w:rsid w:val="00B619B7"/>
    <w:rsid w:val="00B628F7"/>
    <w:rsid w:val="00B64E7B"/>
    <w:rsid w:val="00B65DB6"/>
    <w:rsid w:val="00B65F54"/>
    <w:rsid w:val="00B661B0"/>
    <w:rsid w:val="00B66F9D"/>
    <w:rsid w:val="00B674AE"/>
    <w:rsid w:val="00B7138E"/>
    <w:rsid w:val="00B714B8"/>
    <w:rsid w:val="00B71A0B"/>
    <w:rsid w:val="00B71EEB"/>
    <w:rsid w:val="00B72654"/>
    <w:rsid w:val="00B72FE0"/>
    <w:rsid w:val="00B745CA"/>
    <w:rsid w:val="00B801DE"/>
    <w:rsid w:val="00B8137F"/>
    <w:rsid w:val="00B826BD"/>
    <w:rsid w:val="00B83042"/>
    <w:rsid w:val="00B835E7"/>
    <w:rsid w:val="00B839DF"/>
    <w:rsid w:val="00B87825"/>
    <w:rsid w:val="00B87AD3"/>
    <w:rsid w:val="00B87DAF"/>
    <w:rsid w:val="00B92D1C"/>
    <w:rsid w:val="00B961E0"/>
    <w:rsid w:val="00B97CBB"/>
    <w:rsid w:val="00B97FFE"/>
    <w:rsid w:val="00BA0D24"/>
    <w:rsid w:val="00BA0E22"/>
    <w:rsid w:val="00BA1AFF"/>
    <w:rsid w:val="00BA2875"/>
    <w:rsid w:val="00BA299E"/>
    <w:rsid w:val="00BA4D79"/>
    <w:rsid w:val="00BA63DD"/>
    <w:rsid w:val="00BA6757"/>
    <w:rsid w:val="00BA6A51"/>
    <w:rsid w:val="00BA6A58"/>
    <w:rsid w:val="00BB06A7"/>
    <w:rsid w:val="00BB16D1"/>
    <w:rsid w:val="00BB1BD8"/>
    <w:rsid w:val="00BB1E52"/>
    <w:rsid w:val="00BB24EA"/>
    <w:rsid w:val="00BB2523"/>
    <w:rsid w:val="00BB3CBE"/>
    <w:rsid w:val="00BB551B"/>
    <w:rsid w:val="00BB738A"/>
    <w:rsid w:val="00BB7E85"/>
    <w:rsid w:val="00BC0F58"/>
    <w:rsid w:val="00BC140D"/>
    <w:rsid w:val="00BC22E0"/>
    <w:rsid w:val="00BC253A"/>
    <w:rsid w:val="00BC37B8"/>
    <w:rsid w:val="00BC3A73"/>
    <w:rsid w:val="00BC4590"/>
    <w:rsid w:val="00BC5006"/>
    <w:rsid w:val="00BC56D8"/>
    <w:rsid w:val="00BC5B2F"/>
    <w:rsid w:val="00BC6A19"/>
    <w:rsid w:val="00BC6D14"/>
    <w:rsid w:val="00BC7074"/>
    <w:rsid w:val="00BC734D"/>
    <w:rsid w:val="00BC76E3"/>
    <w:rsid w:val="00BC793B"/>
    <w:rsid w:val="00BD0A00"/>
    <w:rsid w:val="00BD116F"/>
    <w:rsid w:val="00BD256C"/>
    <w:rsid w:val="00BD3005"/>
    <w:rsid w:val="00BD4BD6"/>
    <w:rsid w:val="00BD4CA7"/>
    <w:rsid w:val="00BD593D"/>
    <w:rsid w:val="00BD5ADC"/>
    <w:rsid w:val="00BD6263"/>
    <w:rsid w:val="00BE03F9"/>
    <w:rsid w:val="00BE0A2E"/>
    <w:rsid w:val="00BE1147"/>
    <w:rsid w:val="00BE4630"/>
    <w:rsid w:val="00BE61B3"/>
    <w:rsid w:val="00BE7ECC"/>
    <w:rsid w:val="00BF0DE4"/>
    <w:rsid w:val="00BF2C1C"/>
    <w:rsid w:val="00BF328E"/>
    <w:rsid w:val="00BF36B3"/>
    <w:rsid w:val="00BF3782"/>
    <w:rsid w:val="00BF3E77"/>
    <w:rsid w:val="00BF5684"/>
    <w:rsid w:val="00BF56E2"/>
    <w:rsid w:val="00C0025C"/>
    <w:rsid w:val="00C00E4F"/>
    <w:rsid w:val="00C01A00"/>
    <w:rsid w:val="00C0268E"/>
    <w:rsid w:val="00C03886"/>
    <w:rsid w:val="00C03F08"/>
    <w:rsid w:val="00C040E4"/>
    <w:rsid w:val="00C04313"/>
    <w:rsid w:val="00C068F6"/>
    <w:rsid w:val="00C06943"/>
    <w:rsid w:val="00C06E69"/>
    <w:rsid w:val="00C070DD"/>
    <w:rsid w:val="00C10C57"/>
    <w:rsid w:val="00C10EE7"/>
    <w:rsid w:val="00C12CE6"/>
    <w:rsid w:val="00C13036"/>
    <w:rsid w:val="00C1537C"/>
    <w:rsid w:val="00C15C50"/>
    <w:rsid w:val="00C1791C"/>
    <w:rsid w:val="00C21D84"/>
    <w:rsid w:val="00C233C3"/>
    <w:rsid w:val="00C24B36"/>
    <w:rsid w:val="00C261D2"/>
    <w:rsid w:val="00C27A7E"/>
    <w:rsid w:val="00C27FFA"/>
    <w:rsid w:val="00C3204A"/>
    <w:rsid w:val="00C37564"/>
    <w:rsid w:val="00C4111E"/>
    <w:rsid w:val="00C420C3"/>
    <w:rsid w:val="00C42162"/>
    <w:rsid w:val="00C421FD"/>
    <w:rsid w:val="00C43BE8"/>
    <w:rsid w:val="00C441AF"/>
    <w:rsid w:val="00C446D8"/>
    <w:rsid w:val="00C448F1"/>
    <w:rsid w:val="00C44B97"/>
    <w:rsid w:val="00C456E1"/>
    <w:rsid w:val="00C46FC0"/>
    <w:rsid w:val="00C47AC1"/>
    <w:rsid w:val="00C47D3D"/>
    <w:rsid w:val="00C508C5"/>
    <w:rsid w:val="00C509C8"/>
    <w:rsid w:val="00C536FB"/>
    <w:rsid w:val="00C54E04"/>
    <w:rsid w:val="00C55459"/>
    <w:rsid w:val="00C55E81"/>
    <w:rsid w:val="00C56342"/>
    <w:rsid w:val="00C56364"/>
    <w:rsid w:val="00C60567"/>
    <w:rsid w:val="00C63B77"/>
    <w:rsid w:val="00C66335"/>
    <w:rsid w:val="00C66456"/>
    <w:rsid w:val="00C665B7"/>
    <w:rsid w:val="00C6713F"/>
    <w:rsid w:val="00C6744B"/>
    <w:rsid w:val="00C6758C"/>
    <w:rsid w:val="00C67D7E"/>
    <w:rsid w:val="00C70128"/>
    <w:rsid w:val="00C707E6"/>
    <w:rsid w:val="00C734E5"/>
    <w:rsid w:val="00C73D16"/>
    <w:rsid w:val="00C7438B"/>
    <w:rsid w:val="00C75938"/>
    <w:rsid w:val="00C80FF1"/>
    <w:rsid w:val="00C81F84"/>
    <w:rsid w:val="00C8211D"/>
    <w:rsid w:val="00C83539"/>
    <w:rsid w:val="00C83743"/>
    <w:rsid w:val="00C849B7"/>
    <w:rsid w:val="00C8515F"/>
    <w:rsid w:val="00C86044"/>
    <w:rsid w:val="00C90A93"/>
    <w:rsid w:val="00C90C8C"/>
    <w:rsid w:val="00C91CDB"/>
    <w:rsid w:val="00C9269B"/>
    <w:rsid w:val="00C92736"/>
    <w:rsid w:val="00C927DE"/>
    <w:rsid w:val="00C937AA"/>
    <w:rsid w:val="00C97908"/>
    <w:rsid w:val="00C979A8"/>
    <w:rsid w:val="00CA2228"/>
    <w:rsid w:val="00CA2689"/>
    <w:rsid w:val="00CA2EEF"/>
    <w:rsid w:val="00CA3AD5"/>
    <w:rsid w:val="00CA4981"/>
    <w:rsid w:val="00CA5719"/>
    <w:rsid w:val="00CA60A1"/>
    <w:rsid w:val="00CB3FE8"/>
    <w:rsid w:val="00CB5ABC"/>
    <w:rsid w:val="00CB5F2A"/>
    <w:rsid w:val="00CB61A0"/>
    <w:rsid w:val="00CB6D31"/>
    <w:rsid w:val="00CB7499"/>
    <w:rsid w:val="00CB75C3"/>
    <w:rsid w:val="00CC306A"/>
    <w:rsid w:val="00CC4A7D"/>
    <w:rsid w:val="00CC71FD"/>
    <w:rsid w:val="00CC756B"/>
    <w:rsid w:val="00CD0B23"/>
    <w:rsid w:val="00CD0F4C"/>
    <w:rsid w:val="00CD25C9"/>
    <w:rsid w:val="00CD25FB"/>
    <w:rsid w:val="00CD30CC"/>
    <w:rsid w:val="00CD3597"/>
    <w:rsid w:val="00CD369E"/>
    <w:rsid w:val="00CD4F67"/>
    <w:rsid w:val="00CD64B9"/>
    <w:rsid w:val="00CD67A8"/>
    <w:rsid w:val="00CD73B6"/>
    <w:rsid w:val="00CE2DA5"/>
    <w:rsid w:val="00CE56C8"/>
    <w:rsid w:val="00CE6340"/>
    <w:rsid w:val="00CE6726"/>
    <w:rsid w:val="00CE6DE1"/>
    <w:rsid w:val="00CE6F29"/>
    <w:rsid w:val="00CE704E"/>
    <w:rsid w:val="00CE724F"/>
    <w:rsid w:val="00CE7823"/>
    <w:rsid w:val="00CE7CF3"/>
    <w:rsid w:val="00CF020E"/>
    <w:rsid w:val="00CF0339"/>
    <w:rsid w:val="00CF0537"/>
    <w:rsid w:val="00CF0F64"/>
    <w:rsid w:val="00CF1868"/>
    <w:rsid w:val="00CF1A18"/>
    <w:rsid w:val="00CF221F"/>
    <w:rsid w:val="00CF2B4A"/>
    <w:rsid w:val="00CF2C72"/>
    <w:rsid w:val="00CF32FD"/>
    <w:rsid w:val="00CF4896"/>
    <w:rsid w:val="00CF5D4F"/>
    <w:rsid w:val="00CF6EA4"/>
    <w:rsid w:val="00CF776D"/>
    <w:rsid w:val="00D00FBD"/>
    <w:rsid w:val="00D0154D"/>
    <w:rsid w:val="00D029B0"/>
    <w:rsid w:val="00D03176"/>
    <w:rsid w:val="00D05D7D"/>
    <w:rsid w:val="00D0705C"/>
    <w:rsid w:val="00D074C6"/>
    <w:rsid w:val="00D128FE"/>
    <w:rsid w:val="00D14128"/>
    <w:rsid w:val="00D15653"/>
    <w:rsid w:val="00D16702"/>
    <w:rsid w:val="00D17FAE"/>
    <w:rsid w:val="00D2159D"/>
    <w:rsid w:val="00D23DAC"/>
    <w:rsid w:val="00D24161"/>
    <w:rsid w:val="00D2465C"/>
    <w:rsid w:val="00D27B5E"/>
    <w:rsid w:val="00D30A0E"/>
    <w:rsid w:val="00D31BCD"/>
    <w:rsid w:val="00D31EE6"/>
    <w:rsid w:val="00D34A39"/>
    <w:rsid w:val="00D41880"/>
    <w:rsid w:val="00D420E8"/>
    <w:rsid w:val="00D451DB"/>
    <w:rsid w:val="00D457FE"/>
    <w:rsid w:val="00D467EC"/>
    <w:rsid w:val="00D46BDD"/>
    <w:rsid w:val="00D50562"/>
    <w:rsid w:val="00D505FC"/>
    <w:rsid w:val="00D51507"/>
    <w:rsid w:val="00D54052"/>
    <w:rsid w:val="00D56606"/>
    <w:rsid w:val="00D57C85"/>
    <w:rsid w:val="00D57E0C"/>
    <w:rsid w:val="00D604A5"/>
    <w:rsid w:val="00D609D6"/>
    <w:rsid w:val="00D6225A"/>
    <w:rsid w:val="00D632DB"/>
    <w:rsid w:val="00D634F9"/>
    <w:rsid w:val="00D64F0D"/>
    <w:rsid w:val="00D71ABB"/>
    <w:rsid w:val="00D72967"/>
    <w:rsid w:val="00D73550"/>
    <w:rsid w:val="00D7375B"/>
    <w:rsid w:val="00D76296"/>
    <w:rsid w:val="00D76874"/>
    <w:rsid w:val="00D76F5D"/>
    <w:rsid w:val="00D7747C"/>
    <w:rsid w:val="00D77F83"/>
    <w:rsid w:val="00D8060C"/>
    <w:rsid w:val="00D81EA4"/>
    <w:rsid w:val="00D85A21"/>
    <w:rsid w:val="00D86568"/>
    <w:rsid w:val="00D86C16"/>
    <w:rsid w:val="00D90A10"/>
    <w:rsid w:val="00D92C5A"/>
    <w:rsid w:val="00D96654"/>
    <w:rsid w:val="00D96751"/>
    <w:rsid w:val="00DA09FF"/>
    <w:rsid w:val="00DA216B"/>
    <w:rsid w:val="00DA2200"/>
    <w:rsid w:val="00DA222F"/>
    <w:rsid w:val="00DA2B92"/>
    <w:rsid w:val="00DA322F"/>
    <w:rsid w:val="00DA3736"/>
    <w:rsid w:val="00DA4130"/>
    <w:rsid w:val="00DB07E1"/>
    <w:rsid w:val="00DB0B06"/>
    <w:rsid w:val="00DB1079"/>
    <w:rsid w:val="00DB1D88"/>
    <w:rsid w:val="00DB1EE9"/>
    <w:rsid w:val="00DB2EB9"/>
    <w:rsid w:val="00DB3224"/>
    <w:rsid w:val="00DB6207"/>
    <w:rsid w:val="00DB63E5"/>
    <w:rsid w:val="00DB73BB"/>
    <w:rsid w:val="00DB7846"/>
    <w:rsid w:val="00DB7B18"/>
    <w:rsid w:val="00DC0F5E"/>
    <w:rsid w:val="00DC1429"/>
    <w:rsid w:val="00DC384E"/>
    <w:rsid w:val="00DC39ED"/>
    <w:rsid w:val="00DC438C"/>
    <w:rsid w:val="00DC4498"/>
    <w:rsid w:val="00DC55BC"/>
    <w:rsid w:val="00DC56E8"/>
    <w:rsid w:val="00DD14BD"/>
    <w:rsid w:val="00DD2015"/>
    <w:rsid w:val="00DD31D7"/>
    <w:rsid w:val="00DD3F83"/>
    <w:rsid w:val="00DD416E"/>
    <w:rsid w:val="00DD6E23"/>
    <w:rsid w:val="00DD7430"/>
    <w:rsid w:val="00DE090D"/>
    <w:rsid w:val="00DE1B7B"/>
    <w:rsid w:val="00DE3633"/>
    <w:rsid w:val="00DE398D"/>
    <w:rsid w:val="00DE39D8"/>
    <w:rsid w:val="00DE402B"/>
    <w:rsid w:val="00DE4C84"/>
    <w:rsid w:val="00DE4FF3"/>
    <w:rsid w:val="00DE650E"/>
    <w:rsid w:val="00DF02F2"/>
    <w:rsid w:val="00DF0399"/>
    <w:rsid w:val="00DF0B32"/>
    <w:rsid w:val="00DF35D5"/>
    <w:rsid w:val="00DF36D9"/>
    <w:rsid w:val="00DF6A07"/>
    <w:rsid w:val="00DF6D0E"/>
    <w:rsid w:val="00E00345"/>
    <w:rsid w:val="00E00476"/>
    <w:rsid w:val="00E00F55"/>
    <w:rsid w:val="00E0263D"/>
    <w:rsid w:val="00E03EB9"/>
    <w:rsid w:val="00E03EE8"/>
    <w:rsid w:val="00E05218"/>
    <w:rsid w:val="00E05223"/>
    <w:rsid w:val="00E05844"/>
    <w:rsid w:val="00E05CF0"/>
    <w:rsid w:val="00E05F5A"/>
    <w:rsid w:val="00E077A5"/>
    <w:rsid w:val="00E07F55"/>
    <w:rsid w:val="00E10165"/>
    <w:rsid w:val="00E105AE"/>
    <w:rsid w:val="00E11457"/>
    <w:rsid w:val="00E122C8"/>
    <w:rsid w:val="00E12DF6"/>
    <w:rsid w:val="00E14F69"/>
    <w:rsid w:val="00E15820"/>
    <w:rsid w:val="00E16413"/>
    <w:rsid w:val="00E1691D"/>
    <w:rsid w:val="00E17140"/>
    <w:rsid w:val="00E179FC"/>
    <w:rsid w:val="00E214C0"/>
    <w:rsid w:val="00E27143"/>
    <w:rsid w:val="00E34BB4"/>
    <w:rsid w:val="00E34C8D"/>
    <w:rsid w:val="00E36208"/>
    <w:rsid w:val="00E365C3"/>
    <w:rsid w:val="00E37738"/>
    <w:rsid w:val="00E37842"/>
    <w:rsid w:val="00E37B33"/>
    <w:rsid w:val="00E407E2"/>
    <w:rsid w:val="00E40995"/>
    <w:rsid w:val="00E41803"/>
    <w:rsid w:val="00E42680"/>
    <w:rsid w:val="00E42890"/>
    <w:rsid w:val="00E45752"/>
    <w:rsid w:val="00E4793B"/>
    <w:rsid w:val="00E52815"/>
    <w:rsid w:val="00E5322E"/>
    <w:rsid w:val="00E54F5C"/>
    <w:rsid w:val="00E56805"/>
    <w:rsid w:val="00E569C4"/>
    <w:rsid w:val="00E60B13"/>
    <w:rsid w:val="00E61C01"/>
    <w:rsid w:val="00E61F03"/>
    <w:rsid w:val="00E63454"/>
    <w:rsid w:val="00E63B98"/>
    <w:rsid w:val="00E6420A"/>
    <w:rsid w:val="00E6485A"/>
    <w:rsid w:val="00E64CF1"/>
    <w:rsid w:val="00E6570A"/>
    <w:rsid w:val="00E657AD"/>
    <w:rsid w:val="00E65817"/>
    <w:rsid w:val="00E65F1F"/>
    <w:rsid w:val="00E71CF1"/>
    <w:rsid w:val="00E7220C"/>
    <w:rsid w:val="00E72FFF"/>
    <w:rsid w:val="00E73464"/>
    <w:rsid w:val="00E74376"/>
    <w:rsid w:val="00E776A9"/>
    <w:rsid w:val="00E77EB0"/>
    <w:rsid w:val="00E80068"/>
    <w:rsid w:val="00E809F7"/>
    <w:rsid w:val="00E8104A"/>
    <w:rsid w:val="00E823F6"/>
    <w:rsid w:val="00E83B86"/>
    <w:rsid w:val="00E8487D"/>
    <w:rsid w:val="00E84F20"/>
    <w:rsid w:val="00E8513F"/>
    <w:rsid w:val="00E856A5"/>
    <w:rsid w:val="00E862CF"/>
    <w:rsid w:val="00E8672E"/>
    <w:rsid w:val="00E86F47"/>
    <w:rsid w:val="00E87F03"/>
    <w:rsid w:val="00E902BD"/>
    <w:rsid w:val="00E917EF"/>
    <w:rsid w:val="00E942AB"/>
    <w:rsid w:val="00E947C3"/>
    <w:rsid w:val="00E94C13"/>
    <w:rsid w:val="00E95E1C"/>
    <w:rsid w:val="00E9761B"/>
    <w:rsid w:val="00E976BC"/>
    <w:rsid w:val="00EA0CBF"/>
    <w:rsid w:val="00EA2269"/>
    <w:rsid w:val="00EA3D37"/>
    <w:rsid w:val="00EA61BC"/>
    <w:rsid w:val="00EA7B20"/>
    <w:rsid w:val="00EB0183"/>
    <w:rsid w:val="00EB0261"/>
    <w:rsid w:val="00EB0ABA"/>
    <w:rsid w:val="00EB19FA"/>
    <w:rsid w:val="00EB352B"/>
    <w:rsid w:val="00EB56F7"/>
    <w:rsid w:val="00EB59F0"/>
    <w:rsid w:val="00EB675C"/>
    <w:rsid w:val="00EB77D6"/>
    <w:rsid w:val="00EC0610"/>
    <w:rsid w:val="00EC0B22"/>
    <w:rsid w:val="00EC0E57"/>
    <w:rsid w:val="00EC18A1"/>
    <w:rsid w:val="00EC4C36"/>
    <w:rsid w:val="00EC6A21"/>
    <w:rsid w:val="00ED00AB"/>
    <w:rsid w:val="00ED01F7"/>
    <w:rsid w:val="00ED049B"/>
    <w:rsid w:val="00ED0D84"/>
    <w:rsid w:val="00ED2680"/>
    <w:rsid w:val="00ED304D"/>
    <w:rsid w:val="00ED3F55"/>
    <w:rsid w:val="00ED5813"/>
    <w:rsid w:val="00ED7527"/>
    <w:rsid w:val="00EE26C9"/>
    <w:rsid w:val="00EE3230"/>
    <w:rsid w:val="00EE4638"/>
    <w:rsid w:val="00EE7B48"/>
    <w:rsid w:val="00EE7D20"/>
    <w:rsid w:val="00EE7F1D"/>
    <w:rsid w:val="00EF07B9"/>
    <w:rsid w:val="00EF0A92"/>
    <w:rsid w:val="00EF2EDD"/>
    <w:rsid w:val="00EF3F3D"/>
    <w:rsid w:val="00EF44F5"/>
    <w:rsid w:val="00EF5045"/>
    <w:rsid w:val="00EF5FB8"/>
    <w:rsid w:val="00EF6CE6"/>
    <w:rsid w:val="00F0099D"/>
    <w:rsid w:val="00F00BE8"/>
    <w:rsid w:val="00F01A37"/>
    <w:rsid w:val="00F02663"/>
    <w:rsid w:val="00F045D1"/>
    <w:rsid w:val="00F07C32"/>
    <w:rsid w:val="00F1055A"/>
    <w:rsid w:val="00F113DB"/>
    <w:rsid w:val="00F115B5"/>
    <w:rsid w:val="00F13CFF"/>
    <w:rsid w:val="00F162B8"/>
    <w:rsid w:val="00F215BE"/>
    <w:rsid w:val="00F21BF1"/>
    <w:rsid w:val="00F22180"/>
    <w:rsid w:val="00F221BF"/>
    <w:rsid w:val="00F23123"/>
    <w:rsid w:val="00F25934"/>
    <w:rsid w:val="00F26045"/>
    <w:rsid w:val="00F31CFE"/>
    <w:rsid w:val="00F31FAB"/>
    <w:rsid w:val="00F3417D"/>
    <w:rsid w:val="00F34C76"/>
    <w:rsid w:val="00F350BE"/>
    <w:rsid w:val="00F35A44"/>
    <w:rsid w:val="00F36DF0"/>
    <w:rsid w:val="00F37734"/>
    <w:rsid w:val="00F40AE6"/>
    <w:rsid w:val="00F429B8"/>
    <w:rsid w:val="00F457F3"/>
    <w:rsid w:val="00F45D8A"/>
    <w:rsid w:val="00F45FD3"/>
    <w:rsid w:val="00F46CFE"/>
    <w:rsid w:val="00F4785C"/>
    <w:rsid w:val="00F50DB3"/>
    <w:rsid w:val="00F51081"/>
    <w:rsid w:val="00F515F4"/>
    <w:rsid w:val="00F53344"/>
    <w:rsid w:val="00F56636"/>
    <w:rsid w:val="00F56885"/>
    <w:rsid w:val="00F57D4F"/>
    <w:rsid w:val="00F57F59"/>
    <w:rsid w:val="00F60175"/>
    <w:rsid w:val="00F60A1C"/>
    <w:rsid w:val="00F60B3A"/>
    <w:rsid w:val="00F60EE9"/>
    <w:rsid w:val="00F61EE5"/>
    <w:rsid w:val="00F6248C"/>
    <w:rsid w:val="00F64635"/>
    <w:rsid w:val="00F6467E"/>
    <w:rsid w:val="00F65532"/>
    <w:rsid w:val="00F663B8"/>
    <w:rsid w:val="00F67459"/>
    <w:rsid w:val="00F67968"/>
    <w:rsid w:val="00F70288"/>
    <w:rsid w:val="00F70C45"/>
    <w:rsid w:val="00F70DEA"/>
    <w:rsid w:val="00F71F22"/>
    <w:rsid w:val="00F7210B"/>
    <w:rsid w:val="00F73546"/>
    <w:rsid w:val="00F738DE"/>
    <w:rsid w:val="00F73C9C"/>
    <w:rsid w:val="00F76450"/>
    <w:rsid w:val="00F76ABF"/>
    <w:rsid w:val="00F81462"/>
    <w:rsid w:val="00F81691"/>
    <w:rsid w:val="00F82CF8"/>
    <w:rsid w:val="00F83C03"/>
    <w:rsid w:val="00F848F1"/>
    <w:rsid w:val="00F84BF6"/>
    <w:rsid w:val="00F852AA"/>
    <w:rsid w:val="00F85D5D"/>
    <w:rsid w:val="00F8658B"/>
    <w:rsid w:val="00F86593"/>
    <w:rsid w:val="00F878B7"/>
    <w:rsid w:val="00F91046"/>
    <w:rsid w:val="00F92B1F"/>
    <w:rsid w:val="00F92BAE"/>
    <w:rsid w:val="00F9308F"/>
    <w:rsid w:val="00F944B4"/>
    <w:rsid w:val="00F9487A"/>
    <w:rsid w:val="00F94F57"/>
    <w:rsid w:val="00F96BA5"/>
    <w:rsid w:val="00F977B4"/>
    <w:rsid w:val="00FA05BF"/>
    <w:rsid w:val="00FA1762"/>
    <w:rsid w:val="00FA1815"/>
    <w:rsid w:val="00FA1ADE"/>
    <w:rsid w:val="00FA424F"/>
    <w:rsid w:val="00FA4564"/>
    <w:rsid w:val="00FA4C77"/>
    <w:rsid w:val="00FA5540"/>
    <w:rsid w:val="00FB162E"/>
    <w:rsid w:val="00FB2CAE"/>
    <w:rsid w:val="00FB30B7"/>
    <w:rsid w:val="00FB3747"/>
    <w:rsid w:val="00FB3B4F"/>
    <w:rsid w:val="00FB46D1"/>
    <w:rsid w:val="00FB4A63"/>
    <w:rsid w:val="00FB6F52"/>
    <w:rsid w:val="00FB7D98"/>
    <w:rsid w:val="00FC40E6"/>
    <w:rsid w:val="00FC50FA"/>
    <w:rsid w:val="00FC5508"/>
    <w:rsid w:val="00FC77F8"/>
    <w:rsid w:val="00FC7878"/>
    <w:rsid w:val="00FD0B16"/>
    <w:rsid w:val="00FD329B"/>
    <w:rsid w:val="00FD42B1"/>
    <w:rsid w:val="00FD570A"/>
    <w:rsid w:val="00FD5EA5"/>
    <w:rsid w:val="00FD6685"/>
    <w:rsid w:val="00FD6D80"/>
    <w:rsid w:val="00FE06BA"/>
    <w:rsid w:val="00FE0AF9"/>
    <w:rsid w:val="00FE1345"/>
    <w:rsid w:val="00FE1919"/>
    <w:rsid w:val="00FE2794"/>
    <w:rsid w:val="00FE389B"/>
    <w:rsid w:val="00FE5343"/>
    <w:rsid w:val="00FE6082"/>
    <w:rsid w:val="00FE615A"/>
    <w:rsid w:val="00FE66CE"/>
    <w:rsid w:val="00FE6A18"/>
    <w:rsid w:val="00FF0699"/>
    <w:rsid w:val="00FF1919"/>
    <w:rsid w:val="00FF1D36"/>
    <w:rsid w:val="00FF230E"/>
    <w:rsid w:val="00FF5086"/>
    <w:rsid w:val="00FF5261"/>
    <w:rsid w:val="00FF60F1"/>
    <w:rsid w:val="00FF6950"/>
    <w:rsid w:val="00FF72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D88FE"/>
  <w15:docId w15:val="{711FDD32-7F97-4A92-8820-D8B295377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1"/>
    <w:qFormat/>
    <w:rsid w:val="00D634F9"/>
    <w:rPr>
      <w:rFonts w:ascii="Times New Roman" w:eastAsia="Times New Roman" w:hAnsi="Times New Roman" w:cs="Times New Roman"/>
    </w:rPr>
  </w:style>
  <w:style w:type="paragraph" w:styleId="Heading1">
    <w:name w:val="heading 1"/>
    <w:basedOn w:val="Heading2"/>
    <w:uiPriority w:val="1"/>
    <w:qFormat/>
    <w:rsid w:val="007F61A3"/>
    <w:pPr>
      <w:numPr>
        <w:ilvl w:val="0"/>
      </w:numPr>
      <w:tabs>
        <w:tab w:val="clear" w:pos="541"/>
        <w:tab w:val="left" w:pos="540"/>
      </w:tabs>
      <w:spacing w:after="360"/>
      <w:jc w:val="center"/>
      <w:outlineLvl w:val="0"/>
    </w:pPr>
  </w:style>
  <w:style w:type="paragraph" w:styleId="Heading2">
    <w:name w:val="heading 2"/>
    <w:basedOn w:val="Normal"/>
    <w:uiPriority w:val="1"/>
    <w:qFormat/>
    <w:rsid w:val="007F61A3"/>
    <w:pPr>
      <w:keepNext/>
      <w:keepLines/>
      <w:widowControl/>
      <w:numPr>
        <w:ilvl w:val="1"/>
        <w:numId w:val="2"/>
      </w:numPr>
      <w:tabs>
        <w:tab w:val="left" w:pos="541"/>
      </w:tabs>
      <w:spacing w:after="240" w:line="276" w:lineRule="auto"/>
      <w:jc w:val="both"/>
      <w:outlineLvl w:val="1"/>
    </w:pPr>
    <w:rPr>
      <w:rFonts w:ascii="Franklin Gothic Demi" w:hAnsi="Franklin Gothic Demi"/>
      <w:bCs/>
      <w:sz w:val="24"/>
      <w:szCs w:val="24"/>
    </w:rPr>
  </w:style>
  <w:style w:type="paragraph" w:styleId="Heading3">
    <w:name w:val="heading 3"/>
    <w:basedOn w:val="Heading2"/>
    <w:next w:val="Normal"/>
    <w:link w:val="Heading3Char"/>
    <w:uiPriority w:val="9"/>
    <w:unhideWhenUsed/>
    <w:qFormat/>
    <w:rsid w:val="00FC7878"/>
    <w:pPr>
      <w:numPr>
        <w:ilvl w:val="2"/>
      </w:numPr>
      <w:tabs>
        <w:tab w:val="clear" w:pos="541"/>
      </w:tabs>
      <w:outlineLvl w:val="2"/>
    </w:pPr>
  </w:style>
  <w:style w:type="paragraph" w:styleId="Heading4">
    <w:name w:val="heading 4"/>
    <w:basedOn w:val="Normal"/>
    <w:next w:val="Normal"/>
    <w:link w:val="Heading4Char"/>
    <w:uiPriority w:val="9"/>
    <w:unhideWhenUsed/>
    <w:qFormat/>
    <w:rsid w:val="00410FA5"/>
    <w:pPr>
      <w:keepNext/>
      <w:keepLines/>
      <w:spacing w:before="40"/>
      <w:outlineLvl w:val="3"/>
    </w:pPr>
    <w:rPr>
      <w:rFonts w:asciiTheme="majorHAnsi" w:eastAsiaTheme="majorEastAsia" w:hAnsiTheme="majorHAnsi" w:cstheme="majorBidi"/>
      <w:i/>
      <w:iCs/>
      <w:color w:val="1C6092"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B64E7B"/>
    <w:pPr>
      <w:spacing w:before="360"/>
      <w:ind w:right="14"/>
      <w:jc w:val="center"/>
    </w:pPr>
    <w:rPr>
      <w:sz w:val="24"/>
      <w:szCs w:val="24"/>
    </w:rPr>
  </w:style>
  <w:style w:type="paragraph" w:styleId="TOC2">
    <w:name w:val="toc 2"/>
    <w:basedOn w:val="Normal"/>
    <w:uiPriority w:val="39"/>
    <w:qFormat/>
    <w:pPr>
      <w:spacing w:before="120"/>
      <w:ind w:left="519" w:right="19" w:hanging="419"/>
    </w:pPr>
    <w:rPr>
      <w:sz w:val="24"/>
      <w:szCs w:val="24"/>
    </w:rPr>
  </w:style>
  <w:style w:type="paragraph" w:styleId="TOC3">
    <w:name w:val="toc 3"/>
    <w:basedOn w:val="Normal"/>
    <w:uiPriority w:val="39"/>
    <w:qFormat/>
    <w:pPr>
      <w:ind w:left="707" w:hanging="420"/>
    </w:pPr>
    <w:rPr>
      <w:sz w:val="24"/>
      <w:szCs w:val="24"/>
    </w:rPr>
  </w:style>
  <w:style w:type="paragraph" w:styleId="TOC4">
    <w:name w:val="toc 4"/>
    <w:basedOn w:val="Normal"/>
    <w:uiPriority w:val="39"/>
    <w:qFormat/>
    <w:pPr>
      <w:ind w:left="1060" w:hanging="600"/>
    </w:pPr>
    <w:rPr>
      <w:sz w:val="24"/>
      <w:szCs w:val="24"/>
    </w:rPr>
  </w:style>
  <w:style w:type="paragraph" w:styleId="BodyText">
    <w:name w:val="Body Text"/>
    <w:basedOn w:val="Normal"/>
    <w:link w:val="BodyTextChar"/>
    <w:uiPriority w:val="1"/>
    <w:qFormat/>
    <w:rsid w:val="00F60A1C"/>
    <w:pPr>
      <w:widowControl/>
      <w:spacing w:after="240" w:line="276" w:lineRule="auto"/>
    </w:pPr>
    <w:rPr>
      <w:szCs w:val="24"/>
    </w:rPr>
  </w:style>
  <w:style w:type="paragraph" w:styleId="ListParagraph">
    <w:name w:val="List Paragraph"/>
    <w:basedOn w:val="Normal"/>
    <w:uiPriority w:val="1"/>
    <w:qFormat/>
    <w:pPr>
      <w:ind w:left="820" w:hanging="420"/>
    </w:pPr>
  </w:style>
  <w:style w:type="paragraph" w:customStyle="1" w:styleId="TableParagraph">
    <w:name w:val="Table Paragraph"/>
    <w:basedOn w:val="TableEntry"/>
    <w:uiPriority w:val="1"/>
    <w:qFormat/>
    <w:rsid w:val="00BD256C"/>
    <w:pPr>
      <w:jc w:val="left"/>
    </w:pPr>
  </w:style>
  <w:style w:type="paragraph" w:styleId="Header">
    <w:name w:val="header"/>
    <w:basedOn w:val="Normal"/>
    <w:link w:val="HeaderChar"/>
    <w:uiPriority w:val="99"/>
    <w:unhideWhenUsed/>
    <w:rsid w:val="004205CE"/>
    <w:pPr>
      <w:tabs>
        <w:tab w:val="center" w:pos="4680"/>
        <w:tab w:val="right" w:pos="9360"/>
      </w:tabs>
    </w:pPr>
    <w:rPr>
      <w:rFonts w:ascii="Franklin Gothic Medium" w:hAnsi="Franklin Gothic Medium"/>
      <w:i/>
      <w:color w:val="6C6C6C" w:themeColor="background2" w:themeShade="80"/>
      <w:sz w:val="24"/>
      <w:szCs w:val="24"/>
    </w:rPr>
  </w:style>
  <w:style w:type="character" w:customStyle="1" w:styleId="HeaderChar">
    <w:name w:val="Header Char"/>
    <w:basedOn w:val="DefaultParagraphFont"/>
    <w:link w:val="Header"/>
    <w:uiPriority w:val="99"/>
    <w:rsid w:val="004205CE"/>
    <w:rPr>
      <w:rFonts w:ascii="Franklin Gothic Medium" w:eastAsia="Times New Roman" w:hAnsi="Franklin Gothic Medium" w:cs="Times New Roman"/>
      <w:i/>
      <w:color w:val="6C6C6C" w:themeColor="background2" w:themeShade="80"/>
      <w:sz w:val="24"/>
      <w:szCs w:val="24"/>
    </w:rPr>
  </w:style>
  <w:style w:type="paragraph" w:styleId="Footer">
    <w:name w:val="footer"/>
    <w:basedOn w:val="Normal"/>
    <w:link w:val="FooterChar"/>
    <w:uiPriority w:val="99"/>
    <w:unhideWhenUsed/>
    <w:rsid w:val="004205CE"/>
    <w:pPr>
      <w:tabs>
        <w:tab w:val="center" w:pos="4680"/>
        <w:tab w:val="right" w:pos="9360"/>
      </w:tabs>
    </w:pPr>
    <w:rPr>
      <w:rFonts w:ascii="Franklin Gothic Medium" w:hAnsi="Franklin Gothic Medium"/>
      <w:sz w:val="24"/>
    </w:rPr>
  </w:style>
  <w:style w:type="character" w:customStyle="1" w:styleId="FooterChar">
    <w:name w:val="Footer Char"/>
    <w:basedOn w:val="DefaultParagraphFont"/>
    <w:link w:val="Footer"/>
    <w:uiPriority w:val="99"/>
    <w:rsid w:val="004205CE"/>
    <w:rPr>
      <w:rFonts w:ascii="Franklin Gothic Medium" w:eastAsia="Times New Roman" w:hAnsi="Franklin Gothic Medium" w:cs="Times New Roman"/>
      <w:sz w:val="24"/>
    </w:rPr>
  </w:style>
  <w:style w:type="paragraph" w:styleId="TOCHeading">
    <w:name w:val="TOC Heading"/>
    <w:basedOn w:val="Heading1"/>
    <w:next w:val="Normal"/>
    <w:uiPriority w:val="39"/>
    <w:unhideWhenUsed/>
    <w:qFormat/>
    <w:rsid w:val="000F6EEF"/>
    <w:pPr>
      <w:widowControl w:val="0"/>
      <w:numPr>
        <w:numId w:val="0"/>
      </w:numPr>
      <w:tabs>
        <w:tab w:val="clear" w:pos="540"/>
      </w:tabs>
      <w:outlineLvl w:val="9"/>
    </w:pPr>
    <w:rPr>
      <w:rFonts w:eastAsiaTheme="majorEastAsia" w:cstheme="majorBidi"/>
      <w:bCs w:val="0"/>
      <w:szCs w:val="32"/>
    </w:rPr>
  </w:style>
  <w:style w:type="character" w:customStyle="1" w:styleId="BodyTextChar">
    <w:name w:val="Body Text Char"/>
    <w:basedOn w:val="DefaultParagraphFont"/>
    <w:link w:val="BodyText"/>
    <w:uiPriority w:val="1"/>
    <w:rsid w:val="00F60A1C"/>
    <w:rPr>
      <w:rFonts w:ascii="Times New Roman" w:eastAsia="Times New Roman" w:hAnsi="Times New Roman" w:cs="Times New Roman"/>
      <w:szCs w:val="24"/>
    </w:rPr>
  </w:style>
  <w:style w:type="paragraph" w:styleId="Quote">
    <w:name w:val="Quote"/>
    <w:basedOn w:val="BodyText"/>
    <w:next w:val="Normal"/>
    <w:link w:val="QuoteChar"/>
    <w:uiPriority w:val="29"/>
    <w:qFormat/>
    <w:rsid w:val="000F6EEF"/>
    <w:pPr>
      <w:ind w:left="720" w:right="720"/>
      <w:jc w:val="both"/>
    </w:pPr>
    <w:rPr>
      <w:iCs/>
      <w:color w:val="404040" w:themeColor="text1" w:themeTint="BF"/>
    </w:rPr>
  </w:style>
  <w:style w:type="character" w:customStyle="1" w:styleId="QuoteChar">
    <w:name w:val="Quote Char"/>
    <w:basedOn w:val="DefaultParagraphFont"/>
    <w:link w:val="Quote"/>
    <w:uiPriority w:val="29"/>
    <w:rsid w:val="000F6EEF"/>
    <w:rPr>
      <w:rFonts w:ascii="Times New Roman" w:eastAsia="Times New Roman" w:hAnsi="Times New Roman" w:cs="Times New Roman"/>
      <w:iCs/>
      <w:color w:val="404040" w:themeColor="text1" w:themeTint="BF"/>
      <w:szCs w:val="24"/>
    </w:rPr>
  </w:style>
  <w:style w:type="paragraph" w:customStyle="1" w:styleId="AcronymList">
    <w:name w:val="Acronym List"/>
    <w:basedOn w:val="BodyText"/>
    <w:uiPriority w:val="1"/>
    <w:qFormat/>
    <w:rsid w:val="0043113C"/>
    <w:pPr>
      <w:tabs>
        <w:tab w:val="left" w:pos="1440"/>
      </w:tabs>
      <w:spacing w:after="120"/>
      <w:ind w:left="1440" w:hanging="1440"/>
    </w:pPr>
  </w:style>
  <w:style w:type="paragraph" w:styleId="ListBullet">
    <w:name w:val="List Bullet"/>
    <w:basedOn w:val="BodyText"/>
    <w:uiPriority w:val="99"/>
    <w:unhideWhenUsed/>
    <w:rsid w:val="008F321C"/>
    <w:pPr>
      <w:numPr>
        <w:numId w:val="5"/>
      </w:numPr>
      <w:tabs>
        <w:tab w:val="left" w:pos="648"/>
      </w:tabs>
      <w:contextualSpacing/>
    </w:pPr>
  </w:style>
  <w:style w:type="paragraph" w:styleId="FootnoteText">
    <w:name w:val="footnote text"/>
    <w:basedOn w:val="Normal"/>
    <w:link w:val="FootnoteTextChar"/>
    <w:uiPriority w:val="99"/>
    <w:semiHidden/>
    <w:unhideWhenUsed/>
    <w:rsid w:val="00D634F9"/>
    <w:rPr>
      <w:sz w:val="20"/>
      <w:szCs w:val="20"/>
    </w:rPr>
  </w:style>
  <w:style w:type="character" w:customStyle="1" w:styleId="FootnoteTextChar">
    <w:name w:val="Footnote Text Char"/>
    <w:basedOn w:val="DefaultParagraphFont"/>
    <w:link w:val="FootnoteText"/>
    <w:uiPriority w:val="99"/>
    <w:semiHidden/>
    <w:rsid w:val="00D634F9"/>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D634F9"/>
    <w:rPr>
      <w:vertAlign w:val="superscript"/>
    </w:rPr>
  </w:style>
  <w:style w:type="character" w:customStyle="1" w:styleId="Heading3Char">
    <w:name w:val="Heading 3 Char"/>
    <w:basedOn w:val="DefaultParagraphFont"/>
    <w:link w:val="Heading3"/>
    <w:uiPriority w:val="9"/>
    <w:rsid w:val="00FC7878"/>
    <w:rPr>
      <w:rFonts w:ascii="Franklin Gothic Demi" w:eastAsia="Times New Roman" w:hAnsi="Franklin Gothic Demi" w:cs="Times New Roman"/>
      <w:bCs/>
      <w:sz w:val="24"/>
      <w:szCs w:val="24"/>
    </w:rPr>
  </w:style>
  <w:style w:type="paragraph" w:customStyle="1" w:styleId="TableHeading">
    <w:name w:val="Table Heading"/>
    <w:basedOn w:val="TOCHeading"/>
    <w:uiPriority w:val="1"/>
    <w:qFormat/>
    <w:rsid w:val="00176DDA"/>
    <w:pPr>
      <w:spacing w:after="120"/>
      <w:jc w:val="left"/>
    </w:pPr>
    <w:rPr>
      <w:sz w:val="22"/>
    </w:rPr>
  </w:style>
  <w:style w:type="character" w:customStyle="1" w:styleId="Heading4Char">
    <w:name w:val="Heading 4 Char"/>
    <w:basedOn w:val="DefaultParagraphFont"/>
    <w:link w:val="Heading4"/>
    <w:uiPriority w:val="9"/>
    <w:rsid w:val="00410FA5"/>
    <w:rPr>
      <w:rFonts w:asciiTheme="majorHAnsi" w:eastAsiaTheme="majorEastAsia" w:hAnsiTheme="majorHAnsi" w:cstheme="majorBidi"/>
      <w:i/>
      <w:iCs/>
      <w:color w:val="1C6092" w:themeColor="accent1" w:themeShade="BF"/>
    </w:rPr>
  </w:style>
  <w:style w:type="character" w:styleId="CommentReference">
    <w:name w:val="annotation reference"/>
    <w:basedOn w:val="DefaultParagraphFont"/>
    <w:uiPriority w:val="99"/>
    <w:semiHidden/>
    <w:unhideWhenUsed/>
    <w:rsid w:val="00E95E1C"/>
    <w:rPr>
      <w:sz w:val="16"/>
      <w:szCs w:val="16"/>
    </w:rPr>
  </w:style>
  <w:style w:type="paragraph" w:styleId="CommentText">
    <w:name w:val="annotation text"/>
    <w:basedOn w:val="Normal"/>
    <w:link w:val="CommentTextChar"/>
    <w:uiPriority w:val="99"/>
    <w:semiHidden/>
    <w:unhideWhenUsed/>
    <w:rsid w:val="00E95E1C"/>
    <w:rPr>
      <w:sz w:val="20"/>
      <w:szCs w:val="20"/>
    </w:rPr>
  </w:style>
  <w:style w:type="character" w:customStyle="1" w:styleId="CommentTextChar">
    <w:name w:val="Comment Text Char"/>
    <w:basedOn w:val="DefaultParagraphFont"/>
    <w:link w:val="CommentText"/>
    <w:uiPriority w:val="99"/>
    <w:semiHidden/>
    <w:rsid w:val="00E95E1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95E1C"/>
    <w:rPr>
      <w:b/>
      <w:bCs/>
    </w:rPr>
  </w:style>
  <w:style w:type="character" w:customStyle="1" w:styleId="CommentSubjectChar">
    <w:name w:val="Comment Subject Char"/>
    <w:basedOn w:val="CommentTextChar"/>
    <w:link w:val="CommentSubject"/>
    <w:uiPriority w:val="99"/>
    <w:semiHidden/>
    <w:rsid w:val="00E95E1C"/>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E95E1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E1C"/>
    <w:rPr>
      <w:rFonts w:ascii="Segoe UI" w:eastAsia="Times New Roman" w:hAnsi="Segoe UI" w:cs="Segoe UI"/>
      <w:sz w:val="18"/>
      <w:szCs w:val="18"/>
    </w:rPr>
  </w:style>
  <w:style w:type="paragraph" w:customStyle="1" w:styleId="AppendixHeading">
    <w:name w:val="Appendix Heading"/>
    <w:basedOn w:val="TOCHeading"/>
    <w:uiPriority w:val="1"/>
    <w:qFormat/>
    <w:rsid w:val="0066497C"/>
    <w:pPr>
      <w:jc w:val="right"/>
    </w:pPr>
    <w:rPr>
      <w:sz w:val="26"/>
    </w:rPr>
  </w:style>
  <w:style w:type="paragraph" w:customStyle="1" w:styleId="ColumnHeading">
    <w:name w:val="Column Heading"/>
    <w:basedOn w:val="TableParagraph"/>
    <w:uiPriority w:val="1"/>
    <w:qFormat/>
    <w:rsid w:val="00A23FED"/>
    <w:pPr>
      <w:jc w:val="center"/>
    </w:pPr>
    <w:rPr>
      <w:rFonts w:ascii="Franklin Gothic Demi Cond" w:hAnsi="Franklin Gothic Demi Cond"/>
    </w:rPr>
  </w:style>
  <w:style w:type="paragraph" w:customStyle="1" w:styleId="TableEntry">
    <w:name w:val="Table Entry"/>
    <w:basedOn w:val="BodyText"/>
    <w:uiPriority w:val="1"/>
    <w:qFormat/>
    <w:rsid w:val="00A23FED"/>
    <w:pPr>
      <w:spacing w:after="0" w:line="240" w:lineRule="auto"/>
      <w:jc w:val="center"/>
    </w:pPr>
  </w:style>
  <w:style w:type="character" w:styleId="Hyperlink">
    <w:name w:val="Hyperlink"/>
    <w:basedOn w:val="DefaultParagraphFont"/>
    <w:uiPriority w:val="99"/>
    <w:unhideWhenUsed/>
    <w:rsid w:val="00B64E7B"/>
    <w:rPr>
      <w:color w:val="0563C1" w:themeColor="hyperlink"/>
      <w:u w:val="single"/>
    </w:rPr>
  </w:style>
  <w:style w:type="paragraph" w:customStyle="1" w:styleId="TableFooter">
    <w:name w:val="Table Footer"/>
    <w:basedOn w:val="BodyText"/>
    <w:uiPriority w:val="1"/>
    <w:qFormat/>
    <w:rsid w:val="00186CF0"/>
    <w:pPr>
      <w:spacing w:before="120"/>
      <w:contextualSpacing/>
    </w:pPr>
    <w:rPr>
      <w:w w:val="105"/>
      <w:sz w:val="20"/>
      <w:szCs w:val="20"/>
    </w:rPr>
  </w:style>
  <w:style w:type="table" w:styleId="TableGrid">
    <w:name w:val="Table Grid"/>
    <w:basedOn w:val="TableNormal"/>
    <w:uiPriority w:val="39"/>
    <w:rsid w:val="00D418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E6A18"/>
    <w:pPr>
      <w:ind w:right="1260"/>
      <w:jc w:val="right"/>
    </w:pPr>
    <w:rPr>
      <w:rFonts w:ascii="Franklin Gothic Demi" w:hAnsi="Franklin Gothic Demi"/>
      <w:color w:val="FFFFFF" w:themeColor="background1"/>
      <w:sz w:val="36"/>
      <w:szCs w:val="36"/>
    </w:rPr>
  </w:style>
  <w:style w:type="character" w:customStyle="1" w:styleId="TitleChar">
    <w:name w:val="Title Char"/>
    <w:basedOn w:val="DefaultParagraphFont"/>
    <w:link w:val="Title"/>
    <w:uiPriority w:val="10"/>
    <w:rsid w:val="00FE6A18"/>
    <w:rPr>
      <w:rFonts w:ascii="Franklin Gothic Demi" w:eastAsia="Times New Roman" w:hAnsi="Franklin Gothic Demi" w:cs="Times New Roman"/>
      <w:color w:val="FFFFFF" w:themeColor="background1"/>
      <w:sz w:val="36"/>
      <w:szCs w:val="36"/>
    </w:rPr>
  </w:style>
  <w:style w:type="paragraph" w:styleId="Revision">
    <w:name w:val="Revision"/>
    <w:hidden/>
    <w:uiPriority w:val="99"/>
    <w:semiHidden/>
    <w:rsid w:val="00834C33"/>
    <w:pPr>
      <w:widowControl/>
      <w:autoSpaceDE/>
      <w:autoSpaceDN/>
    </w:pPr>
    <w:rPr>
      <w:rFonts w:ascii="Times New Roman" w:eastAsia="Times New Roman" w:hAnsi="Times New Roman" w:cs="Times New Roman"/>
    </w:rPr>
  </w:style>
  <w:style w:type="paragraph" w:styleId="TOC5">
    <w:name w:val="toc 5"/>
    <w:basedOn w:val="Normal"/>
    <w:next w:val="Normal"/>
    <w:autoRedefine/>
    <w:uiPriority w:val="39"/>
    <w:unhideWhenUsed/>
    <w:rsid w:val="002F5F6D"/>
    <w:pPr>
      <w:widowControl/>
      <w:autoSpaceDE/>
      <w:autoSpaceDN/>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2F5F6D"/>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2F5F6D"/>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2F5F6D"/>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2F5F6D"/>
    <w:pPr>
      <w:widowControl/>
      <w:autoSpaceDE/>
      <w:autoSpaceDN/>
      <w:spacing w:after="100" w:line="259" w:lineRule="auto"/>
      <w:ind w:left="1760"/>
    </w:pPr>
    <w:rPr>
      <w:rFonts w:asciiTheme="minorHAnsi" w:eastAsiaTheme="minorEastAsia" w:hAnsiTheme="minorHAnsi" w:cstheme="minorBidi"/>
    </w:rPr>
  </w:style>
  <w:style w:type="character" w:styleId="UnresolvedMention">
    <w:name w:val="Unresolved Mention"/>
    <w:basedOn w:val="DefaultParagraphFont"/>
    <w:uiPriority w:val="99"/>
    <w:semiHidden/>
    <w:unhideWhenUsed/>
    <w:rsid w:val="002F5F6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522188">
      <w:bodyDiv w:val="1"/>
      <w:marLeft w:val="0"/>
      <w:marRight w:val="0"/>
      <w:marTop w:val="0"/>
      <w:marBottom w:val="0"/>
      <w:divBdr>
        <w:top w:val="none" w:sz="0" w:space="0" w:color="auto"/>
        <w:left w:val="none" w:sz="0" w:space="0" w:color="auto"/>
        <w:bottom w:val="none" w:sz="0" w:space="0" w:color="auto"/>
        <w:right w:val="none" w:sz="0" w:space="0" w:color="auto"/>
      </w:divBdr>
    </w:div>
    <w:div w:id="273902822">
      <w:bodyDiv w:val="1"/>
      <w:marLeft w:val="0"/>
      <w:marRight w:val="0"/>
      <w:marTop w:val="0"/>
      <w:marBottom w:val="0"/>
      <w:divBdr>
        <w:top w:val="none" w:sz="0" w:space="0" w:color="auto"/>
        <w:left w:val="none" w:sz="0" w:space="0" w:color="auto"/>
        <w:bottom w:val="none" w:sz="0" w:space="0" w:color="auto"/>
        <w:right w:val="none" w:sz="0" w:space="0" w:color="auto"/>
      </w:divBdr>
    </w:div>
    <w:div w:id="981809204">
      <w:bodyDiv w:val="1"/>
      <w:marLeft w:val="0"/>
      <w:marRight w:val="0"/>
      <w:marTop w:val="0"/>
      <w:marBottom w:val="0"/>
      <w:divBdr>
        <w:top w:val="none" w:sz="0" w:space="0" w:color="auto"/>
        <w:left w:val="none" w:sz="0" w:space="0" w:color="auto"/>
        <w:bottom w:val="none" w:sz="0" w:space="0" w:color="auto"/>
        <w:right w:val="none" w:sz="0" w:space="0" w:color="auto"/>
      </w:divBdr>
    </w:div>
    <w:div w:id="1239824103">
      <w:bodyDiv w:val="1"/>
      <w:marLeft w:val="0"/>
      <w:marRight w:val="0"/>
      <w:marTop w:val="0"/>
      <w:marBottom w:val="0"/>
      <w:divBdr>
        <w:top w:val="none" w:sz="0" w:space="0" w:color="auto"/>
        <w:left w:val="none" w:sz="0" w:space="0" w:color="auto"/>
        <w:bottom w:val="none" w:sz="0" w:space="0" w:color="auto"/>
        <w:right w:val="none" w:sz="0" w:space="0" w:color="auto"/>
      </w:divBdr>
    </w:div>
    <w:div w:id="1491091425">
      <w:bodyDiv w:val="1"/>
      <w:marLeft w:val="0"/>
      <w:marRight w:val="0"/>
      <w:marTop w:val="0"/>
      <w:marBottom w:val="0"/>
      <w:divBdr>
        <w:top w:val="none" w:sz="0" w:space="0" w:color="auto"/>
        <w:left w:val="none" w:sz="0" w:space="0" w:color="auto"/>
        <w:bottom w:val="none" w:sz="0" w:space="0" w:color="auto"/>
        <w:right w:val="none" w:sz="0" w:space="0" w:color="auto"/>
      </w:divBdr>
    </w:div>
    <w:div w:id="1527674578">
      <w:bodyDiv w:val="1"/>
      <w:marLeft w:val="0"/>
      <w:marRight w:val="0"/>
      <w:marTop w:val="0"/>
      <w:marBottom w:val="0"/>
      <w:divBdr>
        <w:top w:val="none" w:sz="0" w:space="0" w:color="auto"/>
        <w:left w:val="none" w:sz="0" w:space="0" w:color="auto"/>
        <w:bottom w:val="none" w:sz="0" w:space="0" w:color="auto"/>
        <w:right w:val="none" w:sz="0" w:space="0" w:color="auto"/>
      </w:divBdr>
    </w:div>
    <w:div w:id="1638728150">
      <w:bodyDiv w:val="1"/>
      <w:marLeft w:val="0"/>
      <w:marRight w:val="0"/>
      <w:marTop w:val="0"/>
      <w:marBottom w:val="0"/>
      <w:divBdr>
        <w:top w:val="none" w:sz="0" w:space="0" w:color="auto"/>
        <w:left w:val="none" w:sz="0" w:space="0" w:color="auto"/>
        <w:bottom w:val="none" w:sz="0" w:space="0" w:color="auto"/>
        <w:right w:val="none" w:sz="0" w:space="0" w:color="auto"/>
      </w:divBdr>
    </w:div>
    <w:div w:id="17835678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hyperlink" Target="http://www.echo.epa.gov/" TargetMode="External"/><Relationship Id="rId3" Type="http://schemas.openxmlformats.org/officeDocument/2006/relationships/styles" Target="styles.xml"/><Relationship Id="rId21" Type="http://schemas.openxmlformats.org/officeDocument/2006/relationships/header" Target="header10.xm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hyperlink" Target="http://www.epa.gov/enviro/html/fii/myproperty.html" TargetMode="External"/><Relationship Id="rId33"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9.xml"/><Relationship Id="rId29" Type="http://schemas.openxmlformats.org/officeDocument/2006/relationships/customXml" Target="ink/ink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13.xml"/><Relationship Id="rId32"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12.xml"/><Relationship Id="rId28" Type="http://schemas.openxmlformats.org/officeDocument/2006/relationships/header" Target="header14.xm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8.xml"/><Relationship Id="rId31"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header" Target="header11.xml"/><Relationship Id="rId27" Type="http://schemas.openxmlformats.org/officeDocument/2006/relationships/hyperlink" Target="http://ngmdb.usgs.gov/ngmdb/ngmdb_home.html" TargetMode="External"/><Relationship Id="rId30" Type="http://schemas.openxmlformats.org/officeDocument/2006/relationships/image" Target="media/image3.emf"/><Relationship Id="rId35"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23T17:32:12.490"/>
    </inkml:context>
    <inkml:brush xml:id="br0">
      <inkml:brushProperty name="width" value="0.05" units="cm"/>
      <inkml:brushProperty name="height" value="0.05" units="cm"/>
    </inkml:brush>
  </inkml:definitions>
  <inkml:trace contextRef="#ctx0" brushRef="#br0">107 937 448,'-21'13'186,"5"-3"-61,-16 13 116,22-16-138,6-4-230,1-1 38,0 1 36,1-1 36,-1 0 36,1 1 35,0-1 36,1-1 34,-1 1 34,1 0 35,0-1 34,0 1 33,0 0 359,0-1 129,1 0-136,-1-1 63,1 0 63,1-1 62,-1-1 482,0-1 127,0-1 125,1-1 120,-1 7-1082,1-1-90,1 0-82,0 0-74,1-1-67,1 1-59,0-1-53,0-1-43,2 1-28,0-1-40,28-5-20,-27 5 37,1 0 46,-7 1-99,28-6 50,9-3 85,1-5 81,-4-5 77,-5-2-2,-1 1-65,1 0-57,0-1-49,12-13-16,-1-4-62,33-41 58,27-27-51,-90 93-36,0 1 0,-1-1-1,0 0 1,-1-1 0,-1-1 0,0 1-1,-1-1 1,1-4-13,9-27 76,-3-2-1,0-3-75,21-70 205,-4 6-113,-20 65-10,-15 80 27,0 24-69,-1 22-9,1-50 18,0-1 37,-9 29 183,1 0-68,-1 0-54,0 1-39,2 2 13,1 0 1,3 9-122,5 12 140,7 9 9,5-17-97,-5-43-39,2 1 1,1-1 0,1-1-1,10 20-13,4 0 48,5-1 35,-22-38-64,-1 0 0,1-1 0,0 0-1,1 0 1,0 0 0,0-1 0,0 0 0,0 0 0,1-1 0,1 1-19,53 24 97,7 4-39,-50-22-43,1 0 0,0-1 0,1-1 0,0-1 1,0-1-1,1-1 0,0-1 0,0-1 0,0 0 0,0-2 0,2-1-14,-16-1-90,5 1 29,21-1 89,-21 0-80,-1 0-106,-6-1 24,0 1-44,0-1-78,1 1-71,-1-1-78,1 0-85,0 0-95,0 0-101,0-1-111,0 1-118,-3 0 60,0 0-177,2 0-610,10 8-2174</inkml:trace>
  <inkml:trace contextRef="#ctx0" brushRef="#br0" timeOffset="1288.35">371 558 808,'-3'-1'586,"0"1"-17,0 0 50,-1 0 43,-3 1 664,-11 7 2637,12-4-2345,2 0-518,3-2-597,-1 0-35,2 0-41,-1 0-46,1 0-48,0 0-54,1 1-57,0-1-63,1 0-66,0 0-71,0 0-75,1 1-80,1-1-83,1 0-88,23 8 603,0-4-48,-10-5-37,0 0 0,1-1 0,11-2-214,15-1 351,-4 6-185,19 9 0,21 3 37,-66-14-148,1-2-1,-1 1 1,0-2-1,0 0 1,5-2-55,40-11 154,-43 10-121,-13 5-21,0-1-1,1 1 1,-1 0 0,0 0 0,0 0-1,1 1 1,-1-1 0,0 1-1,0 0 1,0 0 0,0 1-1,0-1 1,0 1 0,0 0-1,0 0 1,0 0 0,-1 1-1,1-1 1,2 4-12,23 11 93,5-6 36,32-11 198,0-10-108,20-2-57,-75 11-152,0 1 1,0 1-1,0 0 1,0 0 0,0 1-1,0 1 1,1 0-11,3 1 13,-1-1 0,1 0 0,0-1 0,0 0 0,1-2 0,-1 0 0,6-1-13,24-3 83,37-11-83,-63 12 16,-11 2-5,1 1 0,-1 0 0,1 0 0,-1 1 0,1 0-1,-1 0 1,1 1 0,-1 0 0,0 1 0,0 0 0,0 0-1,0 1 1,-1-1 0,1 2 0,-1-1 0,3 4-11,36 16 47,4-8-40,-11-12 45,51-3-69,-59-3 81,-12 2 15,-1-1 41,1 0 48,-1 1 56,-21 1-4,0 1-78,-2 3-39,0 3-91,-7 8-54,1-5 70,-83 70-15,17-17 11,-10 16-24,77-70-202,0 1 73,0 0 62,0 0 54,-8 9 98,-31 41 454,39-47-457,0-1-42,-3 5-69,1-1-115,6-8 20,0 0-39,0 0-43,0 0-45,-3 3-195,1 1-111,-1-1-120,5-6 290,0 1-33,0-1-36,0 0-36,0 0-38,0 0-38,0 0-41,0 0-41,0 0-43,0 1-43,-1-5-2783</inkml:trace>
  <inkml:trace contextRef="#ctx0" brushRef="#br0" timeOffset="3246.075">2388 875 5185,'-2'-1'738,"-1"0"-49,1 0-51,1 1-50,-1 0-53,1 0-53,1 0-53,0 0-54,0 1-54,1-1-57,0 0-56,1-1-57,1 0-58,0 0-59,1 0-59,1-1-60,21-11 309,-5 2-76,34-27 129,-27 17-95,1-2 71,4-3 16,0 1-38,31-28 129,-2-2-111,-4-3-79,-34 32-110,-2-1 0,-1-1-1,-1 0 1,-1-2 0,9-20-60,11-46 169,-35 84-161,0 0 40,3-9 90,-1 0 62,2-6 95,2-14 196,-6 1-38,-4 14-226,-4 6-111,-2 2-85,5 17-24,1-1 1,-1 1-1,0 0 0,0 0 0,0-1 1,0 1-1,0 0 0,0 0 0,0 0 1,0 0-1,0 0 0,0 0 1,-1 1-1,1-1 0,0 0 0,0 1 1,-1-1-1,1 1 0,-1-1 1,1 1-1,-1-1-7,-1 1 6,0 0 0,0-1 1,-1 1-1,1 0 0,0 1 1,0-1-1,-1 1 0,1-1 1,-3 2-7,-2 1 0,-1 0 0,1 1 0,0-1-1,0 2 1,0-1 0,-4 4 0,-8 11-4,1 0-1,1 1 0,0 0 0,2 2 1,0 0-1,2 1 0,-7 14 5,-15 21-4,-95 140 17,-198 324 50,313-493-60,-72 128 17,-7-5 0,-51 58-20,121-184-2,24-27 0,1 1 1,0-1-1,-1 1 1,1-1 0,0 1-1,0-1 1,0 0-1,0 1 1,0-1-1,-1 1 1,1-1-1,0 0 1,0 1-1,1-1 1,-1 1-1,0-1 1,0 0-1,0 1 1,0-1-1,0 1 1,1-1-1,-1 1 1,0-1-1,0 1 1,1-1-1,-1 1 1,0-1-1,1 0 2,28-62-86,-6 22 53,24-39-42,-10 29 53,2 2 47,2-1 167,36-35-192,-29 40 102,1 1 34,55-34 224,-76 60-134,1 2 0,26-11-226,-30 16 171,0 2 0,0 1 0,23-4-171,-7 10 203,-29 4-114,0 0 0,-1 1 1,1 1-1,-1 0 0,0 0 1,6 4-90,34 11 282,-24-12-177,1-6-33,-11-3-22,-1-1 0,0-1 0,0 0 0,0-1 0,-1-1 0,0 0 0,0-1 0,7-5-50,-2 2 69,0 1-1,1 1 0,0 0 0,2 1-68,-17 6-179,-1 1 80,1 0 67,0 1 56,5 1 122,15 9 346,-16-6-394,-1 1-106,-5-3-49,1 0-42,-1 0-46,1 0-53,1 1-156,-1-1-114,-2-1 188,-1 0-33,1 0-35,-1 0-36,1 0-23,-1-1-35,0 1-39,1-1-39,-1 1-40,0-1-42,0 1-43,0-1-45,5 2-3161</inkml:trace>
  <inkml:trace contextRef="#ctx0" brushRef="#br0" timeOffset="3974.247">1200 239 1448,'-2'7'205,"0"-1"15,0 0 61,0-1 54,1-1 59,2-2 64,0-1 71,2-3 75,2-2 81,2-2 87,-1 1-440,-1 2 35,2-1 231,-1 4 40,3 4 667,-4 2-484,-2-2-354,0 1-53,1 1-30,-1 0-97,1-1-113,-1-3-134,-1 0-35,6 2 234,2-2-46,14-5 85,-4-3-127,7-3 33,-18 5-83,29-8 116,1 4-71,-3 4-55,-20 3-60,-1 1 1,1 1-1,-1 0 0,0 1 1,1 1-1,-1 0 0,0 1 1,6 3-32,-11-3-14,5 0 114,-9-2-83,1 0-65,-3 0-35,0-1-53,0 1-24,-1-1-49,0 0-54,1 1-60,-2-1-76,0 0-56,1-1-143,-1 0-346,0-8-1593</inkml:trace>
</inkml:ink>
</file>

<file path=word/theme/theme1.xml><?xml version="1.0" encoding="utf-8"?>
<a:theme xmlns:a="http://schemas.openxmlformats.org/drawingml/2006/main" name="Office Theme">
  <a:themeElements>
    <a:clrScheme name="Hanis Colors">
      <a:dk1>
        <a:sysClr val="windowText" lastClr="000000"/>
      </a:dk1>
      <a:lt1>
        <a:sysClr val="window" lastClr="FFFFFF"/>
      </a:lt1>
      <a:dk2>
        <a:srgbClr val="808285"/>
      </a:dk2>
      <a:lt2>
        <a:srgbClr val="D8D8D8"/>
      </a:lt2>
      <a:accent1>
        <a:srgbClr val="2682C4"/>
      </a:accent1>
      <a:accent2>
        <a:srgbClr val="30AD5C"/>
      </a:accent2>
      <a:accent3>
        <a:srgbClr val="808285"/>
      </a:accent3>
      <a:accent4>
        <a:srgbClr val="D1DEF0"/>
      </a:accent4>
      <a:accent5>
        <a:srgbClr val="D6E8D6"/>
      </a:accent5>
      <a:accent6>
        <a:srgbClr val="BFBFBF"/>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31544-CDFC-4581-AEB9-06326BD2C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11441</Words>
  <Characters>65215</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Microsoft Word - Phase I ESA Report Draft_08-8-16.docx</vt:lpstr>
    </vt:vector>
  </TitlesOfParts>
  <Company/>
  <LinksUpToDate>false</LinksUpToDate>
  <CharactersWithSpaces>76503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Phase I ESA Report Draft_08-8-16.docx</dc:title>
  <dc:subject/>
  <dc:creator>Anthony</dc:creator>
  <cp:keywords/>
  <dc:description/>
  <cp:lastModifiedBy>Anthony Fisher</cp:lastModifiedBy>
  <cp:revision>2</cp:revision>
  <cp:lastPrinted>2019-07-29T19:13:00Z</cp:lastPrinted>
  <dcterms:created xsi:type="dcterms:W3CDTF">2019-08-29T19:39:00Z</dcterms:created>
  <dcterms:modified xsi:type="dcterms:W3CDTF">2019-08-29T19:39:00Z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2016-08-10T00:00:00Z</vt:filetime>
  </property>
  <property fmtid="{D5CDD505-2E9C-101B-9397-08002B2CF9AE}" pid="3" name="Creator">
    <vt:lpwstr>PScript5.dll Version 5.2.2</vt:lpwstr>
  </property>
  <property fmtid="{D5CDD505-2E9C-101B-9397-08002B2CF9AE}" pid="4" name="LastSaved">
    <vt:filetime>2017-02-26T00:00:00Z</vt:filetime>
  </property>
</Properties>
</file>