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8720"/>
      </w:tblGrid>
      <w:tr w:rsidR="007E3643" w14:paraId="705568AF" w14:textId="77777777" w:rsidTr="0071504F">
        <w:tc>
          <w:tcPr>
            <w:tcW w:w="2900" w:type="dxa"/>
            <w:tcBorders>
              <w:top w:val="none" w:sz="0" w:space="0" w:color="FFFFFF"/>
              <w:left w:val="none" w:sz="0" w:space="0" w:color="FFFFFF"/>
              <w:bottom w:val="none" w:sz="0" w:space="0" w:color="FFFFFF"/>
              <w:right w:val="none" w:sz="0" w:space="0" w:color="FFFFFF"/>
            </w:tcBorders>
            <w:shd w:val="clear" w:color="auto" w:fill="F3F4F6"/>
            <w:tcMar>
              <w:top w:w="260" w:type="dxa"/>
              <w:left w:w="230" w:type="dxa"/>
              <w:bottom w:w="200" w:type="dxa"/>
              <w:right w:w="190" w:type="dxa"/>
            </w:tcMar>
          </w:tcPr>
          <w:p w14:paraId="2D6E77D3" w14:textId="75D383A7" w:rsidR="007E3643" w:rsidRDefault="00303F34">
            <w:pPr>
              <w:spacing w:after="110"/>
            </w:pPr>
            <w:r>
              <w:rPr>
                <w:b/>
                <w:bCs/>
                <w:color w:val="1F2A44"/>
                <w:spacing w:val="14"/>
                <w:sz w:val="19"/>
                <w:szCs w:val="19"/>
              </w:rPr>
              <w:br/>
            </w:r>
            <w:r>
              <w:rPr>
                <w:b/>
                <w:bCs/>
                <w:color w:val="1F2A44"/>
                <w:spacing w:val="14"/>
                <w:sz w:val="19"/>
                <w:szCs w:val="19"/>
              </w:rPr>
              <w:br/>
            </w:r>
            <w:r>
              <w:rPr>
                <w:b/>
                <w:bCs/>
                <w:color w:val="1F2A44"/>
                <w:spacing w:val="14"/>
                <w:sz w:val="19"/>
                <w:szCs w:val="19"/>
              </w:rPr>
              <w:br/>
            </w:r>
            <w:r w:rsidR="00000000">
              <w:rPr>
                <w:b/>
                <w:bCs/>
                <w:color w:val="1F2A44"/>
                <w:spacing w:val="14"/>
                <w:sz w:val="19"/>
                <w:szCs w:val="19"/>
              </w:rPr>
              <w:t>CONTACT</w:t>
            </w:r>
          </w:p>
          <w:p w14:paraId="01F7A137" w14:textId="77777777" w:rsidR="007E3643" w:rsidRDefault="00000000">
            <w:pPr>
              <w:spacing w:after="45" w:line="268" w:lineRule="auto"/>
            </w:pPr>
            <w:r>
              <w:rPr>
                <w:sz w:val="19"/>
                <w:szCs w:val="19"/>
              </w:rPr>
              <w:t>ssgaonkar96@gmail.com</w:t>
            </w:r>
          </w:p>
          <w:p w14:paraId="13F05A01" w14:textId="77777777" w:rsidR="007E3643" w:rsidRDefault="00000000">
            <w:pPr>
              <w:spacing w:after="45" w:line="268" w:lineRule="auto"/>
            </w:pPr>
            <w:r>
              <w:rPr>
                <w:sz w:val="19"/>
                <w:szCs w:val="19"/>
              </w:rPr>
              <w:t>+91 75175 44582</w:t>
            </w:r>
          </w:p>
          <w:p w14:paraId="06B9937D" w14:textId="77777777" w:rsidR="007E3643" w:rsidRDefault="00000000">
            <w:pPr>
              <w:spacing w:after="10" w:line="268" w:lineRule="auto"/>
            </w:pPr>
            <w:r>
              <w:rPr>
                <w:sz w:val="19"/>
                <w:szCs w:val="19"/>
              </w:rPr>
              <w:t>Thane 400604</w:t>
            </w:r>
          </w:p>
          <w:p w14:paraId="185BD298" w14:textId="77777777" w:rsidR="007E3643" w:rsidRDefault="00000000">
            <w:pPr>
              <w:spacing w:before="300" w:after="110"/>
            </w:pPr>
            <w:r>
              <w:rPr>
                <w:b/>
                <w:bCs/>
                <w:color w:val="1F2A44"/>
                <w:spacing w:val="14"/>
                <w:sz w:val="19"/>
                <w:szCs w:val="19"/>
              </w:rPr>
              <w:t>SKILLS</w:t>
            </w:r>
          </w:p>
          <w:p w14:paraId="15AABCD4" w14:textId="77777777" w:rsidR="007E3643" w:rsidRDefault="00000000">
            <w:pPr>
              <w:spacing w:before="160" w:after="40"/>
            </w:pPr>
            <w:r>
              <w:rPr>
                <w:b/>
                <w:bCs/>
                <w:color w:val="3A5075"/>
                <w:sz w:val="19"/>
                <w:szCs w:val="19"/>
              </w:rPr>
              <w:t>Languages &amp; Frameworks</w:t>
            </w:r>
          </w:p>
          <w:p w14:paraId="521ADFEA" w14:textId="77777777" w:rsidR="007E3643" w:rsidRDefault="00000000">
            <w:pPr>
              <w:spacing w:after="30" w:line="268" w:lineRule="auto"/>
            </w:pPr>
            <w:r>
              <w:rPr>
                <w:sz w:val="19"/>
                <w:szCs w:val="19"/>
              </w:rPr>
              <w:t>React.js, Next.js, JavaScript (ES6+), TypeScript, HTML5, CSS3</w:t>
            </w:r>
          </w:p>
          <w:p w14:paraId="6C0CF81C" w14:textId="77777777" w:rsidR="007E3643" w:rsidRDefault="00000000">
            <w:pPr>
              <w:spacing w:before="160" w:after="40"/>
            </w:pPr>
            <w:r>
              <w:rPr>
                <w:b/>
                <w:bCs/>
                <w:color w:val="3A5075"/>
                <w:sz w:val="19"/>
                <w:szCs w:val="19"/>
              </w:rPr>
              <w:t>Styling</w:t>
            </w:r>
          </w:p>
          <w:p w14:paraId="48973DC9" w14:textId="77777777" w:rsidR="007E3643" w:rsidRDefault="00000000">
            <w:pPr>
              <w:spacing w:after="30" w:line="268" w:lineRule="auto"/>
            </w:pPr>
            <w:r>
              <w:rPr>
                <w:sz w:val="19"/>
                <w:szCs w:val="19"/>
              </w:rPr>
              <w:t>SCSS, Tailwind CSS, Material UI, Styled Components</w:t>
            </w:r>
          </w:p>
          <w:p w14:paraId="6D2A2C59" w14:textId="77777777" w:rsidR="007E3643" w:rsidRDefault="00000000">
            <w:pPr>
              <w:spacing w:before="160" w:after="40"/>
            </w:pPr>
            <w:r>
              <w:rPr>
                <w:b/>
                <w:bCs/>
                <w:color w:val="3A5075"/>
                <w:sz w:val="19"/>
                <w:szCs w:val="19"/>
              </w:rPr>
              <w:t>State &amp; Data</w:t>
            </w:r>
          </w:p>
          <w:p w14:paraId="05F4347E" w14:textId="77777777" w:rsidR="007E3643" w:rsidRDefault="00000000">
            <w:pPr>
              <w:spacing w:after="30" w:line="268" w:lineRule="auto"/>
            </w:pPr>
            <w:r>
              <w:rPr>
                <w:sz w:val="19"/>
                <w:szCs w:val="19"/>
              </w:rPr>
              <w:t xml:space="preserve">Redux, React Context API, REST APIs, </w:t>
            </w:r>
            <w:proofErr w:type="spellStart"/>
            <w:r>
              <w:rPr>
                <w:sz w:val="19"/>
                <w:szCs w:val="19"/>
              </w:rPr>
              <w:t>TanStack</w:t>
            </w:r>
            <w:proofErr w:type="spellEnd"/>
            <w:r>
              <w:rPr>
                <w:sz w:val="19"/>
                <w:szCs w:val="19"/>
              </w:rPr>
              <w:t xml:space="preserve"> Query (React Query)</w:t>
            </w:r>
          </w:p>
          <w:p w14:paraId="048E7774" w14:textId="77777777" w:rsidR="007E3643" w:rsidRDefault="00000000">
            <w:pPr>
              <w:spacing w:before="160" w:after="40"/>
            </w:pPr>
            <w:r>
              <w:rPr>
                <w:b/>
                <w:bCs/>
                <w:color w:val="3A5075"/>
                <w:sz w:val="19"/>
                <w:szCs w:val="19"/>
              </w:rPr>
              <w:t>Specializations</w:t>
            </w:r>
          </w:p>
          <w:p w14:paraId="68896106" w14:textId="77777777" w:rsidR="007E3643" w:rsidRDefault="00000000">
            <w:pPr>
              <w:spacing w:after="30" w:line="268" w:lineRule="auto"/>
            </w:pPr>
            <w:r>
              <w:rPr>
                <w:sz w:val="19"/>
                <w:szCs w:val="19"/>
              </w:rPr>
              <w:t>Content Management, Dashboard Development, Data Visualization, REST API Integration, Responsive Design, Performance Optimization, CMS Development, Static Site Generation</w:t>
            </w:r>
          </w:p>
          <w:p w14:paraId="795C12BF" w14:textId="77777777" w:rsidR="007E3643" w:rsidRDefault="00000000">
            <w:pPr>
              <w:spacing w:before="160" w:after="40"/>
            </w:pPr>
            <w:r>
              <w:rPr>
                <w:b/>
                <w:bCs/>
                <w:color w:val="3A5075"/>
                <w:sz w:val="19"/>
                <w:szCs w:val="19"/>
              </w:rPr>
              <w:t>Tools &amp; Practices</w:t>
            </w:r>
          </w:p>
          <w:p w14:paraId="5C4814FB" w14:textId="77777777" w:rsidR="007E3643" w:rsidRDefault="00000000">
            <w:pPr>
              <w:spacing w:after="30" w:line="268" w:lineRule="auto"/>
            </w:pPr>
            <w:r>
              <w:rPr>
                <w:sz w:val="19"/>
                <w:szCs w:val="19"/>
              </w:rPr>
              <w:t>Git, GitHub, Jira, VS Code, Webpack, Netlify, Figma, Agile Development, Cross-functional Collaboration</w:t>
            </w:r>
          </w:p>
          <w:p w14:paraId="5459DB17" w14:textId="77777777" w:rsidR="007E3643" w:rsidRDefault="00000000">
            <w:pPr>
              <w:spacing w:before="300" w:after="110"/>
            </w:pPr>
            <w:r>
              <w:rPr>
                <w:b/>
                <w:bCs/>
                <w:color w:val="1F2A44"/>
                <w:spacing w:val="14"/>
                <w:sz w:val="19"/>
                <w:szCs w:val="19"/>
              </w:rPr>
              <w:t>EDUCATION</w:t>
            </w:r>
          </w:p>
          <w:p w14:paraId="1636EF81" w14:textId="77777777" w:rsidR="007E3643" w:rsidRDefault="00000000">
            <w:pPr>
              <w:spacing w:after="6" w:line="268" w:lineRule="auto"/>
            </w:pPr>
            <w:r>
              <w:rPr>
                <w:b/>
                <w:bCs/>
                <w:sz w:val="19"/>
                <w:szCs w:val="19"/>
              </w:rPr>
              <w:t>Bachelor of Engineering,</w:t>
            </w:r>
          </w:p>
          <w:p w14:paraId="548EDBCA" w14:textId="77777777" w:rsidR="007E3643" w:rsidRDefault="00000000">
            <w:pPr>
              <w:spacing w:after="40" w:line="268" w:lineRule="auto"/>
            </w:pPr>
            <w:r>
              <w:rPr>
                <w:b/>
                <w:bCs/>
                <w:sz w:val="19"/>
                <w:szCs w:val="19"/>
              </w:rPr>
              <w:t>Computer Engineering</w:t>
            </w:r>
          </w:p>
          <w:p w14:paraId="0792A981" w14:textId="77777777" w:rsidR="007E3643" w:rsidRDefault="00000000">
            <w:pPr>
              <w:spacing w:after="20" w:line="268" w:lineRule="auto"/>
            </w:pPr>
            <w:r>
              <w:rPr>
                <w:i/>
                <w:iCs/>
                <w:sz w:val="19"/>
                <w:szCs w:val="19"/>
              </w:rPr>
              <w:t>Mumbai University</w:t>
            </w:r>
          </w:p>
          <w:p w14:paraId="207D7A87" w14:textId="77777777" w:rsidR="007E3643" w:rsidRDefault="00000000">
            <w:pPr>
              <w:spacing w:line="268" w:lineRule="auto"/>
            </w:pPr>
            <w:r>
              <w:rPr>
                <w:color w:val="5C5C5C"/>
                <w:sz w:val="19"/>
                <w:szCs w:val="19"/>
              </w:rPr>
              <w:t>05/2019</w:t>
            </w:r>
          </w:p>
          <w:p w14:paraId="08D25D85" w14:textId="77777777" w:rsidR="007E3643" w:rsidRDefault="00000000">
            <w:pPr>
              <w:spacing w:before="300" w:after="110"/>
            </w:pPr>
            <w:r>
              <w:rPr>
                <w:b/>
                <w:bCs/>
                <w:color w:val="1F2A44"/>
                <w:spacing w:val="14"/>
                <w:sz w:val="19"/>
                <w:szCs w:val="19"/>
              </w:rPr>
              <w:t>PROFILES</w:t>
            </w:r>
          </w:p>
          <w:p w14:paraId="095A6DF1" w14:textId="77777777" w:rsidR="007E3643" w:rsidRDefault="007E3643">
            <w:pPr>
              <w:spacing w:after="65"/>
            </w:pPr>
            <w:hyperlink r:id="rId5" w:history="1">
              <w:r>
                <w:rPr>
                  <w:color w:val="2456A8"/>
                  <w:sz w:val="19"/>
                  <w:szCs w:val="19"/>
                  <w:u w:val="single"/>
                </w:rPr>
                <w:t>LinkedIn</w:t>
              </w:r>
            </w:hyperlink>
          </w:p>
          <w:p w14:paraId="6D3879FC" w14:textId="77777777" w:rsidR="007E3643" w:rsidRDefault="007E3643">
            <w:pPr>
              <w:spacing w:after="65"/>
            </w:pPr>
            <w:hyperlink r:id="rId6" w:history="1">
              <w:r>
                <w:rPr>
                  <w:color w:val="2456A8"/>
                  <w:sz w:val="19"/>
                  <w:szCs w:val="19"/>
                  <w:u w:val="single"/>
                </w:rPr>
                <w:t>GitHub</w:t>
              </w:r>
            </w:hyperlink>
          </w:p>
          <w:p w14:paraId="2AACA4AC" w14:textId="77777777" w:rsidR="007E3643" w:rsidRDefault="007E3643">
            <w:pPr>
              <w:spacing w:after="65"/>
            </w:pPr>
            <w:hyperlink r:id="rId7" w:history="1">
              <w:r>
                <w:rPr>
                  <w:color w:val="2456A8"/>
                  <w:sz w:val="19"/>
                  <w:szCs w:val="19"/>
                  <w:u w:val="single"/>
                </w:rPr>
                <w:t>Portfolio</w:t>
              </w:r>
            </w:hyperlink>
          </w:p>
        </w:tc>
        <w:tc>
          <w:tcPr>
            <w:tcW w:w="8720" w:type="dxa"/>
            <w:tcBorders>
              <w:top w:val="none" w:sz="0" w:space="0" w:color="FFFFFF"/>
              <w:left w:val="none" w:sz="0" w:space="0" w:color="FFFFFF"/>
              <w:bottom w:val="none" w:sz="0" w:space="0" w:color="FFFFFF"/>
              <w:right w:val="none" w:sz="0" w:space="0" w:color="FFFFFF"/>
            </w:tcBorders>
            <w:tcMar>
              <w:top w:w="260" w:type="dxa"/>
              <w:left w:w="280" w:type="dxa"/>
              <w:bottom w:w="200" w:type="dxa"/>
              <w:right w:w="100" w:type="dxa"/>
            </w:tcMar>
          </w:tcPr>
          <w:p w14:paraId="3C361228" w14:textId="77777777" w:rsidR="007E3643" w:rsidRDefault="00000000">
            <w:pPr>
              <w:spacing w:after="20"/>
            </w:pPr>
            <w:r>
              <w:rPr>
                <w:b/>
                <w:bCs/>
                <w:color w:val="1F2A44"/>
                <w:spacing w:val="18"/>
                <w:sz w:val="48"/>
                <w:szCs w:val="48"/>
              </w:rPr>
              <w:t>SAURABH GAONKAR</w:t>
            </w:r>
          </w:p>
          <w:p w14:paraId="016360CD" w14:textId="13A3291C" w:rsidR="007E3643" w:rsidRDefault="00000000">
            <w:pPr>
              <w:pBdr>
                <w:bottom w:val="single" w:sz="8" w:space="8" w:color="D8DAE0"/>
              </w:pBdr>
              <w:spacing w:after="130"/>
            </w:pPr>
            <w:r>
              <w:rPr>
                <w:i/>
                <w:iCs/>
                <w:color w:val="3A5075"/>
                <w:sz w:val="22"/>
                <w:szCs w:val="22"/>
              </w:rPr>
              <w:t xml:space="preserve">Frontend </w:t>
            </w:r>
            <w:proofErr w:type="gramStart"/>
            <w:r>
              <w:rPr>
                <w:i/>
                <w:iCs/>
                <w:color w:val="3A5075"/>
                <w:sz w:val="22"/>
                <w:szCs w:val="22"/>
              </w:rPr>
              <w:t>Developer  |</w:t>
            </w:r>
            <w:proofErr w:type="gramEnd"/>
            <w:r>
              <w:rPr>
                <w:i/>
                <w:iCs/>
                <w:color w:val="3A5075"/>
                <w:sz w:val="22"/>
                <w:szCs w:val="22"/>
              </w:rPr>
              <w:t xml:space="preserve">  React.js </w:t>
            </w:r>
          </w:p>
          <w:p w14:paraId="5C854AE6" w14:textId="77777777" w:rsidR="007E3643" w:rsidRDefault="00000000">
            <w:pPr>
              <w:spacing w:before="200" w:after="100"/>
            </w:pPr>
            <w:r>
              <w:rPr>
                <w:b/>
                <w:bCs/>
                <w:color w:val="1F2A44"/>
                <w:spacing w:val="16"/>
                <w:sz w:val="23"/>
                <w:szCs w:val="23"/>
              </w:rPr>
              <w:t>SUMMARY</w:t>
            </w:r>
          </w:p>
          <w:p w14:paraId="00973CC4" w14:textId="77777777" w:rsidR="007E3643" w:rsidRDefault="00000000">
            <w:pPr>
              <w:spacing w:after="40" w:line="268" w:lineRule="auto"/>
            </w:pPr>
            <w:r>
              <w:t>Frontend Developer with 4+ years of experience building enterprise web applications using React.js, Next.js, TypeScript, Redux, and modern frontend technologies. Experienced in dashboard development, CMS-driven websites, mobile web-view platforms, REST API integrations, performance optimization, and delivering scalable user-centric solutions across multiple business domains.</w:t>
            </w:r>
          </w:p>
          <w:p w14:paraId="4502D6A9" w14:textId="77777777" w:rsidR="007E3643" w:rsidRDefault="00000000">
            <w:pPr>
              <w:spacing w:before="200" w:after="100"/>
            </w:pPr>
            <w:r>
              <w:rPr>
                <w:b/>
                <w:bCs/>
                <w:color w:val="1F2A44"/>
                <w:spacing w:val="16"/>
                <w:sz w:val="23"/>
                <w:szCs w:val="23"/>
              </w:rPr>
              <w:t>EXPERIENCE</w:t>
            </w:r>
          </w:p>
          <w:p w14:paraId="18F1F8B9" w14:textId="77777777" w:rsidR="007E3643" w:rsidRDefault="00000000">
            <w:pPr>
              <w:tabs>
                <w:tab w:val="right" w:pos="8280"/>
              </w:tabs>
              <w:spacing w:before="160" w:after="55"/>
            </w:pPr>
            <w:r>
              <w:rPr>
                <w:b/>
                <w:bCs/>
                <w:color w:val="1F2A44"/>
                <w:sz w:val="22"/>
                <w:szCs w:val="22"/>
              </w:rPr>
              <w:t xml:space="preserve">T7E Aftermarket Connect </w:t>
            </w:r>
            <w:proofErr w:type="spellStart"/>
            <w:r>
              <w:rPr>
                <w:b/>
                <w:bCs/>
                <w:color w:val="1F2A44"/>
                <w:sz w:val="22"/>
                <w:szCs w:val="22"/>
              </w:rPr>
              <w:t>Pvt.</w:t>
            </w:r>
            <w:proofErr w:type="spellEnd"/>
            <w:r>
              <w:rPr>
                <w:b/>
                <w:bCs/>
                <w:color w:val="1F2A44"/>
                <w:sz w:val="22"/>
                <w:szCs w:val="22"/>
              </w:rPr>
              <w:t xml:space="preserve"> Ltd.</w:t>
            </w:r>
            <w:r>
              <w:rPr>
                <w:i/>
                <w:iCs/>
                <w:color w:val="5C5C5C"/>
              </w:rPr>
              <w:t xml:space="preserve">   |   Frontend Developer</w:t>
            </w:r>
            <w:r>
              <w:tab/>
            </w:r>
            <w:r>
              <w:rPr>
                <w:b/>
                <w:bCs/>
                <w:color w:val="3A5075"/>
                <w:sz w:val="19"/>
                <w:szCs w:val="19"/>
              </w:rPr>
              <w:t>09/2024 – Current</w:t>
            </w:r>
          </w:p>
          <w:p w14:paraId="15DFA2A8" w14:textId="77777777" w:rsidR="007E3643" w:rsidRDefault="00000000">
            <w:pPr>
              <w:pStyle w:val="ListParagraph"/>
              <w:numPr>
                <w:ilvl w:val="0"/>
                <w:numId w:val="2"/>
              </w:numPr>
              <w:spacing w:after="55" w:line="250" w:lineRule="auto"/>
            </w:pPr>
            <w:r>
              <w:t>Loyalty Workforce Management Platform – Led frontend development across multiple business-critical dashboards supporting loyalty programs, rewards tracking, workforce management, KYC verification, location monitoring, and operational reporting for mechanics, retailers, dealers, distributors, painters, field teams, and business stakeholders. Built advanced reporting interfaces using tables, charts, filters, maps, and analytics dashboards with REST API integrations.</w:t>
            </w:r>
          </w:p>
          <w:p w14:paraId="3F6FCB84" w14:textId="77777777" w:rsidR="007E3643" w:rsidRDefault="00000000">
            <w:pPr>
              <w:pStyle w:val="ListParagraph"/>
              <w:numPr>
                <w:ilvl w:val="0"/>
                <w:numId w:val="2"/>
              </w:numPr>
              <w:spacing w:after="55" w:line="250" w:lineRule="auto"/>
            </w:pPr>
            <w:r>
              <w:t>Developed reusable React and Next.js components to improve maintainability and consistency across projects, collaborating with backend teams to ensure seamless data flow across web and mobile ecosystems.</w:t>
            </w:r>
          </w:p>
          <w:p w14:paraId="3EDF618B" w14:textId="77777777" w:rsidR="007E3643" w:rsidRDefault="00000000">
            <w:pPr>
              <w:pStyle w:val="ListParagraph"/>
              <w:numPr>
                <w:ilvl w:val="0"/>
                <w:numId w:val="2"/>
              </w:numPr>
              <w:spacing w:after="55" w:line="250" w:lineRule="auto"/>
            </w:pPr>
            <w:r>
              <w:t>Mobile Web-View Platform – Developed dynamic web-view applications integrated within mobile apps, enabling rapid rollout of campaign pages, forms, reward journeys, lucky draw modules, leaderboards, and engagement experiences without requiring frequent app releases.</w:t>
            </w:r>
          </w:p>
          <w:p w14:paraId="1AADDC21" w14:textId="77777777" w:rsidR="007E3643" w:rsidRDefault="00000000">
            <w:pPr>
              <w:pStyle w:val="ListParagraph"/>
              <w:numPr>
                <w:ilvl w:val="0"/>
                <w:numId w:val="2"/>
              </w:numPr>
              <w:spacing w:after="55" w:line="250" w:lineRule="auto"/>
            </w:pPr>
            <w:r>
              <w:t xml:space="preserve">Corporate Website Revamp – Designed and developed the company website using Next.js and </w:t>
            </w:r>
            <w:proofErr w:type="spellStart"/>
            <w:r>
              <w:t>Strapi</w:t>
            </w:r>
            <w:proofErr w:type="spellEnd"/>
            <w:r>
              <w:t xml:space="preserve"> CMS, replacing the legacy WordPress implementation; implemented reusable page templates, responsive layouts, SEO-friendly architecture, and CMS-driven content workflows.</w:t>
            </w:r>
          </w:p>
          <w:p w14:paraId="1AE28E2B" w14:textId="77777777" w:rsidR="007E3643" w:rsidRDefault="00000000">
            <w:pPr>
              <w:pStyle w:val="ListParagraph"/>
              <w:numPr>
                <w:ilvl w:val="0"/>
                <w:numId w:val="2"/>
              </w:numPr>
              <w:spacing w:after="55" w:line="250" w:lineRule="auto"/>
            </w:pPr>
            <w:r>
              <w:t>Platform Modernization – Migrated multiple applications from Node.js 14 to Node.js 22, resolved dependency and compatibility issues, and optimized frontend performance; supported Jenkins pipelines, Docker-based deployment, and AWS-hosted environments.</w:t>
            </w:r>
          </w:p>
          <w:p w14:paraId="0074D999" w14:textId="77777777" w:rsidR="007E3643" w:rsidRDefault="00000000">
            <w:pPr>
              <w:tabs>
                <w:tab w:val="right" w:pos="8280"/>
              </w:tabs>
              <w:spacing w:before="160" w:after="55"/>
            </w:pPr>
            <w:r>
              <w:rPr>
                <w:b/>
                <w:bCs/>
                <w:color w:val="1F2A44"/>
                <w:sz w:val="22"/>
                <w:szCs w:val="22"/>
              </w:rPr>
              <w:t xml:space="preserve">V2STech Solutions </w:t>
            </w:r>
            <w:proofErr w:type="spellStart"/>
            <w:r>
              <w:rPr>
                <w:b/>
                <w:bCs/>
                <w:color w:val="1F2A44"/>
                <w:sz w:val="22"/>
                <w:szCs w:val="22"/>
              </w:rPr>
              <w:t>Pvt.</w:t>
            </w:r>
            <w:proofErr w:type="spellEnd"/>
            <w:r>
              <w:rPr>
                <w:b/>
                <w:bCs/>
                <w:color w:val="1F2A44"/>
                <w:sz w:val="22"/>
                <w:szCs w:val="22"/>
              </w:rPr>
              <w:t xml:space="preserve"> Ltd.</w:t>
            </w:r>
            <w:r>
              <w:rPr>
                <w:i/>
                <w:iCs/>
                <w:color w:val="5C5C5C"/>
              </w:rPr>
              <w:t xml:space="preserve">   |   Software Engineer</w:t>
            </w:r>
            <w:r>
              <w:tab/>
            </w:r>
            <w:r>
              <w:rPr>
                <w:b/>
                <w:bCs/>
                <w:color w:val="3A5075"/>
                <w:sz w:val="19"/>
                <w:szCs w:val="19"/>
              </w:rPr>
              <w:t>05/2024 – 08/2024</w:t>
            </w:r>
          </w:p>
          <w:p w14:paraId="1DCC6B1F" w14:textId="77777777" w:rsidR="007E3643" w:rsidRDefault="00000000">
            <w:pPr>
              <w:pStyle w:val="ListParagraph"/>
              <w:numPr>
                <w:ilvl w:val="0"/>
                <w:numId w:val="2"/>
              </w:numPr>
              <w:spacing w:after="55" w:line="250" w:lineRule="auto"/>
            </w:pPr>
            <w:r>
              <w:t>Healthcare Benefits Portal – Developed frontend modules for a healthcare benefits platform facilitating cashless treatment workflows under government health insurance schemes, building React/TypeScript modules from scratch with reusable UI components using Material UI and Styled Components.</w:t>
            </w:r>
          </w:p>
          <w:p w14:paraId="46364201" w14:textId="77777777" w:rsidR="007E3643" w:rsidRDefault="00000000">
            <w:pPr>
              <w:pStyle w:val="ListParagraph"/>
              <w:numPr>
                <w:ilvl w:val="0"/>
                <w:numId w:val="2"/>
              </w:numPr>
              <w:spacing w:after="55" w:line="250" w:lineRule="auto"/>
            </w:pPr>
            <w:r>
              <w:t xml:space="preserve">Implemented complex forms using </w:t>
            </w:r>
            <w:proofErr w:type="spellStart"/>
            <w:r>
              <w:t>Formik</w:t>
            </w:r>
            <w:proofErr w:type="spellEnd"/>
            <w:r>
              <w:t xml:space="preserve"> and Yup validation; integrated REST APIs supporting beneficiary management and claims workflows; participated in testing, debugging, and code quality improvement initiatives.</w:t>
            </w:r>
          </w:p>
          <w:p w14:paraId="2A8EF91E" w14:textId="77777777" w:rsidR="007E3643" w:rsidRDefault="00000000">
            <w:pPr>
              <w:tabs>
                <w:tab w:val="right" w:pos="8280"/>
              </w:tabs>
              <w:spacing w:before="160" w:after="55"/>
            </w:pPr>
            <w:proofErr w:type="spellStart"/>
            <w:r>
              <w:rPr>
                <w:b/>
                <w:bCs/>
                <w:color w:val="1F2A44"/>
                <w:sz w:val="22"/>
                <w:szCs w:val="22"/>
              </w:rPr>
              <w:t>Axioned</w:t>
            </w:r>
            <w:proofErr w:type="spellEnd"/>
            <w:r>
              <w:rPr>
                <w:i/>
                <w:iCs/>
                <w:color w:val="5C5C5C"/>
              </w:rPr>
              <w:t xml:space="preserve">   |   Software Engineer</w:t>
            </w:r>
            <w:r>
              <w:tab/>
            </w:r>
            <w:r>
              <w:rPr>
                <w:b/>
                <w:bCs/>
                <w:color w:val="3A5075"/>
                <w:sz w:val="19"/>
                <w:szCs w:val="19"/>
              </w:rPr>
              <w:t>01/2022 – 03/2024</w:t>
            </w:r>
          </w:p>
          <w:p w14:paraId="49F7C07A" w14:textId="77777777" w:rsidR="007E3643" w:rsidRDefault="00000000">
            <w:pPr>
              <w:pStyle w:val="ListParagraph"/>
              <w:numPr>
                <w:ilvl w:val="0"/>
                <w:numId w:val="2"/>
              </w:numPr>
              <w:spacing w:after="55" w:line="250" w:lineRule="auto"/>
            </w:pPr>
            <w:r>
              <w:t>Product Information Management Dashboard – Developed React-based dashboards and reusable Redux components for managing product and ingredient information workflows, integrating backend APIs and collaborating with cross-functional teams on features, enhancements, and maintenance.</w:t>
            </w:r>
          </w:p>
          <w:p w14:paraId="409FD439" w14:textId="77777777" w:rsidR="007E3643" w:rsidRDefault="00000000">
            <w:pPr>
              <w:pStyle w:val="ListParagraph"/>
              <w:numPr>
                <w:ilvl w:val="0"/>
                <w:numId w:val="2"/>
              </w:numPr>
              <w:spacing w:after="55" w:line="250" w:lineRule="auto"/>
            </w:pPr>
            <w:r>
              <w:t>Shopify Integration Plugin – Created customer-facing Shopify integration modules and frontend functionality, ensuring adherence to SonarQube standards for code quality.</w:t>
            </w:r>
          </w:p>
          <w:p w14:paraId="4E9D689F" w14:textId="77777777" w:rsidR="007E3643" w:rsidRDefault="00000000">
            <w:pPr>
              <w:pStyle w:val="ListParagraph"/>
              <w:numPr>
                <w:ilvl w:val="0"/>
                <w:numId w:val="2"/>
              </w:numPr>
              <w:spacing w:after="55" w:line="250" w:lineRule="auto"/>
            </w:pPr>
            <w:r>
              <w:t xml:space="preserve">Home Warranty Platform – Developed </w:t>
            </w:r>
            <w:proofErr w:type="spellStart"/>
            <w:r>
              <w:t>JAMstack</w:t>
            </w:r>
            <w:proofErr w:type="spellEnd"/>
            <w:r>
              <w:t xml:space="preserve"> websites using </w:t>
            </w:r>
            <w:proofErr w:type="spellStart"/>
            <w:r>
              <w:t>Eleventy</w:t>
            </w:r>
            <w:proofErr w:type="spellEnd"/>
            <w:r>
              <w:t xml:space="preserve"> and </w:t>
            </w:r>
            <w:proofErr w:type="spellStart"/>
            <w:r>
              <w:t>Nunjucks</w:t>
            </w:r>
            <w:proofErr w:type="spellEnd"/>
            <w:r>
              <w:t>, enhancing user experience with filtering, pagination, geolocation features, responsive design, and seamless Netlify deployments.</w:t>
            </w:r>
          </w:p>
          <w:p w14:paraId="07C37468" w14:textId="77777777" w:rsidR="007E3643" w:rsidRDefault="00000000">
            <w:pPr>
              <w:pStyle w:val="ListParagraph"/>
              <w:numPr>
                <w:ilvl w:val="0"/>
                <w:numId w:val="2"/>
              </w:numPr>
              <w:spacing w:after="55" w:line="250" w:lineRule="auto"/>
            </w:pPr>
            <w:r>
              <w:t>Conducted code reviews, managed Git workflows, and resolved production issues to ensure code quality and reliability.</w:t>
            </w:r>
          </w:p>
        </w:tc>
      </w:tr>
    </w:tbl>
    <w:p w14:paraId="179DF68A" w14:textId="77777777" w:rsidR="00CB1BC7" w:rsidRDefault="00CB1BC7" w:rsidP="00695AB5">
      <w:pPr>
        <w:spacing w:line="20" w:lineRule="exact"/>
        <w:rPr>
          <w:sz w:val="2"/>
          <w:szCs w:val="2"/>
        </w:rPr>
      </w:pPr>
    </w:p>
    <w:sectPr w:rsidR="00CB1BC7">
      <w:pgSz w:w="12240" w:h="15840"/>
      <w:pgMar w:top="431" w:right="504" w:bottom="431" w:left="50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C630E"/>
    <w:multiLevelType w:val="hybridMultilevel"/>
    <w:tmpl w:val="2D46283E"/>
    <w:lvl w:ilvl="0" w:tplc="4A4484B4">
      <w:start w:val="1"/>
      <w:numFmt w:val="bullet"/>
      <w:lvlText w:val="●"/>
      <w:lvlJc w:val="left"/>
      <w:pPr>
        <w:ind w:left="720" w:hanging="360"/>
      </w:pPr>
    </w:lvl>
    <w:lvl w:ilvl="1" w:tplc="62FE0512">
      <w:start w:val="1"/>
      <w:numFmt w:val="bullet"/>
      <w:lvlText w:val="○"/>
      <w:lvlJc w:val="left"/>
      <w:pPr>
        <w:ind w:left="1440" w:hanging="360"/>
      </w:pPr>
    </w:lvl>
    <w:lvl w:ilvl="2" w:tplc="BB5C2DC0">
      <w:start w:val="1"/>
      <w:numFmt w:val="bullet"/>
      <w:lvlText w:val="■"/>
      <w:lvlJc w:val="left"/>
      <w:pPr>
        <w:ind w:left="2160" w:hanging="360"/>
      </w:pPr>
    </w:lvl>
    <w:lvl w:ilvl="3" w:tplc="6F7081B2">
      <w:start w:val="1"/>
      <w:numFmt w:val="bullet"/>
      <w:lvlText w:val="●"/>
      <w:lvlJc w:val="left"/>
      <w:pPr>
        <w:ind w:left="2880" w:hanging="360"/>
      </w:pPr>
    </w:lvl>
    <w:lvl w:ilvl="4" w:tplc="1D98B256">
      <w:start w:val="1"/>
      <w:numFmt w:val="bullet"/>
      <w:lvlText w:val="○"/>
      <w:lvlJc w:val="left"/>
      <w:pPr>
        <w:ind w:left="3600" w:hanging="360"/>
      </w:pPr>
    </w:lvl>
    <w:lvl w:ilvl="5" w:tplc="30324D0A">
      <w:start w:val="1"/>
      <w:numFmt w:val="bullet"/>
      <w:lvlText w:val="■"/>
      <w:lvlJc w:val="left"/>
      <w:pPr>
        <w:ind w:left="4320" w:hanging="360"/>
      </w:pPr>
    </w:lvl>
    <w:lvl w:ilvl="6" w:tplc="072EA802">
      <w:start w:val="1"/>
      <w:numFmt w:val="bullet"/>
      <w:lvlText w:val="●"/>
      <w:lvlJc w:val="left"/>
      <w:pPr>
        <w:ind w:left="5040" w:hanging="360"/>
      </w:pPr>
    </w:lvl>
    <w:lvl w:ilvl="7" w:tplc="DCF2A9F8">
      <w:start w:val="1"/>
      <w:numFmt w:val="bullet"/>
      <w:lvlText w:val="●"/>
      <w:lvlJc w:val="left"/>
      <w:pPr>
        <w:ind w:left="5760" w:hanging="360"/>
      </w:pPr>
    </w:lvl>
    <w:lvl w:ilvl="8" w:tplc="30660B76">
      <w:start w:val="1"/>
      <w:numFmt w:val="bullet"/>
      <w:lvlText w:val="●"/>
      <w:lvlJc w:val="left"/>
      <w:pPr>
        <w:ind w:left="6480" w:hanging="360"/>
      </w:pPr>
    </w:lvl>
  </w:abstractNum>
  <w:abstractNum w:abstractNumId="1" w15:restartNumberingAfterBreak="0">
    <w:nsid w:val="3CCE6BEE"/>
    <w:multiLevelType w:val="hybridMultilevel"/>
    <w:tmpl w:val="942C0B36"/>
    <w:lvl w:ilvl="0" w:tplc="8946D238">
      <w:start w:val="1"/>
      <w:numFmt w:val="bullet"/>
      <w:lvlText w:val="•"/>
      <w:lvlJc w:val="left"/>
      <w:pPr>
        <w:ind w:left="316" w:hanging="215"/>
      </w:pPr>
      <w:rPr>
        <w:rFonts w:ascii="Calibri" w:eastAsia="Calibri" w:hAnsi="Calibri" w:cs="Calibri"/>
        <w:color w:val="1F2A44"/>
        <w:sz w:val="20"/>
        <w:szCs w:val="20"/>
      </w:rPr>
    </w:lvl>
    <w:lvl w:ilvl="1" w:tplc="6D0A7DD2">
      <w:numFmt w:val="decimal"/>
      <w:lvlText w:val=""/>
      <w:lvlJc w:val="left"/>
    </w:lvl>
    <w:lvl w:ilvl="2" w:tplc="80FCBFBC">
      <w:numFmt w:val="decimal"/>
      <w:lvlText w:val=""/>
      <w:lvlJc w:val="left"/>
    </w:lvl>
    <w:lvl w:ilvl="3" w:tplc="2D9E5874">
      <w:numFmt w:val="decimal"/>
      <w:lvlText w:val=""/>
      <w:lvlJc w:val="left"/>
    </w:lvl>
    <w:lvl w:ilvl="4" w:tplc="D006114C">
      <w:numFmt w:val="decimal"/>
      <w:lvlText w:val=""/>
      <w:lvlJc w:val="left"/>
    </w:lvl>
    <w:lvl w:ilvl="5" w:tplc="FB9C501E">
      <w:numFmt w:val="decimal"/>
      <w:lvlText w:val=""/>
      <w:lvlJc w:val="left"/>
    </w:lvl>
    <w:lvl w:ilvl="6" w:tplc="0AEC51D8">
      <w:numFmt w:val="decimal"/>
      <w:lvlText w:val=""/>
      <w:lvlJc w:val="left"/>
    </w:lvl>
    <w:lvl w:ilvl="7" w:tplc="5404754E">
      <w:numFmt w:val="decimal"/>
      <w:lvlText w:val=""/>
      <w:lvlJc w:val="left"/>
    </w:lvl>
    <w:lvl w:ilvl="8" w:tplc="AE66F5BA">
      <w:numFmt w:val="decimal"/>
      <w:lvlText w:val=""/>
      <w:lvlJc w:val="left"/>
    </w:lvl>
  </w:abstractNum>
  <w:num w:numId="1" w16cid:durableId="1058435430">
    <w:abstractNumId w:val="0"/>
    <w:lvlOverride w:ilvl="0">
      <w:startOverride w:val="1"/>
    </w:lvlOverride>
  </w:num>
  <w:num w:numId="2" w16cid:durableId="7162465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643"/>
    <w:rsid w:val="00272B43"/>
    <w:rsid w:val="00303F34"/>
    <w:rsid w:val="0043085D"/>
    <w:rsid w:val="00695AB5"/>
    <w:rsid w:val="0071504F"/>
    <w:rsid w:val="007E3643"/>
    <w:rsid w:val="00A34592"/>
    <w:rsid w:val="00C65E89"/>
    <w:rsid w:val="00CA52B4"/>
    <w:rsid w:val="00CB1B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3906C"/>
  <w15:docId w15:val="{9D33636D-31E5-44A9-923C-AF383438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4343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aurabh-gaonkar-portfolio.netlify.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aurabh918" TargetMode="External"/><Relationship Id="rId5" Type="http://schemas.openxmlformats.org/officeDocument/2006/relationships/hyperlink" Target="https://www.linkedin.com/in/saurabh-gaonkar-2b12841b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1</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saurabh gaonkar</cp:lastModifiedBy>
  <cp:revision>3</cp:revision>
  <dcterms:created xsi:type="dcterms:W3CDTF">2026-08-28T11:52:00Z</dcterms:created>
  <dcterms:modified xsi:type="dcterms:W3CDTF">2026-09-19T09:33:00Z</dcterms:modified>
</cp:coreProperties>
</file>