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61" w:rsidRPr="00AB1208" w:rsidRDefault="00AB1208" w:rsidP="0022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Statement-</w:t>
      </w:r>
    </w:p>
    <w:p w:rsidR="00917461" w:rsidRDefault="00917461" w:rsidP="00221885">
      <w:pPr>
        <w:rPr>
          <w:rFonts w:ascii="Times New Roman" w:hAnsi="Times New Roman" w:cs="Times New Roman"/>
          <w:sz w:val="32"/>
          <w:szCs w:val="32"/>
        </w:rPr>
      </w:pPr>
      <w:r w:rsidRPr="00AB1208">
        <w:rPr>
          <w:rFonts w:ascii="Times New Roman" w:hAnsi="Times New Roman" w:cs="Times New Roman"/>
          <w:sz w:val="32"/>
          <w:szCs w:val="32"/>
        </w:rPr>
        <w:t xml:space="preserve">We are studying wafer dataset which has 6 variables with </w:t>
      </w:r>
      <w:r w:rsidR="001D7911">
        <w:rPr>
          <w:rFonts w:ascii="Times New Roman" w:hAnsi="Times New Roman" w:cs="Times New Roman"/>
          <w:sz w:val="32"/>
          <w:szCs w:val="32"/>
        </w:rPr>
        <w:t>time varying data</w:t>
      </w:r>
      <w:r w:rsidR="00AB1208" w:rsidRPr="00AB1208">
        <w:rPr>
          <w:rFonts w:ascii="Times New Roman" w:hAnsi="Times New Roman" w:cs="Times New Roman"/>
          <w:sz w:val="32"/>
          <w:szCs w:val="32"/>
        </w:rPr>
        <w:t>. Data</w:t>
      </w:r>
      <w:r w:rsidRPr="00AB1208">
        <w:rPr>
          <w:rFonts w:ascii="Times New Roman" w:hAnsi="Times New Roman" w:cs="Times New Roman"/>
          <w:sz w:val="32"/>
          <w:szCs w:val="32"/>
        </w:rPr>
        <w:t xml:space="preserve"> is bi-classified as normal and abnormal and thus our main task becomes te</w:t>
      </w:r>
      <w:r w:rsidR="001D7911">
        <w:rPr>
          <w:rFonts w:ascii="Times New Roman" w:hAnsi="Times New Roman" w:cs="Times New Roman"/>
          <w:sz w:val="32"/>
          <w:szCs w:val="32"/>
        </w:rPr>
        <w:t>sting the new time series</w:t>
      </w:r>
      <w:r w:rsidRPr="00AB1208">
        <w:rPr>
          <w:rFonts w:ascii="Times New Roman" w:hAnsi="Times New Roman" w:cs="Times New Roman"/>
          <w:sz w:val="32"/>
          <w:szCs w:val="32"/>
        </w:rPr>
        <w:t xml:space="preserve"> data as </w:t>
      </w:r>
      <w:proofErr w:type="gramStart"/>
      <w:r w:rsidRPr="00AB1208">
        <w:rPr>
          <w:rFonts w:ascii="Times New Roman" w:hAnsi="Times New Roman" w:cs="Times New Roman"/>
          <w:sz w:val="32"/>
          <w:szCs w:val="32"/>
        </w:rPr>
        <w:t>normal</w:t>
      </w:r>
      <w:r w:rsidR="001D7911">
        <w:rPr>
          <w:rFonts w:ascii="Times New Roman" w:hAnsi="Times New Roman" w:cs="Times New Roman"/>
          <w:sz w:val="32"/>
          <w:szCs w:val="32"/>
        </w:rPr>
        <w:t xml:space="preserve"> </w:t>
      </w:r>
      <w:r w:rsidRPr="00AB1208">
        <w:rPr>
          <w:rFonts w:ascii="Times New Roman" w:hAnsi="Times New Roman" w:cs="Times New Roman"/>
          <w:sz w:val="32"/>
          <w:szCs w:val="32"/>
        </w:rPr>
        <w:t xml:space="preserve"> or</w:t>
      </w:r>
      <w:proofErr w:type="gramEnd"/>
      <w:r w:rsidRPr="00AB1208">
        <w:rPr>
          <w:rFonts w:ascii="Times New Roman" w:hAnsi="Times New Roman" w:cs="Times New Roman"/>
          <w:sz w:val="32"/>
          <w:szCs w:val="32"/>
        </w:rPr>
        <w:t xml:space="preserve"> </w:t>
      </w:r>
      <w:r w:rsidR="00AB1208" w:rsidRPr="00AB1208">
        <w:rPr>
          <w:rFonts w:ascii="Times New Roman" w:hAnsi="Times New Roman" w:cs="Times New Roman"/>
          <w:sz w:val="32"/>
          <w:szCs w:val="32"/>
        </w:rPr>
        <w:t>abnormal. We</w:t>
      </w:r>
      <w:r w:rsidRPr="00AB1208">
        <w:rPr>
          <w:rFonts w:ascii="Times New Roman" w:hAnsi="Times New Roman" w:cs="Times New Roman"/>
          <w:sz w:val="32"/>
          <w:szCs w:val="32"/>
        </w:rPr>
        <w:t xml:space="preserve"> are using MTS approach with 2d-svd algorithm to study the pattern of classification.</w:t>
      </w:r>
    </w:p>
    <w:p w:rsidR="001D7911" w:rsidRDefault="001D7911" w:rsidP="00221885">
      <w:pPr>
        <w:rPr>
          <w:rFonts w:ascii="Times New Roman" w:hAnsi="Times New Roman" w:cs="Times New Roman"/>
          <w:sz w:val="32"/>
          <w:szCs w:val="32"/>
        </w:rPr>
      </w:pPr>
    </w:p>
    <w:p w:rsidR="001D7911" w:rsidRPr="001D7911" w:rsidRDefault="001D7911" w:rsidP="00221885">
      <w:pPr>
        <w:rPr>
          <w:rFonts w:ascii="Times New Roman" w:hAnsi="Times New Roman" w:cs="Times New Roman"/>
          <w:b/>
          <w:sz w:val="32"/>
          <w:szCs w:val="32"/>
        </w:rPr>
      </w:pPr>
      <w:r w:rsidRPr="001D7911">
        <w:rPr>
          <w:rFonts w:ascii="Times New Roman" w:hAnsi="Times New Roman" w:cs="Times New Roman"/>
          <w:b/>
          <w:sz w:val="32"/>
          <w:szCs w:val="32"/>
        </w:rPr>
        <w:t>Assumption:</w:t>
      </w:r>
    </w:p>
    <w:p w:rsidR="001D7911" w:rsidRDefault="001D7911" w:rsidP="001D79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-Abnormal is codes as 0</w:t>
      </w:r>
    </w:p>
    <w:p w:rsidR="001D7911" w:rsidRDefault="001D7911" w:rsidP="001D79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-Normal classification is coded as 1</w:t>
      </w:r>
    </w:p>
    <w:p w:rsidR="001D7911" w:rsidRDefault="001D7911" w:rsidP="0022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-The data has minimum 104 time frames </w:t>
      </w:r>
      <w:proofErr w:type="gramStart"/>
      <w:r>
        <w:rPr>
          <w:rFonts w:ascii="Times New Roman" w:hAnsi="Times New Roman" w:cs="Times New Roman"/>
          <w:sz w:val="32"/>
          <w:szCs w:val="32"/>
        </w:rPr>
        <w:t>( the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dataset has been truncated to this value</w:t>
      </w:r>
    </w:p>
    <w:p w:rsidR="001D7911" w:rsidRDefault="001D7911" w:rsidP="0022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-The number of training samples is 572</w:t>
      </w:r>
    </w:p>
    <w:p w:rsidR="001D7911" w:rsidRDefault="001D7911" w:rsidP="0022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-The number of testing samples is 384</w:t>
      </w:r>
    </w:p>
    <w:p w:rsidR="001D7911" w:rsidRDefault="001D7911" w:rsidP="0022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-The data</w:t>
      </w:r>
    </w:p>
    <w:p w:rsidR="001D7911" w:rsidRDefault="001D7911" w:rsidP="00221885">
      <w:pPr>
        <w:rPr>
          <w:rFonts w:ascii="Times New Roman" w:hAnsi="Times New Roman" w:cs="Times New Roman"/>
          <w:sz w:val="32"/>
          <w:szCs w:val="32"/>
        </w:rPr>
      </w:pPr>
    </w:p>
    <w:p w:rsidR="001D7911" w:rsidRDefault="001D7911" w:rsidP="00221885">
      <w:pPr>
        <w:rPr>
          <w:rFonts w:ascii="Times New Roman" w:hAnsi="Times New Roman" w:cs="Times New Roman"/>
          <w:sz w:val="32"/>
          <w:szCs w:val="32"/>
        </w:rPr>
      </w:pPr>
    </w:p>
    <w:p w:rsidR="00917461" w:rsidRPr="00AB1208" w:rsidRDefault="001D7911" w:rsidP="0022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="00917461" w:rsidRPr="00AB1208">
        <w:rPr>
          <w:rFonts w:ascii="Times New Roman" w:hAnsi="Times New Roman" w:cs="Times New Roman"/>
          <w:sz w:val="32"/>
          <w:szCs w:val="32"/>
        </w:rPr>
        <w:t>ata and source-</w:t>
      </w:r>
    </w:p>
    <w:p w:rsidR="008C0877" w:rsidRDefault="00F820F8" w:rsidP="0022188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used the wafer </w:t>
      </w:r>
      <w:proofErr w:type="gramStart"/>
      <w:r>
        <w:rPr>
          <w:rFonts w:ascii="Times New Roman" w:hAnsi="Times New Roman" w:cs="Times New Roman"/>
          <w:sz w:val="32"/>
          <w:szCs w:val="32"/>
        </w:rPr>
        <w:t>dataset :</w:t>
      </w:r>
      <w:proofErr w:type="gramEnd"/>
    </w:p>
    <w:p w:rsidR="00F820F8" w:rsidRPr="00AB1208" w:rsidRDefault="00F820F8" w:rsidP="0022188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8C0877" w:rsidRPr="00AB1208" w:rsidRDefault="00BB1837" w:rsidP="0022188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208">
        <w:rPr>
          <w:rFonts w:ascii="Times New Roman" w:hAnsi="Times New Roman" w:cs="Times New Roman"/>
          <w:sz w:val="32"/>
          <w:szCs w:val="32"/>
        </w:rPr>
        <w:t xml:space="preserve">The wafer database comprises a collection of time-series data </w:t>
      </w:r>
      <w:proofErr w:type="gramStart"/>
      <w:r w:rsidRPr="00AB1208">
        <w:rPr>
          <w:rFonts w:ascii="Times New Roman" w:hAnsi="Times New Roman" w:cs="Times New Roman"/>
          <w:sz w:val="32"/>
          <w:szCs w:val="32"/>
        </w:rPr>
        <w:t>sets</w:t>
      </w:r>
      <w:r w:rsidR="00221885" w:rsidRPr="00AB1208">
        <w:rPr>
          <w:rFonts w:ascii="Times New Roman" w:hAnsi="Times New Roman" w:cs="Times New Roman"/>
          <w:sz w:val="32"/>
          <w:szCs w:val="32"/>
        </w:rPr>
        <w:t xml:space="preserve">  </w:t>
      </w:r>
      <w:r w:rsidRPr="00AB1208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AB1208">
        <w:rPr>
          <w:rFonts w:ascii="Times New Roman" w:hAnsi="Times New Roman" w:cs="Times New Roman"/>
          <w:sz w:val="32"/>
          <w:szCs w:val="32"/>
        </w:rPr>
        <w:t xml:space="preserve"> each file contains the sequence of measurements recorded by one</w:t>
      </w:r>
      <w:r w:rsidR="00221885" w:rsidRPr="00AB1208">
        <w:rPr>
          <w:rFonts w:ascii="Times New Roman" w:hAnsi="Times New Roman" w:cs="Times New Roman"/>
          <w:sz w:val="32"/>
          <w:szCs w:val="32"/>
        </w:rPr>
        <w:t xml:space="preserve"> </w:t>
      </w:r>
      <w:r w:rsidRPr="00AB1208">
        <w:rPr>
          <w:rFonts w:ascii="Times New Roman" w:hAnsi="Times New Roman" w:cs="Times New Roman"/>
          <w:sz w:val="32"/>
          <w:szCs w:val="32"/>
        </w:rPr>
        <w:t>vacuum-chamber sensor during the etch process applied to one silicon</w:t>
      </w:r>
      <w:r w:rsidR="00221885" w:rsidRPr="00AB1208">
        <w:rPr>
          <w:rFonts w:ascii="Times New Roman" w:hAnsi="Times New Roman" w:cs="Times New Roman"/>
          <w:sz w:val="32"/>
          <w:szCs w:val="32"/>
        </w:rPr>
        <w:t xml:space="preserve"> </w:t>
      </w:r>
      <w:r w:rsidRPr="00AB1208">
        <w:rPr>
          <w:rFonts w:ascii="Times New Roman" w:hAnsi="Times New Roman" w:cs="Times New Roman"/>
          <w:sz w:val="32"/>
          <w:szCs w:val="32"/>
        </w:rPr>
        <w:t>wafer during the manufacture of semiconductor microelectronics.  Each</w:t>
      </w:r>
      <w:r w:rsidR="00221885" w:rsidRPr="00AB1208">
        <w:rPr>
          <w:rFonts w:ascii="Times New Roman" w:hAnsi="Times New Roman" w:cs="Times New Roman"/>
          <w:sz w:val="32"/>
          <w:szCs w:val="32"/>
        </w:rPr>
        <w:t xml:space="preserve"> </w:t>
      </w:r>
      <w:r w:rsidRPr="00AB1208">
        <w:rPr>
          <w:rFonts w:ascii="Times New Roman" w:hAnsi="Times New Roman" w:cs="Times New Roman"/>
          <w:sz w:val="32"/>
          <w:szCs w:val="32"/>
        </w:rPr>
        <w:t>wafer has an assigned classification of normal or abnormal.  The</w:t>
      </w:r>
      <w:r w:rsidR="00221885" w:rsidRPr="00AB1208">
        <w:rPr>
          <w:rFonts w:ascii="Times New Roman" w:hAnsi="Times New Roman" w:cs="Times New Roman"/>
          <w:sz w:val="32"/>
          <w:szCs w:val="32"/>
        </w:rPr>
        <w:t xml:space="preserve"> </w:t>
      </w:r>
      <w:r w:rsidRPr="00AB1208">
        <w:rPr>
          <w:rFonts w:ascii="Times New Roman" w:hAnsi="Times New Roman" w:cs="Times New Roman"/>
          <w:sz w:val="32"/>
          <w:szCs w:val="32"/>
        </w:rPr>
        <w:t>abnormal wafers are representative of a range of problems commonly</w:t>
      </w:r>
      <w:r w:rsidR="00F820F8">
        <w:rPr>
          <w:rFonts w:ascii="Times New Roman" w:hAnsi="Times New Roman" w:cs="Times New Roman"/>
          <w:sz w:val="32"/>
          <w:szCs w:val="32"/>
        </w:rPr>
        <w:t xml:space="preserve"> </w:t>
      </w:r>
      <w:r w:rsidRPr="00AB1208">
        <w:rPr>
          <w:rFonts w:ascii="Times New Roman" w:hAnsi="Times New Roman" w:cs="Times New Roman"/>
          <w:sz w:val="32"/>
          <w:szCs w:val="32"/>
        </w:rPr>
        <w:t>encountered during semiconductor manufacturing.</w:t>
      </w:r>
    </w:p>
    <w:p w:rsidR="00221885" w:rsidRPr="00AB1208" w:rsidRDefault="00BB1837" w:rsidP="0022188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208">
        <w:rPr>
          <w:rFonts w:ascii="Times New Roman" w:hAnsi="Times New Roman" w:cs="Times New Roman"/>
          <w:sz w:val="32"/>
          <w:szCs w:val="32"/>
        </w:rPr>
        <w:lastRenderedPageBreak/>
        <w:t>The name of each data file has the following format:</w:t>
      </w:r>
    </w:p>
    <w:p w:rsidR="008C0877" w:rsidRPr="00AB1208" w:rsidRDefault="00BB1837" w:rsidP="0022188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208">
        <w:rPr>
          <w:rFonts w:ascii="Times New Roman" w:hAnsi="Times New Roman" w:cs="Times New Roman"/>
          <w:sz w:val="32"/>
          <w:szCs w:val="32"/>
        </w:rPr>
        <w:t xml:space="preserve">  &lt;</w:t>
      </w:r>
      <w:proofErr w:type="gramStart"/>
      <w:r w:rsidRPr="00AB1208">
        <w:rPr>
          <w:rFonts w:ascii="Times New Roman" w:hAnsi="Times New Roman" w:cs="Times New Roman"/>
          <w:sz w:val="32"/>
          <w:szCs w:val="32"/>
        </w:rPr>
        <w:t>run</w:t>
      </w:r>
      <w:proofErr w:type="gramEnd"/>
      <w:r w:rsidRPr="00AB1208">
        <w:rPr>
          <w:rFonts w:ascii="Times New Roman" w:hAnsi="Times New Roman" w:cs="Times New Roman"/>
          <w:sz w:val="32"/>
          <w:szCs w:val="32"/>
        </w:rPr>
        <w:t>&gt;_&lt;wafer&gt;.&lt;</w:t>
      </w:r>
      <w:proofErr w:type="spellStart"/>
      <w:r w:rsidRPr="00AB1208">
        <w:rPr>
          <w:rFonts w:ascii="Times New Roman" w:hAnsi="Times New Roman" w:cs="Times New Roman"/>
          <w:sz w:val="32"/>
          <w:szCs w:val="32"/>
        </w:rPr>
        <w:t>desc</w:t>
      </w:r>
      <w:proofErr w:type="spellEnd"/>
      <w:r w:rsidRPr="00AB1208">
        <w:rPr>
          <w:rFonts w:ascii="Times New Roman" w:hAnsi="Times New Roman" w:cs="Times New Roman"/>
          <w:sz w:val="32"/>
          <w:szCs w:val="32"/>
        </w:rPr>
        <w:t>&gt;</w:t>
      </w:r>
    </w:p>
    <w:p w:rsidR="008C0877" w:rsidRPr="00AB1208" w:rsidRDefault="00BB1837" w:rsidP="0022188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B1208">
        <w:rPr>
          <w:rFonts w:ascii="Times New Roman" w:hAnsi="Times New Roman" w:cs="Times New Roman"/>
          <w:sz w:val="32"/>
          <w:szCs w:val="32"/>
        </w:rPr>
        <w:t>where</w:t>
      </w:r>
      <w:proofErr w:type="gramEnd"/>
    </w:p>
    <w:p w:rsidR="00221885" w:rsidRPr="00AB1208" w:rsidRDefault="00BB1837" w:rsidP="0022188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208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gramStart"/>
      <w:r w:rsidRPr="00AB1208">
        <w:rPr>
          <w:rFonts w:ascii="Times New Roman" w:hAnsi="Times New Roman" w:cs="Times New Roman"/>
          <w:sz w:val="32"/>
          <w:szCs w:val="32"/>
        </w:rPr>
        <w:t>run</w:t>
      </w:r>
      <w:proofErr w:type="gramEnd"/>
      <w:r w:rsidRPr="00AB1208">
        <w:rPr>
          <w:rFonts w:ascii="Times New Roman" w:hAnsi="Times New Roman" w:cs="Times New Roman"/>
          <w:sz w:val="32"/>
          <w:szCs w:val="32"/>
        </w:rPr>
        <w:t>&gt; - the run (or batch) number</w:t>
      </w:r>
    </w:p>
    <w:p w:rsidR="008C0877" w:rsidRPr="00AB1208" w:rsidRDefault="00BB1837" w:rsidP="0022188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208">
        <w:rPr>
          <w:rFonts w:ascii="Times New Roman" w:hAnsi="Times New Roman" w:cs="Times New Roman"/>
          <w:sz w:val="32"/>
          <w:szCs w:val="32"/>
        </w:rPr>
        <w:t xml:space="preserve">  &lt;</w:t>
      </w:r>
      <w:proofErr w:type="gramStart"/>
      <w:r w:rsidRPr="00AB1208">
        <w:rPr>
          <w:rFonts w:ascii="Times New Roman" w:hAnsi="Times New Roman" w:cs="Times New Roman"/>
          <w:sz w:val="32"/>
          <w:szCs w:val="32"/>
        </w:rPr>
        <w:t>wafer</w:t>
      </w:r>
      <w:proofErr w:type="gramEnd"/>
      <w:r w:rsidRPr="00AB1208">
        <w:rPr>
          <w:rFonts w:ascii="Times New Roman" w:hAnsi="Times New Roman" w:cs="Times New Roman"/>
          <w:sz w:val="32"/>
          <w:szCs w:val="32"/>
        </w:rPr>
        <w:t>&gt; - wafer number within the run</w:t>
      </w:r>
    </w:p>
    <w:p w:rsidR="008C0877" w:rsidRPr="00AB1208" w:rsidRDefault="00BB1837" w:rsidP="0022188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208">
        <w:rPr>
          <w:rFonts w:ascii="Times New Roman" w:hAnsi="Times New Roman" w:cs="Times New Roman"/>
          <w:sz w:val="32"/>
          <w:szCs w:val="32"/>
        </w:rPr>
        <w:t xml:space="preserve">   &lt;</w:t>
      </w:r>
      <w:proofErr w:type="spellStart"/>
      <w:proofErr w:type="gramStart"/>
      <w:r w:rsidRPr="00AB1208">
        <w:rPr>
          <w:rFonts w:ascii="Times New Roman" w:hAnsi="Times New Roman" w:cs="Times New Roman"/>
          <w:sz w:val="32"/>
          <w:szCs w:val="32"/>
        </w:rPr>
        <w:t>desc</w:t>
      </w:r>
      <w:proofErr w:type="spellEnd"/>
      <w:proofErr w:type="gramEnd"/>
      <w:r w:rsidRPr="00AB1208">
        <w:rPr>
          <w:rFonts w:ascii="Times New Roman" w:hAnsi="Times New Roman" w:cs="Times New Roman"/>
          <w:sz w:val="32"/>
          <w:szCs w:val="32"/>
        </w:rPr>
        <w:t>&gt; - file descriptor; set as follows:</w:t>
      </w:r>
    </w:p>
    <w:p w:rsidR="008C0877" w:rsidRPr="00AB1208" w:rsidRDefault="00BB1837" w:rsidP="0022188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208">
        <w:rPr>
          <w:rFonts w:ascii="Times New Roman" w:hAnsi="Times New Roman" w:cs="Times New Roman"/>
          <w:sz w:val="32"/>
          <w:szCs w:val="32"/>
        </w:rPr>
        <w:t xml:space="preserve">                6 - </w:t>
      </w:r>
      <w:proofErr w:type="gramStart"/>
      <w:r w:rsidRPr="00AB1208">
        <w:rPr>
          <w:rFonts w:ascii="Times New Roman" w:hAnsi="Times New Roman" w:cs="Times New Roman"/>
          <w:sz w:val="32"/>
          <w:szCs w:val="32"/>
        </w:rPr>
        <w:t>data</w:t>
      </w:r>
      <w:proofErr w:type="gramEnd"/>
      <w:r w:rsidRPr="00AB1208">
        <w:rPr>
          <w:rFonts w:ascii="Times New Roman" w:hAnsi="Times New Roman" w:cs="Times New Roman"/>
          <w:sz w:val="32"/>
          <w:szCs w:val="32"/>
        </w:rPr>
        <w:t xml:space="preserve"> from radio frequency forward power sensor</w:t>
      </w:r>
    </w:p>
    <w:p w:rsidR="008C0877" w:rsidRPr="00AB1208" w:rsidRDefault="00BB1837" w:rsidP="0022188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208">
        <w:rPr>
          <w:rFonts w:ascii="Times New Roman" w:hAnsi="Times New Roman" w:cs="Times New Roman"/>
          <w:sz w:val="32"/>
          <w:szCs w:val="32"/>
        </w:rPr>
        <w:t xml:space="preserve">                7 - </w:t>
      </w:r>
      <w:proofErr w:type="gramStart"/>
      <w:r w:rsidRPr="00AB1208">
        <w:rPr>
          <w:rFonts w:ascii="Times New Roman" w:hAnsi="Times New Roman" w:cs="Times New Roman"/>
          <w:sz w:val="32"/>
          <w:szCs w:val="32"/>
        </w:rPr>
        <w:t>data</w:t>
      </w:r>
      <w:proofErr w:type="gramEnd"/>
      <w:r w:rsidRPr="00AB1208">
        <w:rPr>
          <w:rFonts w:ascii="Times New Roman" w:hAnsi="Times New Roman" w:cs="Times New Roman"/>
          <w:sz w:val="32"/>
          <w:szCs w:val="32"/>
        </w:rPr>
        <w:t xml:space="preserve"> from radio frequency reflected power sensor</w:t>
      </w:r>
    </w:p>
    <w:p w:rsidR="008C0877" w:rsidRPr="00AB1208" w:rsidRDefault="00BB1837" w:rsidP="0022188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208">
        <w:rPr>
          <w:rFonts w:ascii="Times New Roman" w:hAnsi="Times New Roman" w:cs="Times New Roman"/>
          <w:sz w:val="32"/>
          <w:szCs w:val="32"/>
        </w:rPr>
        <w:t xml:space="preserve">                8 - </w:t>
      </w:r>
      <w:proofErr w:type="gramStart"/>
      <w:r w:rsidRPr="00AB1208">
        <w:rPr>
          <w:rFonts w:ascii="Times New Roman" w:hAnsi="Times New Roman" w:cs="Times New Roman"/>
          <w:sz w:val="32"/>
          <w:szCs w:val="32"/>
        </w:rPr>
        <w:t>data</w:t>
      </w:r>
      <w:proofErr w:type="gramEnd"/>
      <w:r w:rsidRPr="00AB1208">
        <w:rPr>
          <w:rFonts w:ascii="Times New Roman" w:hAnsi="Times New Roman" w:cs="Times New Roman"/>
          <w:sz w:val="32"/>
          <w:szCs w:val="32"/>
        </w:rPr>
        <w:t xml:space="preserve"> from chamber pressure sensor</w:t>
      </w:r>
    </w:p>
    <w:p w:rsidR="008C0877" w:rsidRPr="00AB1208" w:rsidRDefault="00BB1837" w:rsidP="0022188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208">
        <w:rPr>
          <w:rFonts w:ascii="Times New Roman" w:hAnsi="Times New Roman" w:cs="Times New Roman"/>
          <w:sz w:val="32"/>
          <w:szCs w:val="32"/>
        </w:rPr>
        <w:t xml:space="preserve">               11 - </w:t>
      </w:r>
      <w:proofErr w:type="gramStart"/>
      <w:r w:rsidRPr="00AB1208">
        <w:rPr>
          <w:rFonts w:ascii="Times New Roman" w:hAnsi="Times New Roman" w:cs="Times New Roman"/>
          <w:sz w:val="32"/>
          <w:szCs w:val="32"/>
        </w:rPr>
        <w:t>data</w:t>
      </w:r>
      <w:proofErr w:type="gramEnd"/>
      <w:r w:rsidRPr="00AB1208">
        <w:rPr>
          <w:rFonts w:ascii="Times New Roman" w:hAnsi="Times New Roman" w:cs="Times New Roman"/>
          <w:sz w:val="32"/>
          <w:szCs w:val="32"/>
        </w:rPr>
        <w:t xml:space="preserve"> from 405 nm emission sensor</w:t>
      </w:r>
    </w:p>
    <w:p w:rsidR="008C0877" w:rsidRPr="00AB1208" w:rsidRDefault="00BB1837" w:rsidP="0022188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208">
        <w:rPr>
          <w:rFonts w:ascii="Times New Roman" w:hAnsi="Times New Roman" w:cs="Times New Roman"/>
          <w:sz w:val="32"/>
          <w:szCs w:val="32"/>
        </w:rPr>
        <w:t xml:space="preserve">               12 - </w:t>
      </w:r>
      <w:proofErr w:type="gramStart"/>
      <w:r w:rsidRPr="00AB1208">
        <w:rPr>
          <w:rFonts w:ascii="Times New Roman" w:hAnsi="Times New Roman" w:cs="Times New Roman"/>
          <w:sz w:val="32"/>
          <w:szCs w:val="32"/>
        </w:rPr>
        <w:t>data</w:t>
      </w:r>
      <w:proofErr w:type="gramEnd"/>
      <w:r w:rsidRPr="00AB1208">
        <w:rPr>
          <w:rFonts w:ascii="Times New Roman" w:hAnsi="Times New Roman" w:cs="Times New Roman"/>
          <w:sz w:val="32"/>
          <w:szCs w:val="32"/>
        </w:rPr>
        <w:t xml:space="preserve"> from 520 nm emission sensor</w:t>
      </w:r>
    </w:p>
    <w:p w:rsidR="008C0877" w:rsidRPr="00AB1208" w:rsidRDefault="00BB1837" w:rsidP="0022188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208">
        <w:rPr>
          <w:rFonts w:ascii="Times New Roman" w:hAnsi="Times New Roman" w:cs="Times New Roman"/>
          <w:sz w:val="32"/>
          <w:szCs w:val="32"/>
        </w:rPr>
        <w:t xml:space="preserve">               15 - </w:t>
      </w:r>
      <w:proofErr w:type="gramStart"/>
      <w:r w:rsidRPr="00AB1208">
        <w:rPr>
          <w:rFonts w:ascii="Times New Roman" w:hAnsi="Times New Roman" w:cs="Times New Roman"/>
          <w:sz w:val="32"/>
          <w:szCs w:val="32"/>
        </w:rPr>
        <w:t>data</w:t>
      </w:r>
      <w:proofErr w:type="gramEnd"/>
      <w:r w:rsidRPr="00AB1208">
        <w:rPr>
          <w:rFonts w:ascii="Times New Roman" w:hAnsi="Times New Roman" w:cs="Times New Roman"/>
          <w:sz w:val="32"/>
          <w:szCs w:val="32"/>
        </w:rPr>
        <w:t xml:space="preserve"> from direct current bias sensor</w:t>
      </w:r>
    </w:p>
    <w:p w:rsidR="008C0877" w:rsidRPr="00AB1208" w:rsidRDefault="00BB1837" w:rsidP="0022188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208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 w:rsidRPr="00AB1208">
        <w:rPr>
          <w:rFonts w:ascii="Times New Roman" w:hAnsi="Times New Roman" w:cs="Times New Roman"/>
          <w:sz w:val="32"/>
          <w:szCs w:val="32"/>
        </w:rPr>
        <w:t>ann</w:t>
      </w:r>
      <w:proofErr w:type="spellEnd"/>
      <w:proofErr w:type="gramEnd"/>
      <w:r w:rsidRPr="00AB1208">
        <w:rPr>
          <w:rFonts w:ascii="Times New Roman" w:hAnsi="Times New Roman" w:cs="Times New Roman"/>
          <w:sz w:val="32"/>
          <w:szCs w:val="32"/>
        </w:rPr>
        <w:t xml:space="preserve"> - descriptive information</w:t>
      </w:r>
    </w:p>
    <w:p w:rsidR="008C0877" w:rsidRPr="00AB1208" w:rsidRDefault="008C0877" w:rsidP="0022188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F820F8" w:rsidRDefault="00F820F8" w:rsidP="0022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Details of pre-processing-</w:t>
      </w:r>
    </w:p>
    <w:p w:rsidR="00917461" w:rsidRDefault="00F820F8" w:rsidP="0022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The wafer dataset was divided into two datasets for training and testing purpose. The training dataset has 572 data divided into two folders   </w:t>
      </w:r>
      <w:proofErr w:type="gramStart"/>
      <w:r>
        <w:rPr>
          <w:rFonts w:ascii="Times New Roman" w:hAnsi="Times New Roman" w:cs="Times New Roman"/>
          <w:sz w:val="32"/>
          <w:szCs w:val="32"/>
        </w:rPr>
        <w:t>( abnormal</w:t>
      </w:r>
      <w:proofErr w:type="gramEnd"/>
      <w:r>
        <w:rPr>
          <w:rFonts w:ascii="Times New Roman" w:hAnsi="Times New Roman" w:cs="Times New Roman"/>
          <w:sz w:val="32"/>
          <w:szCs w:val="32"/>
        </w:rPr>
        <w:t>- 72 , normal – 500 ). The testing dataset has 384 testing samples (Abnormal – 48 Normal -336). None of the parameters of dataset had null values.</w:t>
      </w:r>
    </w:p>
    <w:p w:rsidR="00F820F8" w:rsidRDefault="00F820F8" w:rsidP="00221885">
      <w:pPr>
        <w:rPr>
          <w:rFonts w:ascii="Times New Roman" w:hAnsi="Times New Roman" w:cs="Times New Roman"/>
          <w:sz w:val="32"/>
          <w:szCs w:val="32"/>
        </w:rPr>
      </w:pPr>
    </w:p>
    <w:p w:rsidR="00F820F8" w:rsidRDefault="00F820F8" w:rsidP="0022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Common Terms used in program:</w:t>
      </w:r>
    </w:p>
    <w:p w:rsidR="00F820F8" w:rsidRDefault="00F820F8" w:rsidP="0022188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Trainlabel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stores the label of the training dataset</w:t>
      </w:r>
    </w:p>
    <w:p w:rsidR="00302DBF" w:rsidRDefault="00F820F8" w:rsidP="0022188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est</w:t>
      </w:r>
      <w:r>
        <w:rPr>
          <w:rFonts w:ascii="Times New Roman" w:hAnsi="Times New Roman" w:cs="Times New Roman"/>
          <w:sz w:val="32"/>
          <w:szCs w:val="32"/>
        </w:rPr>
        <w:t>label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stores the label of the t</w:t>
      </w:r>
      <w:r w:rsidR="00CA737B">
        <w:rPr>
          <w:rFonts w:ascii="Times New Roman" w:hAnsi="Times New Roman" w:cs="Times New Roman"/>
          <w:sz w:val="32"/>
          <w:szCs w:val="32"/>
        </w:rPr>
        <w:t>esting</w:t>
      </w:r>
      <w:r>
        <w:rPr>
          <w:rFonts w:ascii="Times New Roman" w:hAnsi="Times New Roman" w:cs="Times New Roman"/>
          <w:sz w:val="32"/>
          <w:szCs w:val="32"/>
        </w:rPr>
        <w:t xml:space="preserve"> dataset</w:t>
      </w:r>
    </w:p>
    <w:p w:rsidR="00302DBF" w:rsidRDefault="00302DBF" w:rsidP="0022188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Abnormaltraining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Number of training sets used having classification as Abnormal ( value 0)</w:t>
      </w:r>
    </w:p>
    <w:p w:rsidR="00302DBF" w:rsidRDefault="00302DBF" w:rsidP="00302DB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>ormaltraining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Number of training sets used having classification as </w:t>
      </w:r>
      <w:r>
        <w:rPr>
          <w:rFonts w:ascii="Times New Roman" w:hAnsi="Times New Roman" w:cs="Times New Roman"/>
          <w:sz w:val="32"/>
          <w:szCs w:val="32"/>
        </w:rPr>
        <w:t>normal ( value 1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917461" w:rsidRPr="00AB1208" w:rsidRDefault="00917461" w:rsidP="00221885">
      <w:pPr>
        <w:rPr>
          <w:rFonts w:ascii="Times New Roman" w:hAnsi="Times New Roman" w:cs="Times New Roman"/>
          <w:sz w:val="32"/>
          <w:szCs w:val="32"/>
        </w:rPr>
      </w:pPr>
      <w:r w:rsidRPr="00AB1208">
        <w:rPr>
          <w:rFonts w:ascii="Times New Roman" w:hAnsi="Times New Roman" w:cs="Times New Roman"/>
          <w:sz w:val="32"/>
          <w:szCs w:val="32"/>
        </w:rPr>
        <w:tab/>
      </w:r>
    </w:p>
    <w:p w:rsidR="00917461" w:rsidRPr="00AB1208" w:rsidRDefault="00917461" w:rsidP="00221885">
      <w:pPr>
        <w:rPr>
          <w:rFonts w:ascii="Times New Roman" w:hAnsi="Times New Roman" w:cs="Times New Roman"/>
          <w:sz w:val="32"/>
          <w:szCs w:val="32"/>
        </w:rPr>
      </w:pPr>
    </w:p>
    <w:p w:rsidR="00917461" w:rsidRPr="00AB1208" w:rsidRDefault="00917461" w:rsidP="00221885">
      <w:pPr>
        <w:rPr>
          <w:rFonts w:ascii="Times New Roman" w:hAnsi="Times New Roman" w:cs="Times New Roman"/>
          <w:sz w:val="32"/>
          <w:szCs w:val="32"/>
        </w:rPr>
      </w:pPr>
    </w:p>
    <w:p w:rsidR="00917461" w:rsidRDefault="00917461" w:rsidP="00221885">
      <w:pPr>
        <w:rPr>
          <w:rFonts w:ascii="Times New Roman" w:hAnsi="Times New Roman" w:cs="Times New Roman"/>
          <w:sz w:val="32"/>
          <w:szCs w:val="32"/>
        </w:rPr>
      </w:pPr>
      <w:r w:rsidRPr="00AB1208">
        <w:rPr>
          <w:rFonts w:ascii="Times New Roman" w:hAnsi="Times New Roman" w:cs="Times New Roman"/>
          <w:sz w:val="32"/>
          <w:szCs w:val="32"/>
        </w:rPr>
        <w:t>Classification algorithm used</w:t>
      </w:r>
      <w:r w:rsidR="00302DBF">
        <w:rPr>
          <w:rFonts w:ascii="Times New Roman" w:hAnsi="Times New Roman" w:cs="Times New Roman"/>
          <w:sz w:val="32"/>
          <w:szCs w:val="32"/>
        </w:rPr>
        <w:t>—</w:t>
      </w:r>
    </w:p>
    <w:p w:rsidR="00302DBF" w:rsidRPr="00AB1208" w:rsidRDefault="00302DBF" w:rsidP="00221885">
      <w:pPr>
        <w:rPr>
          <w:rFonts w:ascii="Times New Roman" w:hAnsi="Times New Roman" w:cs="Times New Roman"/>
          <w:sz w:val="32"/>
          <w:szCs w:val="32"/>
        </w:rPr>
      </w:pPr>
    </w:p>
    <w:p w:rsidR="00917461" w:rsidRPr="00AB1208" w:rsidRDefault="00917461" w:rsidP="00221885">
      <w:pPr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</w:pPr>
      <w:r w:rsidRPr="00AB1208">
        <w:rPr>
          <w:rFonts w:ascii="Times New Roman" w:hAnsi="Times New Roman" w:cs="Times New Roman"/>
          <w:sz w:val="32"/>
          <w:szCs w:val="32"/>
        </w:rPr>
        <w:tab/>
      </w:r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</w:t>
      </w:r>
      <w:proofErr w:type="spellStart"/>
      <w:r w:rsidR="00221885"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Wehave</w:t>
      </w:r>
      <w:proofErr w:type="spellEnd"/>
      <w:r w:rsidR="00221885"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 xml:space="preserve"> used a</w:t>
      </w:r>
      <w:r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 xml:space="preserve"> new approach for MTS classification using two-dimensional singular value decomposition (2dSVD</w:t>
      </w:r>
      <w:proofErr w:type="gramStart"/>
      <w:r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)</w:t>
      </w:r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.</w:t>
      </w:r>
      <w:proofErr w:type="gramEnd"/>
      <w:r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 xml:space="preserve"> </w:t>
      </w:r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</w:t>
      </w:r>
      <w:r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Let</w:t>
      </w:r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</w:t>
      </w:r>
      <w:r w:rsidRPr="00AB1208">
        <w:rPr>
          <w:rStyle w:val="Strong"/>
          <w:rFonts w:ascii="Times New Roman" w:hAnsi="Times New Roman" w:cs="Times New Roman"/>
          <w:color w:val="2E2E2E"/>
          <w:sz w:val="32"/>
          <w:szCs w:val="32"/>
          <w:bdr w:val="none" w:sz="0" w:space="0" w:color="auto" w:frame="1"/>
          <w:shd w:val="clear" w:color="auto" w:fill="FFFFFF"/>
        </w:rPr>
        <w:t>Q</w:t>
      </w:r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</w:t>
      </w:r>
      <w:r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denote the MTS sample,</w:t>
      </w:r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</w:t>
      </w:r>
      <w:r w:rsidRPr="00AB1208">
        <w:rPr>
          <w:rStyle w:val="Strong"/>
          <w:rFonts w:ascii="Times New Roman" w:hAnsi="Times New Roman" w:cs="Times New Roman"/>
          <w:color w:val="2E2E2E"/>
          <w:sz w:val="32"/>
          <w:szCs w:val="32"/>
          <w:bdr w:val="none" w:sz="0" w:space="0" w:color="auto" w:frame="1"/>
          <w:shd w:val="clear" w:color="auto" w:fill="FFFFFF"/>
        </w:rPr>
        <w:t>Q</w:t>
      </w:r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</w:t>
      </w:r>
      <w:r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is stored in an</w:t>
      </w:r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</w:t>
      </w:r>
      <w:proofErr w:type="spellStart"/>
      <w:r w:rsidRPr="00AB1208">
        <w:rPr>
          <w:rStyle w:val="formulatext"/>
          <w:rFonts w:ascii="Times New Roman" w:hAnsi="Times New Roman" w:cs="Times New Roman"/>
          <w:color w:val="2E2E2E"/>
          <w:spacing w:val="24"/>
          <w:sz w:val="32"/>
          <w:szCs w:val="32"/>
          <w:bdr w:val="none" w:sz="0" w:space="0" w:color="auto" w:frame="1"/>
          <w:shd w:val="clear" w:color="auto" w:fill="FFFFFF"/>
        </w:rPr>
        <w:t>m×n</w:t>
      </w:r>
      <w:proofErr w:type="spellEnd"/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</w:t>
      </w:r>
      <w:r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matrix, where</w:t>
      </w:r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</w:t>
      </w:r>
      <w:r w:rsidRPr="00AB1208">
        <w:rPr>
          <w:rStyle w:val="Emphasis"/>
          <w:rFonts w:ascii="Times New Roman" w:hAnsi="Times New Roman" w:cs="Times New Roman"/>
          <w:color w:val="2E2E2E"/>
          <w:sz w:val="32"/>
          <w:szCs w:val="32"/>
          <w:bdr w:val="none" w:sz="0" w:space="0" w:color="auto" w:frame="1"/>
          <w:shd w:val="clear" w:color="auto" w:fill="FFFFFF"/>
        </w:rPr>
        <w:t>m</w:t>
      </w:r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</w:t>
      </w:r>
      <w:r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is the number of observations and</w:t>
      </w:r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</w:t>
      </w:r>
      <w:r w:rsidRPr="00AB1208">
        <w:rPr>
          <w:rStyle w:val="Emphasis"/>
          <w:rFonts w:ascii="Times New Roman" w:hAnsi="Times New Roman" w:cs="Times New Roman"/>
          <w:color w:val="2E2E2E"/>
          <w:sz w:val="32"/>
          <w:szCs w:val="32"/>
          <w:bdr w:val="none" w:sz="0" w:space="0" w:color="auto" w:frame="1"/>
          <w:shd w:val="clear" w:color="auto" w:fill="FFFFFF"/>
        </w:rPr>
        <w:t>n  </w:t>
      </w:r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</w:t>
      </w:r>
      <w:r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is the number of variables,</w:t>
      </w:r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</w:t>
      </w:r>
      <w:r w:rsidRPr="00AB1208">
        <w:rPr>
          <w:rStyle w:val="Strong"/>
          <w:rFonts w:ascii="Times New Roman" w:hAnsi="Times New Roman" w:cs="Times New Roman"/>
          <w:color w:val="2E2E2E"/>
          <w:spacing w:val="24"/>
          <w:sz w:val="32"/>
          <w:szCs w:val="32"/>
          <w:bdr w:val="none" w:sz="0" w:space="0" w:color="auto" w:frame="1"/>
          <w:shd w:val="clear" w:color="auto" w:fill="FFFFFF"/>
        </w:rPr>
        <w:t>u</w:t>
      </w:r>
      <w:r w:rsidRPr="00AB1208">
        <w:rPr>
          <w:rStyle w:val="formulatext"/>
          <w:rFonts w:ascii="Times New Roman" w:hAnsi="Times New Roman" w:cs="Times New Roman"/>
          <w:color w:val="2E2E2E"/>
          <w:spacing w:val="24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1</w:t>
      </w:r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</w:t>
      </w:r>
      <w:r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is the first singular vector of</w:t>
      </w:r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</w:t>
      </w:r>
      <w:r w:rsidRPr="00AB1208">
        <w:rPr>
          <w:rStyle w:val="Strong"/>
          <w:rFonts w:ascii="Times New Roman" w:hAnsi="Times New Roman" w:cs="Times New Roman"/>
          <w:color w:val="2E2E2E"/>
          <w:sz w:val="32"/>
          <w:szCs w:val="32"/>
          <w:bdr w:val="none" w:sz="0" w:space="0" w:color="auto" w:frame="1"/>
          <w:shd w:val="clear" w:color="auto" w:fill="FFFFFF"/>
        </w:rPr>
        <w:t>Q</w:t>
      </w:r>
      <w:r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,</w:t>
      </w:r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</w:t>
      </w:r>
      <w:r w:rsidRPr="00AB1208">
        <w:rPr>
          <w:rStyle w:val="Strong"/>
          <w:rFonts w:ascii="Times New Roman" w:hAnsi="Times New Roman" w:cs="Times New Roman"/>
          <w:color w:val="2E2E2E"/>
          <w:spacing w:val="24"/>
          <w:sz w:val="32"/>
          <w:szCs w:val="32"/>
          <w:bdr w:val="none" w:sz="0" w:space="0" w:color="auto" w:frame="1"/>
          <w:shd w:val="clear" w:color="auto" w:fill="FFFFFF"/>
        </w:rPr>
        <w:t>u</w:t>
      </w:r>
      <w:r w:rsidRPr="00AB1208">
        <w:rPr>
          <w:rStyle w:val="formulatext"/>
          <w:rFonts w:ascii="Times New Roman" w:hAnsi="Times New Roman" w:cs="Times New Roman"/>
          <w:color w:val="2E2E2E"/>
          <w:spacing w:val="24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2</w:t>
      </w:r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</w:t>
      </w:r>
      <w:r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is the second singular vector of</w:t>
      </w:r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</w:t>
      </w:r>
      <w:r w:rsidRPr="00AB1208">
        <w:rPr>
          <w:rStyle w:val="Strong"/>
          <w:rFonts w:ascii="Times New Roman" w:hAnsi="Times New Roman" w:cs="Times New Roman"/>
          <w:color w:val="2E2E2E"/>
          <w:sz w:val="32"/>
          <w:szCs w:val="32"/>
          <w:bdr w:val="none" w:sz="0" w:space="0" w:color="auto" w:frame="1"/>
          <w:shd w:val="clear" w:color="auto" w:fill="FFFFFF"/>
        </w:rPr>
        <w:t>Q</w:t>
      </w:r>
      <w:r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,</w:t>
      </w:r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</w:t>
      </w:r>
      <w:r w:rsidRPr="00AB1208">
        <w:rPr>
          <w:rStyle w:val="formulatext"/>
          <w:rFonts w:ascii="Times New Roman" w:hAnsi="Times New Roman" w:cs="Times New Roman"/>
          <w:color w:val="2E2E2E"/>
          <w:spacing w:val="24"/>
          <w:sz w:val="32"/>
          <w:szCs w:val="32"/>
          <w:bdr w:val="none" w:sz="0" w:space="0" w:color="auto" w:frame="1"/>
          <w:shd w:val="clear" w:color="auto" w:fill="FFFFFF"/>
        </w:rPr>
        <w:t>σ</w:t>
      </w:r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</w:t>
      </w:r>
      <w:r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is the vector of the singular values of</w:t>
      </w:r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</w:t>
      </w:r>
      <w:r w:rsidRPr="00AB1208">
        <w:rPr>
          <w:rStyle w:val="Strong"/>
          <w:rFonts w:ascii="Times New Roman" w:hAnsi="Times New Roman" w:cs="Times New Roman"/>
          <w:color w:val="2E2E2E"/>
          <w:spacing w:val="24"/>
          <w:sz w:val="32"/>
          <w:szCs w:val="32"/>
          <w:bdr w:val="none" w:sz="0" w:space="0" w:color="auto" w:frame="1"/>
          <w:shd w:val="clear" w:color="auto" w:fill="FFFFFF"/>
        </w:rPr>
        <w:t>Q</w:t>
      </w:r>
      <w:r w:rsidRPr="00AB1208">
        <w:rPr>
          <w:rStyle w:val="formulatext"/>
          <w:rFonts w:ascii="Times New Roman" w:hAnsi="Times New Roman" w:cs="Times New Roman"/>
          <w:color w:val="2E2E2E"/>
          <w:spacing w:val="24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>T</w:t>
      </w:r>
      <w:r w:rsidRPr="00AB1208">
        <w:rPr>
          <w:rStyle w:val="Strong"/>
          <w:rFonts w:ascii="Times New Roman" w:hAnsi="Times New Roman" w:cs="Times New Roman"/>
          <w:color w:val="2E2E2E"/>
          <w:spacing w:val="24"/>
          <w:sz w:val="32"/>
          <w:szCs w:val="32"/>
          <w:bdr w:val="none" w:sz="0" w:space="0" w:color="auto" w:frame="1"/>
          <w:shd w:val="clear" w:color="auto" w:fill="FFFFFF"/>
        </w:rPr>
        <w:t>Q</w:t>
      </w:r>
      <w:r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, and</w:t>
      </w:r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</w:t>
      </w:r>
      <w:proofErr w:type="spellStart"/>
      <w:r w:rsidRPr="00AB1208">
        <w:rPr>
          <w:rStyle w:val="formulatext"/>
          <w:rFonts w:ascii="Times New Roman" w:hAnsi="Times New Roman" w:cs="Times New Roman"/>
          <w:color w:val="2E2E2E"/>
          <w:spacing w:val="24"/>
          <w:sz w:val="32"/>
          <w:szCs w:val="32"/>
          <w:bdr w:val="none" w:sz="0" w:space="0" w:color="auto" w:frame="1"/>
          <w:shd w:val="clear" w:color="auto" w:fill="FFFFFF"/>
        </w:rPr>
        <w:t>σ</w:t>
      </w:r>
      <w:r w:rsidRPr="00AB1208">
        <w:rPr>
          <w:rStyle w:val="formulatext"/>
          <w:rFonts w:ascii="Times New Roman" w:hAnsi="Times New Roman" w:cs="Times New Roman"/>
          <w:color w:val="2E2E2E"/>
          <w:spacing w:val="24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std</w:t>
      </w:r>
      <w:proofErr w:type="spellEnd"/>
      <w:r w:rsidRPr="00AB1208">
        <w:rPr>
          <w:rStyle w:val="formulatext"/>
          <w:rFonts w:ascii="Times New Roman" w:hAnsi="Times New Roman" w:cs="Times New Roman"/>
          <w:color w:val="2E2E2E"/>
          <w:spacing w:val="24"/>
          <w:sz w:val="32"/>
          <w:szCs w:val="32"/>
          <w:bdr w:val="none" w:sz="0" w:space="0" w:color="auto" w:frame="1"/>
          <w:shd w:val="clear" w:color="auto" w:fill="FFFFFF"/>
        </w:rPr>
        <w:t>=σ/</w:t>
      </w:r>
      <w:r w:rsidRPr="00AB1208">
        <w:rPr>
          <w:rStyle w:val="formulatext"/>
          <w:rFonts w:ascii="Cambria Math" w:hAnsi="Cambria Math" w:cs="Cambria Math"/>
          <w:color w:val="2E2E2E"/>
          <w:spacing w:val="24"/>
          <w:sz w:val="32"/>
          <w:szCs w:val="32"/>
          <w:bdr w:val="none" w:sz="0" w:space="0" w:color="auto" w:frame="1"/>
          <w:shd w:val="clear" w:color="auto" w:fill="FFFFFF"/>
        </w:rPr>
        <w:t>∣</w:t>
      </w:r>
      <w:r w:rsidRPr="00AB1208">
        <w:rPr>
          <w:rStyle w:val="formulatext"/>
          <w:rFonts w:ascii="Times New Roman" w:hAnsi="Times New Roman" w:cs="Times New Roman"/>
          <w:color w:val="2E2E2E"/>
          <w:spacing w:val="24"/>
          <w:sz w:val="32"/>
          <w:szCs w:val="32"/>
          <w:bdr w:val="none" w:sz="0" w:space="0" w:color="auto" w:frame="1"/>
          <w:shd w:val="clear" w:color="auto" w:fill="FFFFFF"/>
        </w:rPr>
        <w:t>σ</w:t>
      </w:r>
      <w:r w:rsidRPr="00AB1208">
        <w:rPr>
          <w:rStyle w:val="formulatext"/>
          <w:rFonts w:ascii="Cambria Math" w:hAnsi="Cambria Math" w:cs="Cambria Math"/>
          <w:color w:val="2E2E2E"/>
          <w:spacing w:val="24"/>
          <w:sz w:val="32"/>
          <w:szCs w:val="32"/>
          <w:bdr w:val="none" w:sz="0" w:space="0" w:color="auto" w:frame="1"/>
          <w:shd w:val="clear" w:color="auto" w:fill="FFFFFF"/>
        </w:rPr>
        <w:t>∣</w:t>
      </w:r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</w:t>
      </w:r>
      <w:r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 xml:space="preserve">is the normalized singular value vector. The first approach (Li’s first) considers </w:t>
      </w:r>
      <w:r w:rsidR="00221885"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//******</w:t>
      </w:r>
      <w:proofErr w:type="spellStart"/>
      <w:r w:rsidR="00221885"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iska</w:t>
      </w:r>
      <w:proofErr w:type="spellEnd"/>
      <w:r w:rsidR="00221885"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="00221885"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dekh</w:t>
      </w:r>
      <w:proofErr w:type="spellEnd"/>
      <w:r w:rsidR="00221885"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221885"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lena</w:t>
      </w:r>
      <w:proofErr w:type="spellEnd"/>
      <w:proofErr w:type="gramEnd"/>
      <w:r w:rsidR="00221885"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="00221885"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kaun</w:t>
      </w:r>
      <w:proofErr w:type="spellEnd"/>
      <w:r w:rsidR="00221885"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="00221885"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si</w:t>
      </w:r>
      <w:proofErr w:type="spellEnd"/>
      <w:r w:rsidR="00221885"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="00221885"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wali</w:t>
      </w:r>
      <w:proofErr w:type="spellEnd"/>
      <w:r w:rsidR="00221885"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 xml:space="preserve"> approach </w:t>
      </w:r>
      <w:proofErr w:type="spellStart"/>
      <w:r w:rsidR="00221885"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lkhni</w:t>
      </w:r>
      <w:proofErr w:type="spellEnd"/>
      <w:r w:rsidR="00221885"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="00221885"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hai</w:t>
      </w:r>
      <w:proofErr w:type="spellEnd"/>
      <w:r w:rsidR="00221885"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 xml:space="preserve"> *******????</w:t>
      </w:r>
      <w:proofErr w:type="gramStart"/>
      <w:r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the</w:t>
      </w:r>
      <w:proofErr w:type="gramEnd"/>
      <w:r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 xml:space="preserve"> first singular vector and the normalized singular values, i.e. the first singular vector</w:t>
      </w:r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</w:t>
      </w:r>
      <w:r w:rsidRPr="00AB1208">
        <w:rPr>
          <w:rStyle w:val="Strong"/>
          <w:rFonts w:ascii="Times New Roman" w:hAnsi="Times New Roman" w:cs="Times New Roman"/>
          <w:color w:val="2E2E2E"/>
          <w:spacing w:val="24"/>
          <w:sz w:val="32"/>
          <w:szCs w:val="32"/>
          <w:bdr w:val="none" w:sz="0" w:space="0" w:color="auto" w:frame="1"/>
          <w:shd w:val="clear" w:color="auto" w:fill="FFFFFF"/>
        </w:rPr>
        <w:t>u</w:t>
      </w:r>
      <w:r w:rsidRPr="00AB1208">
        <w:rPr>
          <w:rStyle w:val="formulatext"/>
          <w:rFonts w:ascii="Times New Roman" w:hAnsi="Times New Roman" w:cs="Times New Roman"/>
          <w:color w:val="2E2E2E"/>
          <w:spacing w:val="24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1</w:t>
      </w:r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</w:t>
      </w:r>
      <w:r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concatenated by the normalized singular value vector</w:t>
      </w:r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</w:t>
      </w:r>
      <w:proofErr w:type="spellStart"/>
      <w:r w:rsidRPr="00AB1208">
        <w:rPr>
          <w:rStyle w:val="formulatext"/>
          <w:rFonts w:ascii="Times New Roman" w:hAnsi="Times New Roman" w:cs="Times New Roman"/>
          <w:color w:val="2E2E2E"/>
          <w:spacing w:val="24"/>
          <w:sz w:val="32"/>
          <w:szCs w:val="32"/>
          <w:bdr w:val="none" w:sz="0" w:space="0" w:color="auto" w:frame="1"/>
          <w:shd w:val="clear" w:color="auto" w:fill="FFFFFF"/>
        </w:rPr>
        <w:t>σ</w:t>
      </w:r>
      <w:r w:rsidRPr="00AB1208">
        <w:rPr>
          <w:rStyle w:val="formulatext"/>
          <w:rFonts w:ascii="Times New Roman" w:hAnsi="Times New Roman" w:cs="Times New Roman"/>
          <w:color w:val="2E2E2E"/>
          <w:spacing w:val="24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std</w:t>
      </w:r>
      <w:proofErr w:type="spellEnd"/>
      <w:r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. The second approach (Li’s second) takes into account the first two dominating singular vectors weighted by their associated singular values, i.e. the weighted first singular vector</w:t>
      </w:r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</w:t>
      </w:r>
      <w:r w:rsidRPr="00AB1208">
        <w:rPr>
          <w:rStyle w:val="formulatext"/>
          <w:rFonts w:ascii="Times New Roman" w:hAnsi="Times New Roman" w:cs="Times New Roman"/>
          <w:color w:val="2E2E2E"/>
          <w:spacing w:val="24"/>
          <w:sz w:val="32"/>
          <w:szCs w:val="32"/>
          <w:bdr w:val="none" w:sz="0" w:space="0" w:color="auto" w:frame="1"/>
          <w:shd w:val="clear" w:color="auto" w:fill="FFFFFF"/>
        </w:rPr>
        <w:t>w</w:t>
      </w:r>
      <w:r w:rsidRPr="00AB1208">
        <w:rPr>
          <w:rStyle w:val="formulatext"/>
          <w:rFonts w:ascii="Times New Roman" w:hAnsi="Times New Roman" w:cs="Times New Roman"/>
          <w:color w:val="2E2E2E"/>
          <w:spacing w:val="24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1</w:t>
      </w:r>
      <w:r w:rsidRPr="00AB1208">
        <w:rPr>
          <w:rStyle w:val="Strong"/>
          <w:rFonts w:ascii="Times New Roman" w:hAnsi="Times New Roman" w:cs="Times New Roman"/>
          <w:color w:val="2E2E2E"/>
          <w:spacing w:val="24"/>
          <w:sz w:val="32"/>
          <w:szCs w:val="32"/>
          <w:bdr w:val="none" w:sz="0" w:space="0" w:color="auto" w:frame="1"/>
          <w:shd w:val="clear" w:color="auto" w:fill="FFFFFF"/>
        </w:rPr>
        <w:t>u</w:t>
      </w:r>
      <w:r w:rsidRPr="00AB1208">
        <w:rPr>
          <w:rStyle w:val="formulatext"/>
          <w:rFonts w:ascii="Times New Roman" w:hAnsi="Times New Roman" w:cs="Times New Roman"/>
          <w:color w:val="2E2E2E"/>
          <w:spacing w:val="24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1</w:t>
      </w:r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</w:t>
      </w:r>
      <w:r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concatenated by the weighted second singular vector</w:t>
      </w:r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</w:t>
      </w:r>
      <w:r w:rsidRPr="00AB1208">
        <w:rPr>
          <w:rStyle w:val="formulatext"/>
          <w:rFonts w:ascii="Times New Roman" w:hAnsi="Times New Roman" w:cs="Times New Roman"/>
          <w:color w:val="2E2E2E"/>
          <w:spacing w:val="24"/>
          <w:sz w:val="32"/>
          <w:szCs w:val="32"/>
          <w:bdr w:val="none" w:sz="0" w:space="0" w:color="auto" w:frame="1"/>
          <w:shd w:val="clear" w:color="auto" w:fill="FFFFFF"/>
        </w:rPr>
        <w:t>w</w:t>
      </w:r>
      <w:r w:rsidRPr="00AB1208">
        <w:rPr>
          <w:rStyle w:val="formulatext"/>
          <w:rFonts w:ascii="Times New Roman" w:hAnsi="Times New Roman" w:cs="Times New Roman"/>
          <w:color w:val="2E2E2E"/>
          <w:spacing w:val="24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2</w:t>
      </w:r>
      <w:r w:rsidRPr="00AB1208">
        <w:rPr>
          <w:rStyle w:val="Strong"/>
          <w:rFonts w:ascii="Times New Roman" w:hAnsi="Times New Roman" w:cs="Times New Roman"/>
          <w:color w:val="2E2E2E"/>
          <w:spacing w:val="24"/>
          <w:sz w:val="32"/>
          <w:szCs w:val="32"/>
          <w:bdr w:val="none" w:sz="0" w:space="0" w:color="auto" w:frame="1"/>
          <w:shd w:val="clear" w:color="auto" w:fill="FFFFFF"/>
        </w:rPr>
        <w:t>u</w:t>
      </w:r>
      <w:r w:rsidRPr="00AB1208">
        <w:rPr>
          <w:rStyle w:val="formulatext"/>
          <w:rFonts w:ascii="Times New Roman" w:hAnsi="Times New Roman" w:cs="Times New Roman"/>
          <w:color w:val="2E2E2E"/>
          <w:spacing w:val="24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2</w:t>
      </w:r>
      <w:r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,</w:t>
      </w:r>
      <w:r w:rsidRPr="00AB1208">
        <w:rPr>
          <w:rStyle w:val="apple-converted-space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 </w:t>
      </w:r>
      <w:r w:rsidRPr="00AB1208">
        <w:rPr>
          <w:rFonts w:ascii="Times New Roman" w:hAnsi="Times New Roman" w:cs="Times New Roman"/>
          <w:noProof/>
          <w:color w:val="2E2E2E"/>
          <w:sz w:val="32"/>
          <w:szCs w:val="32"/>
          <w:bdr w:val="none" w:sz="0" w:space="0" w:color="auto" w:frame="1"/>
          <w:shd w:val="clear" w:color="auto" w:fill="FFFFFF"/>
          <w:lang w:val="en-US" w:bidi="ar-SA"/>
        </w:rPr>
        <w:drawing>
          <wp:inline distT="0" distB="0" distL="0" distR="0">
            <wp:extent cx="1562735" cy="198120"/>
            <wp:effectExtent l="19050" t="0" r="0" b="0"/>
            <wp:docPr id="1" name="Picture 1" descr="View the MathML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ew the MathML sourc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208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. We refer to the two different feature vector selection approaches as Li’s first and Li’s second approach hereafter.</w:t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2dSVD</w:t>
      </w:r>
      <w:proofErr w:type="gramStart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  is</w:t>
      </w:r>
      <w:proofErr w:type="gramEnd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 xml:space="preserve"> an extension of standard SVD. 2dSVD is based on two-dimensional matrices rather than one-dimensional vectors. MTS row–row and column–column covariance matrices are constructed directly using the original MTS samples and their eigenvectors are computed 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lastRenderedPageBreak/>
        <w:t>for MTS feature extraction. In low rank approximation, 2dSVD captures explicitly the two-dimensional nature of the two-dimensional objects, such as two-dimensional images, two-dimensional weather maps. We give a brief description of 2dSVD as follows.</w:t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 xml:space="preserve">Given a MTS </w:t>
      </w:r>
      <w:proofErr w:type="gramStart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dataset </w:t>
      </w:r>
      <w:proofErr w:type="gramEnd"/>
      <w:r w:rsidRPr="00AB1208">
        <w:rPr>
          <w:rFonts w:ascii="Times New Roman" w:eastAsia="Times New Roman" w:hAnsi="Times New Roman" w:cs="Times New Roman"/>
          <w:noProof/>
          <w:color w:val="2E2E2E"/>
          <w:sz w:val="32"/>
          <w:szCs w:val="32"/>
          <w:bdr w:val="none" w:sz="0" w:space="0" w:color="auto" w:frame="1"/>
          <w:lang w:val="en-US" w:bidi="ar-SA"/>
        </w:rPr>
        <w:drawing>
          <wp:inline distT="0" distB="0" distL="0" distR="0">
            <wp:extent cx="457200" cy="170815"/>
            <wp:effectExtent l="19050" t="0" r="0" b="0"/>
            <wp:docPr id="3" name="Picture 3" descr="View the MathML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ew the MathML sourc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, where each MTS sample </w:t>
      </w:r>
      <w:proofErr w:type="spellStart"/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T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vertAlign w:val="subscript"/>
          <w:lang w:eastAsia="en-IN"/>
        </w:rPr>
        <w:t>i</w:t>
      </w:r>
      <w:r w:rsidRPr="00AB1208">
        <w:rPr>
          <w:rFonts w:ascii="Cambria Math" w:eastAsia="Times New Roman" w:hAnsi="Cambria Math" w:cs="Cambria Math"/>
          <w:color w:val="2E2E2E"/>
          <w:spacing w:val="24"/>
          <w:sz w:val="32"/>
          <w:szCs w:val="32"/>
          <w:lang w:eastAsia="en-IN"/>
        </w:rPr>
        <w:t>∈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R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vertAlign w:val="superscript"/>
          <w:lang w:eastAsia="en-IN"/>
        </w:rPr>
        <w:t>m×n</w:t>
      </w:r>
      <w:proofErr w:type="spellEnd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. Define the averaged row–row covariance matrix </w:t>
      </w:r>
      <w:r w:rsidRPr="00AB1208">
        <w:rPr>
          <w:rFonts w:ascii="Times New Roman" w:eastAsia="Times New Roman" w:hAnsi="Times New Roman" w:cs="Times New Roman"/>
          <w:b/>
          <w:bCs/>
          <w:color w:val="2E2E2E"/>
          <w:sz w:val="32"/>
          <w:szCs w:val="32"/>
          <w:lang w:eastAsia="en-IN"/>
        </w:rPr>
        <w:t>F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 and column–column covariance matrix </w:t>
      </w:r>
      <w:r w:rsidRPr="00AB1208">
        <w:rPr>
          <w:rFonts w:ascii="Times New Roman" w:eastAsia="Times New Roman" w:hAnsi="Times New Roman" w:cs="Times New Roman"/>
          <w:b/>
          <w:bCs/>
          <w:color w:val="2E2E2E"/>
          <w:sz w:val="32"/>
          <w:szCs w:val="32"/>
          <w:lang w:eastAsia="en-IN"/>
        </w:rPr>
        <w:t>G</w:t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proofErr w:type="gramStart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equation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bdr w:val="none" w:sz="0" w:space="0" w:color="auto" w:frame="1"/>
          <w:lang w:eastAsia="en-IN"/>
        </w:rPr>
        <w:t>(</w:t>
      </w:r>
      <w:proofErr w:type="gramEnd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1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bdr w:val="none" w:sz="0" w:space="0" w:color="auto" w:frame="1"/>
          <w:lang w:eastAsia="en-IN"/>
        </w:rPr>
        <w:t>)</w:t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</w:pPr>
      <w:r w:rsidRPr="00AB1208">
        <w:rPr>
          <w:rFonts w:ascii="Times New Roman" w:eastAsia="Times New Roman" w:hAnsi="Times New Roman" w:cs="Times New Roman"/>
          <w:noProof/>
          <w:color w:val="2E2E2E"/>
          <w:sz w:val="32"/>
          <w:szCs w:val="32"/>
          <w:bdr w:val="none" w:sz="0" w:space="0" w:color="auto" w:frame="1"/>
          <w:lang w:val="en-US" w:bidi="ar-SA"/>
        </w:rPr>
        <w:drawing>
          <wp:inline distT="0" distB="0" distL="0" distR="0">
            <wp:extent cx="1896745" cy="389255"/>
            <wp:effectExtent l="19050" t="0" r="8255" b="0"/>
            <wp:docPr id="4" name="Picture 4" descr="View the MathML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ew the MathML sourc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proofErr w:type="gramStart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equation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bdr w:val="none" w:sz="0" w:space="0" w:color="auto" w:frame="1"/>
          <w:lang w:eastAsia="en-IN"/>
        </w:rPr>
        <w:t>(</w:t>
      </w:r>
      <w:proofErr w:type="gramEnd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2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bdr w:val="none" w:sz="0" w:space="0" w:color="auto" w:frame="1"/>
          <w:lang w:eastAsia="en-IN"/>
        </w:rPr>
        <w:t>)</w:t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</w:pPr>
      <w:r w:rsidRPr="00AB1208">
        <w:rPr>
          <w:rFonts w:ascii="Times New Roman" w:eastAsia="Times New Roman" w:hAnsi="Times New Roman" w:cs="Times New Roman"/>
          <w:noProof/>
          <w:color w:val="2E2E2E"/>
          <w:sz w:val="32"/>
          <w:szCs w:val="32"/>
          <w:bdr w:val="none" w:sz="0" w:space="0" w:color="auto" w:frame="1"/>
          <w:lang w:val="en-US" w:bidi="ar-SA"/>
        </w:rPr>
        <w:drawing>
          <wp:inline distT="0" distB="0" distL="0" distR="0">
            <wp:extent cx="1924050" cy="389255"/>
            <wp:effectExtent l="19050" t="0" r="0" b="0"/>
            <wp:docPr id="6" name="Picture 6" descr="View the MathML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ew the MathML sourc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885" w:rsidRPr="00AB1208" w:rsidRDefault="00221885" w:rsidP="00221885">
      <w:pPr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</w:pP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 w:rsidRPr="00AB1208">
        <w:rPr>
          <w:rFonts w:ascii="Times New Roman" w:eastAsia="Times New Roman" w:hAnsi="Times New Roman" w:cs="Times New Roman"/>
          <w:noProof/>
          <w:color w:val="2E2E2E"/>
          <w:sz w:val="32"/>
          <w:szCs w:val="32"/>
          <w:lang w:val="en-US" w:bidi="ar-SA"/>
        </w:rPr>
        <w:drawing>
          <wp:inline distT="0" distB="0" distL="0" distR="0">
            <wp:extent cx="6985" cy="6985"/>
            <wp:effectExtent l="0" t="0" r="0" b="0"/>
            <wp:docPr id="7" name="Picture 7" descr="http://www.sciencedirect.com/sd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ciencedirect.com/sd/blan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where </w:t>
      </w:r>
      <w:proofErr w:type="gramEnd"/>
      <w:r w:rsidRPr="00AB1208">
        <w:rPr>
          <w:rFonts w:ascii="Times New Roman" w:eastAsia="Times New Roman" w:hAnsi="Times New Roman" w:cs="Times New Roman"/>
          <w:noProof/>
          <w:color w:val="2E2E2E"/>
          <w:sz w:val="32"/>
          <w:szCs w:val="32"/>
          <w:bdr w:val="none" w:sz="0" w:space="0" w:color="auto" w:frame="1"/>
          <w:lang w:val="en-US" w:bidi="ar-SA"/>
        </w:rPr>
        <w:drawing>
          <wp:inline distT="0" distB="0" distL="0" distR="0">
            <wp:extent cx="812165" cy="184150"/>
            <wp:effectExtent l="19050" t="0" r="6985" b="0"/>
            <wp:docPr id="8" name="Picture 8" descr="View the MathML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iew the MathML sourc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. Let </w:t>
      </w:r>
      <w:r w:rsidRPr="00AB1208">
        <w:rPr>
          <w:rFonts w:ascii="Times New Roman" w:eastAsia="Times New Roman" w:hAnsi="Times New Roman" w:cs="Times New Roman"/>
          <w:b/>
          <w:bCs/>
          <w:color w:val="2E2E2E"/>
          <w:spacing w:val="24"/>
          <w:sz w:val="32"/>
          <w:szCs w:val="32"/>
          <w:lang w:eastAsia="en-IN"/>
        </w:rPr>
        <w:t>U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vertAlign w:val="subscript"/>
          <w:lang w:eastAsia="en-IN"/>
        </w:rPr>
        <w:t>r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 contains </w:t>
      </w:r>
      <w:r w:rsidRPr="00AB1208">
        <w:rPr>
          <w:rFonts w:ascii="Times New Roman" w:eastAsia="Times New Roman" w:hAnsi="Times New Roman" w:cs="Times New Roman"/>
          <w:i/>
          <w:iCs/>
          <w:color w:val="2E2E2E"/>
          <w:sz w:val="32"/>
          <w:szCs w:val="32"/>
          <w:lang w:eastAsia="en-IN"/>
        </w:rPr>
        <w:t>r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 principal eigenvectors of </w:t>
      </w:r>
      <w:r w:rsidRPr="00AB1208">
        <w:rPr>
          <w:rFonts w:ascii="Times New Roman" w:eastAsia="Times New Roman" w:hAnsi="Times New Roman" w:cs="Times New Roman"/>
          <w:b/>
          <w:bCs/>
          <w:color w:val="2E2E2E"/>
          <w:sz w:val="32"/>
          <w:szCs w:val="32"/>
          <w:lang w:eastAsia="en-IN"/>
        </w:rPr>
        <w:t>F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 and </w:t>
      </w:r>
      <w:r w:rsidRPr="00AB1208">
        <w:rPr>
          <w:rFonts w:ascii="Times New Roman" w:eastAsia="Times New Roman" w:hAnsi="Times New Roman" w:cs="Times New Roman"/>
          <w:b/>
          <w:bCs/>
          <w:color w:val="2E2E2E"/>
          <w:spacing w:val="24"/>
          <w:sz w:val="32"/>
          <w:szCs w:val="32"/>
          <w:lang w:eastAsia="en-IN"/>
        </w:rPr>
        <w:t>V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vertAlign w:val="subscript"/>
          <w:lang w:eastAsia="en-IN"/>
        </w:rPr>
        <w:t>s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 contains </w:t>
      </w:r>
      <w:proofErr w:type="spellStart"/>
      <w:r w:rsidRPr="00AB1208">
        <w:rPr>
          <w:rFonts w:ascii="Times New Roman" w:eastAsia="Times New Roman" w:hAnsi="Times New Roman" w:cs="Times New Roman"/>
          <w:i/>
          <w:iCs/>
          <w:color w:val="2E2E2E"/>
          <w:sz w:val="32"/>
          <w:szCs w:val="32"/>
          <w:lang w:eastAsia="en-IN"/>
        </w:rPr>
        <w:t>s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principal</w:t>
      </w:r>
      <w:proofErr w:type="spellEnd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 xml:space="preserve"> eigenvectors of </w:t>
      </w:r>
      <w:r w:rsidRPr="00AB1208">
        <w:rPr>
          <w:rFonts w:ascii="Times New Roman" w:eastAsia="Times New Roman" w:hAnsi="Times New Roman" w:cs="Times New Roman"/>
          <w:b/>
          <w:bCs/>
          <w:color w:val="2E2E2E"/>
          <w:sz w:val="32"/>
          <w:szCs w:val="32"/>
          <w:lang w:eastAsia="en-IN"/>
        </w:rPr>
        <w:t>G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, 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U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vertAlign w:val="subscript"/>
          <w:lang w:eastAsia="en-IN"/>
        </w:rPr>
        <w:t>r</w:t>
      </w:r>
      <w:proofErr w:type="gramStart"/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≡(</w:t>
      </w:r>
      <w:proofErr w:type="gramEnd"/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u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vertAlign w:val="subscript"/>
          <w:lang w:eastAsia="en-IN"/>
        </w:rPr>
        <w:t>1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,…,</w:t>
      </w:r>
      <w:proofErr w:type="spellStart"/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u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vertAlign w:val="subscript"/>
          <w:lang w:eastAsia="en-IN"/>
        </w:rPr>
        <w:t>r</w:t>
      </w:r>
      <w:proofErr w:type="spellEnd"/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)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 and 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V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vertAlign w:val="subscript"/>
          <w:lang w:eastAsia="en-IN"/>
        </w:rPr>
        <w:t>s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≡(v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vertAlign w:val="subscript"/>
          <w:lang w:eastAsia="en-IN"/>
        </w:rPr>
        <w:t>1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,…,v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vertAlign w:val="subscript"/>
          <w:lang w:eastAsia="en-IN"/>
        </w:rPr>
        <w:t>s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)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. The 2dSVD of </w:t>
      </w:r>
      <w:r w:rsidRPr="00AB1208">
        <w:rPr>
          <w:rFonts w:ascii="Times New Roman" w:eastAsia="Times New Roman" w:hAnsi="Times New Roman" w:cs="Times New Roman"/>
          <w:noProof/>
          <w:color w:val="2E2E2E"/>
          <w:sz w:val="32"/>
          <w:szCs w:val="32"/>
          <w:bdr w:val="none" w:sz="0" w:space="0" w:color="auto" w:frame="1"/>
          <w:lang w:val="en-US" w:bidi="ar-SA"/>
        </w:rPr>
        <w:drawing>
          <wp:inline distT="0" distB="0" distL="0" distR="0">
            <wp:extent cx="457200" cy="170815"/>
            <wp:effectExtent l="19050" t="0" r="0" b="0"/>
            <wp:docPr id="9" name="Picture 9" descr="View the MathML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ew the MathML sourc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 </w:t>
      </w:r>
      <w:proofErr w:type="gramStart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is </w:t>
      </w:r>
      <w:proofErr w:type="gramEnd"/>
      <w:r w:rsidRPr="00AB1208">
        <w:rPr>
          <w:rFonts w:ascii="Times New Roman" w:eastAsia="Times New Roman" w:hAnsi="Times New Roman" w:cs="Times New Roman"/>
          <w:noProof/>
          <w:color w:val="2E2E2E"/>
          <w:sz w:val="32"/>
          <w:szCs w:val="32"/>
          <w:bdr w:val="none" w:sz="0" w:space="0" w:color="auto" w:frame="1"/>
          <w:lang w:val="en-US" w:bidi="ar-SA"/>
        </w:rPr>
        <w:drawing>
          <wp:inline distT="0" distB="0" distL="0" distR="0">
            <wp:extent cx="1091565" cy="163830"/>
            <wp:effectExtent l="19050" t="0" r="0" b="0"/>
            <wp:docPr id="10" name="Picture 10" descr="View the MathML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iew the MathML sourc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, where </w:t>
      </w:r>
      <w:r w:rsidRPr="00AB1208">
        <w:rPr>
          <w:rFonts w:ascii="Times New Roman" w:eastAsia="Times New Roman" w:hAnsi="Times New Roman" w:cs="Times New Roman"/>
          <w:noProof/>
          <w:color w:val="2E2E2E"/>
          <w:sz w:val="32"/>
          <w:szCs w:val="32"/>
          <w:bdr w:val="none" w:sz="0" w:space="0" w:color="auto" w:frame="1"/>
          <w:lang w:val="en-US" w:bidi="ar-SA"/>
        </w:rPr>
        <w:drawing>
          <wp:inline distT="0" distB="0" distL="0" distR="0">
            <wp:extent cx="907415" cy="170815"/>
            <wp:effectExtent l="19050" t="0" r="6985" b="0"/>
            <wp:docPr id="11" name="Picture 11" descr="View the MathML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ew the MathML sourc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, </w:t>
      </w:r>
      <w:proofErr w:type="spellStart"/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U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vertAlign w:val="subscript"/>
          <w:lang w:eastAsia="en-IN"/>
        </w:rPr>
        <w:t>r</w:t>
      </w:r>
      <w:r w:rsidRPr="00AB1208">
        <w:rPr>
          <w:rFonts w:ascii="Cambria Math" w:eastAsia="Times New Roman" w:hAnsi="Cambria Math" w:cs="Cambria Math"/>
          <w:color w:val="2E2E2E"/>
          <w:spacing w:val="24"/>
          <w:sz w:val="32"/>
          <w:szCs w:val="32"/>
          <w:lang w:eastAsia="en-IN"/>
        </w:rPr>
        <w:t>∈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R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vertAlign w:val="superscript"/>
          <w:lang w:eastAsia="en-IN"/>
        </w:rPr>
        <w:t>m×r</w:t>
      </w:r>
      <w:proofErr w:type="spellEnd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, </w:t>
      </w:r>
      <w:proofErr w:type="spellStart"/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V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vertAlign w:val="subscript"/>
          <w:lang w:eastAsia="en-IN"/>
        </w:rPr>
        <w:t>s</w:t>
      </w:r>
      <w:r w:rsidRPr="00AB1208">
        <w:rPr>
          <w:rFonts w:ascii="Cambria Math" w:eastAsia="Times New Roman" w:hAnsi="Cambria Math" w:cs="Cambria Math"/>
          <w:color w:val="2E2E2E"/>
          <w:spacing w:val="24"/>
          <w:sz w:val="32"/>
          <w:szCs w:val="32"/>
          <w:lang w:eastAsia="en-IN"/>
        </w:rPr>
        <w:t>∈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R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vertAlign w:val="superscript"/>
          <w:lang w:eastAsia="en-IN"/>
        </w:rPr>
        <w:t>n×s</w:t>
      </w:r>
      <w:proofErr w:type="spellEnd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, </w:t>
      </w:r>
      <w:proofErr w:type="spellStart"/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M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vertAlign w:val="subscript"/>
          <w:lang w:eastAsia="en-IN"/>
        </w:rPr>
        <w:t>i</w:t>
      </w:r>
      <w:r w:rsidRPr="00AB1208">
        <w:rPr>
          <w:rFonts w:ascii="Cambria Math" w:eastAsia="Times New Roman" w:hAnsi="Cambria Math" w:cs="Cambria Math"/>
          <w:color w:val="2E2E2E"/>
          <w:spacing w:val="24"/>
          <w:sz w:val="32"/>
          <w:szCs w:val="32"/>
          <w:lang w:eastAsia="en-IN"/>
        </w:rPr>
        <w:t>∈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R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vertAlign w:val="superscript"/>
          <w:lang w:eastAsia="en-IN"/>
        </w:rPr>
        <w:t>r×s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.</w:t>
      </w:r>
      <w:r w:rsidRPr="00AB1208">
        <w:rPr>
          <w:rFonts w:ascii="Times New Roman" w:eastAsia="Times New Roman" w:hAnsi="Times New Roman" w:cs="Times New Roman"/>
          <w:b/>
          <w:bCs/>
          <w:color w:val="2E2E2E"/>
          <w:spacing w:val="24"/>
          <w:sz w:val="32"/>
          <w:szCs w:val="32"/>
          <w:lang w:eastAsia="en-IN"/>
        </w:rPr>
        <w:t>M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vertAlign w:val="subscript"/>
          <w:lang w:eastAsia="en-IN"/>
        </w:rPr>
        <w:t>i</w:t>
      </w:r>
      <w:proofErr w:type="spellEnd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 is the feature matrix of MTS sample </w:t>
      </w:r>
      <w:r w:rsidRPr="00AB1208">
        <w:rPr>
          <w:rFonts w:ascii="Times New Roman" w:eastAsia="Times New Roman" w:hAnsi="Times New Roman" w:cs="Times New Roman"/>
          <w:b/>
          <w:bCs/>
          <w:color w:val="2E2E2E"/>
          <w:spacing w:val="24"/>
          <w:sz w:val="32"/>
          <w:szCs w:val="32"/>
          <w:lang w:eastAsia="en-IN"/>
        </w:rPr>
        <w:t>T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vertAlign w:val="subscript"/>
          <w:lang w:eastAsia="en-IN"/>
        </w:rPr>
        <w:t>i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. A feature matrix is obtained for each MTS sample by using 2dSVD. Let </w:t>
      </w:r>
      <w:r w:rsidRPr="00AB1208">
        <w:rPr>
          <w:rFonts w:ascii="Times New Roman" w:eastAsia="Times New Roman" w:hAnsi="Times New Roman" w:cs="Times New Roman"/>
          <w:noProof/>
          <w:color w:val="2E2E2E"/>
          <w:sz w:val="32"/>
          <w:szCs w:val="32"/>
          <w:bdr w:val="none" w:sz="0" w:space="0" w:color="auto" w:frame="1"/>
          <w:lang w:val="en-US" w:bidi="ar-SA"/>
        </w:rPr>
        <w:drawing>
          <wp:inline distT="0" distB="0" distL="0" distR="0">
            <wp:extent cx="1364615" cy="184150"/>
            <wp:effectExtent l="19050" t="0" r="6985" b="0"/>
            <wp:docPr id="12" name="Picture 12" descr="View the MathML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iew the MathML sourc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 denote the feature matrix of MTS sample </w:t>
      </w:r>
      <w:proofErr w:type="spellStart"/>
      <w:r w:rsidRPr="00AB1208">
        <w:rPr>
          <w:rFonts w:ascii="Times New Roman" w:eastAsia="Times New Roman" w:hAnsi="Times New Roman" w:cs="Times New Roman"/>
          <w:b/>
          <w:bCs/>
          <w:color w:val="2E2E2E"/>
          <w:spacing w:val="24"/>
          <w:sz w:val="32"/>
          <w:szCs w:val="32"/>
          <w:lang w:eastAsia="en-IN"/>
        </w:rPr>
        <w:t>T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vertAlign w:val="subscript"/>
          <w:lang w:eastAsia="en-IN"/>
        </w:rPr>
        <w:t>i</w:t>
      </w:r>
      <w:proofErr w:type="spellEnd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, </w:t>
      </w:r>
      <w:proofErr w:type="spellStart"/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i</w:t>
      </w:r>
      <w:proofErr w:type="spellEnd"/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=1</w:t>
      </w:r>
      <w:proofErr w:type="gramStart"/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,2</w:t>
      </w:r>
      <w:proofErr w:type="gramEnd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. The distance between two feature matrices </w:t>
      </w:r>
      <w:proofErr w:type="gramStart"/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d(</w:t>
      </w:r>
      <w:proofErr w:type="gramEnd"/>
      <w:r w:rsidRPr="00AB1208">
        <w:rPr>
          <w:rFonts w:ascii="Times New Roman" w:eastAsia="Times New Roman" w:hAnsi="Times New Roman" w:cs="Times New Roman"/>
          <w:b/>
          <w:bCs/>
          <w:color w:val="2E2E2E"/>
          <w:spacing w:val="24"/>
          <w:sz w:val="32"/>
          <w:szCs w:val="32"/>
          <w:lang w:eastAsia="en-IN"/>
        </w:rPr>
        <w:t>M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vertAlign w:val="subscript"/>
          <w:lang w:eastAsia="en-IN"/>
        </w:rPr>
        <w:t>1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, </w:t>
      </w:r>
      <w:r w:rsidRPr="00AB1208">
        <w:rPr>
          <w:rFonts w:ascii="Times New Roman" w:eastAsia="Times New Roman" w:hAnsi="Times New Roman" w:cs="Times New Roman"/>
          <w:b/>
          <w:bCs/>
          <w:color w:val="2E2E2E"/>
          <w:spacing w:val="24"/>
          <w:sz w:val="32"/>
          <w:szCs w:val="32"/>
          <w:lang w:eastAsia="en-IN"/>
        </w:rPr>
        <w:t>M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vertAlign w:val="subscript"/>
          <w:lang w:eastAsia="en-IN"/>
        </w:rPr>
        <w:t>2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)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 is defined as</w:t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proofErr w:type="gramStart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equation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bdr w:val="none" w:sz="0" w:space="0" w:color="auto" w:frame="1"/>
          <w:lang w:eastAsia="en-IN"/>
        </w:rPr>
        <w:t>(</w:t>
      </w:r>
      <w:proofErr w:type="gramEnd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3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bdr w:val="none" w:sz="0" w:space="0" w:color="auto" w:frame="1"/>
          <w:lang w:eastAsia="en-IN"/>
        </w:rPr>
        <w:t>)</w:t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</w:pPr>
      <w:r w:rsidRPr="00AB1208">
        <w:rPr>
          <w:rFonts w:ascii="Times New Roman" w:eastAsia="Times New Roman" w:hAnsi="Times New Roman" w:cs="Times New Roman"/>
          <w:noProof/>
          <w:color w:val="2E2E2E"/>
          <w:sz w:val="32"/>
          <w:szCs w:val="32"/>
          <w:bdr w:val="none" w:sz="0" w:space="0" w:color="auto" w:frame="1"/>
          <w:lang w:val="en-US" w:bidi="ar-SA"/>
        </w:rPr>
        <w:drawing>
          <wp:inline distT="0" distB="0" distL="0" distR="0">
            <wp:extent cx="1835785" cy="389255"/>
            <wp:effectExtent l="19050" t="0" r="0" b="0"/>
            <wp:docPr id="13" name="Picture 13" descr="View the MathML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ew the MathML sourc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 w:rsidRPr="00AB1208">
        <w:rPr>
          <w:rFonts w:ascii="Times New Roman" w:eastAsia="Times New Roman" w:hAnsi="Times New Roman" w:cs="Times New Roman"/>
          <w:noProof/>
          <w:color w:val="2E2E2E"/>
          <w:sz w:val="32"/>
          <w:szCs w:val="32"/>
          <w:lang w:val="en-US" w:bidi="ar-SA"/>
        </w:rPr>
        <w:drawing>
          <wp:inline distT="0" distB="0" distL="0" distR="0">
            <wp:extent cx="6985" cy="6985"/>
            <wp:effectExtent l="0" t="0" r="0" b="0"/>
            <wp:docPr id="14" name="Picture 14" descr="http://www.sciencedirect.com/sd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ciencedirect.com/sd/blan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proofErr w:type="gramStart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where</w:t>
      </w:r>
      <w:proofErr w:type="gramEnd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 </w:t>
      </w:r>
      <w:r w:rsidRPr="00AB1208">
        <w:rPr>
          <w:rFonts w:ascii="Cambria Math" w:eastAsia="Times New Roman" w:hAnsi="Cambria Math" w:cs="Cambria Math"/>
          <w:color w:val="2E2E2E"/>
          <w:spacing w:val="24"/>
          <w:sz w:val="32"/>
          <w:szCs w:val="32"/>
          <w:lang w:eastAsia="en-IN"/>
        </w:rPr>
        <w:t>∥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•</w:t>
      </w:r>
      <w:r w:rsidRPr="00AB1208">
        <w:rPr>
          <w:rFonts w:ascii="Cambria Math" w:eastAsia="Times New Roman" w:hAnsi="Cambria Math" w:cs="Cambria Math"/>
          <w:color w:val="2E2E2E"/>
          <w:spacing w:val="24"/>
          <w:sz w:val="32"/>
          <w:szCs w:val="32"/>
          <w:lang w:eastAsia="en-IN"/>
        </w:rPr>
        <w:t>∥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 means 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L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vertAlign w:val="subscript"/>
          <w:lang w:eastAsia="en-IN"/>
        </w:rPr>
        <w:t>2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 norm.</w:t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lastRenderedPageBreak/>
        <w:t>Given a MTS sample </w:t>
      </w:r>
      <w:proofErr w:type="spellStart"/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T</w:t>
      </w:r>
      <w:r w:rsidRPr="00AB1208">
        <w:rPr>
          <w:rFonts w:ascii="Cambria Math" w:eastAsia="Times New Roman" w:hAnsi="Cambria Math" w:cs="Cambria Math"/>
          <w:color w:val="2E2E2E"/>
          <w:spacing w:val="24"/>
          <w:sz w:val="32"/>
          <w:szCs w:val="32"/>
          <w:lang w:eastAsia="en-IN"/>
        </w:rPr>
        <w:t>∈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R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vertAlign w:val="superscript"/>
          <w:lang w:eastAsia="en-IN"/>
        </w:rPr>
        <w:t>m×n</w:t>
      </w:r>
      <w:proofErr w:type="spellEnd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 xml:space="preserve"> and its reconstructed MTS </w:t>
      </w:r>
      <w:proofErr w:type="gramStart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sample </w:t>
      </w:r>
      <w:proofErr w:type="gramEnd"/>
      <w:r w:rsidRPr="00AB1208">
        <w:rPr>
          <w:rFonts w:ascii="Times New Roman" w:eastAsia="Times New Roman" w:hAnsi="Times New Roman" w:cs="Times New Roman"/>
          <w:noProof/>
          <w:color w:val="2E2E2E"/>
          <w:sz w:val="32"/>
          <w:szCs w:val="32"/>
          <w:bdr w:val="none" w:sz="0" w:space="0" w:color="auto" w:frame="1"/>
          <w:lang w:val="en-US" w:bidi="ar-SA"/>
        </w:rPr>
        <w:drawing>
          <wp:inline distT="0" distB="0" distL="0" distR="0">
            <wp:extent cx="873760" cy="184150"/>
            <wp:effectExtent l="19050" t="0" r="2540" b="0"/>
            <wp:docPr id="15" name="Picture 15" descr="View the MathML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iew the MathML sourc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, the squared errors between </w:t>
      </w:r>
      <w:r w:rsidRPr="00AB1208">
        <w:rPr>
          <w:rFonts w:ascii="Times New Roman" w:eastAsia="Times New Roman" w:hAnsi="Times New Roman" w:cs="Times New Roman"/>
          <w:b/>
          <w:bCs/>
          <w:color w:val="2E2E2E"/>
          <w:sz w:val="32"/>
          <w:szCs w:val="32"/>
          <w:lang w:eastAsia="en-IN"/>
        </w:rPr>
        <w:t>T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 and </w:t>
      </w:r>
      <w:r w:rsidRPr="00AB1208">
        <w:rPr>
          <w:rFonts w:ascii="Times New Roman" w:eastAsia="Times New Roman" w:hAnsi="Times New Roman" w:cs="Times New Roman"/>
          <w:noProof/>
          <w:color w:val="2E2E2E"/>
          <w:sz w:val="32"/>
          <w:szCs w:val="32"/>
          <w:bdr w:val="none" w:sz="0" w:space="0" w:color="auto" w:frame="1"/>
          <w:lang w:val="en-US" w:bidi="ar-SA"/>
        </w:rPr>
        <w:drawing>
          <wp:inline distT="0" distB="0" distL="0" distR="0">
            <wp:extent cx="136525" cy="122555"/>
            <wp:effectExtent l="19050" t="0" r="0" b="0"/>
            <wp:docPr id="16" name="Picture 16" descr="View the MathML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iew the MathML sourc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 is defined as </w:t>
      </w:r>
      <w:hyperlink r:id="rId17" w:anchor="bib2" w:history="1">
        <w:r w:rsidRPr="00AB1208">
          <w:rPr>
            <w:rFonts w:ascii="Times New Roman" w:eastAsia="Times New Roman" w:hAnsi="Times New Roman" w:cs="Times New Roman"/>
            <w:color w:val="316C9D"/>
            <w:sz w:val="32"/>
            <w:szCs w:val="32"/>
            <w:u w:val="single"/>
            <w:lang w:eastAsia="en-IN"/>
          </w:rPr>
          <w:t>[2]</w:t>
        </w:r>
      </w:hyperlink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:</w:t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proofErr w:type="gramStart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equation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bdr w:val="none" w:sz="0" w:space="0" w:color="auto" w:frame="1"/>
          <w:lang w:eastAsia="en-IN"/>
        </w:rPr>
        <w:t>(</w:t>
      </w:r>
      <w:proofErr w:type="gramEnd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4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bdr w:val="none" w:sz="0" w:space="0" w:color="auto" w:frame="1"/>
          <w:lang w:eastAsia="en-IN"/>
        </w:rPr>
        <w:t>)</w:t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</w:pPr>
      <w:r w:rsidRPr="00AB1208">
        <w:rPr>
          <w:rFonts w:ascii="Times New Roman" w:eastAsia="Times New Roman" w:hAnsi="Times New Roman" w:cs="Times New Roman"/>
          <w:noProof/>
          <w:color w:val="2E2E2E"/>
          <w:sz w:val="32"/>
          <w:szCs w:val="32"/>
          <w:bdr w:val="none" w:sz="0" w:space="0" w:color="auto" w:frame="1"/>
          <w:lang w:val="en-US" w:bidi="ar-SA"/>
        </w:rPr>
        <w:drawing>
          <wp:inline distT="0" distB="0" distL="0" distR="0">
            <wp:extent cx="2060575" cy="422910"/>
            <wp:effectExtent l="19050" t="0" r="0" b="0"/>
            <wp:docPr id="17" name="Picture 17" descr="View the MathML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iew the MathML sourc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 w:rsidRPr="00AB1208">
        <w:rPr>
          <w:rFonts w:ascii="Times New Roman" w:eastAsia="Times New Roman" w:hAnsi="Times New Roman" w:cs="Times New Roman"/>
          <w:noProof/>
          <w:color w:val="2E2E2E"/>
          <w:sz w:val="32"/>
          <w:szCs w:val="32"/>
          <w:lang w:val="en-US" w:bidi="ar-SA"/>
        </w:rPr>
        <w:drawing>
          <wp:inline distT="0" distB="0" distL="0" distR="0">
            <wp:extent cx="6985" cy="6985"/>
            <wp:effectExtent l="0" t="0" r="0" b="0"/>
            <wp:docPr id="18" name="Picture 18" descr="http://www.sciencedirect.com/sd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sciencedirect.com/sd/blan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885" w:rsidRPr="00AB1208" w:rsidRDefault="00221885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2D-SVD IN DETAIL-</w:t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 xml:space="preserve">MTS classification using 2dSVD has three steps. First, we calculate the </w:t>
      </w:r>
      <w:proofErr w:type="spellStart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transformations</w:t>
      </w:r>
      <w:r w:rsidRPr="00AB1208">
        <w:rPr>
          <w:rFonts w:ascii="Times New Roman" w:eastAsia="Times New Roman" w:hAnsi="Times New Roman" w:cs="Times New Roman"/>
          <w:b/>
          <w:bCs/>
          <w:color w:val="2E2E2E"/>
          <w:spacing w:val="24"/>
          <w:sz w:val="32"/>
          <w:szCs w:val="32"/>
          <w:lang w:eastAsia="en-IN"/>
        </w:rPr>
        <w:t>U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vertAlign w:val="subscript"/>
          <w:lang w:eastAsia="en-IN"/>
        </w:rPr>
        <w:t>k</w:t>
      </w:r>
      <w:proofErr w:type="spellEnd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 and </w:t>
      </w:r>
      <w:r w:rsidRPr="00AB1208">
        <w:rPr>
          <w:rFonts w:ascii="Times New Roman" w:eastAsia="Times New Roman" w:hAnsi="Times New Roman" w:cs="Times New Roman"/>
          <w:b/>
          <w:bCs/>
          <w:color w:val="2E2E2E"/>
          <w:spacing w:val="24"/>
          <w:sz w:val="32"/>
          <w:szCs w:val="32"/>
          <w:lang w:eastAsia="en-IN"/>
        </w:rPr>
        <w:t>V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vertAlign w:val="subscript"/>
          <w:lang w:eastAsia="en-IN"/>
        </w:rPr>
        <w:t>s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 from the training MTS samples and obtain a feature matrix for each training MTS sample; then the feature matrix of the each testing MTS sample is calculated; finally, the MTS samples in testing dataset can be identified by one-nearest-</w:t>
      </w:r>
      <w:proofErr w:type="spellStart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neighbor</w:t>
      </w:r>
      <w:proofErr w:type="spellEnd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 xml:space="preserve"> classifier with distance </w:t>
      </w:r>
      <w:hyperlink r:id="rId19" w:anchor="fd1" w:history="1">
        <w:r w:rsidRPr="00AB1208">
          <w:rPr>
            <w:rFonts w:ascii="Times New Roman" w:eastAsia="Times New Roman" w:hAnsi="Times New Roman" w:cs="Times New Roman"/>
            <w:color w:val="316C9D"/>
            <w:sz w:val="32"/>
            <w:szCs w:val="32"/>
            <w:u w:val="single"/>
            <w:lang w:eastAsia="en-IN"/>
          </w:rPr>
          <w:t>(3)</w:t>
        </w:r>
      </w:hyperlink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. The algorithmic procedure is stated below.</w:t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 w:rsidRPr="00AB1208">
        <w:rPr>
          <w:rFonts w:ascii="Times New Roman" w:eastAsia="Times New Roman" w:hAnsi="Times New Roman" w:cs="Times New Roman"/>
          <w:b/>
          <w:bCs/>
          <w:color w:val="2E2E2E"/>
          <w:sz w:val="32"/>
          <w:szCs w:val="32"/>
          <w:lang w:eastAsia="en-IN"/>
        </w:rPr>
        <w:t>Algorithm 1.</w:t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Two_SVD_</w:t>
      </w:r>
      <w:proofErr w:type="gramStart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1NN(</w:t>
      </w:r>
      <w:proofErr w:type="gramEnd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TRAIN, TEST)</w:t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 w:rsidRPr="00AB1208">
        <w:rPr>
          <w:rFonts w:ascii="Times New Roman" w:eastAsia="Times New Roman" w:hAnsi="Times New Roman" w:cs="Times New Roman"/>
          <w:i/>
          <w:iCs/>
          <w:color w:val="2E2E2E"/>
          <w:sz w:val="32"/>
          <w:szCs w:val="32"/>
          <w:lang w:eastAsia="en-IN"/>
        </w:rPr>
        <w:t>Input: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 training dataset, TRAIN, testing dataset, TEST.</w:t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 w:rsidRPr="00AB1208">
        <w:rPr>
          <w:rFonts w:ascii="Times New Roman" w:eastAsia="Times New Roman" w:hAnsi="Times New Roman" w:cs="Times New Roman"/>
          <w:i/>
          <w:iCs/>
          <w:color w:val="2E2E2E"/>
          <w:sz w:val="32"/>
          <w:szCs w:val="32"/>
          <w:lang w:eastAsia="en-IN"/>
        </w:rPr>
        <w:t>Output: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 error rate of classification.</w:t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1.</w:t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Compute row–row covariance matrix, </w:t>
      </w:r>
      <w:r w:rsidRPr="00AB1208">
        <w:rPr>
          <w:rFonts w:ascii="Times New Roman" w:eastAsia="Times New Roman" w:hAnsi="Times New Roman" w:cs="Times New Roman"/>
          <w:b/>
          <w:bCs/>
          <w:color w:val="2E2E2E"/>
          <w:sz w:val="32"/>
          <w:szCs w:val="32"/>
          <w:lang w:eastAsia="en-IN"/>
        </w:rPr>
        <w:t>F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.</w:t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2.</w:t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proofErr w:type="spellStart"/>
      <w:r w:rsidRPr="00AB1208">
        <w:rPr>
          <w:rFonts w:ascii="Times New Roman" w:eastAsia="Times New Roman" w:hAnsi="Times New Roman" w:cs="Times New Roman"/>
          <w:b/>
          <w:bCs/>
          <w:color w:val="2E2E2E"/>
          <w:spacing w:val="24"/>
          <w:sz w:val="32"/>
          <w:szCs w:val="32"/>
          <w:lang w:eastAsia="en-IN"/>
        </w:rPr>
        <w:t>U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vertAlign w:val="subscript"/>
          <w:lang w:eastAsia="en-IN"/>
        </w:rPr>
        <w:t>r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←r</w:t>
      </w:r>
      <w:proofErr w:type="spellEnd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 principal eigenvectors of </w:t>
      </w:r>
      <w:r w:rsidRPr="00AB1208">
        <w:rPr>
          <w:rFonts w:ascii="Times New Roman" w:eastAsia="Times New Roman" w:hAnsi="Times New Roman" w:cs="Times New Roman"/>
          <w:b/>
          <w:bCs/>
          <w:color w:val="2E2E2E"/>
          <w:sz w:val="32"/>
          <w:szCs w:val="32"/>
          <w:lang w:eastAsia="en-IN"/>
        </w:rPr>
        <w:t>F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.</w:t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3.</w:t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Compute column–column covariance matrix, </w:t>
      </w:r>
      <w:r w:rsidRPr="00AB1208">
        <w:rPr>
          <w:rFonts w:ascii="Times New Roman" w:eastAsia="Times New Roman" w:hAnsi="Times New Roman" w:cs="Times New Roman"/>
          <w:b/>
          <w:bCs/>
          <w:color w:val="2E2E2E"/>
          <w:sz w:val="32"/>
          <w:szCs w:val="32"/>
          <w:lang w:eastAsia="en-IN"/>
        </w:rPr>
        <w:t>G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.</w:t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4.</w:t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proofErr w:type="spellStart"/>
      <w:r w:rsidRPr="00AB1208">
        <w:rPr>
          <w:rFonts w:ascii="Times New Roman" w:eastAsia="Times New Roman" w:hAnsi="Times New Roman" w:cs="Times New Roman"/>
          <w:b/>
          <w:bCs/>
          <w:color w:val="2E2E2E"/>
          <w:spacing w:val="24"/>
          <w:sz w:val="32"/>
          <w:szCs w:val="32"/>
          <w:lang w:eastAsia="en-IN"/>
        </w:rPr>
        <w:lastRenderedPageBreak/>
        <w:t>V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vertAlign w:val="subscript"/>
          <w:lang w:eastAsia="en-IN"/>
        </w:rPr>
        <w:t>s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←s</w:t>
      </w:r>
      <w:proofErr w:type="spellEnd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 principal eigenvectors of </w:t>
      </w:r>
      <w:r w:rsidRPr="00AB1208">
        <w:rPr>
          <w:rFonts w:ascii="Times New Roman" w:eastAsia="Times New Roman" w:hAnsi="Times New Roman" w:cs="Times New Roman"/>
          <w:b/>
          <w:bCs/>
          <w:color w:val="2E2E2E"/>
          <w:sz w:val="32"/>
          <w:szCs w:val="32"/>
          <w:lang w:eastAsia="en-IN"/>
        </w:rPr>
        <w:t>G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.</w:t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5.</w:t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 w:rsidRPr="00AB1208">
        <w:rPr>
          <w:rFonts w:ascii="Times New Roman" w:eastAsia="Times New Roman" w:hAnsi="Times New Roman" w:cs="Times New Roman"/>
          <w:noProof/>
          <w:color w:val="2E2E2E"/>
          <w:sz w:val="32"/>
          <w:szCs w:val="32"/>
          <w:bdr w:val="none" w:sz="0" w:space="0" w:color="auto" w:frame="1"/>
          <w:lang w:val="en-US" w:bidi="ar-SA"/>
        </w:rPr>
        <w:drawing>
          <wp:inline distT="0" distB="0" distL="0" distR="0">
            <wp:extent cx="1733550" cy="184150"/>
            <wp:effectExtent l="19050" t="0" r="0" b="0"/>
            <wp:docPr id="19" name="Picture 19" descr="View the MathML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iew the MathML sourc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 </w:t>
      </w:r>
      <w:proofErr w:type="gramStart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for </w:t>
      </w:r>
      <w:proofErr w:type="gramEnd"/>
      <w:r w:rsidRPr="00AB1208">
        <w:rPr>
          <w:rFonts w:ascii="Times New Roman" w:eastAsia="Times New Roman" w:hAnsi="Times New Roman" w:cs="Times New Roman"/>
          <w:noProof/>
          <w:color w:val="2E2E2E"/>
          <w:sz w:val="32"/>
          <w:szCs w:val="32"/>
          <w:bdr w:val="none" w:sz="0" w:space="0" w:color="auto" w:frame="1"/>
          <w:lang w:val="en-US" w:bidi="ar-SA"/>
        </w:rPr>
        <w:drawing>
          <wp:inline distT="0" distB="0" distL="0" distR="0">
            <wp:extent cx="1542415" cy="163830"/>
            <wp:effectExtent l="19050" t="0" r="635" b="0"/>
            <wp:docPr id="20" name="Picture 20" descr="View the MathML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View the MathML sourc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.</w:t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6.</w:t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 w:rsidRPr="00AB1208">
        <w:rPr>
          <w:rFonts w:ascii="Times New Roman" w:eastAsia="Times New Roman" w:hAnsi="Times New Roman" w:cs="Times New Roman"/>
          <w:noProof/>
          <w:color w:val="2E2E2E"/>
          <w:sz w:val="32"/>
          <w:szCs w:val="32"/>
          <w:bdr w:val="none" w:sz="0" w:space="0" w:color="auto" w:frame="1"/>
          <w:lang w:val="en-US" w:bidi="ar-SA"/>
        </w:rPr>
        <w:drawing>
          <wp:inline distT="0" distB="0" distL="0" distR="0">
            <wp:extent cx="1583055" cy="184150"/>
            <wp:effectExtent l="19050" t="0" r="0" b="0"/>
            <wp:docPr id="21" name="Picture 21" descr="View the MathML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iew the MathML source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 </w:t>
      </w:r>
      <w:proofErr w:type="gramStart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for</w:t>
      </w:r>
      <w:proofErr w:type="gramEnd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 </w:t>
      </w:r>
      <w:r w:rsidRPr="00AB1208">
        <w:rPr>
          <w:rFonts w:ascii="Cambria Math" w:eastAsia="Times New Roman" w:hAnsi="Cambria Math" w:cs="Cambria Math"/>
          <w:color w:val="2E2E2E"/>
          <w:spacing w:val="24"/>
          <w:sz w:val="32"/>
          <w:szCs w:val="32"/>
          <w:lang w:eastAsia="en-IN"/>
        </w:rPr>
        <w:t>∀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TEST(</w:t>
      </w:r>
      <w:proofErr w:type="spellStart"/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i</w:t>
      </w:r>
      <w:proofErr w:type="spellEnd"/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)</w:t>
      </w:r>
      <w:r w:rsidRPr="00AB1208">
        <w:rPr>
          <w:rFonts w:ascii="Cambria Math" w:eastAsia="Times New Roman" w:hAnsi="Cambria Math" w:cs="Cambria Math"/>
          <w:color w:val="2E2E2E"/>
          <w:spacing w:val="24"/>
          <w:sz w:val="32"/>
          <w:szCs w:val="32"/>
          <w:lang w:eastAsia="en-IN"/>
        </w:rPr>
        <w:t>∈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TRAIN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.</w:t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7.</w:t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Perform one-nearest-</w:t>
      </w:r>
      <w:proofErr w:type="spellStart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neighbor</w:t>
      </w:r>
      <w:proofErr w:type="spellEnd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 xml:space="preserve"> classifier on embedded results 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{</w:t>
      </w:r>
      <w:proofErr w:type="spellStart"/>
      <w:r w:rsidRPr="00AB1208">
        <w:rPr>
          <w:rFonts w:ascii="Times New Roman" w:eastAsia="Times New Roman" w:hAnsi="Times New Roman" w:cs="Times New Roman"/>
          <w:b/>
          <w:bCs/>
          <w:color w:val="2E2E2E"/>
          <w:spacing w:val="24"/>
          <w:sz w:val="32"/>
          <w:szCs w:val="32"/>
          <w:lang w:eastAsia="en-IN"/>
        </w:rPr>
        <w:t>M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vertAlign w:val="subscript"/>
          <w:lang w:eastAsia="en-IN"/>
        </w:rPr>
        <w:t>i</w:t>
      </w:r>
      <w:proofErr w:type="gramStart"/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,</w:t>
      </w:r>
      <w:r w:rsidRPr="00AB1208">
        <w:rPr>
          <w:rFonts w:ascii="Times New Roman" w:eastAsia="Times New Roman" w:hAnsi="Times New Roman" w:cs="Times New Roman"/>
          <w:b/>
          <w:bCs/>
          <w:color w:val="2E2E2E"/>
          <w:spacing w:val="24"/>
          <w:sz w:val="32"/>
          <w:szCs w:val="32"/>
          <w:lang w:eastAsia="en-IN"/>
        </w:rPr>
        <w:t>N</w:t>
      </w:r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vertAlign w:val="subscript"/>
          <w:lang w:eastAsia="en-IN"/>
        </w:rPr>
        <w:t>i</w:t>
      </w:r>
      <w:proofErr w:type="spellEnd"/>
      <w:proofErr w:type="gramEnd"/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}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.</w:t>
      </w: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8.</w:t>
      </w:r>
    </w:p>
    <w:p w:rsidR="00917461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Return the error rate of classification.</w:t>
      </w:r>
    </w:p>
    <w:p w:rsidR="00ED4EBC" w:rsidRDefault="00ED4EBC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</w:p>
    <w:p w:rsidR="00ED4EBC" w:rsidRPr="00AB1208" w:rsidRDefault="00ED4EBC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</w:p>
    <w:p w:rsidR="00917461" w:rsidRPr="00AB1208" w:rsidRDefault="0091746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Let </w:t>
      </w:r>
      <w:r w:rsidRPr="00AB1208">
        <w:rPr>
          <w:rFonts w:ascii="Times New Roman" w:eastAsia="Times New Roman" w:hAnsi="Times New Roman" w:cs="Times New Roman"/>
          <w:i/>
          <w:iCs/>
          <w:color w:val="2E2E2E"/>
          <w:sz w:val="32"/>
          <w:szCs w:val="32"/>
          <w:lang w:eastAsia="en-IN"/>
        </w:rPr>
        <w:t>M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 denote the number of MTS samples in training dataset, </w:t>
      </w:r>
      <w:r w:rsidRPr="00AB1208">
        <w:rPr>
          <w:rFonts w:ascii="Times New Roman" w:eastAsia="Times New Roman" w:hAnsi="Times New Roman" w:cs="Times New Roman"/>
          <w:i/>
          <w:iCs/>
          <w:color w:val="2E2E2E"/>
          <w:sz w:val="32"/>
          <w:szCs w:val="32"/>
          <w:lang w:eastAsia="en-IN"/>
        </w:rPr>
        <w:t>N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 xml:space="preserve"> denote the number of MTS samples in testing dataset. </w:t>
      </w:r>
      <w:proofErr w:type="gramStart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row–row</w:t>
      </w:r>
      <w:proofErr w:type="gramEnd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 xml:space="preserve"> covariance matrix </w:t>
      </w:r>
      <w:r w:rsidRPr="00AB1208">
        <w:rPr>
          <w:rFonts w:ascii="Times New Roman" w:eastAsia="Times New Roman" w:hAnsi="Times New Roman" w:cs="Times New Roman"/>
          <w:b/>
          <w:bCs/>
          <w:color w:val="2E2E2E"/>
          <w:sz w:val="32"/>
          <w:szCs w:val="32"/>
          <w:lang w:eastAsia="en-IN"/>
        </w:rPr>
        <w:t>F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 is </w:t>
      </w:r>
      <w:proofErr w:type="spellStart"/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m×m</w:t>
      </w:r>
      <w:proofErr w:type="spellEnd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 matrix, column–column covariance matrix </w:t>
      </w:r>
      <w:r w:rsidRPr="00AB1208">
        <w:rPr>
          <w:rFonts w:ascii="Times New Roman" w:eastAsia="Times New Roman" w:hAnsi="Times New Roman" w:cs="Times New Roman"/>
          <w:b/>
          <w:bCs/>
          <w:color w:val="2E2E2E"/>
          <w:sz w:val="32"/>
          <w:szCs w:val="32"/>
          <w:lang w:eastAsia="en-IN"/>
        </w:rPr>
        <w:t>G</w:t>
      </w:r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 is </w:t>
      </w:r>
      <w:proofErr w:type="spellStart"/>
      <w:r w:rsidRPr="00AB1208">
        <w:rPr>
          <w:rFonts w:ascii="Times New Roman" w:eastAsia="Times New Roman" w:hAnsi="Times New Roman" w:cs="Times New Roman"/>
          <w:color w:val="2E2E2E"/>
          <w:spacing w:val="24"/>
          <w:sz w:val="32"/>
          <w:szCs w:val="32"/>
          <w:lang w:eastAsia="en-IN"/>
        </w:rPr>
        <w:t>n×n</w:t>
      </w:r>
      <w:proofErr w:type="spellEnd"/>
      <w:r w:rsidRPr="00AB1208"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 matrix.</w:t>
      </w:r>
    </w:p>
    <w:p w:rsidR="00221885" w:rsidRPr="00AB1208" w:rsidRDefault="00221885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</w:p>
    <w:p w:rsidR="00221885" w:rsidRPr="00AB1208" w:rsidRDefault="00221885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</w:p>
    <w:p w:rsidR="00221885" w:rsidRDefault="001D791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RESULT AND ANALYSIS:</w:t>
      </w:r>
    </w:p>
    <w:p w:rsidR="001D7911" w:rsidRDefault="001D791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 xml:space="preserve">We experimented with different values of r and </w:t>
      </w:r>
      <w:proofErr w:type="gramStart"/>
      <w: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s .</w:t>
      </w:r>
      <w:proofErr w:type="gramEnd"/>
      <w: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 xml:space="preserve"> By Hit and Trial Error the maximum accuracy we could achieve was 87.2 % when r =8 and s=3.</w:t>
      </w:r>
    </w:p>
    <w:p w:rsidR="00C26A9C" w:rsidRDefault="00C26A9C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We observed that with increase in value of r the error rate decreases and becomes constant (around 0.1</w:t>
      </w:r>
      <w:proofErr w:type="gramStart"/>
      <w: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  <w:t>) .</w:t>
      </w:r>
      <w:proofErr w:type="gramEnd"/>
    </w:p>
    <w:p w:rsidR="00C26A9C" w:rsidRDefault="00C26A9C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bookmarkStart w:id="0" w:name="_GoBack"/>
      <w:bookmarkEnd w:id="0"/>
    </w:p>
    <w:p w:rsidR="001D7911" w:rsidRDefault="001D791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</w:p>
    <w:p w:rsidR="001D7911" w:rsidRDefault="001D7911" w:rsidP="00221885">
      <w:pPr>
        <w:rPr>
          <w:rFonts w:ascii="Times New Roman" w:eastAsia="Times New Roman" w:hAnsi="Times New Roman" w:cs="Times New Roman"/>
          <w:noProof/>
          <w:color w:val="2E2E2E"/>
          <w:sz w:val="32"/>
          <w:szCs w:val="32"/>
          <w:lang w:val="en-US" w:bidi="ar-SA"/>
        </w:rPr>
      </w:pPr>
    </w:p>
    <w:p w:rsidR="001D7911" w:rsidRPr="00AB1208" w:rsidRDefault="001D7911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  <w:r w:rsidRPr="001D7911">
        <w:rPr>
          <w:rFonts w:ascii="Times New Roman" w:eastAsia="Times New Roman" w:hAnsi="Times New Roman" w:cs="Times New Roman"/>
          <w:noProof/>
          <w:color w:val="2E2E2E"/>
          <w:sz w:val="32"/>
          <w:szCs w:val="32"/>
          <w:lang w:val="en-US" w:bidi="ar-SA"/>
        </w:rPr>
        <w:drawing>
          <wp:inline distT="0" distB="0" distL="0" distR="0">
            <wp:extent cx="5641208" cy="3590925"/>
            <wp:effectExtent l="0" t="0" r="0" b="0"/>
            <wp:docPr id="2" name="Picture 2" descr="C:\Users\Saurabh\Desktop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urabh\Desktop\pic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624" cy="359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885" w:rsidRPr="00AB1208" w:rsidRDefault="00221885" w:rsidP="00221885">
      <w:pPr>
        <w:rPr>
          <w:rFonts w:ascii="Times New Roman" w:eastAsia="Times New Roman" w:hAnsi="Times New Roman" w:cs="Times New Roman"/>
          <w:color w:val="2E2E2E"/>
          <w:sz w:val="32"/>
          <w:szCs w:val="32"/>
          <w:lang w:eastAsia="en-IN"/>
        </w:rPr>
      </w:pPr>
    </w:p>
    <w:p w:rsidR="00917461" w:rsidRPr="00AB1208" w:rsidRDefault="00917461" w:rsidP="00221885">
      <w:pPr>
        <w:rPr>
          <w:rFonts w:ascii="Times New Roman" w:hAnsi="Times New Roman" w:cs="Times New Roman"/>
          <w:sz w:val="32"/>
          <w:szCs w:val="32"/>
        </w:rPr>
      </w:pPr>
    </w:p>
    <w:sectPr w:rsidR="00917461" w:rsidRPr="00AB1208" w:rsidSect="0093569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E62FDD"/>
    <w:multiLevelType w:val="hybridMultilevel"/>
    <w:tmpl w:val="0E309314"/>
    <w:lvl w:ilvl="0" w:tplc="9C6685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077A6"/>
    <w:multiLevelType w:val="hybridMultilevel"/>
    <w:tmpl w:val="E5021240"/>
    <w:lvl w:ilvl="0" w:tplc="C138F1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49"/>
    <w:rsid w:val="001D7911"/>
    <w:rsid w:val="00221885"/>
    <w:rsid w:val="00253A1B"/>
    <w:rsid w:val="002F4749"/>
    <w:rsid w:val="00302DBF"/>
    <w:rsid w:val="004B3507"/>
    <w:rsid w:val="008C0877"/>
    <w:rsid w:val="00917461"/>
    <w:rsid w:val="00935696"/>
    <w:rsid w:val="00AB1208"/>
    <w:rsid w:val="00BB1837"/>
    <w:rsid w:val="00C26A9C"/>
    <w:rsid w:val="00CA737B"/>
    <w:rsid w:val="00E77019"/>
    <w:rsid w:val="00ED4EBC"/>
    <w:rsid w:val="00F8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5827B0-9EEE-44D9-B3EC-3962DAB6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749"/>
  </w:style>
  <w:style w:type="paragraph" w:styleId="Heading2">
    <w:name w:val="heading 2"/>
    <w:basedOn w:val="Normal"/>
    <w:link w:val="Heading2Char"/>
    <w:uiPriority w:val="9"/>
    <w:qFormat/>
    <w:rsid w:val="009174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5696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935696"/>
    <w:rPr>
      <w:rFonts w:ascii="Consolas" w:hAnsi="Consolas"/>
      <w:sz w:val="21"/>
      <w:szCs w:val="19"/>
    </w:rPr>
  </w:style>
  <w:style w:type="character" w:customStyle="1" w:styleId="apple-converted-space">
    <w:name w:val="apple-converted-space"/>
    <w:basedOn w:val="DefaultParagraphFont"/>
    <w:rsid w:val="00917461"/>
  </w:style>
  <w:style w:type="character" w:styleId="Strong">
    <w:name w:val="Strong"/>
    <w:basedOn w:val="DefaultParagraphFont"/>
    <w:uiPriority w:val="22"/>
    <w:qFormat/>
    <w:rsid w:val="00917461"/>
    <w:rPr>
      <w:b/>
      <w:bCs/>
    </w:rPr>
  </w:style>
  <w:style w:type="character" w:customStyle="1" w:styleId="formulatext">
    <w:name w:val="formulatext"/>
    <w:basedOn w:val="DefaultParagraphFont"/>
    <w:rsid w:val="00917461"/>
  </w:style>
  <w:style w:type="character" w:styleId="Emphasis">
    <w:name w:val="Emphasis"/>
    <w:basedOn w:val="DefaultParagraphFont"/>
    <w:uiPriority w:val="20"/>
    <w:qFormat/>
    <w:rsid w:val="0091746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46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461"/>
    <w:rPr>
      <w:rFonts w:ascii="Tahoma" w:hAnsi="Tahoma" w:cs="Mangal"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9174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svarticle">
    <w:name w:val="svarticle"/>
    <w:basedOn w:val="Normal"/>
    <w:rsid w:val="0091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17461"/>
    <w:rPr>
      <w:color w:val="0000FF"/>
      <w:u w:val="single"/>
    </w:rPr>
  </w:style>
  <w:style w:type="character" w:customStyle="1" w:styleId="mathmlsrc">
    <w:name w:val="mathmlsrc"/>
    <w:basedOn w:val="DefaultParagraphFont"/>
    <w:rsid w:val="00917461"/>
  </w:style>
  <w:style w:type="character" w:customStyle="1" w:styleId="offscreen">
    <w:name w:val="offscreen"/>
    <w:basedOn w:val="DefaultParagraphFont"/>
    <w:rsid w:val="00917461"/>
  </w:style>
  <w:style w:type="character" w:customStyle="1" w:styleId="mathjax">
    <w:name w:val="mathjax"/>
    <w:basedOn w:val="DefaultParagraphFont"/>
    <w:rsid w:val="00917461"/>
  </w:style>
  <w:style w:type="paragraph" w:styleId="NormalWeb">
    <w:name w:val="Normal (Web)"/>
    <w:basedOn w:val="Normal"/>
    <w:uiPriority w:val="99"/>
    <w:semiHidden/>
    <w:unhideWhenUsed/>
    <w:rsid w:val="0091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D7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6173">
              <w:marLeft w:val="0"/>
              <w:marRight w:val="0"/>
              <w:marTop w:val="129"/>
              <w:marBottom w:val="1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504209">
              <w:marLeft w:val="0"/>
              <w:marRight w:val="0"/>
              <w:marTop w:val="129"/>
              <w:marBottom w:val="1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248938">
              <w:marLeft w:val="0"/>
              <w:marRight w:val="0"/>
              <w:marTop w:val="129"/>
              <w:marBottom w:val="1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1153">
                  <w:marLeft w:val="0"/>
                  <w:marRight w:val="0"/>
                  <w:marTop w:val="129"/>
                  <w:marBottom w:val="12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8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3.gif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hyperlink" Target="http://www.sciencedirect.com/science/article/pii/S095070510800058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7.png"/><Relationship Id="rId10" Type="http://schemas.openxmlformats.org/officeDocument/2006/relationships/image" Target="media/image6.gif"/><Relationship Id="rId19" Type="http://schemas.openxmlformats.org/officeDocument/2006/relationships/hyperlink" Target="http://www.sciencedirect.com/science/article/pii/S09507051080005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Shivank Ji</dc:creator>
  <cp:lastModifiedBy>Saurabh Anand</cp:lastModifiedBy>
  <cp:revision>2</cp:revision>
  <dcterms:created xsi:type="dcterms:W3CDTF">2015-11-30T10:07:00Z</dcterms:created>
  <dcterms:modified xsi:type="dcterms:W3CDTF">2015-11-30T10:07:00Z</dcterms:modified>
</cp:coreProperties>
</file>