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BC8" w:rsidRDefault="00A31BC8" w:rsidP="00A31BC8">
      <w:pPr>
        <w:pStyle w:val="Title"/>
      </w:pPr>
      <w:r w:rsidRPr="00A31BC8">
        <w:t>Experiment</w:t>
      </w:r>
      <w:r>
        <w:t xml:space="preserve"> 3: Dual Tone Multi Frequency Encoder Decoder</w:t>
      </w:r>
      <w:r w:rsidR="005E519D">
        <w:t xml:space="preserve"> (DTMF)</w:t>
      </w:r>
    </w:p>
    <w:p w:rsidR="00A31BC8" w:rsidRDefault="00A31BC8" w:rsidP="00A31BC8">
      <w:pPr>
        <w:pStyle w:val="Heading2"/>
      </w:pPr>
      <w:r>
        <w:t>AIM: To study and Analyse Coder/Decoder using FIR Filters in MATLAB</w:t>
      </w:r>
    </w:p>
    <w:p w:rsidR="00A31BC8" w:rsidRDefault="00A31BC8" w:rsidP="00A31BC8"/>
    <w:p w:rsidR="00295474" w:rsidRDefault="005E519D" w:rsidP="00A31BC8">
      <w:r>
        <w:t xml:space="preserve">Dual Tone Multi Frequency is the basis for telephone system. </w:t>
      </w:r>
      <w:r w:rsidR="00295474">
        <w:t>Each</w:t>
      </w:r>
      <w:r>
        <w:t xml:space="preserve"> key is ma</w:t>
      </w:r>
      <w:r w:rsidR="00597E7B">
        <w:t>pped to a specified column and r</w:t>
      </w:r>
      <w:r>
        <w:t>ow frequency. As the key is pressed, two sinusoids (tones) are generated. These two tones are summed and this “Dual tone” signal now represents the pressed key. The two tones are carefully chosen so that no harmonics occur ie</w:t>
      </w:r>
      <w:r w:rsidR="005161B1">
        <w:t>.</w:t>
      </w:r>
      <w:r>
        <w:t xml:space="preserve"> No frequency is an integral multiple of the other and the sum/ difference of these two frequencies does not equal to any of the frequencies. </w:t>
      </w:r>
    </w:p>
    <w:p w:rsidR="005E519D" w:rsidRDefault="00295474" w:rsidP="00A31BC8">
      <w:r>
        <w:t xml:space="preserve">Eg: </w:t>
      </w:r>
      <w:r w:rsidR="005E519D">
        <w:t>Pressing the digit 2 will generate the tones 1336 Hz and 697 Hz.</w:t>
      </w:r>
    </w:p>
    <w:p w:rsidR="00A31BC8" w:rsidRDefault="00A31BC8" w:rsidP="00295474">
      <w:pPr>
        <w:jc w:val="center"/>
      </w:pPr>
      <w:r>
        <w:rPr>
          <w:noProof/>
          <w:lang w:val="en-US"/>
        </w:rPr>
        <w:drawing>
          <wp:inline distT="0" distB="0" distL="0" distR="0" wp14:anchorId="1D927181" wp14:editId="5D206795">
            <wp:extent cx="25146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14600" cy="2066925"/>
                    </a:xfrm>
                    <a:prstGeom prst="rect">
                      <a:avLst/>
                    </a:prstGeom>
                  </pic:spPr>
                </pic:pic>
              </a:graphicData>
            </a:graphic>
          </wp:inline>
        </w:drawing>
      </w:r>
    </w:p>
    <w:p w:rsidR="00295474" w:rsidRDefault="00295474" w:rsidP="00295474">
      <w:pPr>
        <w:jc w:val="center"/>
      </w:pPr>
    </w:p>
    <w:p w:rsidR="00295474" w:rsidRDefault="00295474" w:rsidP="00295474">
      <w:r>
        <w:t>Decoding: The dual tone signal is now passed through a filter-bank containing 8 filters. Each filter is a band pass filter with the central frequency tuned to a tone and appropriately sharp cut-off to prevent overlapping with the adjacent tones.  As the signal passes through the filter bank, the outpu</w:t>
      </w:r>
      <w:r w:rsidR="00F05159">
        <w:t>ts of the filters tuned</w:t>
      </w:r>
      <w:r>
        <w:t xml:space="preserve"> to the tones of the input signal are high in amplitude, the rest of the filter outputs are low amplitude output</w:t>
      </w:r>
      <w:r w:rsidR="00F05159">
        <w:t>s</w:t>
      </w:r>
      <w:r>
        <w:t>.</w:t>
      </w:r>
      <w:r w:rsidR="00F05159">
        <w:t xml:space="preserve"> With a simple thresholding scheme, the outputs are now 1s and 0s (digital output). Now this can be decoded using appropriate digital logic to get back the numbers.</w:t>
      </w:r>
    </w:p>
    <w:p w:rsidR="00CA07AE" w:rsidRDefault="00CA07AE" w:rsidP="00295474">
      <w:r>
        <w:t>For successful decoding, since we do not know the strength of the signal and the output comes over a channel and is hence susceptible to noise, we need the following criteria:</w:t>
      </w:r>
    </w:p>
    <w:p w:rsidR="00CA07AE" w:rsidRDefault="00CA07AE" w:rsidP="00CA07AE">
      <w:pPr>
        <w:pStyle w:val="ListParagraph"/>
        <w:numPr>
          <w:ilvl w:val="0"/>
          <w:numId w:val="4"/>
        </w:numPr>
      </w:pPr>
      <w:r>
        <w:t>(P</w:t>
      </w:r>
      <w:r>
        <w:rPr>
          <w:vertAlign w:val="subscript"/>
        </w:rPr>
        <w:t>a</w:t>
      </w:r>
      <w:r>
        <w:t xml:space="preserve"> + P</w:t>
      </w:r>
      <w:r>
        <w:rPr>
          <w:vertAlign w:val="subscript"/>
        </w:rPr>
        <w:t>b</w:t>
      </w:r>
      <w:r>
        <w:t>) &gt; 0.75*P</w:t>
      </w:r>
      <w:r>
        <w:rPr>
          <w:vertAlign w:val="subscript"/>
        </w:rPr>
        <w:t>t</w:t>
      </w:r>
    </w:p>
    <w:p w:rsidR="00CA07AE" w:rsidRDefault="00CA07AE" w:rsidP="00CA07AE">
      <w:pPr>
        <w:pStyle w:val="ListParagraph"/>
        <w:numPr>
          <w:ilvl w:val="0"/>
          <w:numId w:val="4"/>
        </w:numPr>
      </w:pPr>
      <w:r>
        <w:t>∆f/f &lt; 1.5%</w:t>
      </w:r>
    </w:p>
    <w:p w:rsidR="00CA07AE" w:rsidRDefault="00CA07AE" w:rsidP="00CA07AE">
      <w:r>
        <w:t>The frequency content in the output is estimated using the Goertzel algorithm, which fills up frequency bins that are predetermined by the user with the frequency content. Taking the max. gives us the frequency content in one such bandpass filter output (since only one tone could possibly result as a filter output).</w:t>
      </w:r>
    </w:p>
    <w:p w:rsidR="00CA07AE" w:rsidRDefault="00CA07AE" w:rsidP="00CA07AE">
      <w:r>
        <w:lastRenderedPageBreak/>
        <w:t>Goertzel algorithm proves computationally more efficient than FFT for small number of data points. For our consideration, each symbol lasts for 40ms and we have 8000*0.04=320 data points, which is quite less. Further, it has been shown that to minimise the error, this may be chosen as low as N=205, rejecting the other data points.</w:t>
      </w:r>
    </w:p>
    <w:p w:rsidR="00F05159" w:rsidRDefault="00CA07AE" w:rsidP="00295474">
      <w:r>
        <w:t>Goertzel algorithm is most typically used as a hardware implemented replacement for the filter bank, as designing such sharp bandpass filters isn’t always feasible. This block can directly find the two peaks and estimate the frequency content of the signal, making it an alternative DTMF decoder.</w:t>
      </w:r>
    </w:p>
    <w:p w:rsidR="00F05159" w:rsidRDefault="00F05159">
      <w:r>
        <w:br w:type="page"/>
      </w:r>
    </w:p>
    <w:p w:rsidR="00B3138C" w:rsidRPr="00B3138C" w:rsidRDefault="00F05159" w:rsidP="00B3138C">
      <w:pPr>
        <w:pStyle w:val="Heading2"/>
      </w:pPr>
      <w:r>
        <w:lastRenderedPageBreak/>
        <w:t>Code:</w:t>
      </w:r>
    </w:p>
    <w:p w:rsidR="005C3D1C" w:rsidRPr="005C3D1C" w:rsidRDefault="005C3D1C" w:rsidP="005161B1">
      <w:pPr>
        <w:autoSpaceDE w:val="0"/>
        <w:autoSpaceDN w:val="0"/>
        <w:adjustRightInd w:val="0"/>
        <w:spacing w:after="0" w:line="240" w:lineRule="auto"/>
        <w:rPr>
          <w:rFonts w:ascii="Courier New" w:hAnsi="Courier New" w:cs="Courier New"/>
          <w:b/>
          <w:color w:val="228B22"/>
          <w:sz w:val="20"/>
          <w:szCs w:val="20"/>
          <w:u w:val="single"/>
          <w:lang w:val="en-US"/>
        </w:rPr>
      </w:pPr>
      <w:r w:rsidRPr="005C3D1C">
        <w:rPr>
          <w:rFonts w:ascii="Courier New" w:hAnsi="Courier New" w:cs="Courier New"/>
          <w:b/>
          <w:color w:val="000000"/>
          <w:sz w:val="20"/>
          <w:szCs w:val="20"/>
          <w:u w:val="single"/>
          <w:lang w:val="en-US"/>
        </w:rPr>
        <w:t>Experiment3</w:t>
      </w:r>
      <w:r>
        <w:rPr>
          <w:rFonts w:ascii="Courier New" w:hAnsi="Courier New" w:cs="Courier New"/>
          <w:b/>
          <w:color w:val="000000"/>
          <w:sz w:val="20"/>
          <w:szCs w:val="20"/>
          <w:u w:val="single"/>
          <w:lang w:val="en-US"/>
        </w:rPr>
        <w:t>.m</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%clear;</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%clc;</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Definitions</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 = [697 770 852  941 1209 1336 1447 1633];</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w:t>
      </w:r>
      <w:r>
        <w:rPr>
          <w:rFonts w:ascii="Courier New" w:hAnsi="Courier New" w:cs="Courier New"/>
          <w:color w:val="A020F0"/>
          <w:sz w:val="20"/>
          <w:szCs w:val="20"/>
          <w:lang w:val="en-US"/>
        </w:rPr>
        <w:t>'123A456B789C*0#D'</w:t>
      </w:r>
      <w:r>
        <w:rPr>
          <w:rFonts w:ascii="Courier New" w:hAnsi="Courier New" w:cs="Courier New"/>
          <w:color w:val="000000"/>
          <w:sz w:val="20"/>
          <w:szCs w:val="20"/>
          <w:lang w:val="en-US"/>
        </w:rPr>
        <w:t>;</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Fs=8e3;</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T=40e-3;</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len=round(5+(30-5)*rand(1));        </w:t>
      </w:r>
      <w:r>
        <w:rPr>
          <w:rFonts w:ascii="Courier New" w:hAnsi="Courier New" w:cs="Courier New"/>
          <w:color w:val="228B22"/>
          <w:sz w:val="20"/>
          <w:szCs w:val="20"/>
          <w:lang w:val="en-US"/>
        </w:rPr>
        <w:t>%sequence length between 5 and 30</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sequence=datasample(S,len);         </w:t>
      </w:r>
      <w:r>
        <w:rPr>
          <w:rFonts w:ascii="Courier New" w:hAnsi="Courier New" w:cs="Courier New"/>
          <w:color w:val="228B22"/>
          <w:sz w:val="20"/>
          <w:szCs w:val="20"/>
          <w:lang w:val="en-US"/>
        </w:rPr>
        <w:t>%random sequence of key presses</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t=0:1/Fs:(len*Fs-1)*T/Fs;</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Nt=T*Fs;</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freq=(Fs/2)/Nt*(0:Nt-1);</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y=zeros(1,8);</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keys=zeros(1,len);</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power=zeros(1,8);</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%SNR=20;                              %quantifies the input noise</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%uncomment if run standalone</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DTMF Generator and Decoder</w:t>
      </w:r>
      <w:r w:rsidR="009060B1">
        <w:rPr>
          <w:rFonts w:ascii="Courier New" w:hAnsi="Courier New" w:cs="Courier New"/>
          <w:color w:val="228B22"/>
          <w:sz w:val="20"/>
          <w:szCs w:val="20"/>
          <w:lang w:val="en-US"/>
        </w:rPr>
        <w:t>.</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i=1:len</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y(:)=0;</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signal=sumsinusoid(sequence,i,S,f,Fs);  </w:t>
      </w:r>
      <w:r>
        <w:rPr>
          <w:rFonts w:ascii="Courier New" w:hAnsi="Courier New" w:cs="Courier New"/>
          <w:color w:val="228B22"/>
          <w:sz w:val="20"/>
          <w:szCs w:val="20"/>
          <w:lang w:val="en-US"/>
        </w:rPr>
        <w:t>%signal corresponding to input key</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signal=signal+peak2peak(signal)/10^(SNR/20)*(-0.5+rand(1,Nt)); </w:t>
      </w:r>
      <w:r>
        <w:rPr>
          <w:rFonts w:ascii="Courier New" w:hAnsi="Courier New" w:cs="Courier New"/>
          <w:color w:val="228B22"/>
          <w:sz w:val="20"/>
          <w:szCs w:val="20"/>
          <w:lang w:val="en-US"/>
        </w:rPr>
        <w:t>%addition of AWGN</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j=1:8</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A=fir1(95,[2*f(j)/Fs-20/Fs 2*f(j)/Fs+2*20/Fs]);</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out=filter(A,1,signal);</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power(j)=rms(out)^2;</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[p1,j1]=max(power(1:4));</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y(j1)=1;</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[p2,j2]=max(power(5:8));</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j2=j2+4;</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y(j2)=1;</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(p1+p2&lt;0.75*sum(power))         </w:t>
      </w:r>
      <w:r>
        <w:rPr>
          <w:rFonts w:ascii="Courier New" w:hAnsi="Courier New" w:cs="Courier New"/>
          <w:color w:val="228B22"/>
          <w:sz w:val="20"/>
          <w:szCs w:val="20"/>
          <w:lang w:val="en-US"/>
        </w:rPr>
        <w:t>%power criterion for valid detection</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y(:)=0;</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Goertzel algorithm for checking frequency deviation</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A=fir1(95,[2*f(j1)/Fs-20/Fs 2*f(j1)/Fs+2*20/Fs]);</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out=filter(A,1,signal);</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[~,f_est1]=max(goertzel(out,round(freq/Fs*Nt)+1));</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f_est1=freq(f_est1+1);</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A=fir1(95,[2*f(j2)/Fs-20/Fs 2*f(j2)/Fs+2*20/Fs]);</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out=filter(A,1,signal);</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[~,f_est2]=max(goertzel(out,round(freq/Fs*Nt)+1));</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f_est2=freq(f_est2+1);</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(abs(f_est1-f(j1))&gt;0.015*f(j1)||abs(f_est2-f(j2))&gt;0.015*f(j2))</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y(:)=0;                  </w:t>
      </w:r>
      <w:r>
        <w:rPr>
          <w:rFonts w:ascii="Courier New" w:hAnsi="Courier New" w:cs="Courier New"/>
          <w:color w:val="228B22"/>
          <w:sz w:val="20"/>
          <w:szCs w:val="20"/>
          <w:lang w:val="en-US"/>
        </w:rPr>
        <w:t>%frequency deviation criterion for valid detection</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 xml:space="preserve">    </w:t>
      </w:r>
      <w:r>
        <w:rPr>
          <w:rFonts w:ascii="Courier New" w:hAnsi="Courier New" w:cs="Courier New"/>
          <w:color w:val="228B22"/>
          <w:sz w:val="20"/>
          <w:szCs w:val="20"/>
          <w:lang w:val="en-US"/>
        </w:rPr>
        <w:t>% Decoder</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index=0;</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j=1:4</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(y(j))</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index=4*j-4;</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j=1:4</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(y(j+4))</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index=index+j;</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(index)</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keys(i)=num2str(S(index));</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else</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keys(i)=</w:t>
      </w:r>
      <w:r>
        <w:rPr>
          <w:rFonts w:ascii="Courier New" w:hAnsi="Courier New" w:cs="Courier New"/>
          <w:color w:val="A020F0"/>
          <w:sz w:val="20"/>
          <w:szCs w:val="20"/>
          <w:lang w:val="en-US"/>
        </w:rPr>
        <w:t>'X'</w:t>
      </w: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%in case of invalid detection</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rsidR="005161B1" w:rsidRDefault="005161B1" w:rsidP="005161B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keys=char(keys);</w:t>
      </w:r>
    </w:p>
    <w:p w:rsidR="00F05159" w:rsidRDefault="00F05159" w:rsidP="00F05159"/>
    <w:p w:rsidR="005161B1" w:rsidRDefault="005161B1" w:rsidP="00F05159"/>
    <w:p w:rsidR="005161B1" w:rsidRDefault="005161B1" w:rsidP="00F05159"/>
    <w:p w:rsidR="005161B1" w:rsidRDefault="005161B1" w:rsidP="00F05159"/>
    <w:p w:rsidR="005161B1" w:rsidRDefault="005161B1" w:rsidP="00F05159"/>
    <w:p w:rsidR="005161B1" w:rsidRDefault="005161B1" w:rsidP="00F05159"/>
    <w:p w:rsidR="005161B1" w:rsidRDefault="005161B1" w:rsidP="00F05159"/>
    <w:p w:rsidR="005161B1" w:rsidRDefault="005161B1" w:rsidP="00F05159"/>
    <w:p w:rsidR="005161B1" w:rsidRDefault="005161B1" w:rsidP="00F05159"/>
    <w:p w:rsidR="005161B1" w:rsidRDefault="005161B1" w:rsidP="00F05159"/>
    <w:p w:rsidR="005161B1" w:rsidRDefault="005161B1" w:rsidP="00F05159"/>
    <w:p w:rsidR="005161B1" w:rsidRDefault="005161B1" w:rsidP="00F05159"/>
    <w:p w:rsidR="005161B1" w:rsidRDefault="005161B1" w:rsidP="00F05159"/>
    <w:p w:rsidR="005161B1" w:rsidRDefault="005161B1" w:rsidP="00F05159"/>
    <w:p w:rsidR="005161B1" w:rsidRDefault="005161B1" w:rsidP="00F05159"/>
    <w:p w:rsidR="005161B1" w:rsidRDefault="005161B1" w:rsidP="00F05159"/>
    <w:p w:rsidR="005161B1" w:rsidRDefault="005161B1" w:rsidP="00F05159"/>
    <w:p w:rsidR="005161B1" w:rsidRPr="00F05159" w:rsidRDefault="005161B1" w:rsidP="00F05159"/>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signal=sumsinusoid(sequence,i,S,fr,fc)</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t=0:T/10000:9999*T/10000;</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index=find(S==sequence(i));</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temp=mod(index,4);</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temp2=floor(index/4)+1;</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(~temp)</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temp=temp+4;</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temp2=temp2-1;</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f1=fr(temp2);</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f2=fc(temp);</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signal=sin(2*pi*f1*t)+sin(2*pi*f2*t);</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161B1" w:rsidRDefault="005161B1"/>
    <w:p w:rsidR="005161B1" w:rsidRDefault="005161B1"/>
    <w:p w:rsidR="005161B1" w:rsidRDefault="005161B1"/>
    <w:p w:rsidR="005161B1" w:rsidRDefault="005161B1"/>
    <w:p w:rsidR="005161B1" w:rsidRDefault="005161B1"/>
    <w:p w:rsidR="005161B1" w:rsidRDefault="005161B1"/>
    <w:p w:rsidR="005161B1" w:rsidRDefault="005161B1"/>
    <w:p w:rsidR="005161B1" w:rsidRDefault="005161B1"/>
    <w:p w:rsidR="005161B1" w:rsidRDefault="005161B1"/>
    <w:p w:rsidR="005161B1" w:rsidRDefault="005161B1"/>
    <w:p w:rsidR="005161B1" w:rsidRDefault="005161B1"/>
    <w:p w:rsidR="005161B1" w:rsidRDefault="005161B1"/>
    <w:p w:rsidR="005161B1" w:rsidRDefault="005161B1"/>
    <w:p w:rsidR="005161B1" w:rsidRDefault="005161B1"/>
    <w:p w:rsidR="005161B1" w:rsidRDefault="005161B1"/>
    <w:p w:rsidR="005161B1" w:rsidRDefault="005161B1"/>
    <w:p w:rsidR="005161B1" w:rsidRDefault="005161B1"/>
    <w:p w:rsidR="00B52125" w:rsidRDefault="00B52125"/>
    <w:p w:rsidR="005161B1" w:rsidRDefault="005161B1">
      <w:r>
        <w:lastRenderedPageBreak/>
        <w:t>Now, next, following the ITU standard, we have taken 8kHz sampling with 40ms time for each key press. The DTMF generated is with respect to random sequence of random length. To account for input noise, we have also added AWGN in the input signal (Additive White Gaussian Noise). This corrupts the input signal and pushes up the level of Power Spectral Density equally everywhere. As a result, the power criterion may fail as if P</w:t>
      </w:r>
      <w:r>
        <w:rPr>
          <w:vertAlign w:val="subscript"/>
        </w:rPr>
        <w:t>a</w:t>
      </w:r>
      <w:r>
        <w:t xml:space="preserve"> + P</w:t>
      </w:r>
      <w:r>
        <w:rPr>
          <w:vertAlign w:val="subscript"/>
        </w:rPr>
        <w:t>b</w:t>
      </w:r>
      <w:r>
        <w:t xml:space="preserve"> &gt; 0.75*P</w:t>
      </w:r>
      <w:r>
        <w:rPr>
          <w:vertAlign w:val="subscript"/>
        </w:rPr>
        <w:t>t</w:t>
      </w:r>
      <w:r>
        <w:t xml:space="preserve"> , it is not necessary that </w:t>
      </w:r>
      <w:r>
        <w:tab/>
      </w:r>
      <w:r>
        <w:tab/>
      </w:r>
      <w:r>
        <w:tab/>
        <w:t>(</w:t>
      </w:r>
      <w:r>
        <w:t>P</w:t>
      </w:r>
      <w:r>
        <w:rPr>
          <w:vertAlign w:val="subscript"/>
        </w:rPr>
        <w:t>a</w:t>
      </w:r>
      <w:r>
        <w:t xml:space="preserve"> + P</w:t>
      </w:r>
      <w:r>
        <w:rPr>
          <w:vertAlign w:val="subscript"/>
        </w:rPr>
        <w:t>b</w:t>
      </w:r>
      <w:r>
        <w:t xml:space="preserve"> </w:t>
      </w:r>
      <w:r>
        <w:t>+ 2P) &gt; 0.75*(</w:t>
      </w:r>
      <w:r>
        <w:t>P</w:t>
      </w:r>
      <w:r>
        <w:rPr>
          <w:vertAlign w:val="subscript"/>
        </w:rPr>
        <w:t>t</w:t>
      </w:r>
      <w:r>
        <w:t xml:space="preserve"> + 8P)</w:t>
      </w:r>
    </w:p>
    <w:p w:rsidR="00CA07AE" w:rsidRDefault="00CA07AE">
      <w:r>
        <w:t>Here, we do not have a possibility of frequency deviation, as AWGN does not corrupt relative frequency content, but pushes the level at each frequency equally. However, if we mode</w:t>
      </w:r>
      <w:r w:rsidR="009060B1">
        <w:t>l</w:t>
      </w:r>
      <w:r>
        <w:t>led channel non-linearity and distortion, we would also get some frequency deviation and the frequency criterion could also be violated.</w:t>
      </w:r>
    </w:p>
    <w:p w:rsidR="005C3D1C" w:rsidRDefault="005C3D1C">
      <w:r>
        <w:t xml:space="preserve">For plotting the Probability of Detection vs. SNR, we take a particular value and find the statistical probability of correct detection (all keys of input sequence should match decoded output). For this, for each value of SNR, run ~1000 trials with random input sequences. Here is the wrapper code around </w:t>
      </w:r>
      <w:r w:rsidRPr="005C3D1C">
        <w:rPr>
          <w:b/>
          <w:u w:val="single"/>
        </w:rPr>
        <w:t>Experiment3.m</w:t>
      </w:r>
      <w:r>
        <w:t xml:space="preserve"> that accomplishes this.</w:t>
      </w:r>
    </w:p>
    <w:p w:rsidR="005C3D1C" w:rsidRDefault="005C3D1C" w:rsidP="005C3D1C">
      <w:pPr>
        <w:autoSpaceDE w:val="0"/>
        <w:autoSpaceDN w:val="0"/>
        <w:adjustRightInd w:val="0"/>
        <w:spacing w:after="0" w:line="240" w:lineRule="auto"/>
        <w:rPr>
          <w:rFonts w:ascii="Courier New" w:hAnsi="Courier New" w:cs="Courier New"/>
          <w:color w:val="000000"/>
          <w:sz w:val="20"/>
          <w:szCs w:val="20"/>
          <w:lang w:val="en-US"/>
        </w:rPr>
      </w:pPr>
    </w:p>
    <w:p w:rsidR="005C3D1C" w:rsidRPr="005C3D1C" w:rsidRDefault="005C3D1C" w:rsidP="005C3D1C">
      <w:pPr>
        <w:autoSpaceDE w:val="0"/>
        <w:autoSpaceDN w:val="0"/>
        <w:adjustRightInd w:val="0"/>
        <w:spacing w:after="0" w:line="240" w:lineRule="auto"/>
        <w:rPr>
          <w:rFonts w:ascii="Courier New" w:hAnsi="Courier New" w:cs="Courier New"/>
          <w:b/>
          <w:color w:val="000000"/>
          <w:sz w:val="20"/>
          <w:szCs w:val="20"/>
          <w:u w:val="single"/>
          <w:lang w:val="en-US"/>
        </w:rPr>
      </w:pPr>
      <w:r w:rsidRPr="005C3D1C">
        <w:rPr>
          <w:rFonts w:ascii="Courier New" w:hAnsi="Courier New" w:cs="Courier New"/>
          <w:b/>
          <w:color w:val="000000"/>
          <w:sz w:val="20"/>
          <w:szCs w:val="20"/>
          <w:u w:val="single"/>
          <w:lang w:val="en-US"/>
        </w:rPr>
        <w:t>ProbabilityDetectionVsSNR.m</w:t>
      </w:r>
    </w:p>
    <w:p w:rsidR="005C3D1C" w:rsidRDefault="005C3D1C" w:rsidP="005C3D1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arr=[4 5 6 7 8 9 10 12 14 15 17 20];</w:t>
      </w:r>
    </w:p>
    <w:p w:rsidR="005C3D1C" w:rsidRDefault="005C3D1C" w:rsidP="005C3D1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Pd=zeros(1,length(arr));</w:t>
      </w:r>
    </w:p>
    <w:p w:rsidR="005C3D1C" w:rsidRDefault="005C3D1C" w:rsidP="005C3D1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5C3D1C" w:rsidRDefault="005C3D1C" w:rsidP="005C3D1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k=1:length(arr)</w:t>
      </w:r>
    </w:p>
    <w:p w:rsidR="005C3D1C" w:rsidRDefault="005C3D1C" w:rsidP="005C3D1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SNR=arr(k);</w:t>
      </w:r>
    </w:p>
    <w:p w:rsidR="005C3D1C" w:rsidRDefault="005C3D1C" w:rsidP="005C3D1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test=1:1000                    </w:t>
      </w:r>
      <w:r>
        <w:rPr>
          <w:rFonts w:ascii="Courier New" w:hAnsi="Courier New" w:cs="Courier New"/>
          <w:color w:val="228B22"/>
          <w:sz w:val="20"/>
          <w:szCs w:val="20"/>
          <w:lang w:val="en-US"/>
        </w:rPr>
        <w:t>%compute statistical probability for given SNR</w:t>
      </w:r>
    </w:p>
    <w:p w:rsidR="005C3D1C" w:rsidRDefault="005C3D1C" w:rsidP="005C3D1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Experiment3;</w:t>
      </w:r>
    </w:p>
    <w:p w:rsidR="005C3D1C" w:rsidRDefault="005C3D1C" w:rsidP="005C3D1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(~any(keys-sequence))</w:t>
      </w:r>
    </w:p>
    <w:p w:rsidR="005C3D1C" w:rsidRDefault="005C3D1C" w:rsidP="005C3D1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Pd(k)=Pd(k)+1/1000;</w:t>
      </w:r>
    </w:p>
    <w:p w:rsidR="005C3D1C" w:rsidRDefault="005C3D1C" w:rsidP="005C3D1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rsidR="005C3D1C" w:rsidRDefault="005C3D1C" w:rsidP="005C3D1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5C3D1C" w:rsidRDefault="005C3D1C" w:rsidP="005C3D1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5C3D1C" w:rsidRDefault="005C3D1C" w:rsidP="005C3D1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rsidR="005C3D1C" w:rsidRDefault="005C3D1C" w:rsidP="005C3D1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plot(arr,Pd);</w:t>
      </w:r>
    </w:p>
    <w:p w:rsidR="005C3D1C" w:rsidRDefault="005C3D1C" w:rsidP="005C3D1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xlim=[4 20];</w:t>
      </w:r>
    </w:p>
    <w:p w:rsidR="005C3D1C" w:rsidRDefault="005C3D1C" w:rsidP="005C3D1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title(</w:t>
      </w:r>
      <w:r>
        <w:rPr>
          <w:rFonts w:ascii="Courier New" w:hAnsi="Courier New" w:cs="Courier New"/>
          <w:color w:val="A020F0"/>
          <w:sz w:val="20"/>
          <w:szCs w:val="20"/>
          <w:lang w:val="en-US"/>
        </w:rPr>
        <w:t>'Probability of Detection vs. SNR for AWGN in DTMF'</w:t>
      </w:r>
      <w:r>
        <w:rPr>
          <w:rFonts w:ascii="Courier New" w:hAnsi="Courier New" w:cs="Courier New"/>
          <w:color w:val="000000"/>
          <w:sz w:val="20"/>
          <w:szCs w:val="20"/>
          <w:lang w:val="en-US"/>
        </w:rPr>
        <w:t>);</w:t>
      </w:r>
    </w:p>
    <w:p w:rsidR="005C3D1C" w:rsidRDefault="005C3D1C" w:rsidP="005C3D1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xlabel(</w:t>
      </w:r>
      <w:r>
        <w:rPr>
          <w:rFonts w:ascii="Courier New" w:hAnsi="Courier New" w:cs="Courier New"/>
          <w:color w:val="A020F0"/>
          <w:sz w:val="20"/>
          <w:szCs w:val="20"/>
          <w:lang w:val="en-US"/>
        </w:rPr>
        <w:t>'SNR(dB)'</w:t>
      </w:r>
      <w:r>
        <w:rPr>
          <w:rFonts w:ascii="Courier New" w:hAnsi="Courier New" w:cs="Courier New"/>
          <w:color w:val="000000"/>
          <w:sz w:val="20"/>
          <w:szCs w:val="20"/>
          <w:lang w:val="en-US"/>
        </w:rPr>
        <w:t>);</w:t>
      </w:r>
    </w:p>
    <w:p w:rsidR="005C3D1C" w:rsidRDefault="005C3D1C" w:rsidP="005C3D1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ylabel(</w:t>
      </w:r>
      <w:r>
        <w:rPr>
          <w:rFonts w:ascii="Courier New" w:hAnsi="Courier New" w:cs="Courier New"/>
          <w:color w:val="A020F0"/>
          <w:sz w:val="20"/>
          <w:szCs w:val="20"/>
          <w:lang w:val="en-US"/>
        </w:rPr>
        <w:t>'P_d'</w:t>
      </w:r>
      <w:r>
        <w:rPr>
          <w:rFonts w:ascii="Courier New" w:hAnsi="Courier New" w:cs="Courier New"/>
          <w:color w:val="000000"/>
          <w:sz w:val="20"/>
          <w:szCs w:val="20"/>
          <w:lang w:val="en-US"/>
        </w:rPr>
        <w:t>);</w:t>
      </w:r>
    </w:p>
    <w:p w:rsidR="00463DC0" w:rsidRDefault="00463DC0" w:rsidP="005C3D1C">
      <w:pPr>
        <w:autoSpaceDE w:val="0"/>
        <w:autoSpaceDN w:val="0"/>
        <w:adjustRightInd w:val="0"/>
        <w:spacing w:after="0" w:line="240" w:lineRule="auto"/>
        <w:rPr>
          <w:rFonts w:ascii="Courier New" w:hAnsi="Courier New" w:cs="Courier New"/>
          <w:sz w:val="24"/>
          <w:szCs w:val="24"/>
          <w:lang w:val="en-US"/>
        </w:rPr>
      </w:pPr>
    </w:p>
    <w:p w:rsidR="009558B9" w:rsidRDefault="00463DC0" w:rsidP="00463DC0">
      <w:pPr>
        <w:jc w:val="center"/>
      </w:pPr>
      <w:r>
        <w:rPr>
          <w:noProof/>
          <w:lang w:val="en-US"/>
        </w:rPr>
        <w:drawing>
          <wp:inline distT="0" distB="0" distL="0" distR="0" wp14:anchorId="04AD5F74" wp14:editId="3057C166">
            <wp:extent cx="4808220" cy="24627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8220" cy="2462708"/>
                    </a:xfrm>
                    <a:prstGeom prst="rect">
                      <a:avLst/>
                    </a:prstGeom>
                  </pic:spPr>
                </pic:pic>
              </a:graphicData>
            </a:graphic>
          </wp:inline>
        </w:drawing>
      </w:r>
    </w:p>
    <w:p w:rsidR="00295474" w:rsidRDefault="00B3138C" w:rsidP="00B3138C">
      <w:pPr>
        <w:pStyle w:val="Heading1"/>
      </w:pPr>
      <w:r>
        <w:lastRenderedPageBreak/>
        <w:t>Discussions:</w:t>
      </w:r>
    </w:p>
    <w:p w:rsidR="00B3138C" w:rsidRDefault="00B3138C" w:rsidP="00B3138C">
      <w:pPr>
        <w:pStyle w:val="Heading3"/>
      </w:pPr>
      <w:r>
        <w:t xml:space="preserve">Aditya Sinha </w:t>
      </w:r>
      <w:r>
        <w:tab/>
        <w:t>(14EC10002)</w:t>
      </w:r>
    </w:p>
    <w:p w:rsidR="00B3138C" w:rsidRDefault="00B3138C" w:rsidP="00B3138C">
      <w:pPr>
        <w:spacing w:after="0" w:line="240" w:lineRule="auto"/>
      </w:pPr>
    </w:p>
    <w:p w:rsidR="00B3138C" w:rsidRPr="00C4591A" w:rsidRDefault="00B3138C" w:rsidP="00B3138C">
      <w:pPr>
        <w:pStyle w:val="ListParagraph"/>
        <w:numPr>
          <w:ilvl w:val="0"/>
          <w:numId w:val="2"/>
        </w:numPr>
        <w:spacing w:after="0" w:line="240" w:lineRule="auto"/>
        <w:ind w:left="284" w:hanging="284"/>
        <w:rPr>
          <w:rFonts w:eastAsia="Times New Roman" w:cs="Arial"/>
          <w:shd w:val="clear" w:color="auto" w:fill="FFFFFF"/>
          <w:lang w:eastAsia="en-IN"/>
        </w:rPr>
      </w:pPr>
      <w:r w:rsidRPr="00C4591A">
        <w:rPr>
          <w:rFonts w:eastAsia="Times New Roman" w:cs="Arial"/>
          <w:shd w:val="clear" w:color="auto" w:fill="FFFFFF"/>
          <w:lang w:eastAsia="en-IN"/>
        </w:rPr>
        <w:t xml:space="preserve">Due to inherent non-linearity of the channel, we have intermodulation distortion, which causes second and higher order terms in the spectrum of output. So, for successful decoding, we have to ensure that the two input tones are such that the output when band pass filtered does not give </w:t>
      </w:r>
      <w:r w:rsidR="002C19CC">
        <w:rPr>
          <w:rFonts w:eastAsia="Times New Roman" w:cs="Arial"/>
          <w:shd w:val="clear" w:color="auto" w:fill="FFFFFF"/>
          <w:lang w:eastAsia="en-IN"/>
        </w:rPr>
        <w:t>an erroneous decoded value. For</w:t>
      </w:r>
      <w:r w:rsidRPr="00C4591A">
        <w:rPr>
          <w:rFonts w:eastAsia="Times New Roman" w:cs="Arial"/>
          <w:shd w:val="clear" w:color="auto" w:fill="FFFFFF"/>
          <w:lang w:eastAsia="en-IN"/>
        </w:rPr>
        <w:t xml:space="preserve"> this we ensure that the second and higher order terms do not coincide with any of the other frequencies. So, we choose f's such that no frequency is an integral multiple of the other and the difference or sum of any two frequencies should not equal any of the frequencies.</w:t>
      </w:r>
    </w:p>
    <w:p w:rsidR="00B3138C" w:rsidRPr="00C4591A" w:rsidRDefault="00B3138C" w:rsidP="00B3138C">
      <w:pPr>
        <w:spacing w:after="0" w:line="240" w:lineRule="auto"/>
        <w:ind w:left="284" w:hanging="284"/>
        <w:rPr>
          <w:rFonts w:eastAsia="Times New Roman" w:cs="Times New Roman"/>
          <w:lang w:eastAsia="en-IN"/>
        </w:rPr>
      </w:pPr>
    </w:p>
    <w:p w:rsidR="00B3138C" w:rsidRPr="00C4591A" w:rsidRDefault="00B3138C" w:rsidP="00B3138C">
      <w:pPr>
        <w:pStyle w:val="ListParagraph"/>
        <w:numPr>
          <w:ilvl w:val="0"/>
          <w:numId w:val="2"/>
        </w:numPr>
        <w:shd w:val="clear" w:color="auto" w:fill="FFFFFF"/>
        <w:spacing w:after="0" w:line="240" w:lineRule="auto"/>
        <w:ind w:left="284" w:hanging="284"/>
        <w:rPr>
          <w:rFonts w:eastAsia="Times New Roman" w:cs="Arial"/>
          <w:lang w:eastAsia="en-IN"/>
        </w:rPr>
      </w:pPr>
      <w:r w:rsidRPr="00C4591A">
        <w:rPr>
          <w:rFonts w:eastAsia="Times New Roman" w:cs="Arial"/>
          <w:lang w:eastAsia="en-IN"/>
        </w:rPr>
        <w:t>Here the sampling frequency is chosen as 10kHz, and as 10/2 &gt; max(f)= 1633, it satisfies the Nyquist criterion and the band pass filtered output will be as desired. In practice, since the channel on which the dual tone is transmitted is the same as the audio channel (telephone line routed through operator), the sampling frequency will be the same as the standard for audio.</w:t>
      </w:r>
    </w:p>
    <w:p w:rsidR="00B3138C" w:rsidRPr="00C4591A" w:rsidRDefault="00B3138C" w:rsidP="00B3138C">
      <w:pPr>
        <w:shd w:val="clear" w:color="auto" w:fill="FFFFFF"/>
        <w:spacing w:after="0" w:line="240" w:lineRule="auto"/>
        <w:ind w:left="284" w:hanging="284"/>
        <w:rPr>
          <w:rFonts w:eastAsia="Times New Roman" w:cs="Arial"/>
          <w:lang w:eastAsia="en-IN"/>
        </w:rPr>
      </w:pPr>
    </w:p>
    <w:p w:rsidR="000348CA" w:rsidRDefault="00B3138C" w:rsidP="000348CA">
      <w:pPr>
        <w:pStyle w:val="ListParagraph"/>
        <w:numPr>
          <w:ilvl w:val="0"/>
          <w:numId w:val="2"/>
        </w:numPr>
        <w:shd w:val="clear" w:color="auto" w:fill="FFFFFF"/>
        <w:spacing w:after="0" w:line="240" w:lineRule="auto"/>
        <w:ind w:left="284" w:hanging="284"/>
        <w:rPr>
          <w:rFonts w:eastAsia="Times New Roman" w:cs="Arial"/>
          <w:lang w:eastAsia="en-IN"/>
        </w:rPr>
      </w:pPr>
      <w:r w:rsidRPr="00C4591A">
        <w:rPr>
          <w:rFonts w:eastAsia="Times New Roman" w:cs="Arial"/>
          <w:lang w:eastAsia="en-IN"/>
        </w:rPr>
        <w:t>Depending upon the proximity of the frequencies, the required sharpness of bpf and threshold applied for decoding will change. If they are closer, we'll need higher order bpf and a higher thresholding for calculating binary y.</w:t>
      </w:r>
    </w:p>
    <w:p w:rsidR="000348CA" w:rsidRPr="000348CA" w:rsidRDefault="000348CA" w:rsidP="000348CA">
      <w:pPr>
        <w:pStyle w:val="ListParagraph"/>
        <w:rPr>
          <w:rFonts w:eastAsia="Times New Roman" w:cs="Arial"/>
          <w:lang w:eastAsia="en-IN"/>
        </w:rPr>
      </w:pPr>
    </w:p>
    <w:p w:rsidR="000348CA" w:rsidRDefault="000348CA" w:rsidP="000348CA">
      <w:pPr>
        <w:pStyle w:val="ListParagraph"/>
        <w:numPr>
          <w:ilvl w:val="0"/>
          <w:numId w:val="2"/>
        </w:numPr>
        <w:shd w:val="clear" w:color="auto" w:fill="FFFFFF"/>
        <w:spacing w:after="0" w:line="240" w:lineRule="auto"/>
        <w:ind w:left="284" w:hanging="284"/>
        <w:rPr>
          <w:rFonts w:eastAsia="Times New Roman" w:cs="Arial"/>
          <w:lang w:eastAsia="en-IN"/>
        </w:rPr>
      </w:pPr>
      <w:r>
        <w:rPr>
          <w:rFonts w:eastAsia="Times New Roman" w:cs="Arial"/>
          <w:lang w:eastAsia="en-IN"/>
        </w:rPr>
        <w:t>Depending on the selectivity of the bandpass filter, we’ll have different power distributions. So, to meet the power criterion, it is imperative that we use a high order filter (95 in our case)</w:t>
      </w:r>
      <w:r w:rsidR="00833EB8">
        <w:rPr>
          <w:rFonts w:eastAsia="Times New Roman" w:cs="Arial"/>
          <w:lang w:eastAsia="en-IN"/>
        </w:rPr>
        <w:t>. However,</w:t>
      </w:r>
      <w:r>
        <w:rPr>
          <w:rFonts w:eastAsia="Times New Roman" w:cs="Arial"/>
          <w:lang w:eastAsia="en-IN"/>
        </w:rPr>
        <w:t xml:space="preserve"> if we have a frequency deviation, we would need to estimate this as we want to see if frequency criterion is satisfied. For this, we cannot have a very sharp filter. This high order and contradiction is further motivation for us to ditch the filter bank and go </w:t>
      </w:r>
      <w:r w:rsidR="00E15C66">
        <w:rPr>
          <w:rFonts w:eastAsia="Times New Roman" w:cs="Arial"/>
          <w:lang w:eastAsia="en-IN"/>
        </w:rPr>
        <w:t>for the Goertzel algorithm implementation.</w:t>
      </w:r>
    </w:p>
    <w:p w:rsidR="00103E9D" w:rsidRPr="00103E9D" w:rsidRDefault="00103E9D" w:rsidP="00103E9D">
      <w:pPr>
        <w:pStyle w:val="ListParagraph"/>
        <w:rPr>
          <w:rFonts w:eastAsia="Times New Roman" w:cs="Arial"/>
          <w:lang w:eastAsia="en-IN"/>
        </w:rPr>
      </w:pPr>
    </w:p>
    <w:p w:rsidR="00103E9D" w:rsidRDefault="00103E9D" w:rsidP="000348CA">
      <w:pPr>
        <w:pStyle w:val="ListParagraph"/>
        <w:numPr>
          <w:ilvl w:val="0"/>
          <w:numId w:val="2"/>
        </w:numPr>
        <w:shd w:val="clear" w:color="auto" w:fill="FFFFFF"/>
        <w:spacing w:after="0" w:line="240" w:lineRule="auto"/>
        <w:ind w:left="284" w:hanging="284"/>
        <w:rPr>
          <w:rFonts w:eastAsia="Times New Roman" w:cs="Arial"/>
          <w:lang w:eastAsia="en-IN"/>
        </w:rPr>
      </w:pPr>
      <w:r>
        <w:rPr>
          <w:rFonts w:eastAsia="Times New Roman" w:cs="Arial"/>
          <w:lang w:eastAsia="en-IN"/>
        </w:rPr>
        <w:t>We have taken the sequence length varying from 5 to 30. If we took a larger length, we would have lesser probability of correct detection of the sequence for a given SNR.</w:t>
      </w:r>
      <w:r w:rsidR="00385EAD">
        <w:rPr>
          <w:rFonts w:eastAsia="Times New Roman" w:cs="Arial"/>
          <w:lang w:eastAsia="en-IN"/>
        </w:rPr>
        <w:tab/>
      </w:r>
      <w:bookmarkStart w:id="0" w:name="_GoBack"/>
      <w:bookmarkEnd w:id="0"/>
    </w:p>
    <w:p w:rsidR="00E15C66" w:rsidRPr="00E15C66" w:rsidRDefault="00E15C66" w:rsidP="00E15C66">
      <w:pPr>
        <w:shd w:val="clear" w:color="auto" w:fill="FFFFFF"/>
        <w:spacing w:after="0" w:line="240" w:lineRule="auto"/>
        <w:rPr>
          <w:rFonts w:eastAsia="Times New Roman" w:cs="Arial"/>
          <w:lang w:eastAsia="en-IN"/>
        </w:rPr>
      </w:pPr>
    </w:p>
    <w:p w:rsidR="001A24CD" w:rsidRDefault="001A24CD" w:rsidP="00D322B2">
      <w:pPr>
        <w:pStyle w:val="Heading3"/>
      </w:pPr>
      <w:r>
        <w:t>Saurabh Dash (14EC10050)</w:t>
      </w:r>
    </w:p>
    <w:p w:rsidR="00D322B2" w:rsidRPr="00D322B2" w:rsidRDefault="00D322B2" w:rsidP="00D322B2"/>
    <w:p w:rsidR="001A24CD" w:rsidRDefault="001A24CD" w:rsidP="001A24CD">
      <w:pPr>
        <w:pStyle w:val="ListParagraph"/>
        <w:numPr>
          <w:ilvl w:val="0"/>
          <w:numId w:val="3"/>
        </w:numPr>
      </w:pPr>
      <w:r>
        <w:t xml:space="preserve">In this experiment while choosing the </w:t>
      </w:r>
      <w:r w:rsidR="00C4591A">
        <w:t>sampling frequency, it was ensured that the sampling frequency was greater than twice the maximum frequency, which in this case was 1633Hz.</w:t>
      </w:r>
    </w:p>
    <w:p w:rsidR="00C4591A" w:rsidRDefault="00C4591A" w:rsidP="001A24CD">
      <w:pPr>
        <w:pStyle w:val="ListParagraph"/>
        <w:numPr>
          <w:ilvl w:val="0"/>
          <w:numId w:val="3"/>
        </w:numPr>
      </w:pPr>
      <w:r>
        <w:t xml:space="preserve">We could have used on one tone per symbol but then that would lead to complication in the band pass filter design as the spectrum would now be more crowded and a sharper and greater </w:t>
      </w:r>
      <w:r w:rsidR="002C19CC">
        <w:t>order of  filter would be required for decoding.</w:t>
      </w:r>
    </w:p>
    <w:p w:rsidR="00C4591A" w:rsidRPr="001A24CD" w:rsidRDefault="002C19CC" w:rsidP="00273067">
      <w:pPr>
        <w:pStyle w:val="ListParagraph"/>
        <w:numPr>
          <w:ilvl w:val="0"/>
          <w:numId w:val="3"/>
        </w:numPr>
      </w:pPr>
      <w:r>
        <w:t>The frequencies for DTMF are chosen such that none of them have a harmonic relation with the others and that mixing the frequencies would not produce sum or product frequencies that could mimic another valid tone.</w:t>
      </w:r>
    </w:p>
    <w:sectPr w:rsidR="00C4591A" w:rsidRPr="001A24C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4BA" w:rsidRDefault="009004BA" w:rsidP="002C19CC">
      <w:pPr>
        <w:spacing w:after="0" w:line="240" w:lineRule="auto"/>
      </w:pPr>
      <w:r>
        <w:separator/>
      </w:r>
    </w:p>
  </w:endnote>
  <w:endnote w:type="continuationSeparator" w:id="0">
    <w:p w:rsidR="009004BA" w:rsidRDefault="009004BA" w:rsidP="002C1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4BA" w:rsidRDefault="009004BA" w:rsidP="002C19CC">
      <w:pPr>
        <w:spacing w:after="0" w:line="240" w:lineRule="auto"/>
      </w:pPr>
      <w:r>
        <w:separator/>
      </w:r>
    </w:p>
  </w:footnote>
  <w:footnote w:type="continuationSeparator" w:id="0">
    <w:p w:rsidR="009004BA" w:rsidRDefault="009004BA" w:rsidP="002C19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9CC" w:rsidRDefault="002C19CC">
    <w:pPr>
      <w:pStyle w:val="Header"/>
    </w:pPr>
    <w:r>
      <w:t>Saurabh Dash 14EC10050</w:t>
    </w:r>
  </w:p>
  <w:p w:rsidR="002C19CC" w:rsidRDefault="002C19CC">
    <w:pPr>
      <w:pStyle w:val="Header"/>
    </w:pPr>
    <w:r>
      <w:t>Aditya Sinha 14EC10002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E29CF"/>
    <w:multiLevelType w:val="hybridMultilevel"/>
    <w:tmpl w:val="FB3602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9369B4"/>
    <w:multiLevelType w:val="hybridMultilevel"/>
    <w:tmpl w:val="B6DCB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17458E"/>
    <w:multiLevelType w:val="hybridMultilevel"/>
    <w:tmpl w:val="2D347B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B305C1"/>
    <w:multiLevelType w:val="hybridMultilevel"/>
    <w:tmpl w:val="C40EE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2CC"/>
    <w:rsid w:val="000348CA"/>
    <w:rsid w:val="000912CC"/>
    <w:rsid w:val="00103E9D"/>
    <w:rsid w:val="001A24CD"/>
    <w:rsid w:val="00295474"/>
    <w:rsid w:val="002B090C"/>
    <w:rsid w:val="002C19CC"/>
    <w:rsid w:val="00385EAD"/>
    <w:rsid w:val="00454FFA"/>
    <w:rsid w:val="00463DC0"/>
    <w:rsid w:val="005161B1"/>
    <w:rsid w:val="00597E7B"/>
    <w:rsid w:val="005C3D1C"/>
    <w:rsid w:val="005E519D"/>
    <w:rsid w:val="006F6FD5"/>
    <w:rsid w:val="00833EB8"/>
    <w:rsid w:val="009004BA"/>
    <w:rsid w:val="009060B1"/>
    <w:rsid w:val="009500FE"/>
    <w:rsid w:val="009558B9"/>
    <w:rsid w:val="00A31BC8"/>
    <w:rsid w:val="00A76C34"/>
    <w:rsid w:val="00B3138C"/>
    <w:rsid w:val="00B52125"/>
    <w:rsid w:val="00C4591A"/>
    <w:rsid w:val="00CA07AE"/>
    <w:rsid w:val="00D322B2"/>
    <w:rsid w:val="00E15C66"/>
    <w:rsid w:val="00ED663F"/>
    <w:rsid w:val="00F05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94662E-1DB3-48A0-A438-71EFE4F45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B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B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3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1B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1BC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31BC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31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BC8"/>
    <w:rPr>
      <w:rFonts w:ascii="Tahoma" w:hAnsi="Tahoma" w:cs="Tahoma"/>
      <w:sz w:val="16"/>
      <w:szCs w:val="16"/>
    </w:rPr>
  </w:style>
  <w:style w:type="character" w:customStyle="1" w:styleId="Heading2Char">
    <w:name w:val="Heading 2 Char"/>
    <w:basedOn w:val="DefaultParagraphFont"/>
    <w:link w:val="Heading2"/>
    <w:uiPriority w:val="9"/>
    <w:rsid w:val="00A31B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138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3138C"/>
    <w:pPr>
      <w:ind w:left="720"/>
      <w:contextualSpacing/>
    </w:pPr>
  </w:style>
  <w:style w:type="paragraph" w:styleId="Header">
    <w:name w:val="header"/>
    <w:basedOn w:val="Normal"/>
    <w:link w:val="HeaderChar"/>
    <w:uiPriority w:val="99"/>
    <w:unhideWhenUsed/>
    <w:rsid w:val="002C1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9CC"/>
  </w:style>
  <w:style w:type="paragraph" w:styleId="Footer">
    <w:name w:val="footer"/>
    <w:basedOn w:val="Normal"/>
    <w:link w:val="FooterChar"/>
    <w:uiPriority w:val="99"/>
    <w:unhideWhenUsed/>
    <w:rsid w:val="002C1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697684">
      <w:bodyDiv w:val="1"/>
      <w:marLeft w:val="0"/>
      <w:marRight w:val="0"/>
      <w:marTop w:val="0"/>
      <w:marBottom w:val="0"/>
      <w:divBdr>
        <w:top w:val="none" w:sz="0" w:space="0" w:color="auto"/>
        <w:left w:val="none" w:sz="0" w:space="0" w:color="auto"/>
        <w:bottom w:val="none" w:sz="0" w:space="0" w:color="auto"/>
        <w:right w:val="none" w:sz="0" w:space="0" w:color="auto"/>
      </w:divBdr>
      <w:divsChild>
        <w:div w:id="1565986877">
          <w:marLeft w:val="0"/>
          <w:marRight w:val="0"/>
          <w:marTop w:val="0"/>
          <w:marBottom w:val="0"/>
          <w:divBdr>
            <w:top w:val="none" w:sz="0" w:space="0" w:color="auto"/>
            <w:left w:val="none" w:sz="0" w:space="0" w:color="auto"/>
            <w:bottom w:val="none" w:sz="0" w:space="0" w:color="auto"/>
            <w:right w:val="none" w:sz="0" w:space="0" w:color="auto"/>
          </w:divBdr>
        </w:div>
        <w:div w:id="315258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9D319-B6B6-411D-B4EC-2DA47F145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dash</dc:creator>
  <cp:keywords/>
  <dc:description/>
  <cp:lastModifiedBy>Aditya Sinha</cp:lastModifiedBy>
  <cp:revision>18</cp:revision>
  <cp:lastPrinted>2017-03-15T16:39:00Z</cp:lastPrinted>
  <dcterms:created xsi:type="dcterms:W3CDTF">2017-03-09T07:17:00Z</dcterms:created>
  <dcterms:modified xsi:type="dcterms:W3CDTF">2017-03-15T16:39:00Z</dcterms:modified>
</cp:coreProperties>
</file>