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CAF" w:rsidRDefault="00392CAF" w:rsidP="00392CAF">
      <w:pPr>
        <w:jc w:val="center"/>
        <w:rPr>
          <w:b/>
          <w:sz w:val="36"/>
          <w:szCs w:val="36"/>
        </w:rPr>
      </w:pPr>
      <w:r>
        <w:rPr>
          <w:b/>
          <w:sz w:val="36"/>
          <w:szCs w:val="36"/>
        </w:rPr>
        <w:t>Document Retrieval System</w:t>
      </w:r>
    </w:p>
    <w:p w:rsidR="00392CAF" w:rsidRDefault="00392CAF" w:rsidP="00392CAF">
      <w:pPr>
        <w:jc w:val="center"/>
        <w:rPr>
          <w:i/>
          <w:sz w:val="28"/>
          <w:szCs w:val="28"/>
        </w:rPr>
      </w:pPr>
      <w:r w:rsidRPr="00392CAF">
        <w:rPr>
          <w:i/>
          <w:sz w:val="28"/>
          <w:szCs w:val="28"/>
        </w:rPr>
        <w:t>By</w:t>
      </w:r>
    </w:p>
    <w:p w:rsidR="00392CAF" w:rsidRPr="00392CAF" w:rsidRDefault="00392CAF" w:rsidP="00392CAF">
      <w:pPr>
        <w:jc w:val="center"/>
        <w:rPr>
          <w:i/>
          <w:sz w:val="28"/>
          <w:szCs w:val="28"/>
        </w:rPr>
      </w:pPr>
      <w:proofErr w:type="spellStart"/>
      <w:r>
        <w:rPr>
          <w:i/>
          <w:sz w:val="28"/>
          <w:szCs w:val="28"/>
        </w:rPr>
        <w:t>Saurabh</w:t>
      </w:r>
      <w:proofErr w:type="spellEnd"/>
      <w:r>
        <w:rPr>
          <w:i/>
          <w:sz w:val="28"/>
          <w:szCs w:val="28"/>
        </w:rPr>
        <w:t xml:space="preserve"> </w:t>
      </w:r>
      <w:proofErr w:type="spellStart"/>
      <w:r>
        <w:rPr>
          <w:i/>
          <w:sz w:val="28"/>
          <w:szCs w:val="28"/>
        </w:rPr>
        <w:t>Goyal</w:t>
      </w:r>
      <w:proofErr w:type="spellEnd"/>
    </w:p>
    <w:p w:rsidR="008870B0" w:rsidRDefault="004A4512">
      <w:pPr>
        <w:rPr>
          <w:b/>
          <w:sz w:val="36"/>
          <w:szCs w:val="36"/>
        </w:rPr>
      </w:pPr>
      <w:proofErr w:type="spellStart"/>
      <w:proofErr w:type="gramStart"/>
      <w:r w:rsidRPr="004A4512">
        <w:rPr>
          <w:b/>
          <w:sz w:val="36"/>
          <w:szCs w:val="36"/>
        </w:rPr>
        <w:t>tf-idf</w:t>
      </w:r>
      <w:proofErr w:type="spellEnd"/>
      <w:proofErr w:type="gramEnd"/>
      <w:r w:rsidRPr="004A4512">
        <w:rPr>
          <w:b/>
          <w:sz w:val="36"/>
          <w:szCs w:val="36"/>
        </w:rPr>
        <w:t xml:space="preserve"> weight</w:t>
      </w:r>
    </w:p>
    <w:p w:rsidR="004A4512" w:rsidRDefault="004A4512">
      <w:pPr>
        <w:rPr>
          <w:sz w:val="24"/>
          <w:szCs w:val="24"/>
        </w:rPr>
      </w:pPr>
      <w:proofErr w:type="gramStart"/>
      <w:r>
        <w:rPr>
          <w:sz w:val="24"/>
          <w:szCs w:val="24"/>
        </w:rPr>
        <w:t>It’s</w:t>
      </w:r>
      <w:proofErr w:type="gramEnd"/>
      <w:r>
        <w:rPr>
          <w:sz w:val="24"/>
          <w:szCs w:val="24"/>
        </w:rPr>
        <w:t xml:space="preserve"> full form is term frequency inverse document frequency that reflects the importance of word in a corpus.</w:t>
      </w:r>
    </w:p>
    <w:p w:rsidR="003D321B" w:rsidRDefault="003D321B">
      <w:pPr>
        <w:rPr>
          <w:sz w:val="24"/>
          <w:szCs w:val="24"/>
        </w:rPr>
      </w:pPr>
      <w:r>
        <w:rPr>
          <w:sz w:val="24"/>
          <w:szCs w:val="24"/>
        </w:rPr>
        <w:t>It has two components in its weight namely term frequency and inverse document frequency.</w:t>
      </w:r>
    </w:p>
    <w:p w:rsidR="004A4512" w:rsidRPr="00C8632B" w:rsidRDefault="00C8632B">
      <w:pPr>
        <w:rPr>
          <w:b/>
          <w:sz w:val="32"/>
          <w:szCs w:val="32"/>
        </w:rPr>
      </w:pPr>
      <w:proofErr w:type="spellStart"/>
      <w:proofErr w:type="gramStart"/>
      <w:r w:rsidRPr="00C8632B">
        <w:rPr>
          <w:b/>
          <w:sz w:val="32"/>
          <w:szCs w:val="32"/>
        </w:rPr>
        <w:t>tf</w:t>
      </w:r>
      <w:proofErr w:type="spellEnd"/>
      <w:r w:rsidRPr="00C8632B">
        <w:rPr>
          <w:b/>
          <w:sz w:val="32"/>
          <w:szCs w:val="32"/>
        </w:rPr>
        <w:t>-weight</w:t>
      </w:r>
      <w:proofErr w:type="gramEnd"/>
    </w:p>
    <w:p w:rsidR="00C8632B" w:rsidRDefault="00C8632B">
      <w:pPr>
        <w:rPr>
          <w:sz w:val="24"/>
          <w:szCs w:val="24"/>
        </w:rPr>
      </w:pPr>
      <w:r>
        <w:rPr>
          <w:sz w:val="24"/>
          <w:szCs w:val="24"/>
        </w:rPr>
        <w:t>The number of times a term occurs in a document is called term frequency.</w:t>
      </w:r>
    </w:p>
    <w:p w:rsidR="00C8632B" w:rsidRDefault="00C8632B" w:rsidP="00C8632B">
      <w:pPr>
        <w:pStyle w:val="ListParagraph"/>
        <w:numPr>
          <w:ilvl w:val="0"/>
          <w:numId w:val="1"/>
        </w:numPr>
        <w:rPr>
          <w:sz w:val="24"/>
          <w:szCs w:val="24"/>
        </w:rPr>
      </w:pPr>
      <w:r>
        <w:rPr>
          <w:sz w:val="24"/>
          <w:szCs w:val="24"/>
        </w:rPr>
        <w:t>A document with 10 occurrence of a term is more relevant than a document with 1 occurrence of a term</w:t>
      </w:r>
    </w:p>
    <w:p w:rsidR="00C8632B" w:rsidRDefault="00C8632B" w:rsidP="00C8632B">
      <w:pPr>
        <w:pStyle w:val="ListParagraph"/>
        <w:numPr>
          <w:ilvl w:val="0"/>
          <w:numId w:val="1"/>
        </w:numPr>
        <w:rPr>
          <w:sz w:val="24"/>
          <w:szCs w:val="24"/>
        </w:rPr>
      </w:pPr>
      <w:r>
        <w:rPr>
          <w:sz w:val="24"/>
          <w:szCs w:val="24"/>
        </w:rPr>
        <w:t>But not 10 times more relevant.</w:t>
      </w:r>
    </w:p>
    <w:p w:rsidR="00C8632B" w:rsidRDefault="00C8632B" w:rsidP="00C8632B">
      <w:pPr>
        <w:pStyle w:val="ListParagraph"/>
        <w:numPr>
          <w:ilvl w:val="0"/>
          <w:numId w:val="1"/>
        </w:numPr>
        <w:rPr>
          <w:sz w:val="24"/>
          <w:szCs w:val="24"/>
        </w:rPr>
      </w:pPr>
      <w:r>
        <w:rPr>
          <w:sz w:val="24"/>
          <w:szCs w:val="24"/>
        </w:rPr>
        <w:t>Hence relevance doesn’t increase proportionally with frequency.</w:t>
      </w:r>
    </w:p>
    <w:p w:rsidR="00C8632B" w:rsidRPr="00C8632B" w:rsidRDefault="00C8632B" w:rsidP="00C8632B">
      <w:pPr>
        <w:ind w:left="360"/>
        <w:rPr>
          <w:sz w:val="24"/>
          <w:szCs w:val="24"/>
        </w:rPr>
      </w:pPr>
      <w:r>
        <w:rPr>
          <w:sz w:val="24"/>
          <w:szCs w:val="24"/>
        </w:rPr>
        <w:t xml:space="preserve">Thus,  </w:t>
      </w:r>
      <w:r>
        <w:rPr>
          <w:sz w:val="24"/>
          <w:szCs w:val="24"/>
        </w:rPr>
        <w:tab/>
      </w:r>
      <w:proofErr w:type="spellStart"/>
      <w:r>
        <w:rPr>
          <w:sz w:val="24"/>
          <w:szCs w:val="24"/>
        </w:rPr>
        <w:t>W</w:t>
      </w:r>
      <w:r>
        <w:rPr>
          <w:sz w:val="24"/>
          <w:szCs w:val="24"/>
          <w:vertAlign w:val="subscript"/>
        </w:rPr>
        <w:t>t</w:t>
      </w:r>
      <w:proofErr w:type="gramStart"/>
      <w:r>
        <w:rPr>
          <w:sz w:val="24"/>
          <w:szCs w:val="24"/>
          <w:vertAlign w:val="subscript"/>
        </w:rPr>
        <w:t>,d</w:t>
      </w:r>
      <w:proofErr w:type="spellEnd"/>
      <w:proofErr w:type="gramEnd"/>
      <w:r>
        <w:rPr>
          <w:sz w:val="24"/>
          <w:szCs w:val="24"/>
          <w:vertAlign w:val="subscript"/>
        </w:rPr>
        <w:t xml:space="preserve"> </w:t>
      </w:r>
      <w:r>
        <w:rPr>
          <w:sz w:val="24"/>
          <w:szCs w:val="24"/>
        </w:rPr>
        <w:t>= 1+log</w:t>
      </w:r>
      <w:r w:rsidR="003D321B">
        <w:rPr>
          <w:sz w:val="24"/>
          <w:szCs w:val="24"/>
          <w:vertAlign w:val="subscript"/>
        </w:rPr>
        <w:t>10</w:t>
      </w:r>
      <w:r w:rsidR="003D321B">
        <w:rPr>
          <w:sz w:val="24"/>
          <w:szCs w:val="24"/>
        </w:rPr>
        <w:t>(</w:t>
      </w:r>
      <w:proofErr w:type="spellStart"/>
      <w:r w:rsidR="003D321B">
        <w:rPr>
          <w:sz w:val="24"/>
          <w:szCs w:val="24"/>
        </w:rPr>
        <w:t>f</w:t>
      </w:r>
      <w:r w:rsidR="003D321B">
        <w:rPr>
          <w:sz w:val="24"/>
          <w:szCs w:val="24"/>
          <w:vertAlign w:val="subscript"/>
        </w:rPr>
        <w:t>td</w:t>
      </w:r>
      <w:proofErr w:type="spellEnd"/>
      <w:r w:rsidR="003D321B">
        <w:rPr>
          <w:sz w:val="24"/>
          <w:szCs w:val="24"/>
        </w:rPr>
        <w:t>)</w:t>
      </w:r>
      <w:r w:rsidR="003D321B">
        <w:rPr>
          <w:sz w:val="24"/>
          <w:szCs w:val="24"/>
        </w:rPr>
        <w:tab/>
        <w:t xml:space="preserve">if </w:t>
      </w:r>
      <w:r w:rsidR="003D321B">
        <w:rPr>
          <w:sz w:val="24"/>
          <w:szCs w:val="24"/>
        </w:rPr>
        <w:tab/>
      </w:r>
      <w:proofErr w:type="spellStart"/>
      <w:r w:rsidR="003D321B">
        <w:rPr>
          <w:sz w:val="24"/>
          <w:szCs w:val="24"/>
        </w:rPr>
        <w:t>f</w:t>
      </w:r>
      <w:r w:rsidR="003D321B">
        <w:rPr>
          <w:sz w:val="24"/>
          <w:szCs w:val="24"/>
          <w:vertAlign w:val="subscript"/>
        </w:rPr>
        <w:t>td</w:t>
      </w:r>
      <w:proofErr w:type="spellEnd"/>
      <w:r w:rsidR="003D321B">
        <w:rPr>
          <w:sz w:val="24"/>
          <w:szCs w:val="24"/>
        </w:rPr>
        <w:t>&gt;0</w:t>
      </w:r>
      <w:r w:rsidR="003D321B">
        <w:rPr>
          <w:sz w:val="24"/>
          <w:szCs w:val="24"/>
        </w:rPr>
        <w:tab/>
        <w:t xml:space="preserve">otherwise </w:t>
      </w:r>
      <w:r w:rsidR="003D321B">
        <w:rPr>
          <w:sz w:val="24"/>
          <w:szCs w:val="24"/>
        </w:rPr>
        <w:tab/>
        <w:t>0</w:t>
      </w:r>
      <w:r w:rsidRPr="00C8632B">
        <w:rPr>
          <w:sz w:val="24"/>
          <w:szCs w:val="24"/>
        </w:rPr>
        <w:t xml:space="preserve"> </w:t>
      </w:r>
    </w:p>
    <w:p w:rsidR="00C8632B" w:rsidRPr="00C8632B" w:rsidRDefault="007F769B">
      <w:pPr>
        <w:rPr>
          <w:b/>
          <w:sz w:val="32"/>
          <w:szCs w:val="32"/>
        </w:rPr>
      </w:pPr>
      <w:proofErr w:type="spellStart"/>
      <w:r w:rsidRPr="00C8632B">
        <w:rPr>
          <w:b/>
          <w:sz w:val="32"/>
          <w:szCs w:val="32"/>
        </w:rPr>
        <w:t>I</w:t>
      </w:r>
      <w:r>
        <w:rPr>
          <w:b/>
          <w:sz w:val="32"/>
          <w:szCs w:val="32"/>
        </w:rPr>
        <w:t>df</w:t>
      </w:r>
      <w:proofErr w:type="spellEnd"/>
      <w:r>
        <w:rPr>
          <w:b/>
          <w:sz w:val="32"/>
          <w:szCs w:val="32"/>
        </w:rPr>
        <w:t>-</w:t>
      </w:r>
      <w:r w:rsidR="00C8632B" w:rsidRPr="00C8632B">
        <w:rPr>
          <w:b/>
          <w:sz w:val="32"/>
          <w:szCs w:val="32"/>
        </w:rPr>
        <w:t>weight</w:t>
      </w:r>
    </w:p>
    <w:p w:rsidR="00C8632B" w:rsidRDefault="00C8632B">
      <w:pPr>
        <w:rPr>
          <w:sz w:val="24"/>
          <w:szCs w:val="24"/>
        </w:rPr>
      </w:pPr>
      <w:r>
        <w:rPr>
          <w:sz w:val="24"/>
          <w:szCs w:val="24"/>
        </w:rPr>
        <w:t>To give importance to the meaningful terms in a document those are less frequent inverse document frequency is used.</w:t>
      </w:r>
    </w:p>
    <w:p w:rsidR="00C8632B" w:rsidRDefault="003D321B" w:rsidP="003D321B">
      <w:pPr>
        <w:pStyle w:val="ListParagraph"/>
        <w:numPr>
          <w:ilvl w:val="0"/>
          <w:numId w:val="2"/>
        </w:numPr>
        <w:rPr>
          <w:sz w:val="24"/>
          <w:szCs w:val="24"/>
        </w:rPr>
      </w:pPr>
      <w:r>
        <w:rPr>
          <w:sz w:val="24"/>
          <w:szCs w:val="24"/>
        </w:rPr>
        <w:t>Frequent terms are less informative than rare terms, since frequent terms like (high, increase, line) are not a sure indicator of relevance.</w:t>
      </w:r>
    </w:p>
    <w:p w:rsidR="003D321B" w:rsidRDefault="003D321B" w:rsidP="003D321B">
      <w:pPr>
        <w:pStyle w:val="ListParagraph"/>
        <w:numPr>
          <w:ilvl w:val="0"/>
          <w:numId w:val="2"/>
        </w:numPr>
        <w:rPr>
          <w:sz w:val="24"/>
          <w:szCs w:val="24"/>
        </w:rPr>
      </w:pPr>
      <w:r>
        <w:rPr>
          <w:sz w:val="24"/>
          <w:szCs w:val="24"/>
        </w:rPr>
        <w:t xml:space="preserve">Thus </w:t>
      </w:r>
      <w:proofErr w:type="spellStart"/>
      <w:proofErr w:type="gramStart"/>
      <w:r>
        <w:rPr>
          <w:sz w:val="24"/>
          <w:szCs w:val="24"/>
        </w:rPr>
        <w:t>df</w:t>
      </w:r>
      <w:proofErr w:type="spellEnd"/>
      <w:proofErr w:type="gramEnd"/>
      <w:r>
        <w:rPr>
          <w:sz w:val="24"/>
          <w:szCs w:val="24"/>
        </w:rPr>
        <w:t xml:space="preserve"> weights are used to capture the importance of less frequent weights.</w:t>
      </w:r>
    </w:p>
    <w:p w:rsidR="003D321B" w:rsidRDefault="003D321B" w:rsidP="003D321B">
      <w:pPr>
        <w:rPr>
          <w:sz w:val="24"/>
          <w:szCs w:val="24"/>
        </w:rPr>
      </w:pPr>
      <w:r>
        <w:rPr>
          <w:sz w:val="24"/>
          <w:szCs w:val="24"/>
        </w:rPr>
        <w:t xml:space="preserve">Thus, </w:t>
      </w:r>
      <w:proofErr w:type="spellStart"/>
      <w:r>
        <w:rPr>
          <w:sz w:val="24"/>
          <w:szCs w:val="24"/>
        </w:rPr>
        <w:t>idf</w:t>
      </w:r>
      <w:r>
        <w:rPr>
          <w:sz w:val="24"/>
          <w:szCs w:val="24"/>
          <w:vertAlign w:val="subscript"/>
        </w:rPr>
        <w:t>t</w:t>
      </w:r>
      <w:proofErr w:type="spellEnd"/>
      <w:r>
        <w:rPr>
          <w:sz w:val="24"/>
          <w:szCs w:val="24"/>
          <w:vertAlign w:val="subscript"/>
        </w:rPr>
        <w:t xml:space="preserve"> </w:t>
      </w:r>
      <w:r>
        <w:rPr>
          <w:sz w:val="24"/>
          <w:szCs w:val="24"/>
        </w:rPr>
        <w:t>= log (N/</w:t>
      </w:r>
      <w:proofErr w:type="spellStart"/>
      <w:r>
        <w:rPr>
          <w:sz w:val="24"/>
          <w:szCs w:val="24"/>
        </w:rPr>
        <w:t>df</w:t>
      </w:r>
      <w:r>
        <w:rPr>
          <w:sz w:val="24"/>
          <w:szCs w:val="24"/>
          <w:vertAlign w:val="subscript"/>
        </w:rPr>
        <w:t>t</w:t>
      </w:r>
      <w:proofErr w:type="spellEnd"/>
      <w:r>
        <w:rPr>
          <w:sz w:val="24"/>
          <w:szCs w:val="24"/>
        </w:rPr>
        <w:t>)</w:t>
      </w:r>
      <w:r>
        <w:rPr>
          <w:sz w:val="24"/>
          <w:szCs w:val="24"/>
        </w:rPr>
        <w:tab/>
        <w:t>where N is the total number of documents.</w:t>
      </w:r>
    </w:p>
    <w:p w:rsidR="003D321B" w:rsidRDefault="003D321B" w:rsidP="003D321B">
      <w:pPr>
        <w:rPr>
          <w:sz w:val="24"/>
          <w:szCs w:val="24"/>
        </w:rPr>
      </w:pPr>
      <w:r>
        <w:rPr>
          <w:sz w:val="24"/>
          <w:szCs w:val="24"/>
        </w:rPr>
        <w:t xml:space="preserve">There is only one </w:t>
      </w:r>
      <w:proofErr w:type="spellStart"/>
      <w:r>
        <w:rPr>
          <w:sz w:val="24"/>
          <w:szCs w:val="24"/>
        </w:rPr>
        <w:t>idf</w:t>
      </w:r>
      <w:proofErr w:type="spellEnd"/>
      <w:r>
        <w:rPr>
          <w:sz w:val="24"/>
          <w:szCs w:val="24"/>
        </w:rPr>
        <w:t xml:space="preserve"> value for each term in the collection.</w:t>
      </w:r>
    </w:p>
    <w:p w:rsidR="00C8632B" w:rsidRDefault="00C8632B">
      <w:pPr>
        <w:rPr>
          <w:sz w:val="24"/>
          <w:szCs w:val="24"/>
        </w:rPr>
      </w:pPr>
    </w:p>
    <w:p w:rsidR="003D321B" w:rsidRPr="007F769B" w:rsidRDefault="003D321B">
      <w:pPr>
        <w:rPr>
          <w:b/>
          <w:sz w:val="24"/>
          <w:szCs w:val="24"/>
        </w:rPr>
      </w:pPr>
      <w:r>
        <w:rPr>
          <w:sz w:val="24"/>
          <w:szCs w:val="24"/>
        </w:rPr>
        <w:t xml:space="preserve">Thus over all </w:t>
      </w:r>
      <w:proofErr w:type="spellStart"/>
      <w:r>
        <w:rPr>
          <w:sz w:val="24"/>
          <w:szCs w:val="24"/>
        </w:rPr>
        <w:t>tf-idf</w:t>
      </w:r>
      <w:proofErr w:type="spellEnd"/>
      <w:r>
        <w:rPr>
          <w:sz w:val="24"/>
          <w:szCs w:val="24"/>
        </w:rPr>
        <w:t xml:space="preserve"> weight is </w:t>
      </w:r>
    </w:p>
    <w:p w:rsidR="003D321B" w:rsidRDefault="003D321B">
      <w:pPr>
        <w:rPr>
          <w:b/>
          <w:sz w:val="24"/>
          <w:szCs w:val="24"/>
        </w:rPr>
      </w:pPr>
      <w:r w:rsidRPr="007F769B">
        <w:rPr>
          <w:b/>
          <w:sz w:val="24"/>
          <w:szCs w:val="24"/>
        </w:rPr>
        <w:tab/>
      </w:r>
      <w:proofErr w:type="spellStart"/>
      <w:r w:rsidRPr="007F769B">
        <w:rPr>
          <w:b/>
          <w:sz w:val="24"/>
          <w:szCs w:val="24"/>
        </w:rPr>
        <w:t>W</w:t>
      </w:r>
      <w:r w:rsidRPr="007F769B">
        <w:rPr>
          <w:b/>
          <w:sz w:val="24"/>
          <w:szCs w:val="24"/>
          <w:vertAlign w:val="subscript"/>
        </w:rPr>
        <w:t>t</w:t>
      </w:r>
      <w:proofErr w:type="gramStart"/>
      <w:r w:rsidRPr="007F769B">
        <w:rPr>
          <w:b/>
          <w:sz w:val="24"/>
          <w:szCs w:val="24"/>
          <w:vertAlign w:val="subscript"/>
        </w:rPr>
        <w:t>,d</w:t>
      </w:r>
      <w:proofErr w:type="spellEnd"/>
      <w:proofErr w:type="gramEnd"/>
      <w:r w:rsidRPr="007F769B">
        <w:rPr>
          <w:b/>
          <w:sz w:val="24"/>
          <w:szCs w:val="24"/>
          <w:vertAlign w:val="subscript"/>
        </w:rPr>
        <w:t xml:space="preserve"> </w:t>
      </w:r>
      <w:r w:rsidRPr="007F769B">
        <w:rPr>
          <w:b/>
          <w:sz w:val="24"/>
          <w:szCs w:val="24"/>
        </w:rPr>
        <w:t>= (1+log</w:t>
      </w:r>
      <w:r w:rsidR="007F769B" w:rsidRPr="007F769B">
        <w:rPr>
          <w:b/>
          <w:sz w:val="24"/>
          <w:szCs w:val="24"/>
        </w:rPr>
        <w:t xml:space="preserve"> </w:t>
      </w:r>
      <w:proofErr w:type="spellStart"/>
      <w:r w:rsidR="007F769B" w:rsidRPr="007F769B">
        <w:rPr>
          <w:b/>
          <w:sz w:val="24"/>
          <w:szCs w:val="24"/>
        </w:rPr>
        <w:t>tf</w:t>
      </w:r>
      <w:r w:rsidR="007F769B" w:rsidRPr="007F769B">
        <w:rPr>
          <w:b/>
          <w:sz w:val="24"/>
          <w:szCs w:val="24"/>
          <w:vertAlign w:val="subscript"/>
        </w:rPr>
        <w:t>t,d</w:t>
      </w:r>
      <w:proofErr w:type="spellEnd"/>
      <w:r w:rsidRPr="007F769B">
        <w:rPr>
          <w:b/>
          <w:sz w:val="24"/>
          <w:szCs w:val="24"/>
        </w:rPr>
        <w:t>)</w:t>
      </w:r>
      <w:r w:rsidR="007F769B" w:rsidRPr="007F769B">
        <w:rPr>
          <w:b/>
          <w:sz w:val="24"/>
          <w:szCs w:val="24"/>
        </w:rPr>
        <w:t xml:space="preserve"> * (log</w:t>
      </w:r>
      <w:r w:rsidR="007F769B" w:rsidRPr="007F769B">
        <w:rPr>
          <w:b/>
          <w:sz w:val="24"/>
          <w:szCs w:val="24"/>
          <w:vertAlign w:val="subscript"/>
        </w:rPr>
        <w:t>10</w:t>
      </w:r>
      <w:r w:rsidR="007F769B" w:rsidRPr="007F769B">
        <w:rPr>
          <w:b/>
          <w:sz w:val="24"/>
          <w:szCs w:val="24"/>
        </w:rPr>
        <w:t>(N/</w:t>
      </w:r>
      <w:proofErr w:type="spellStart"/>
      <w:r w:rsidR="007F769B" w:rsidRPr="007F769B">
        <w:rPr>
          <w:b/>
          <w:sz w:val="24"/>
          <w:szCs w:val="24"/>
        </w:rPr>
        <w:t>df</w:t>
      </w:r>
      <w:r w:rsidR="007F769B" w:rsidRPr="007F769B">
        <w:rPr>
          <w:b/>
          <w:sz w:val="24"/>
          <w:szCs w:val="24"/>
          <w:vertAlign w:val="subscript"/>
        </w:rPr>
        <w:t>t</w:t>
      </w:r>
      <w:proofErr w:type="spellEnd"/>
      <w:r w:rsidR="007F769B" w:rsidRPr="007F769B">
        <w:rPr>
          <w:b/>
          <w:sz w:val="24"/>
          <w:szCs w:val="24"/>
        </w:rPr>
        <w:t>))</w:t>
      </w:r>
    </w:p>
    <w:p w:rsidR="007F769B" w:rsidRDefault="007F769B">
      <w:pPr>
        <w:rPr>
          <w:b/>
          <w:sz w:val="24"/>
          <w:szCs w:val="24"/>
        </w:rPr>
      </w:pPr>
    </w:p>
    <w:p w:rsidR="007F769B" w:rsidRDefault="007F769B">
      <w:pPr>
        <w:rPr>
          <w:rFonts w:cs="Arial"/>
          <w:color w:val="000000" w:themeColor="text1"/>
          <w:sz w:val="24"/>
          <w:szCs w:val="24"/>
          <w:shd w:val="clear" w:color="auto" w:fill="FFFFFF"/>
        </w:rPr>
      </w:pPr>
      <w:r w:rsidRPr="007F769B">
        <w:rPr>
          <w:rFonts w:cs="Arial"/>
          <w:color w:val="000000" w:themeColor="text1"/>
          <w:sz w:val="24"/>
          <w:szCs w:val="24"/>
          <w:shd w:val="clear" w:color="auto" w:fill="FFFFFF"/>
        </w:rPr>
        <w:lastRenderedPageBreak/>
        <w:t xml:space="preserve">The </w:t>
      </w:r>
      <w:proofErr w:type="spellStart"/>
      <w:r w:rsidRPr="007F769B">
        <w:rPr>
          <w:rFonts w:cs="Arial"/>
          <w:color w:val="000000" w:themeColor="text1"/>
          <w:sz w:val="24"/>
          <w:szCs w:val="24"/>
          <w:shd w:val="clear" w:color="auto" w:fill="FFFFFF"/>
        </w:rPr>
        <w:t>tf-idf</w:t>
      </w:r>
      <w:proofErr w:type="spellEnd"/>
      <w:r w:rsidRPr="007F769B">
        <w:rPr>
          <w:rFonts w:cs="Arial"/>
          <w:color w:val="000000" w:themeColor="text1"/>
          <w:sz w:val="24"/>
          <w:szCs w:val="24"/>
          <w:shd w:val="clear" w:color="auto" w:fill="FFFFFF"/>
        </w:rPr>
        <w:t xml:space="preserve"> value increases</w:t>
      </w:r>
      <w:r w:rsidRPr="007F769B">
        <w:rPr>
          <w:rStyle w:val="apple-converted-space"/>
          <w:rFonts w:cs="Arial"/>
          <w:color w:val="000000" w:themeColor="text1"/>
          <w:sz w:val="24"/>
          <w:szCs w:val="24"/>
          <w:shd w:val="clear" w:color="auto" w:fill="FFFFFF"/>
        </w:rPr>
        <w:t> </w:t>
      </w:r>
      <w:hyperlink r:id="rId6" w:tooltip="Proportionality (mathematics)" w:history="1">
        <w:r w:rsidRPr="007F769B">
          <w:rPr>
            <w:rStyle w:val="Hyperlink"/>
            <w:rFonts w:cs="Arial"/>
            <w:color w:val="000000" w:themeColor="text1"/>
            <w:sz w:val="24"/>
            <w:szCs w:val="24"/>
            <w:u w:val="none"/>
            <w:shd w:val="clear" w:color="auto" w:fill="FFFFFF"/>
          </w:rPr>
          <w:t>proportionally</w:t>
        </w:r>
      </w:hyperlink>
      <w:r w:rsidRPr="007F769B">
        <w:rPr>
          <w:rStyle w:val="apple-converted-space"/>
          <w:rFonts w:cs="Arial"/>
          <w:color w:val="000000" w:themeColor="text1"/>
          <w:sz w:val="24"/>
          <w:szCs w:val="24"/>
          <w:shd w:val="clear" w:color="auto" w:fill="FFFFFF"/>
        </w:rPr>
        <w:t> </w:t>
      </w:r>
      <w:r w:rsidRPr="007F769B">
        <w:rPr>
          <w:rFonts w:cs="Arial"/>
          <w:color w:val="000000" w:themeColor="text1"/>
          <w:sz w:val="24"/>
          <w:szCs w:val="24"/>
          <w:shd w:val="clear" w:color="auto" w:fill="FFFFFF"/>
        </w:rPr>
        <w:t>to the number of times a word appears in the document, but is offset by the frequency of the word in the corpus, which helps to adjust for the fact that some words appear more frequently in general.</w:t>
      </w:r>
    </w:p>
    <w:p w:rsidR="007F769B" w:rsidRDefault="007F769B">
      <w:pPr>
        <w:rPr>
          <w:rFonts w:cs="Arial"/>
          <w:color w:val="000000" w:themeColor="text1"/>
          <w:sz w:val="24"/>
          <w:szCs w:val="24"/>
          <w:shd w:val="clear" w:color="auto" w:fill="FFFFFF"/>
        </w:rPr>
      </w:pPr>
    </w:p>
    <w:p w:rsidR="007F769B" w:rsidRDefault="007F769B">
      <w:pPr>
        <w:rPr>
          <w:rFonts w:cs="Arial"/>
          <w:color w:val="000000" w:themeColor="text1"/>
          <w:sz w:val="24"/>
          <w:szCs w:val="24"/>
          <w:shd w:val="clear" w:color="auto" w:fill="FFFFFF"/>
        </w:rPr>
      </w:pPr>
    </w:p>
    <w:p w:rsidR="007F769B" w:rsidRPr="007F769B" w:rsidRDefault="007F769B">
      <w:pPr>
        <w:rPr>
          <w:rFonts w:cs="Arial"/>
          <w:b/>
          <w:color w:val="000000" w:themeColor="text1"/>
          <w:sz w:val="32"/>
          <w:szCs w:val="32"/>
          <w:shd w:val="clear" w:color="auto" w:fill="FFFFFF"/>
        </w:rPr>
      </w:pPr>
      <w:r w:rsidRPr="007F769B">
        <w:rPr>
          <w:rFonts w:cs="Arial"/>
          <w:b/>
          <w:color w:val="000000" w:themeColor="text1"/>
          <w:sz w:val="32"/>
          <w:szCs w:val="32"/>
          <w:shd w:val="clear" w:color="auto" w:fill="FFFFFF"/>
        </w:rPr>
        <w:t>Vector Space Model</w:t>
      </w:r>
    </w:p>
    <w:p w:rsidR="007F769B" w:rsidRDefault="007F769B" w:rsidP="00392CAF">
      <w:pPr>
        <w:autoSpaceDE w:val="0"/>
        <w:autoSpaceDN w:val="0"/>
        <w:adjustRightInd w:val="0"/>
        <w:spacing w:after="0" w:line="240" w:lineRule="auto"/>
        <w:rPr>
          <w:rFonts w:ascii="Palatino-Roman" w:hAnsi="Palatino-Roman" w:cs="Palatino-Roman"/>
          <w:sz w:val="20"/>
          <w:szCs w:val="20"/>
        </w:rPr>
      </w:pPr>
      <w:r>
        <w:rPr>
          <w:color w:val="000000" w:themeColor="text1"/>
          <w:sz w:val="24"/>
          <w:szCs w:val="24"/>
        </w:rPr>
        <w:t>It is an algebraic model for representing text documents as vectors</w:t>
      </w:r>
      <w:r w:rsidR="00392CAF">
        <w:rPr>
          <w:color w:val="000000" w:themeColor="text1"/>
          <w:sz w:val="24"/>
          <w:szCs w:val="24"/>
        </w:rPr>
        <w:t xml:space="preserve">. It </w:t>
      </w:r>
      <w:r w:rsidR="00392CAF">
        <w:rPr>
          <w:rFonts w:ascii="Palatino-Roman" w:hAnsi="Palatino-Roman" w:cs="Palatino-Roman"/>
          <w:sz w:val="20"/>
          <w:szCs w:val="20"/>
        </w:rPr>
        <w:t>is fundamental to a host of information retrieval operations</w:t>
      </w:r>
      <w:r w:rsidR="00392CAF">
        <w:rPr>
          <w:rFonts w:ascii="Palatino-Roman" w:hAnsi="Palatino-Roman" w:cs="Palatino-Roman"/>
          <w:sz w:val="20"/>
          <w:szCs w:val="20"/>
        </w:rPr>
        <w:t xml:space="preserve"> </w:t>
      </w:r>
      <w:r w:rsidR="00392CAF">
        <w:rPr>
          <w:rFonts w:ascii="Palatino-Roman" w:hAnsi="Palatino-Roman" w:cs="Palatino-Roman"/>
          <w:sz w:val="20"/>
          <w:szCs w:val="20"/>
        </w:rPr>
        <w:t>ranging from</w:t>
      </w:r>
      <w:r w:rsidR="00392CAF">
        <w:rPr>
          <w:rFonts w:ascii="Palatino-Roman" w:hAnsi="Palatino-Roman" w:cs="Palatino-Roman"/>
          <w:sz w:val="20"/>
          <w:szCs w:val="20"/>
        </w:rPr>
        <w:t xml:space="preserve"> </w:t>
      </w:r>
      <w:r w:rsidR="00392CAF">
        <w:rPr>
          <w:rFonts w:ascii="Palatino-Roman" w:hAnsi="Palatino-Roman" w:cs="Palatino-Roman"/>
          <w:sz w:val="20"/>
          <w:szCs w:val="20"/>
        </w:rPr>
        <w:t>scoring documents on a query, document</w:t>
      </w:r>
      <w:r w:rsidR="00392CAF">
        <w:rPr>
          <w:rFonts w:ascii="Palatino-Roman" w:hAnsi="Palatino-Roman" w:cs="Palatino-Roman"/>
          <w:sz w:val="20"/>
          <w:szCs w:val="20"/>
        </w:rPr>
        <w:t xml:space="preserve"> </w:t>
      </w:r>
      <w:r w:rsidR="00392CAF">
        <w:rPr>
          <w:rFonts w:ascii="Palatino-Roman" w:hAnsi="Palatino-Roman" w:cs="Palatino-Roman"/>
          <w:sz w:val="20"/>
          <w:szCs w:val="20"/>
        </w:rPr>
        <w:t>classification</w:t>
      </w:r>
      <w:r w:rsidR="00392CAF">
        <w:rPr>
          <w:rFonts w:ascii="Palatino-Roman" w:hAnsi="Palatino-Roman" w:cs="Palatino-Roman"/>
          <w:sz w:val="20"/>
          <w:szCs w:val="20"/>
        </w:rPr>
        <w:t xml:space="preserve"> </w:t>
      </w:r>
      <w:r w:rsidR="00392CAF">
        <w:rPr>
          <w:rFonts w:ascii="Palatino-Roman" w:hAnsi="Palatino-Roman" w:cs="Palatino-Roman"/>
          <w:sz w:val="20"/>
          <w:szCs w:val="20"/>
        </w:rPr>
        <w:t>and document clustering.</w:t>
      </w:r>
    </w:p>
    <w:p w:rsidR="00392CAF" w:rsidRDefault="00392CAF" w:rsidP="00392CAF">
      <w:pPr>
        <w:autoSpaceDE w:val="0"/>
        <w:autoSpaceDN w:val="0"/>
        <w:adjustRightInd w:val="0"/>
        <w:spacing w:after="0" w:line="240" w:lineRule="auto"/>
        <w:rPr>
          <w:rFonts w:ascii="Palatino-Roman" w:hAnsi="Palatino-Roman" w:cs="Palatino-Roman"/>
          <w:sz w:val="20"/>
          <w:szCs w:val="20"/>
        </w:rPr>
      </w:pPr>
    </w:p>
    <w:p w:rsidR="00392CAF" w:rsidRDefault="00392CAF" w:rsidP="00392CAF">
      <w:pPr>
        <w:autoSpaceDE w:val="0"/>
        <w:autoSpaceDN w:val="0"/>
        <w:adjustRightInd w:val="0"/>
        <w:spacing w:after="0" w:line="240" w:lineRule="auto"/>
        <w:ind w:left="720" w:firstLine="720"/>
        <w:rPr>
          <w:color w:val="000000" w:themeColor="text1"/>
          <w:sz w:val="24"/>
          <w:szCs w:val="24"/>
        </w:rPr>
      </w:pPr>
      <w:r>
        <w:rPr>
          <w:noProof/>
          <w:lang w:eastAsia="en-IN"/>
        </w:rPr>
        <w:drawing>
          <wp:inline distT="0" distB="0" distL="0" distR="0" wp14:anchorId="50D36AE8" wp14:editId="2FB5C40E">
            <wp:extent cx="3475463"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8605" cy="2288067"/>
                    </a:xfrm>
                    <a:prstGeom prst="rect">
                      <a:avLst/>
                    </a:prstGeom>
                  </pic:spPr>
                </pic:pic>
              </a:graphicData>
            </a:graphic>
          </wp:inline>
        </w:drawing>
      </w:r>
    </w:p>
    <w:p w:rsidR="00392CAF" w:rsidRDefault="00392CAF" w:rsidP="00392CAF">
      <w:pPr>
        <w:autoSpaceDE w:val="0"/>
        <w:autoSpaceDN w:val="0"/>
        <w:adjustRightInd w:val="0"/>
        <w:spacing w:after="0" w:line="240" w:lineRule="auto"/>
        <w:rPr>
          <w:color w:val="000000" w:themeColor="text1"/>
          <w:sz w:val="24"/>
          <w:szCs w:val="24"/>
        </w:rPr>
      </w:pPr>
      <w:r>
        <w:rPr>
          <w:color w:val="000000" w:themeColor="text1"/>
          <w:sz w:val="24"/>
          <w:szCs w:val="24"/>
        </w:rPr>
        <w:t xml:space="preserve">It can be seen above that d1 vector contains term gossip more whereas d3 will have jealous more. Hence we plot query term vector also on the graph and compare the cosines of all the vectors of document with the query. One with the lowest angle will have the highest cosine score and hence the highest similarity. </w:t>
      </w:r>
      <w:bookmarkStart w:id="0" w:name="_GoBack"/>
      <w:bookmarkEnd w:id="0"/>
    </w:p>
    <w:p w:rsidR="00392CAF" w:rsidRPr="007F769B" w:rsidRDefault="00392CAF" w:rsidP="00392CAF">
      <w:pPr>
        <w:autoSpaceDE w:val="0"/>
        <w:autoSpaceDN w:val="0"/>
        <w:adjustRightInd w:val="0"/>
        <w:spacing w:after="0" w:line="240" w:lineRule="auto"/>
        <w:rPr>
          <w:color w:val="000000" w:themeColor="text1"/>
          <w:sz w:val="24"/>
          <w:szCs w:val="24"/>
        </w:rPr>
      </w:pPr>
      <w:r>
        <w:rPr>
          <w:color w:val="000000" w:themeColor="text1"/>
          <w:sz w:val="24"/>
          <w:szCs w:val="24"/>
        </w:rPr>
        <w:t xml:space="preserve"> </w:t>
      </w:r>
    </w:p>
    <w:sectPr w:rsidR="00392CAF" w:rsidRPr="007F7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949"/>
    <w:multiLevelType w:val="hybridMultilevel"/>
    <w:tmpl w:val="0510B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1C1FEC"/>
    <w:multiLevelType w:val="hybridMultilevel"/>
    <w:tmpl w:val="ACEA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512"/>
    <w:rsid w:val="000053E5"/>
    <w:rsid w:val="00010B8C"/>
    <w:rsid w:val="00010F00"/>
    <w:rsid w:val="00024CAD"/>
    <w:rsid w:val="00025E6F"/>
    <w:rsid w:val="000317CF"/>
    <w:rsid w:val="00036D7D"/>
    <w:rsid w:val="00040758"/>
    <w:rsid w:val="0004169F"/>
    <w:rsid w:val="0004604E"/>
    <w:rsid w:val="00050987"/>
    <w:rsid w:val="000518B6"/>
    <w:rsid w:val="00052340"/>
    <w:rsid w:val="00052F03"/>
    <w:rsid w:val="00054F60"/>
    <w:rsid w:val="0005651C"/>
    <w:rsid w:val="000574D5"/>
    <w:rsid w:val="000605DB"/>
    <w:rsid w:val="0006069F"/>
    <w:rsid w:val="000627CB"/>
    <w:rsid w:val="00062C3D"/>
    <w:rsid w:val="000634A6"/>
    <w:rsid w:val="00066092"/>
    <w:rsid w:val="00066819"/>
    <w:rsid w:val="00067007"/>
    <w:rsid w:val="00070027"/>
    <w:rsid w:val="000747A0"/>
    <w:rsid w:val="00074A60"/>
    <w:rsid w:val="00095D87"/>
    <w:rsid w:val="00096CC6"/>
    <w:rsid w:val="000A018F"/>
    <w:rsid w:val="000A184B"/>
    <w:rsid w:val="000A32E7"/>
    <w:rsid w:val="000A7372"/>
    <w:rsid w:val="000B0F2E"/>
    <w:rsid w:val="000B1855"/>
    <w:rsid w:val="000B1FA9"/>
    <w:rsid w:val="000C06C6"/>
    <w:rsid w:val="000C147E"/>
    <w:rsid w:val="000C644A"/>
    <w:rsid w:val="000C6FE1"/>
    <w:rsid w:val="000C7AD9"/>
    <w:rsid w:val="000D368B"/>
    <w:rsid w:val="000E053F"/>
    <w:rsid w:val="000E3C4A"/>
    <w:rsid w:val="000E4026"/>
    <w:rsid w:val="000E6745"/>
    <w:rsid w:val="000F721A"/>
    <w:rsid w:val="000F7D9D"/>
    <w:rsid w:val="00104A15"/>
    <w:rsid w:val="0012353A"/>
    <w:rsid w:val="00135821"/>
    <w:rsid w:val="00136DEA"/>
    <w:rsid w:val="00141090"/>
    <w:rsid w:val="0014133F"/>
    <w:rsid w:val="00143016"/>
    <w:rsid w:val="00143AA3"/>
    <w:rsid w:val="001524DE"/>
    <w:rsid w:val="001531FC"/>
    <w:rsid w:val="00161F96"/>
    <w:rsid w:val="00163C56"/>
    <w:rsid w:val="00163D38"/>
    <w:rsid w:val="00163F93"/>
    <w:rsid w:val="00165F34"/>
    <w:rsid w:val="00182F01"/>
    <w:rsid w:val="00187899"/>
    <w:rsid w:val="00187B9C"/>
    <w:rsid w:val="0019071E"/>
    <w:rsid w:val="0019301A"/>
    <w:rsid w:val="00195982"/>
    <w:rsid w:val="001A05D9"/>
    <w:rsid w:val="001A1A5F"/>
    <w:rsid w:val="001A4848"/>
    <w:rsid w:val="001A4B71"/>
    <w:rsid w:val="001A61CB"/>
    <w:rsid w:val="001A675B"/>
    <w:rsid w:val="001A7846"/>
    <w:rsid w:val="001A7ECF"/>
    <w:rsid w:val="001B44C5"/>
    <w:rsid w:val="001B5673"/>
    <w:rsid w:val="001B6588"/>
    <w:rsid w:val="001D1C10"/>
    <w:rsid w:val="001E1921"/>
    <w:rsid w:val="001E3200"/>
    <w:rsid w:val="001E5998"/>
    <w:rsid w:val="001E5F67"/>
    <w:rsid w:val="001E7D47"/>
    <w:rsid w:val="001F2D70"/>
    <w:rsid w:val="001F62E0"/>
    <w:rsid w:val="001F7BC4"/>
    <w:rsid w:val="0020161F"/>
    <w:rsid w:val="002054F9"/>
    <w:rsid w:val="00213108"/>
    <w:rsid w:val="00214711"/>
    <w:rsid w:val="00214C91"/>
    <w:rsid w:val="00236AB5"/>
    <w:rsid w:val="00241FBD"/>
    <w:rsid w:val="00255299"/>
    <w:rsid w:val="00261030"/>
    <w:rsid w:val="002626C3"/>
    <w:rsid w:val="00262A08"/>
    <w:rsid w:val="00264287"/>
    <w:rsid w:val="002651BD"/>
    <w:rsid w:val="002674E4"/>
    <w:rsid w:val="00270E38"/>
    <w:rsid w:val="00271661"/>
    <w:rsid w:val="00271A8E"/>
    <w:rsid w:val="00271AC3"/>
    <w:rsid w:val="00280C81"/>
    <w:rsid w:val="00286052"/>
    <w:rsid w:val="002935C3"/>
    <w:rsid w:val="0029455E"/>
    <w:rsid w:val="00296733"/>
    <w:rsid w:val="002A123D"/>
    <w:rsid w:val="002A2933"/>
    <w:rsid w:val="002A7ED4"/>
    <w:rsid w:val="002B08AE"/>
    <w:rsid w:val="002B762B"/>
    <w:rsid w:val="002B7CC9"/>
    <w:rsid w:val="002C2925"/>
    <w:rsid w:val="002C2A2C"/>
    <w:rsid w:val="002C47E4"/>
    <w:rsid w:val="002C63CA"/>
    <w:rsid w:val="002C6B32"/>
    <w:rsid w:val="002D67D6"/>
    <w:rsid w:val="002E4015"/>
    <w:rsid w:val="002F295F"/>
    <w:rsid w:val="002F40E1"/>
    <w:rsid w:val="002F7515"/>
    <w:rsid w:val="00301527"/>
    <w:rsid w:val="00302E1C"/>
    <w:rsid w:val="00310D4E"/>
    <w:rsid w:val="003127ED"/>
    <w:rsid w:val="00313410"/>
    <w:rsid w:val="00327127"/>
    <w:rsid w:val="00330C96"/>
    <w:rsid w:val="00331C4B"/>
    <w:rsid w:val="00331D89"/>
    <w:rsid w:val="0033397F"/>
    <w:rsid w:val="0033400C"/>
    <w:rsid w:val="00337D09"/>
    <w:rsid w:val="00345C85"/>
    <w:rsid w:val="0035592B"/>
    <w:rsid w:val="003579FF"/>
    <w:rsid w:val="00364A71"/>
    <w:rsid w:val="003735F7"/>
    <w:rsid w:val="00374094"/>
    <w:rsid w:val="00375685"/>
    <w:rsid w:val="00377999"/>
    <w:rsid w:val="003802C8"/>
    <w:rsid w:val="00384D4B"/>
    <w:rsid w:val="0039116B"/>
    <w:rsid w:val="00392BD3"/>
    <w:rsid w:val="00392CAF"/>
    <w:rsid w:val="00392CC1"/>
    <w:rsid w:val="00393BDE"/>
    <w:rsid w:val="003949FA"/>
    <w:rsid w:val="003951DF"/>
    <w:rsid w:val="003A3255"/>
    <w:rsid w:val="003A3BF1"/>
    <w:rsid w:val="003B0C45"/>
    <w:rsid w:val="003C1286"/>
    <w:rsid w:val="003D285E"/>
    <w:rsid w:val="003D321B"/>
    <w:rsid w:val="003D3CD0"/>
    <w:rsid w:val="003E0978"/>
    <w:rsid w:val="003E1092"/>
    <w:rsid w:val="003E31B5"/>
    <w:rsid w:val="003E36A1"/>
    <w:rsid w:val="003E6084"/>
    <w:rsid w:val="003F13E1"/>
    <w:rsid w:val="003F3BDA"/>
    <w:rsid w:val="004020AE"/>
    <w:rsid w:val="00413820"/>
    <w:rsid w:val="004148FA"/>
    <w:rsid w:val="00414B9C"/>
    <w:rsid w:val="004178D8"/>
    <w:rsid w:val="00422303"/>
    <w:rsid w:val="0042652D"/>
    <w:rsid w:val="004305DD"/>
    <w:rsid w:val="00431679"/>
    <w:rsid w:val="004318B4"/>
    <w:rsid w:val="00431BC8"/>
    <w:rsid w:val="00432008"/>
    <w:rsid w:val="0043352A"/>
    <w:rsid w:val="00435FCD"/>
    <w:rsid w:val="004430A1"/>
    <w:rsid w:val="004444FA"/>
    <w:rsid w:val="0044600B"/>
    <w:rsid w:val="004506BD"/>
    <w:rsid w:val="00452BA6"/>
    <w:rsid w:val="004610AC"/>
    <w:rsid w:val="00470E1E"/>
    <w:rsid w:val="00471B4E"/>
    <w:rsid w:val="004737EB"/>
    <w:rsid w:val="004741CB"/>
    <w:rsid w:val="00484DEF"/>
    <w:rsid w:val="004914FE"/>
    <w:rsid w:val="004917A8"/>
    <w:rsid w:val="004919D3"/>
    <w:rsid w:val="004A030F"/>
    <w:rsid w:val="004A1201"/>
    <w:rsid w:val="004A4512"/>
    <w:rsid w:val="004A7202"/>
    <w:rsid w:val="004B2C09"/>
    <w:rsid w:val="004B7080"/>
    <w:rsid w:val="004C30CB"/>
    <w:rsid w:val="004D06BD"/>
    <w:rsid w:val="004D0E5E"/>
    <w:rsid w:val="004D132D"/>
    <w:rsid w:val="004D17D8"/>
    <w:rsid w:val="004D516D"/>
    <w:rsid w:val="004D51F3"/>
    <w:rsid w:val="004D528E"/>
    <w:rsid w:val="004F292F"/>
    <w:rsid w:val="004F5809"/>
    <w:rsid w:val="00501B65"/>
    <w:rsid w:val="00507D6E"/>
    <w:rsid w:val="00510107"/>
    <w:rsid w:val="005136A9"/>
    <w:rsid w:val="005360D1"/>
    <w:rsid w:val="00542254"/>
    <w:rsid w:val="005433C4"/>
    <w:rsid w:val="00550F45"/>
    <w:rsid w:val="00553265"/>
    <w:rsid w:val="00562133"/>
    <w:rsid w:val="00580CDE"/>
    <w:rsid w:val="005820F2"/>
    <w:rsid w:val="00584986"/>
    <w:rsid w:val="00585995"/>
    <w:rsid w:val="005861A9"/>
    <w:rsid w:val="00587E6E"/>
    <w:rsid w:val="005901C6"/>
    <w:rsid w:val="005A2EC3"/>
    <w:rsid w:val="005A540D"/>
    <w:rsid w:val="005A5D2F"/>
    <w:rsid w:val="005B29CB"/>
    <w:rsid w:val="005B496C"/>
    <w:rsid w:val="005B7A1C"/>
    <w:rsid w:val="005C01D5"/>
    <w:rsid w:val="005C0EEE"/>
    <w:rsid w:val="005C1928"/>
    <w:rsid w:val="005C473F"/>
    <w:rsid w:val="005C4901"/>
    <w:rsid w:val="005C5C58"/>
    <w:rsid w:val="005C6C97"/>
    <w:rsid w:val="005C72AB"/>
    <w:rsid w:val="005C7FF4"/>
    <w:rsid w:val="005D411E"/>
    <w:rsid w:val="005D5B83"/>
    <w:rsid w:val="005E01C7"/>
    <w:rsid w:val="005E72C3"/>
    <w:rsid w:val="005E7904"/>
    <w:rsid w:val="005F4B0B"/>
    <w:rsid w:val="005F78DB"/>
    <w:rsid w:val="005F7DAB"/>
    <w:rsid w:val="00603566"/>
    <w:rsid w:val="0061499C"/>
    <w:rsid w:val="0061793B"/>
    <w:rsid w:val="00617DFD"/>
    <w:rsid w:val="00620BDB"/>
    <w:rsid w:val="00632492"/>
    <w:rsid w:val="0063782F"/>
    <w:rsid w:val="006402C7"/>
    <w:rsid w:val="00651C41"/>
    <w:rsid w:val="00652F0C"/>
    <w:rsid w:val="00652FBB"/>
    <w:rsid w:val="00655F07"/>
    <w:rsid w:val="006566FF"/>
    <w:rsid w:val="0065707B"/>
    <w:rsid w:val="00660A36"/>
    <w:rsid w:val="00666070"/>
    <w:rsid w:val="00670BB8"/>
    <w:rsid w:val="00676F1A"/>
    <w:rsid w:val="006779D8"/>
    <w:rsid w:val="00684FC5"/>
    <w:rsid w:val="00691FAF"/>
    <w:rsid w:val="006A05A9"/>
    <w:rsid w:val="006A07FD"/>
    <w:rsid w:val="006A1D24"/>
    <w:rsid w:val="006A23C8"/>
    <w:rsid w:val="006A3693"/>
    <w:rsid w:val="006A798F"/>
    <w:rsid w:val="006A7AD3"/>
    <w:rsid w:val="006B1646"/>
    <w:rsid w:val="006B48D1"/>
    <w:rsid w:val="006B5BF9"/>
    <w:rsid w:val="006C1C8B"/>
    <w:rsid w:val="006C48E9"/>
    <w:rsid w:val="006C575E"/>
    <w:rsid w:val="006D0A90"/>
    <w:rsid w:val="006D260C"/>
    <w:rsid w:val="006D3D59"/>
    <w:rsid w:val="006D5544"/>
    <w:rsid w:val="006E0533"/>
    <w:rsid w:val="006E55DB"/>
    <w:rsid w:val="006F1B2D"/>
    <w:rsid w:val="006F685E"/>
    <w:rsid w:val="006F7130"/>
    <w:rsid w:val="0070152A"/>
    <w:rsid w:val="007028E2"/>
    <w:rsid w:val="00704A8E"/>
    <w:rsid w:val="00704B34"/>
    <w:rsid w:val="0070708B"/>
    <w:rsid w:val="00716085"/>
    <w:rsid w:val="00717928"/>
    <w:rsid w:val="0072012D"/>
    <w:rsid w:val="00737D45"/>
    <w:rsid w:val="007440CA"/>
    <w:rsid w:val="0075164D"/>
    <w:rsid w:val="007542CE"/>
    <w:rsid w:val="00755878"/>
    <w:rsid w:val="00770B76"/>
    <w:rsid w:val="00774805"/>
    <w:rsid w:val="00781201"/>
    <w:rsid w:val="007843E9"/>
    <w:rsid w:val="00784F11"/>
    <w:rsid w:val="00786B1B"/>
    <w:rsid w:val="00786DF2"/>
    <w:rsid w:val="00786EAF"/>
    <w:rsid w:val="00791C8A"/>
    <w:rsid w:val="0079249E"/>
    <w:rsid w:val="007935F0"/>
    <w:rsid w:val="007964DC"/>
    <w:rsid w:val="00797B4F"/>
    <w:rsid w:val="007A35E5"/>
    <w:rsid w:val="007B0F75"/>
    <w:rsid w:val="007B75D7"/>
    <w:rsid w:val="007D425B"/>
    <w:rsid w:val="007D5146"/>
    <w:rsid w:val="007D563C"/>
    <w:rsid w:val="007D7E09"/>
    <w:rsid w:val="007E0C0C"/>
    <w:rsid w:val="007E574D"/>
    <w:rsid w:val="007E6453"/>
    <w:rsid w:val="007E7132"/>
    <w:rsid w:val="007F6063"/>
    <w:rsid w:val="007F769B"/>
    <w:rsid w:val="00801378"/>
    <w:rsid w:val="00801D0D"/>
    <w:rsid w:val="008033A9"/>
    <w:rsid w:val="00804EA8"/>
    <w:rsid w:val="00807469"/>
    <w:rsid w:val="0081136A"/>
    <w:rsid w:val="00817D9C"/>
    <w:rsid w:val="00821B0C"/>
    <w:rsid w:val="00822D9D"/>
    <w:rsid w:val="00824BE5"/>
    <w:rsid w:val="008274BE"/>
    <w:rsid w:val="00831053"/>
    <w:rsid w:val="00832542"/>
    <w:rsid w:val="00833105"/>
    <w:rsid w:val="00836AE9"/>
    <w:rsid w:val="00840D7D"/>
    <w:rsid w:val="008415B0"/>
    <w:rsid w:val="0084226F"/>
    <w:rsid w:val="00845343"/>
    <w:rsid w:val="00846A66"/>
    <w:rsid w:val="00846AAC"/>
    <w:rsid w:val="00847620"/>
    <w:rsid w:val="008571AD"/>
    <w:rsid w:val="00857A06"/>
    <w:rsid w:val="008604AB"/>
    <w:rsid w:val="00863A2D"/>
    <w:rsid w:val="008647F9"/>
    <w:rsid w:val="00864CD1"/>
    <w:rsid w:val="008672EE"/>
    <w:rsid w:val="00867920"/>
    <w:rsid w:val="0087275F"/>
    <w:rsid w:val="008756EE"/>
    <w:rsid w:val="008774CF"/>
    <w:rsid w:val="00883447"/>
    <w:rsid w:val="008835AD"/>
    <w:rsid w:val="008870B0"/>
    <w:rsid w:val="00890C56"/>
    <w:rsid w:val="0089271F"/>
    <w:rsid w:val="0089627D"/>
    <w:rsid w:val="008A386B"/>
    <w:rsid w:val="008A4CB1"/>
    <w:rsid w:val="008B0516"/>
    <w:rsid w:val="008B7039"/>
    <w:rsid w:val="008C2F2F"/>
    <w:rsid w:val="008D2257"/>
    <w:rsid w:val="008D5433"/>
    <w:rsid w:val="008D6CE1"/>
    <w:rsid w:val="008E37E9"/>
    <w:rsid w:val="008E7735"/>
    <w:rsid w:val="008E7BDB"/>
    <w:rsid w:val="008F32A4"/>
    <w:rsid w:val="008F71EE"/>
    <w:rsid w:val="00904420"/>
    <w:rsid w:val="00905035"/>
    <w:rsid w:val="00905B3D"/>
    <w:rsid w:val="00907AAB"/>
    <w:rsid w:val="00907EC3"/>
    <w:rsid w:val="00914EA7"/>
    <w:rsid w:val="00916D0E"/>
    <w:rsid w:val="009211C2"/>
    <w:rsid w:val="00930B48"/>
    <w:rsid w:val="00931BA4"/>
    <w:rsid w:val="00931D48"/>
    <w:rsid w:val="009324D8"/>
    <w:rsid w:val="00933C44"/>
    <w:rsid w:val="00940482"/>
    <w:rsid w:val="00943FBD"/>
    <w:rsid w:val="009456A2"/>
    <w:rsid w:val="00951935"/>
    <w:rsid w:val="0095610F"/>
    <w:rsid w:val="00957DCD"/>
    <w:rsid w:val="00957E6A"/>
    <w:rsid w:val="00965BD2"/>
    <w:rsid w:val="0097205B"/>
    <w:rsid w:val="00973192"/>
    <w:rsid w:val="00977206"/>
    <w:rsid w:val="009801F8"/>
    <w:rsid w:val="00983358"/>
    <w:rsid w:val="00985BCA"/>
    <w:rsid w:val="009903C5"/>
    <w:rsid w:val="009906AB"/>
    <w:rsid w:val="009947E0"/>
    <w:rsid w:val="00995101"/>
    <w:rsid w:val="009A0F1F"/>
    <w:rsid w:val="009A202E"/>
    <w:rsid w:val="009A3D04"/>
    <w:rsid w:val="009A710C"/>
    <w:rsid w:val="009B05A1"/>
    <w:rsid w:val="009B3233"/>
    <w:rsid w:val="009B4134"/>
    <w:rsid w:val="009C042B"/>
    <w:rsid w:val="009C1CA2"/>
    <w:rsid w:val="009C7521"/>
    <w:rsid w:val="009D2128"/>
    <w:rsid w:val="009E01C3"/>
    <w:rsid w:val="009E1607"/>
    <w:rsid w:val="009E17C1"/>
    <w:rsid w:val="009E209D"/>
    <w:rsid w:val="009E3BFA"/>
    <w:rsid w:val="009E3D51"/>
    <w:rsid w:val="009E3DC4"/>
    <w:rsid w:val="009E528D"/>
    <w:rsid w:val="009F228D"/>
    <w:rsid w:val="009F396B"/>
    <w:rsid w:val="009F6AD7"/>
    <w:rsid w:val="00A0388A"/>
    <w:rsid w:val="00A04EB1"/>
    <w:rsid w:val="00A115ED"/>
    <w:rsid w:val="00A13459"/>
    <w:rsid w:val="00A177BB"/>
    <w:rsid w:val="00A233AA"/>
    <w:rsid w:val="00A235A9"/>
    <w:rsid w:val="00A2733B"/>
    <w:rsid w:val="00A3358B"/>
    <w:rsid w:val="00A335B6"/>
    <w:rsid w:val="00A33B12"/>
    <w:rsid w:val="00A36725"/>
    <w:rsid w:val="00A37A8A"/>
    <w:rsid w:val="00A4175E"/>
    <w:rsid w:val="00A4581C"/>
    <w:rsid w:val="00A46EA7"/>
    <w:rsid w:val="00A5100D"/>
    <w:rsid w:val="00A56C0F"/>
    <w:rsid w:val="00A6110F"/>
    <w:rsid w:val="00A64413"/>
    <w:rsid w:val="00A66155"/>
    <w:rsid w:val="00A66B36"/>
    <w:rsid w:val="00A707AF"/>
    <w:rsid w:val="00A70DAC"/>
    <w:rsid w:val="00A75E83"/>
    <w:rsid w:val="00A854F8"/>
    <w:rsid w:val="00A93A1E"/>
    <w:rsid w:val="00A95789"/>
    <w:rsid w:val="00AB0031"/>
    <w:rsid w:val="00AB317E"/>
    <w:rsid w:val="00AB3E53"/>
    <w:rsid w:val="00AB46B0"/>
    <w:rsid w:val="00AB48F4"/>
    <w:rsid w:val="00AB4F48"/>
    <w:rsid w:val="00AB4FFC"/>
    <w:rsid w:val="00AC1D4E"/>
    <w:rsid w:val="00AC2281"/>
    <w:rsid w:val="00AC4B6F"/>
    <w:rsid w:val="00AD49CD"/>
    <w:rsid w:val="00AE0318"/>
    <w:rsid w:val="00AE0F13"/>
    <w:rsid w:val="00AE25A3"/>
    <w:rsid w:val="00AE3541"/>
    <w:rsid w:val="00AE5FE3"/>
    <w:rsid w:val="00AE7A64"/>
    <w:rsid w:val="00AF484A"/>
    <w:rsid w:val="00AF5143"/>
    <w:rsid w:val="00B00F02"/>
    <w:rsid w:val="00B0312E"/>
    <w:rsid w:val="00B038B0"/>
    <w:rsid w:val="00B03A7E"/>
    <w:rsid w:val="00B05457"/>
    <w:rsid w:val="00B05F44"/>
    <w:rsid w:val="00B06C6B"/>
    <w:rsid w:val="00B11AA7"/>
    <w:rsid w:val="00B14CA3"/>
    <w:rsid w:val="00B15257"/>
    <w:rsid w:val="00B2202E"/>
    <w:rsid w:val="00B237F4"/>
    <w:rsid w:val="00B27578"/>
    <w:rsid w:val="00B300A9"/>
    <w:rsid w:val="00B31EA3"/>
    <w:rsid w:val="00B35503"/>
    <w:rsid w:val="00B37396"/>
    <w:rsid w:val="00B572EE"/>
    <w:rsid w:val="00B57783"/>
    <w:rsid w:val="00B57F9B"/>
    <w:rsid w:val="00B61555"/>
    <w:rsid w:val="00B618AA"/>
    <w:rsid w:val="00B66617"/>
    <w:rsid w:val="00B66C52"/>
    <w:rsid w:val="00B74569"/>
    <w:rsid w:val="00B74703"/>
    <w:rsid w:val="00B753C8"/>
    <w:rsid w:val="00B8168C"/>
    <w:rsid w:val="00B83F6B"/>
    <w:rsid w:val="00B85987"/>
    <w:rsid w:val="00B87CE2"/>
    <w:rsid w:val="00B93082"/>
    <w:rsid w:val="00B93E94"/>
    <w:rsid w:val="00BA17B4"/>
    <w:rsid w:val="00BA184E"/>
    <w:rsid w:val="00BB2B60"/>
    <w:rsid w:val="00BC3608"/>
    <w:rsid w:val="00BD2636"/>
    <w:rsid w:val="00BD3D17"/>
    <w:rsid w:val="00BD3FD4"/>
    <w:rsid w:val="00BD582B"/>
    <w:rsid w:val="00BE7BED"/>
    <w:rsid w:val="00C051CF"/>
    <w:rsid w:val="00C13C32"/>
    <w:rsid w:val="00C1782C"/>
    <w:rsid w:val="00C24C3C"/>
    <w:rsid w:val="00C26DEE"/>
    <w:rsid w:val="00C2719F"/>
    <w:rsid w:val="00C31D97"/>
    <w:rsid w:val="00C375FF"/>
    <w:rsid w:val="00C426A3"/>
    <w:rsid w:val="00C44559"/>
    <w:rsid w:val="00C47002"/>
    <w:rsid w:val="00C4724D"/>
    <w:rsid w:val="00C51BCA"/>
    <w:rsid w:val="00C6099F"/>
    <w:rsid w:val="00C618D5"/>
    <w:rsid w:val="00C62C4E"/>
    <w:rsid w:val="00C661D5"/>
    <w:rsid w:val="00C7249A"/>
    <w:rsid w:val="00C7511C"/>
    <w:rsid w:val="00C76B8E"/>
    <w:rsid w:val="00C81852"/>
    <w:rsid w:val="00C82449"/>
    <w:rsid w:val="00C8309B"/>
    <w:rsid w:val="00C8632B"/>
    <w:rsid w:val="00C86983"/>
    <w:rsid w:val="00C970AE"/>
    <w:rsid w:val="00CA114F"/>
    <w:rsid w:val="00CA5C8A"/>
    <w:rsid w:val="00CB14EA"/>
    <w:rsid w:val="00CB22E8"/>
    <w:rsid w:val="00CC4F6D"/>
    <w:rsid w:val="00CC5034"/>
    <w:rsid w:val="00CD7D2B"/>
    <w:rsid w:val="00CE2D9C"/>
    <w:rsid w:val="00CE4C04"/>
    <w:rsid w:val="00CF19D7"/>
    <w:rsid w:val="00CF3FB2"/>
    <w:rsid w:val="00CF5A8A"/>
    <w:rsid w:val="00CF609B"/>
    <w:rsid w:val="00CF7F48"/>
    <w:rsid w:val="00D02A87"/>
    <w:rsid w:val="00D03CE8"/>
    <w:rsid w:val="00D045AF"/>
    <w:rsid w:val="00D047D8"/>
    <w:rsid w:val="00D0497F"/>
    <w:rsid w:val="00D05AC8"/>
    <w:rsid w:val="00D13693"/>
    <w:rsid w:val="00D21B7F"/>
    <w:rsid w:val="00D31213"/>
    <w:rsid w:val="00D34420"/>
    <w:rsid w:val="00D35BDE"/>
    <w:rsid w:val="00D35DF0"/>
    <w:rsid w:val="00D36759"/>
    <w:rsid w:val="00D37232"/>
    <w:rsid w:val="00D40228"/>
    <w:rsid w:val="00D424E3"/>
    <w:rsid w:val="00D457AB"/>
    <w:rsid w:val="00D46B5F"/>
    <w:rsid w:val="00D52E63"/>
    <w:rsid w:val="00D611B1"/>
    <w:rsid w:val="00D63ECB"/>
    <w:rsid w:val="00D66911"/>
    <w:rsid w:val="00D67892"/>
    <w:rsid w:val="00D67B64"/>
    <w:rsid w:val="00D70F4A"/>
    <w:rsid w:val="00D72324"/>
    <w:rsid w:val="00D72AD9"/>
    <w:rsid w:val="00D740C7"/>
    <w:rsid w:val="00D756B3"/>
    <w:rsid w:val="00D769BB"/>
    <w:rsid w:val="00D815FB"/>
    <w:rsid w:val="00D81748"/>
    <w:rsid w:val="00D83A85"/>
    <w:rsid w:val="00D83FC0"/>
    <w:rsid w:val="00D93500"/>
    <w:rsid w:val="00DA20F9"/>
    <w:rsid w:val="00DB3F38"/>
    <w:rsid w:val="00DB577F"/>
    <w:rsid w:val="00DC0688"/>
    <w:rsid w:val="00DC52A5"/>
    <w:rsid w:val="00DC6B13"/>
    <w:rsid w:val="00DC7208"/>
    <w:rsid w:val="00DD14E3"/>
    <w:rsid w:val="00DE1B44"/>
    <w:rsid w:val="00DE33E0"/>
    <w:rsid w:val="00DE36E4"/>
    <w:rsid w:val="00DE459B"/>
    <w:rsid w:val="00DF3F9A"/>
    <w:rsid w:val="00DF4CFC"/>
    <w:rsid w:val="00E01E18"/>
    <w:rsid w:val="00E12F7C"/>
    <w:rsid w:val="00E141E8"/>
    <w:rsid w:val="00E14322"/>
    <w:rsid w:val="00E1493F"/>
    <w:rsid w:val="00E15E08"/>
    <w:rsid w:val="00E160AA"/>
    <w:rsid w:val="00E2693A"/>
    <w:rsid w:val="00E26B6C"/>
    <w:rsid w:val="00E308C3"/>
    <w:rsid w:val="00E30CE6"/>
    <w:rsid w:val="00E32DD6"/>
    <w:rsid w:val="00E33D88"/>
    <w:rsid w:val="00E34318"/>
    <w:rsid w:val="00E52551"/>
    <w:rsid w:val="00E61F1F"/>
    <w:rsid w:val="00E62DEE"/>
    <w:rsid w:val="00E64D3C"/>
    <w:rsid w:val="00E676D7"/>
    <w:rsid w:val="00E70477"/>
    <w:rsid w:val="00E70864"/>
    <w:rsid w:val="00E71556"/>
    <w:rsid w:val="00E71B5B"/>
    <w:rsid w:val="00E800EC"/>
    <w:rsid w:val="00E803DF"/>
    <w:rsid w:val="00E8227A"/>
    <w:rsid w:val="00E84D26"/>
    <w:rsid w:val="00E85139"/>
    <w:rsid w:val="00E91043"/>
    <w:rsid w:val="00EA0575"/>
    <w:rsid w:val="00EA7363"/>
    <w:rsid w:val="00EB3624"/>
    <w:rsid w:val="00EB3A9A"/>
    <w:rsid w:val="00EB6234"/>
    <w:rsid w:val="00EC0545"/>
    <w:rsid w:val="00EC2B81"/>
    <w:rsid w:val="00EC771B"/>
    <w:rsid w:val="00ED478D"/>
    <w:rsid w:val="00ED78D1"/>
    <w:rsid w:val="00EE28CE"/>
    <w:rsid w:val="00EE3B33"/>
    <w:rsid w:val="00EF1DD5"/>
    <w:rsid w:val="00EF3036"/>
    <w:rsid w:val="00F022CD"/>
    <w:rsid w:val="00F06AE4"/>
    <w:rsid w:val="00F11E03"/>
    <w:rsid w:val="00F1443D"/>
    <w:rsid w:val="00F171C1"/>
    <w:rsid w:val="00F21B41"/>
    <w:rsid w:val="00F22E73"/>
    <w:rsid w:val="00F30078"/>
    <w:rsid w:val="00F3087D"/>
    <w:rsid w:val="00F338E0"/>
    <w:rsid w:val="00F35FD5"/>
    <w:rsid w:val="00F467FF"/>
    <w:rsid w:val="00F4696C"/>
    <w:rsid w:val="00F50A43"/>
    <w:rsid w:val="00F54437"/>
    <w:rsid w:val="00F61143"/>
    <w:rsid w:val="00F67B71"/>
    <w:rsid w:val="00F7293D"/>
    <w:rsid w:val="00F73FA8"/>
    <w:rsid w:val="00F7496C"/>
    <w:rsid w:val="00F7515A"/>
    <w:rsid w:val="00F91E86"/>
    <w:rsid w:val="00F94752"/>
    <w:rsid w:val="00F9586B"/>
    <w:rsid w:val="00FA0C86"/>
    <w:rsid w:val="00FA2F79"/>
    <w:rsid w:val="00FA3AE6"/>
    <w:rsid w:val="00FA474F"/>
    <w:rsid w:val="00FA7592"/>
    <w:rsid w:val="00FB24F2"/>
    <w:rsid w:val="00FB386D"/>
    <w:rsid w:val="00FB4AAD"/>
    <w:rsid w:val="00FB4EC7"/>
    <w:rsid w:val="00FB508C"/>
    <w:rsid w:val="00FB6ABA"/>
    <w:rsid w:val="00FC571D"/>
    <w:rsid w:val="00FD4171"/>
    <w:rsid w:val="00FF0FB9"/>
    <w:rsid w:val="00FF304E"/>
    <w:rsid w:val="00FF4280"/>
    <w:rsid w:val="00FF641C"/>
    <w:rsid w:val="00FF7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32B"/>
    <w:pPr>
      <w:ind w:left="720"/>
      <w:contextualSpacing/>
    </w:pPr>
  </w:style>
  <w:style w:type="character" w:customStyle="1" w:styleId="apple-converted-space">
    <w:name w:val="apple-converted-space"/>
    <w:basedOn w:val="DefaultParagraphFont"/>
    <w:rsid w:val="007F769B"/>
  </w:style>
  <w:style w:type="character" w:styleId="Hyperlink">
    <w:name w:val="Hyperlink"/>
    <w:basedOn w:val="DefaultParagraphFont"/>
    <w:uiPriority w:val="99"/>
    <w:semiHidden/>
    <w:unhideWhenUsed/>
    <w:rsid w:val="007F769B"/>
    <w:rPr>
      <w:color w:val="0000FF"/>
      <w:u w:val="single"/>
    </w:rPr>
  </w:style>
  <w:style w:type="paragraph" w:styleId="BalloonText">
    <w:name w:val="Balloon Text"/>
    <w:basedOn w:val="Normal"/>
    <w:link w:val="BalloonTextChar"/>
    <w:uiPriority w:val="99"/>
    <w:semiHidden/>
    <w:unhideWhenUsed/>
    <w:rsid w:val="0039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32B"/>
    <w:pPr>
      <w:ind w:left="720"/>
      <w:contextualSpacing/>
    </w:pPr>
  </w:style>
  <w:style w:type="character" w:customStyle="1" w:styleId="apple-converted-space">
    <w:name w:val="apple-converted-space"/>
    <w:basedOn w:val="DefaultParagraphFont"/>
    <w:rsid w:val="007F769B"/>
  </w:style>
  <w:style w:type="character" w:styleId="Hyperlink">
    <w:name w:val="Hyperlink"/>
    <w:basedOn w:val="DefaultParagraphFont"/>
    <w:uiPriority w:val="99"/>
    <w:semiHidden/>
    <w:unhideWhenUsed/>
    <w:rsid w:val="007F769B"/>
    <w:rPr>
      <w:color w:val="0000FF"/>
      <w:u w:val="single"/>
    </w:rPr>
  </w:style>
  <w:style w:type="paragraph" w:styleId="BalloonText">
    <w:name w:val="Balloon Text"/>
    <w:basedOn w:val="Normal"/>
    <w:link w:val="BalloonTextChar"/>
    <w:uiPriority w:val="99"/>
    <w:semiHidden/>
    <w:unhideWhenUsed/>
    <w:rsid w:val="00392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oportionality_(mathema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Goyal</dc:creator>
  <cp:lastModifiedBy>Saurabh Goyal</cp:lastModifiedBy>
  <cp:revision>1</cp:revision>
  <cp:lastPrinted>2015-04-25T16:59:00Z</cp:lastPrinted>
  <dcterms:created xsi:type="dcterms:W3CDTF">2015-04-25T16:04:00Z</dcterms:created>
  <dcterms:modified xsi:type="dcterms:W3CDTF">2015-04-25T17:00:00Z</dcterms:modified>
</cp:coreProperties>
</file>