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D0497" w14:textId="77777777" w:rsidR="004F1748" w:rsidRDefault="004F1748" w:rsidP="004F1748">
      <w:pPr>
        <w:jc w:val="both"/>
        <w:rPr>
          <w:rFonts w:ascii="Times New Roman" w:hAnsi="Times New Roman" w:cs="Times New Roman"/>
          <w:b/>
          <w:bCs/>
        </w:rPr>
      </w:pPr>
    </w:p>
    <w:p w14:paraId="4358D970" w14:textId="001E565C" w:rsidR="004F1748" w:rsidRPr="004F1748" w:rsidRDefault="004F1748" w:rsidP="004F17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F1748">
        <w:rPr>
          <w:rFonts w:ascii="Times New Roman" w:hAnsi="Times New Roman" w:cs="Times New Roman"/>
          <w:b/>
          <w:bCs/>
          <w:sz w:val="40"/>
          <w:szCs w:val="40"/>
        </w:rPr>
        <w:t>ASSIGNMENT 1</w:t>
      </w:r>
    </w:p>
    <w:p w14:paraId="50970455" w14:textId="354679B9" w:rsidR="004F1748" w:rsidRDefault="004F1748" w:rsidP="004F17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Saurabh Vijay Isane</w:t>
      </w:r>
      <w:r>
        <w:rPr>
          <w:rFonts w:ascii="Times New Roman" w:hAnsi="Times New Roman" w:cs="Times New Roman"/>
          <w:b/>
          <w:bCs/>
        </w:rPr>
        <w:br/>
        <w:t xml:space="preserve">122B1F035 </w:t>
      </w:r>
      <w:r>
        <w:rPr>
          <w:rFonts w:ascii="Times New Roman" w:hAnsi="Times New Roman" w:cs="Times New Roman"/>
          <w:b/>
          <w:bCs/>
        </w:rPr>
        <w:br/>
      </w:r>
    </w:p>
    <w:p w14:paraId="2F884221" w14:textId="1604C8C6" w:rsidR="004F1748" w:rsidRPr="004F1748" w:rsidRDefault="004F1748" w:rsidP="004F1748">
      <w:pPr>
        <w:jc w:val="both"/>
        <w:rPr>
          <w:rFonts w:ascii="Times New Roman" w:hAnsi="Times New Roman" w:cs="Times New Roman"/>
        </w:rPr>
      </w:pPr>
      <w:r w:rsidRPr="004F1748">
        <w:rPr>
          <w:rFonts w:ascii="Times New Roman" w:hAnsi="Times New Roman" w:cs="Times New Roman"/>
          <w:b/>
          <w:bCs/>
        </w:rPr>
        <w:t>Exploratory Data Analysis (EDA) and Preprocessing for Titanic Dataset</w:t>
      </w:r>
    </w:p>
    <w:p w14:paraId="195DAA7B" w14:textId="77777777" w:rsidR="004F1748" w:rsidRPr="004F1748" w:rsidRDefault="004F1748" w:rsidP="004F1748">
      <w:pPr>
        <w:jc w:val="both"/>
        <w:rPr>
          <w:rFonts w:ascii="Times New Roman" w:hAnsi="Times New Roman" w:cs="Times New Roman"/>
          <w:b/>
          <w:bCs/>
        </w:rPr>
      </w:pPr>
      <w:r w:rsidRPr="004F1748">
        <w:rPr>
          <w:rFonts w:ascii="Times New Roman" w:hAnsi="Times New Roman" w:cs="Times New Roman"/>
          <w:b/>
          <w:bCs/>
        </w:rPr>
        <w:t>1. Introduction</w:t>
      </w:r>
    </w:p>
    <w:p w14:paraId="3961F6E4" w14:textId="77777777" w:rsidR="004F1748" w:rsidRPr="004F1748" w:rsidRDefault="004F1748" w:rsidP="004F1748">
      <w:pPr>
        <w:jc w:val="both"/>
        <w:rPr>
          <w:rFonts w:ascii="Times New Roman" w:hAnsi="Times New Roman" w:cs="Times New Roman"/>
        </w:rPr>
      </w:pPr>
      <w:r w:rsidRPr="004F1748">
        <w:rPr>
          <w:rFonts w:ascii="Times New Roman" w:hAnsi="Times New Roman" w:cs="Times New Roman"/>
        </w:rPr>
        <w:t xml:space="preserve">Exploratory Data Analysis (EDA) is the process of </w:t>
      </w:r>
      <w:proofErr w:type="spellStart"/>
      <w:r w:rsidRPr="004F1748">
        <w:rPr>
          <w:rFonts w:ascii="Times New Roman" w:hAnsi="Times New Roman" w:cs="Times New Roman"/>
        </w:rPr>
        <w:t>analyzing</w:t>
      </w:r>
      <w:proofErr w:type="spellEnd"/>
      <w:r w:rsidRPr="004F1748">
        <w:rPr>
          <w:rFonts w:ascii="Times New Roman" w:hAnsi="Times New Roman" w:cs="Times New Roman"/>
        </w:rPr>
        <w:t xml:space="preserve"> datasets to summarize their key characteristics, often with visual methods. Preprocessing prepares data for </w:t>
      </w:r>
      <w:proofErr w:type="spellStart"/>
      <w:r w:rsidRPr="004F1748">
        <w:rPr>
          <w:rFonts w:ascii="Times New Roman" w:hAnsi="Times New Roman" w:cs="Times New Roman"/>
        </w:rPr>
        <w:t>modeling</w:t>
      </w:r>
      <w:proofErr w:type="spellEnd"/>
      <w:r w:rsidRPr="004F1748">
        <w:rPr>
          <w:rFonts w:ascii="Times New Roman" w:hAnsi="Times New Roman" w:cs="Times New Roman"/>
        </w:rPr>
        <w:t xml:space="preserve"> by handling missing values, encoding categorical features, and normalizing data. This document outlines the steps for EDA and preprocessing using the Titanic dataset.</w:t>
      </w:r>
    </w:p>
    <w:p w14:paraId="7E496A3B" w14:textId="77777777" w:rsidR="004F1748" w:rsidRPr="004F1748" w:rsidRDefault="004F1748" w:rsidP="004F1748">
      <w:pPr>
        <w:jc w:val="both"/>
        <w:rPr>
          <w:rFonts w:ascii="Times New Roman" w:hAnsi="Times New Roman" w:cs="Times New Roman"/>
        </w:rPr>
      </w:pPr>
      <w:r w:rsidRPr="004F1748">
        <w:rPr>
          <w:rFonts w:ascii="Times New Roman" w:hAnsi="Times New Roman" w:cs="Times New Roman"/>
        </w:rPr>
        <w:pict w14:anchorId="5985D992">
          <v:rect id="_x0000_i1043" style="width:0;height:1.5pt" o:hralign="center" o:hrstd="t" o:hr="t" fillcolor="#a0a0a0" stroked="f"/>
        </w:pict>
      </w:r>
    </w:p>
    <w:p w14:paraId="617D5EBB" w14:textId="77777777" w:rsidR="004F1748" w:rsidRPr="004F1748" w:rsidRDefault="004F1748" w:rsidP="004F1748">
      <w:pPr>
        <w:jc w:val="both"/>
        <w:rPr>
          <w:rFonts w:ascii="Times New Roman" w:hAnsi="Times New Roman" w:cs="Times New Roman"/>
          <w:b/>
          <w:bCs/>
        </w:rPr>
      </w:pPr>
      <w:r w:rsidRPr="004F1748">
        <w:rPr>
          <w:rFonts w:ascii="Times New Roman" w:hAnsi="Times New Roman" w:cs="Times New Roman"/>
          <w:b/>
          <w:bCs/>
        </w:rPr>
        <w:t>2. Steps in EDA</w:t>
      </w:r>
    </w:p>
    <w:p w14:paraId="21A80B2B" w14:textId="77777777" w:rsidR="004F1748" w:rsidRPr="004F1748" w:rsidRDefault="004F1748" w:rsidP="004F1748">
      <w:pPr>
        <w:jc w:val="both"/>
        <w:rPr>
          <w:rFonts w:ascii="Times New Roman" w:hAnsi="Times New Roman" w:cs="Times New Roman"/>
          <w:b/>
          <w:bCs/>
        </w:rPr>
      </w:pPr>
      <w:r w:rsidRPr="004F1748">
        <w:rPr>
          <w:rFonts w:ascii="Times New Roman" w:hAnsi="Times New Roman" w:cs="Times New Roman"/>
          <w:b/>
          <w:bCs/>
        </w:rPr>
        <w:t>2.1 Loading the Dataset</w:t>
      </w:r>
    </w:p>
    <w:p w14:paraId="46C1454A" w14:textId="77777777" w:rsidR="004F1748" w:rsidRPr="004F1748" w:rsidRDefault="004F1748" w:rsidP="004F174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F1748">
        <w:rPr>
          <w:rFonts w:ascii="Times New Roman" w:hAnsi="Times New Roman" w:cs="Times New Roman"/>
        </w:rPr>
        <w:t>The dataset is loaded using the Pandas library.</w:t>
      </w:r>
    </w:p>
    <w:p w14:paraId="7F8C0B75" w14:textId="77777777" w:rsidR="004F1748" w:rsidRPr="004F1748" w:rsidRDefault="004F1748" w:rsidP="004F174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F1748">
        <w:rPr>
          <w:rFonts w:ascii="Times New Roman" w:hAnsi="Times New Roman" w:cs="Times New Roman"/>
        </w:rPr>
        <w:t>The first few rows are displayed to understand the structure of the data.</w:t>
      </w:r>
    </w:p>
    <w:p w14:paraId="3AA09711" w14:textId="77777777" w:rsidR="004F1748" w:rsidRPr="004F1748" w:rsidRDefault="004F1748" w:rsidP="004F174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4F1748">
        <w:rPr>
          <w:rFonts w:ascii="Times New Roman" w:hAnsi="Times New Roman" w:cs="Times New Roman"/>
        </w:rPr>
        <w:t>info(</w:t>
      </w:r>
      <w:proofErr w:type="gramEnd"/>
      <w:r w:rsidRPr="004F1748">
        <w:rPr>
          <w:rFonts w:ascii="Times New Roman" w:hAnsi="Times New Roman" w:cs="Times New Roman"/>
        </w:rPr>
        <w:t>) and describe() methods provide an overview of data types, missing values, and statistical summaries.</w:t>
      </w:r>
    </w:p>
    <w:p w14:paraId="3DD041EA" w14:textId="77777777" w:rsidR="004F1748" w:rsidRPr="004F1748" w:rsidRDefault="004F1748" w:rsidP="004F1748">
      <w:pPr>
        <w:jc w:val="both"/>
        <w:rPr>
          <w:rFonts w:ascii="Times New Roman" w:hAnsi="Times New Roman" w:cs="Times New Roman"/>
          <w:b/>
          <w:bCs/>
        </w:rPr>
      </w:pPr>
      <w:r w:rsidRPr="004F1748">
        <w:rPr>
          <w:rFonts w:ascii="Times New Roman" w:hAnsi="Times New Roman" w:cs="Times New Roman"/>
          <w:b/>
          <w:bCs/>
        </w:rPr>
        <w:t>2.2 Checking for Missing Data</w:t>
      </w:r>
    </w:p>
    <w:p w14:paraId="797D8692" w14:textId="77777777" w:rsidR="004F1748" w:rsidRPr="004F1748" w:rsidRDefault="004F1748" w:rsidP="004F174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F1748">
        <w:rPr>
          <w:rFonts w:ascii="Times New Roman" w:hAnsi="Times New Roman" w:cs="Times New Roman"/>
        </w:rPr>
        <w:t xml:space="preserve">Missing values are identified using </w:t>
      </w:r>
      <w:proofErr w:type="spellStart"/>
      <w:r w:rsidRPr="004F1748">
        <w:rPr>
          <w:rFonts w:ascii="Times New Roman" w:hAnsi="Times New Roman" w:cs="Times New Roman"/>
        </w:rPr>
        <w:t>isnull</w:t>
      </w:r>
      <w:proofErr w:type="spellEnd"/>
      <w:r w:rsidRPr="004F1748">
        <w:rPr>
          <w:rFonts w:ascii="Times New Roman" w:hAnsi="Times New Roman" w:cs="Times New Roman"/>
        </w:rPr>
        <w:t>(</w:t>
      </w:r>
      <w:proofErr w:type="gramStart"/>
      <w:r w:rsidRPr="004F1748">
        <w:rPr>
          <w:rFonts w:ascii="Times New Roman" w:hAnsi="Times New Roman" w:cs="Times New Roman"/>
        </w:rPr>
        <w:t>).sum</w:t>
      </w:r>
      <w:proofErr w:type="gramEnd"/>
      <w:r w:rsidRPr="004F1748">
        <w:rPr>
          <w:rFonts w:ascii="Times New Roman" w:hAnsi="Times New Roman" w:cs="Times New Roman"/>
        </w:rPr>
        <w:t>().</w:t>
      </w:r>
    </w:p>
    <w:p w14:paraId="5FA083B3" w14:textId="77777777" w:rsidR="004F1748" w:rsidRPr="004F1748" w:rsidRDefault="004F1748" w:rsidP="004F174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F1748">
        <w:rPr>
          <w:rFonts w:ascii="Times New Roman" w:hAnsi="Times New Roman" w:cs="Times New Roman"/>
        </w:rPr>
        <w:t>A heatmap is generated to visualize missing values in different features.</w:t>
      </w:r>
    </w:p>
    <w:p w14:paraId="2BE96330" w14:textId="77777777" w:rsidR="004F1748" w:rsidRPr="004F1748" w:rsidRDefault="004F1748" w:rsidP="004F1748">
      <w:pPr>
        <w:jc w:val="both"/>
        <w:rPr>
          <w:rFonts w:ascii="Times New Roman" w:hAnsi="Times New Roman" w:cs="Times New Roman"/>
          <w:b/>
          <w:bCs/>
        </w:rPr>
      </w:pPr>
      <w:r w:rsidRPr="004F1748">
        <w:rPr>
          <w:rFonts w:ascii="Times New Roman" w:hAnsi="Times New Roman" w:cs="Times New Roman"/>
          <w:b/>
          <w:bCs/>
        </w:rPr>
        <w:t>2.3 Handling Missing Values</w:t>
      </w:r>
    </w:p>
    <w:p w14:paraId="338EF743" w14:textId="77777777" w:rsidR="004F1748" w:rsidRPr="004F1748" w:rsidRDefault="004F1748" w:rsidP="004F174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F1748">
        <w:rPr>
          <w:rFonts w:ascii="Times New Roman" w:hAnsi="Times New Roman" w:cs="Times New Roman"/>
        </w:rPr>
        <w:t>The 'Age' column is imputed with the median value.</w:t>
      </w:r>
    </w:p>
    <w:p w14:paraId="0EB0A27B" w14:textId="77777777" w:rsidR="004F1748" w:rsidRPr="004F1748" w:rsidRDefault="004F1748" w:rsidP="004F174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F1748">
        <w:rPr>
          <w:rFonts w:ascii="Times New Roman" w:hAnsi="Times New Roman" w:cs="Times New Roman"/>
        </w:rPr>
        <w:t>The 'Embarked' column is imputed with the mode value.</w:t>
      </w:r>
    </w:p>
    <w:p w14:paraId="2955F3B2" w14:textId="77777777" w:rsidR="004F1748" w:rsidRPr="004F1748" w:rsidRDefault="004F1748" w:rsidP="004F174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F1748">
        <w:rPr>
          <w:rFonts w:ascii="Times New Roman" w:hAnsi="Times New Roman" w:cs="Times New Roman"/>
        </w:rPr>
        <w:t>The 'Cabin' column is dropped due to a high percentage of missing values.</w:t>
      </w:r>
    </w:p>
    <w:p w14:paraId="6172B12E" w14:textId="77777777" w:rsidR="004F1748" w:rsidRPr="004F1748" w:rsidRDefault="004F1748" w:rsidP="004F1748">
      <w:pPr>
        <w:jc w:val="both"/>
        <w:rPr>
          <w:rFonts w:ascii="Times New Roman" w:hAnsi="Times New Roman" w:cs="Times New Roman"/>
          <w:b/>
          <w:bCs/>
        </w:rPr>
      </w:pPr>
      <w:r w:rsidRPr="004F1748">
        <w:rPr>
          <w:rFonts w:ascii="Times New Roman" w:hAnsi="Times New Roman" w:cs="Times New Roman"/>
          <w:b/>
          <w:bCs/>
        </w:rPr>
        <w:t>2.4 Dropping Unnecessary Columns</w:t>
      </w:r>
    </w:p>
    <w:p w14:paraId="0804106D" w14:textId="77777777" w:rsidR="004F1748" w:rsidRPr="004F1748" w:rsidRDefault="004F1748" w:rsidP="004F1748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F1748">
        <w:rPr>
          <w:rFonts w:ascii="Times New Roman" w:hAnsi="Times New Roman" w:cs="Times New Roman"/>
        </w:rPr>
        <w:t xml:space="preserve">The 'Name' and 'Ticket' columns are removed as they do not contribute to predictive </w:t>
      </w:r>
      <w:proofErr w:type="spellStart"/>
      <w:r w:rsidRPr="004F1748">
        <w:rPr>
          <w:rFonts w:ascii="Times New Roman" w:hAnsi="Times New Roman" w:cs="Times New Roman"/>
        </w:rPr>
        <w:t>modeling</w:t>
      </w:r>
      <w:proofErr w:type="spellEnd"/>
      <w:r w:rsidRPr="004F1748">
        <w:rPr>
          <w:rFonts w:ascii="Times New Roman" w:hAnsi="Times New Roman" w:cs="Times New Roman"/>
        </w:rPr>
        <w:t>.</w:t>
      </w:r>
    </w:p>
    <w:p w14:paraId="1EF6C97E" w14:textId="77777777" w:rsidR="004F1748" w:rsidRPr="004F1748" w:rsidRDefault="004F1748" w:rsidP="004F1748">
      <w:pPr>
        <w:jc w:val="both"/>
        <w:rPr>
          <w:rFonts w:ascii="Times New Roman" w:hAnsi="Times New Roman" w:cs="Times New Roman"/>
          <w:b/>
          <w:bCs/>
        </w:rPr>
      </w:pPr>
      <w:r w:rsidRPr="004F1748">
        <w:rPr>
          <w:rFonts w:ascii="Times New Roman" w:hAnsi="Times New Roman" w:cs="Times New Roman"/>
          <w:b/>
          <w:bCs/>
        </w:rPr>
        <w:t>2.5 Correlation Analysis</w:t>
      </w:r>
    </w:p>
    <w:p w14:paraId="7C9C9A78" w14:textId="77777777" w:rsidR="004F1748" w:rsidRPr="004F1748" w:rsidRDefault="004F1748" w:rsidP="004F1748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F1748">
        <w:rPr>
          <w:rFonts w:ascii="Times New Roman" w:hAnsi="Times New Roman" w:cs="Times New Roman"/>
        </w:rPr>
        <w:t>A correlation matrix is created to identify relationships between numerical features.</w:t>
      </w:r>
    </w:p>
    <w:p w14:paraId="1EDEFA89" w14:textId="77777777" w:rsidR="004F1748" w:rsidRPr="004F1748" w:rsidRDefault="004F1748" w:rsidP="004F1748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F1748">
        <w:rPr>
          <w:rFonts w:ascii="Times New Roman" w:hAnsi="Times New Roman" w:cs="Times New Roman"/>
        </w:rPr>
        <w:t>A heatmap is plotted to visualize correlations.</w:t>
      </w:r>
    </w:p>
    <w:p w14:paraId="6B3E26DE" w14:textId="77777777" w:rsidR="004F1748" w:rsidRPr="004F1748" w:rsidRDefault="004F1748" w:rsidP="004F1748">
      <w:pPr>
        <w:jc w:val="both"/>
        <w:rPr>
          <w:rFonts w:ascii="Times New Roman" w:hAnsi="Times New Roman" w:cs="Times New Roman"/>
          <w:b/>
          <w:bCs/>
        </w:rPr>
      </w:pPr>
      <w:r w:rsidRPr="004F1748">
        <w:rPr>
          <w:rFonts w:ascii="Times New Roman" w:hAnsi="Times New Roman" w:cs="Times New Roman"/>
          <w:b/>
          <w:bCs/>
        </w:rPr>
        <w:t>2.6 Data Visualization</w:t>
      </w:r>
    </w:p>
    <w:p w14:paraId="4A660F54" w14:textId="77777777" w:rsidR="004F1748" w:rsidRPr="004F1748" w:rsidRDefault="004F1748" w:rsidP="004F174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F1748">
        <w:rPr>
          <w:rFonts w:ascii="Times New Roman" w:hAnsi="Times New Roman" w:cs="Times New Roman"/>
        </w:rPr>
        <w:t>Histograms are used to explore distributions of numerical features.</w:t>
      </w:r>
    </w:p>
    <w:p w14:paraId="4866ECF2" w14:textId="77777777" w:rsidR="004F1748" w:rsidRPr="004F1748" w:rsidRDefault="004F1748" w:rsidP="004F174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F1748">
        <w:rPr>
          <w:rFonts w:ascii="Times New Roman" w:hAnsi="Times New Roman" w:cs="Times New Roman"/>
        </w:rPr>
        <w:t>Pair plots help identify relationships between key variables.</w:t>
      </w:r>
    </w:p>
    <w:p w14:paraId="2F9CDB2E" w14:textId="77777777" w:rsidR="004F1748" w:rsidRPr="004F1748" w:rsidRDefault="004F1748" w:rsidP="004F1748">
      <w:pPr>
        <w:jc w:val="both"/>
        <w:rPr>
          <w:rFonts w:ascii="Times New Roman" w:hAnsi="Times New Roman" w:cs="Times New Roman"/>
        </w:rPr>
      </w:pPr>
      <w:r w:rsidRPr="004F1748">
        <w:rPr>
          <w:rFonts w:ascii="Times New Roman" w:hAnsi="Times New Roman" w:cs="Times New Roman"/>
        </w:rPr>
        <w:pict w14:anchorId="7EF88CBA">
          <v:rect id="_x0000_i1044" style="width:0;height:1.5pt" o:hralign="center" o:hrstd="t" o:hr="t" fillcolor="#a0a0a0" stroked="f"/>
        </w:pict>
      </w:r>
    </w:p>
    <w:p w14:paraId="2F913054" w14:textId="77777777" w:rsidR="004F1748" w:rsidRPr="004F1748" w:rsidRDefault="004F1748" w:rsidP="004F1748">
      <w:pPr>
        <w:jc w:val="both"/>
        <w:rPr>
          <w:rFonts w:ascii="Times New Roman" w:hAnsi="Times New Roman" w:cs="Times New Roman"/>
          <w:b/>
          <w:bCs/>
        </w:rPr>
      </w:pPr>
      <w:r w:rsidRPr="004F1748">
        <w:rPr>
          <w:rFonts w:ascii="Times New Roman" w:hAnsi="Times New Roman" w:cs="Times New Roman"/>
          <w:b/>
          <w:bCs/>
        </w:rPr>
        <w:lastRenderedPageBreak/>
        <w:t>3. Data Preprocessing</w:t>
      </w:r>
    </w:p>
    <w:p w14:paraId="6FF7DE54" w14:textId="77777777" w:rsidR="004F1748" w:rsidRPr="004F1748" w:rsidRDefault="004F1748" w:rsidP="004F1748">
      <w:pPr>
        <w:jc w:val="both"/>
        <w:rPr>
          <w:rFonts w:ascii="Times New Roman" w:hAnsi="Times New Roman" w:cs="Times New Roman"/>
          <w:b/>
          <w:bCs/>
        </w:rPr>
      </w:pPr>
      <w:r w:rsidRPr="004F1748">
        <w:rPr>
          <w:rFonts w:ascii="Times New Roman" w:hAnsi="Times New Roman" w:cs="Times New Roman"/>
          <w:b/>
          <w:bCs/>
        </w:rPr>
        <w:t>3.1 Encoding Categorical Variables</w:t>
      </w:r>
    </w:p>
    <w:p w14:paraId="1319383A" w14:textId="77777777" w:rsidR="004F1748" w:rsidRPr="004F1748" w:rsidRDefault="004F1748" w:rsidP="004F1748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F1748">
        <w:rPr>
          <w:rFonts w:ascii="Times New Roman" w:hAnsi="Times New Roman" w:cs="Times New Roman"/>
        </w:rPr>
        <w:t>'Sex' is label-encoded since it has binary categories (Male/Female).</w:t>
      </w:r>
    </w:p>
    <w:p w14:paraId="498EB85A" w14:textId="77777777" w:rsidR="004F1748" w:rsidRPr="004F1748" w:rsidRDefault="004F1748" w:rsidP="004F1748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F1748">
        <w:rPr>
          <w:rFonts w:ascii="Times New Roman" w:hAnsi="Times New Roman" w:cs="Times New Roman"/>
        </w:rPr>
        <w:t>'Embarked' is one-hot encoded to convert categorical values into numerical form.</w:t>
      </w:r>
    </w:p>
    <w:p w14:paraId="03431FC7" w14:textId="77777777" w:rsidR="004F1748" w:rsidRPr="004F1748" w:rsidRDefault="004F1748" w:rsidP="004F1748">
      <w:pPr>
        <w:jc w:val="both"/>
        <w:rPr>
          <w:rFonts w:ascii="Times New Roman" w:hAnsi="Times New Roman" w:cs="Times New Roman"/>
          <w:b/>
          <w:bCs/>
        </w:rPr>
      </w:pPr>
      <w:r w:rsidRPr="004F1748">
        <w:rPr>
          <w:rFonts w:ascii="Times New Roman" w:hAnsi="Times New Roman" w:cs="Times New Roman"/>
          <w:b/>
          <w:bCs/>
        </w:rPr>
        <w:t xml:space="preserve">3.2 Feature Scaling (If </w:t>
      </w:r>
      <w:proofErr w:type="gramStart"/>
      <w:r w:rsidRPr="004F1748">
        <w:rPr>
          <w:rFonts w:ascii="Times New Roman" w:hAnsi="Times New Roman" w:cs="Times New Roman"/>
          <w:b/>
          <w:bCs/>
        </w:rPr>
        <w:t>Required</w:t>
      </w:r>
      <w:proofErr w:type="gramEnd"/>
      <w:r w:rsidRPr="004F1748">
        <w:rPr>
          <w:rFonts w:ascii="Times New Roman" w:hAnsi="Times New Roman" w:cs="Times New Roman"/>
          <w:b/>
          <w:bCs/>
        </w:rPr>
        <w:t>)</w:t>
      </w:r>
    </w:p>
    <w:p w14:paraId="4126C8EB" w14:textId="77777777" w:rsidR="004F1748" w:rsidRPr="004F1748" w:rsidRDefault="004F1748" w:rsidP="004F1748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F1748">
        <w:rPr>
          <w:rFonts w:ascii="Times New Roman" w:hAnsi="Times New Roman" w:cs="Times New Roman"/>
        </w:rPr>
        <w:t>Scaling methods like Min-Max Scaling or Standardization can be applied to normalize numerical features.</w:t>
      </w:r>
    </w:p>
    <w:p w14:paraId="07F6BEFC" w14:textId="77777777" w:rsidR="004F1748" w:rsidRPr="004F1748" w:rsidRDefault="004F1748" w:rsidP="004F1748">
      <w:pPr>
        <w:jc w:val="both"/>
        <w:rPr>
          <w:rFonts w:ascii="Times New Roman" w:hAnsi="Times New Roman" w:cs="Times New Roman"/>
          <w:b/>
          <w:bCs/>
        </w:rPr>
      </w:pPr>
      <w:r w:rsidRPr="004F1748">
        <w:rPr>
          <w:rFonts w:ascii="Times New Roman" w:hAnsi="Times New Roman" w:cs="Times New Roman"/>
          <w:b/>
          <w:bCs/>
        </w:rPr>
        <w:t>3.3 Final Data Check</w:t>
      </w:r>
    </w:p>
    <w:p w14:paraId="20098B56" w14:textId="77777777" w:rsidR="004F1748" w:rsidRPr="004F1748" w:rsidRDefault="004F1748" w:rsidP="004F1748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F1748">
        <w:rPr>
          <w:rFonts w:ascii="Times New Roman" w:hAnsi="Times New Roman" w:cs="Times New Roman"/>
        </w:rPr>
        <w:t>The processed dataset is reviewed to ensure all necessary transformations are complete.</w:t>
      </w:r>
    </w:p>
    <w:p w14:paraId="29332827" w14:textId="77777777" w:rsidR="004F1748" w:rsidRPr="004F1748" w:rsidRDefault="004F1748" w:rsidP="004F1748">
      <w:pPr>
        <w:jc w:val="both"/>
        <w:rPr>
          <w:rFonts w:ascii="Times New Roman" w:hAnsi="Times New Roman" w:cs="Times New Roman"/>
        </w:rPr>
      </w:pPr>
      <w:r w:rsidRPr="004F1748">
        <w:rPr>
          <w:rFonts w:ascii="Times New Roman" w:hAnsi="Times New Roman" w:cs="Times New Roman"/>
        </w:rPr>
        <w:pict w14:anchorId="203BC1D8">
          <v:rect id="_x0000_i1045" style="width:0;height:1.5pt" o:hralign="center" o:hrstd="t" o:hr="t" fillcolor="#a0a0a0" stroked="f"/>
        </w:pict>
      </w:r>
    </w:p>
    <w:p w14:paraId="2A9825B4" w14:textId="77777777" w:rsidR="004F1748" w:rsidRPr="004F1748" w:rsidRDefault="004F1748" w:rsidP="004F1748">
      <w:pPr>
        <w:jc w:val="both"/>
        <w:rPr>
          <w:rFonts w:ascii="Times New Roman" w:hAnsi="Times New Roman" w:cs="Times New Roman"/>
          <w:b/>
          <w:bCs/>
        </w:rPr>
      </w:pPr>
      <w:r w:rsidRPr="004F1748">
        <w:rPr>
          <w:rFonts w:ascii="Times New Roman" w:hAnsi="Times New Roman" w:cs="Times New Roman"/>
          <w:b/>
          <w:bCs/>
        </w:rPr>
        <w:t>4. Conclusion</w:t>
      </w:r>
    </w:p>
    <w:p w14:paraId="29EB3373" w14:textId="77777777" w:rsidR="004F1748" w:rsidRPr="004F1748" w:rsidRDefault="004F1748" w:rsidP="004F1748">
      <w:pPr>
        <w:jc w:val="both"/>
        <w:rPr>
          <w:rFonts w:ascii="Times New Roman" w:hAnsi="Times New Roman" w:cs="Times New Roman"/>
        </w:rPr>
      </w:pPr>
      <w:r w:rsidRPr="004F1748">
        <w:rPr>
          <w:rFonts w:ascii="Times New Roman" w:hAnsi="Times New Roman" w:cs="Times New Roman"/>
        </w:rPr>
        <w:t xml:space="preserve">EDA and preprocessing are crucial steps in data analysis and machine learning. The Titanic dataset was </w:t>
      </w:r>
      <w:proofErr w:type="spellStart"/>
      <w:r w:rsidRPr="004F1748">
        <w:rPr>
          <w:rFonts w:ascii="Times New Roman" w:hAnsi="Times New Roman" w:cs="Times New Roman"/>
        </w:rPr>
        <w:t>analyzed</w:t>
      </w:r>
      <w:proofErr w:type="spellEnd"/>
      <w:r w:rsidRPr="004F1748">
        <w:rPr>
          <w:rFonts w:ascii="Times New Roman" w:hAnsi="Times New Roman" w:cs="Times New Roman"/>
        </w:rPr>
        <w:t xml:space="preserve"> for missing values, feature importance, and correlations. Preprocessing steps such as handling missing values, encoding categorical variables, and dropping irrelevant columns were applied to prepare the data for </w:t>
      </w:r>
      <w:proofErr w:type="spellStart"/>
      <w:r w:rsidRPr="004F1748">
        <w:rPr>
          <w:rFonts w:ascii="Times New Roman" w:hAnsi="Times New Roman" w:cs="Times New Roman"/>
        </w:rPr>
        <w:t>modeling</w:t>
      </w:r>
      <w:proofErr w:type="spellEnd"/>
      <w:r w:rsidRPr="004F1748">
        <w:rPr>
          <w:rFonts w:ascii="Times New Roman" w:hAnsi="Times New Roman" w:cs="Times New Roman"/>
        </w:rPr>
        <w:t>.</w:t>
      </w:r>
    </w:p>
    <w:p w14:paraId="3F217A13" w14:textId="77777777" w:rsidR="004F1748" w:rsidRPr="004F1748" w:rsidRDefault="004F1748" w:rsidP="004F1748">
      <w:pPr>
        <w:jc w:val="both"/>
        <w:rPr>
          <w:rFonts w:ascii="Times New Roman" w:hAnsi="Times New Roman" w:cs="Times New Roman"/>
        </w:rPr>
      </w:pPr>
      <w:r w:rsidRPr="004F1748">
        <w:rPr>
          <w:rFonts w:ascii="Times New Roman" w:hAnsi="Times New Roman" w:cs="Times New Roman"/>
        </w:rPr>
        <w:t xml:space="preserve">This structured approach ensures that the dataset is clean, well-prepared, and ready for further analysis or predictive </w:t>
      </w:r>
      <w:proofErr w:type="spellStart"/>
      <w:r w:rsidRPr="004F1748">
        <w:rPr>
          <w:rFonts w:ascii="Times New Roman" w:hAnsi="Times New Roman" w:cs="Times New Roman"/>
        </w:rPr>
        <w:t>modeling</w:t>
      </w:r>
      <w:proofErr w:type="spellEnd"/>
      <w:r w:rsidRPr="004F1748">
        <w:rPr>
          <w:rFonts w:ascii="Times New Roman" w:hAnsi="Times New Roman" w:cs="Times New Roman"/>
        </w:rPr>
        <w:t>.</w:t>
      </w:r>
    </w:p>
    <w:p w14:paraId="467D2702" w14:textId="77777777" w:rsidR="001D20CC" w:rsidRPr="004F1748" w:rsidRDefault="001D20CC" w:rsidP="004F1748">
      <w:pPr>
        <w:jc w:val="both"/>
        <w:rPr>
          <w:rFonts w:ascii="Times New Roman" w:hAnsi="Times New Roman" w:cs="Times New Roman"/>
        </w:rPr>
      </w:pPr>
    </w:p>
    <w:sectPr w:rsidR="001D20CC" w:rsidRPr="004F1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97245"/>
    <w:multiLevelType w:val="multilevel"/>
    <w:tmpl w:val="02D8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176E4"/>
    <w:multiLevelType w:val="multilevel"/>
    <w:tmpl w:val="9B7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B628D"/>
    <w:multiLevelType w:val="multilevel"/>
    <w:tmpl w:val="20A0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85465"/>
    <w:multiLevelType w:val="multilevel"/>
    <w:tmpl w:val="BAF8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C2F5B"/>
    <w:multiLevelType w:val="multilevel"/>
    <w:tmpl w:val="BEC8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901EA"/>
    <w:multiLevelType w:val="multilevel"/>
    <w:tmpl w:val="445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D5C0F"/>
    <w:multiLevelType w:val="multilevel"/>
    <w:tmpl w:val="C7D4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C7DD3"/>
    <w:multiLevelType w:val="multilevel"/>
    <w:tmpl w:val="BB6A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70B8D"/>
    <w:multiLevelType w:val="multilevel"/>
    <w:tmpl w:val="C03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845417">
    <w:abstractNumId w:val="7"/>
  </w:num>
  <w:num w:numId="2" w16cid:durableId="2059938398">
    <w:abstractNumId w:val="5"/>
  </w:num>
  <w:num w:numId="3" w16cid:durableId="1852799171">
    <w:abstractNumId w:val="2"/>
  </w:num>
  <w:num w:numId="4" w16cid:durableId="1798528445">
    <w:abstractNumId w:val="1"/>
  </w:num>
  <w:num w:numId="5" w16cid:durableId="1848403711">
    <w:abstractNumId w:val="8"/>
  </w:num>
  <w:num w:numId="6" w16cid:durableId="1141994754">
    <w:abstractNumId w:val="0"/>
  </w:num>
  <w:num w:numId="7" w16cid:durableId="1543328900">
    <w:abstractNumId w:val="4"/>
  </w:num>
  <w:num w:numId="8" w16cid:durableId="1576434318">
    <w:abstractNumId w:val="3"/>
  </w:num>
  <w:num w:numId="9" w16cid:durableId="12261882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48"/>
    <w:rsid w:val="001D20CC"/>
    <w:rsid w:val="00404D04"/>
    <w:rsid w:val="004F1748"/>
    <w:rsid w:val="0063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2836"/>
  <w15:chartTrackingRefBased/>
  <w15:docId w15:val="{100971E8-891B-429B-8B46-DA936E81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7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7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7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7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7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7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7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7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7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7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isane</dc:creator>
  <cp:keywords/>
  <dc:description/>
  <cp:lastModifiedBy>saurabh isane</cp:lastModifiedBy>
  <cp:revision>1</cp:revision>
  <dcterms:created xsi:type="dcterms:W3CDTF">2025-03-02T16:16:00Z</dcterms:created>
  <dcterms:modified xsi:type="dcterms:W3CDTF">2025-03-02T16:19:00Z</dcterms:modified>
</cp:coreProperties>
</file>