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FinPilot</w:t>
      </w:r>
    </w:p>
    <w:p>
      <w:pPr>
        <w:spacing w:after="200"/>
        <w:jc w:val="center"/>
      </w:pPr>
      <w:r>
        <w:rPr>
          <w:color w:val="2E86C1"/>
          <w:sz w:val="36"/>
          <w:szCs w:val="36"/>
        </w:rPr>
        <w:t xml:space="preserve">Product Requirements Document</w:t>
      </w:r>
    </w:p>
    <w:p>
      <w:pPr>
        <w:pBdr>
          <w:bottom w:val="single" w:color="5D6D7E" w:sz="1"/>
        </w:pBdr>
        <w:spacing w:after="200" w:before="200"/>
      </w:pP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Phase 1 — Foundation &amp; Core Analytics</w:t>
      </w:r>
    </w:p>
    <w:p>
      <w:pPr>
        <w:spacing w:after="600"/>
        <w:jc w:val="center"/>
      </w:pPr>
      <w:r>
        <w:rPr>
          <w:color w:val="5D6D7E"/>
          <w:sz w:val="22"/>
          <w:szCs w:val="22"/>
        </w:rPr>
        <w:t xml:space="preserve">v1.0 |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Saurabh (FMS Delhi)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3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6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HLD, Claude Code Prompt, Dev Setup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FinPilot is a desktop-first personal finance application that consolidates bank accounts, credit cards, cash transactions, mutual funds, and stocks into a single, private, offline-capable command center. Phase 1 delivers onboarding, data ingestion, spend analytics, and investment tracking.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is designed for eventual Play Store distribution, which requires that core transaction categorization works without AI dependency. AI-powered insights (via Claude API) are a Phase 2 add-on for desktop users.</w:t>
      </w:r>
    </w:p>
    <w:p>
      <w:pPr>
        <w:pStyle w:val="Heading1"/>
      </w:pPr>
      <w:r>
        <w:rPr>
          <w:b/>
          <w:bCs/>
        </w:rPr>
        <w:t xml:space="preserve">2. Vision &amp; Goals</w:t>
      </w:r>
    </w:p>
    <w:p>
      <w:pPr>
        <w:pStyle w:val="Heading2"/>
      </w:pPr>
      <w:r>
        <w:rPr>
          <w:b/>
          <w:bCs/>
        </w:rPr>
        <w:t xml:space="preserve">2.1 Product Vision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single pane of glass for personal finances in India — one app to answer: "Where is my money?", "Where did it go?", and "How are my investments performing?"</w:t>
      </w:r>
    </w:p>
    <w:p>
      <w:pPr>
        <w:pStyle w:val="Heading2"/>
      </w:pPr>
      <w:r>
        <w:rPr>
          <w:b/>
          <w:bCs/>
        </w:rPr>
        <w:t xml:space="preserve">2.2 Phase 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Onboard a user with their financial accounts, cards, and investment holdings in under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Automatically parse and categorize transactions from bank statements, credit card statements, and tracker app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 and exclude inter-account transfers and credit card bill payments from expense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spend analytics dashboard with per-account and consolidated views, monthly and multi-month ranges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investment dashboard with daily NAV/price refresh, XIRR calculations, and separate MF/stock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all data local and encrypted — no cloud dependency for core functionality</w:t>
      </w:r>
    </w:p>
    <w:p>
      <w:pPr>
        <w:pStyle w:val="Heading2"/>
      </w:pPr>
      <w:r>
        <w:rPr>
          <w:b/>
          <w:bCs/>
        </w:rPr>
        <w:t xml:space="preserve">2.3 Non-Goals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AI-powered categorization (Phase 2; rule-based engine is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 / Play Store distribution (Phase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bank account syncing via APIs (Setu AA,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 computation or ITR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Goal-based savings tracker (Phase 2)</w:t>
      </w:r>
    </w:p>
    <w:p>
      <w:pPr>
        <w:pStyle w:val="Heading1"/>
      </w:pPr>
      <w:r>
        <w:rPr>
          <w:b/>
          <w:bCs/>
        </w:rPr>
        <w:t xml:space="preserve">3. User Persona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Primary: Young professional (25-35) in urban India, salaried, with multiple bank accounts, 1-2 credit cards, SIP investments via direct AMCs, and an active stock portfolio. Tracks nothing systematically today — relies on bank apps and memory. Wants clarity without sharing data with third-party cloud services.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User Journey &amp; Features</w:t>
      </w:r>
    </w:p>
    <w:p>
      <w:pPr>
        <w:pStyle w:val="Heading2"/>
      </w:pPr>
      <w:r>
        <w:rPr>
          <w:b/>
          <w:bCs/>
        </w:rPr>
        <w:t xml:space="preserve">4.1 Onboarding &amp; Profile Setup</w:t>
      </w:r>
    </w:p>
    <w:p>
      <w:pPr>
        <w:pStyle w:val="Heading3"/>
      </w:pPr>
      <w:r>
        <w:rPr>
          <w:b/>
          <w:bCs/>
        </w:rPr>
        <w:t xml:space="preserve">4.1.1 Step 1 — Basic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name only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salary (post-tax)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 (INR)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for savings rate calculation</w:t>
            </w:r>
          </w:p>
        </w:tc>
      </w:tr>
      <w:tr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Employer / Company name</w:t>
            </w:r>
          </w:p>
        </w:tc>
        <w:tc>
          <w:tcPr>
            <w:tcW w:type="dxa" w:w="1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to auto-detect salary credits by matching company name in narration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year start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Default: April (Indian FY)</w:t>
            </w:r>
          </w:p>
        </w:tc>
      </w:tr>
    </w:tbl>
    <w:p>
      <w:pPr>
        <w:pStyle w:val="Heading3"/>
      </w:pPr>
      <w:r>
        <w:rPr>
          <w:b/>
          <w:bCs/>
        </w:rPr>
        <w:t xml:space="preserve">4.1.2 Step 2 — Add Bank Accounts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 adds each bank account.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name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Pre-populated list of Indian banks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nickname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e.g., "ICICI Salary", "SBI Emergency"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number (last 4)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matching across statements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Savings / Current / Salary — selecting Salary auto-flags for salary credit detection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as of the earliest statement being uploaded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statement(s)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or CSV; multiple files allowed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System parses uploaded statement(s), shows confirmation: transactions found, date range, detected closing balance. User confirms or re-uploads.</w:t>
      </w:r>
    </w:p>
    <w:p>
      <w:pPr>
        <w:pStyle w:val="Heading3"/>
      </w:pPr>
      <w:r>
        <w:rPr>
          <w:b/>
          <w:bCs/>
        </w:rPr>
        <w:t xml:space="preserve">4.1.3 Step 3 — Add Credit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issuer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name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nickname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e.g., "HDFC Regalia"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number (last 4)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statement matching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limit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sanctioned limit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cycle date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of month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 generation date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 bank account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CC bill payment detection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statement(s)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1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PDF; multiple months</w:t>
            </w:r>
          </w:p>
        </w:tc>
      </w:tr>
    </w:tbl>
    <w:p>
      <w:pPr>
        <w:pStyle w:val="Heading3"/>
      </w:pPr>
      <w:r>
        <w:rPr>
          <w:b/>
          <w:bCs/>
        </w:rPr>
        <w:t xml:space="preserve">4.1.4 Step 4 — Cash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CSV from a tracker app (map columns: date, amount, description, category)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 skip and add manually later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CSV column mapping screen: app shows detected columns, user maps to required fields.</w:t>
      </w:r>
    </w:p>
    <w:p>
      <w:pPr>
        <w:pStyle w:val="Heading3"/>
      </w:pPr>
      <w:r>
        <w:rPr>
          <w:b/>
          <w:bCs/>
        </w:rPr>
        <w:t xml:space="preserve">4.1.5 Step 5 — Investment Files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Mutual Funds: </w:t>
      </w:r>
      <w:r>
        <w:rPr>
          <w:rFonts w:ascii="Calibri" w:cs="Calibri" w:eastAsia="Calibri" w:hAnsi="Calibri"/>
          <w:sz w:val="22"/>
          <w:szCs w:val="22"/>
        </w:rPr>
        <w:t xml:space="preserve">Upload CAS PDF (CAMS/KFintech/MFCentral). Parser extracts all folios, schemes, transaction history, current units.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Stocks: </w:t>
      </w:r>
      <w:r>
        <w:rPr>
          <w:rFonts w:ascii="Calibri" w:cs="Calibri" w:eastAsia="Calibri" w:hAnsi="Calibri"/>
          <w:sz w:val="22"/>
          <w:szCs w:val="22"/>
        </w:rPr>
        <w:t xml:space="preserve">Upload Groww portfolio export (CSV/trade history). Fields: stock name/symbol, buy date, quantity, buy price. Manual entry as fallback.</w:t>
      </w:r>
    </w:p>
    <w:p>
      <w:pPr>
        <w:pStyle w:val="Heading3"/>
      </w:pPr>
      <w:r>
        <w:rPr>
          <w:b/>
          <w:bCs/>
        </w:rPr>
        <w:t xml:space="preserve">4.1.6 Step 6 — Confirmation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Summary screen: X bank accounts, Y credit cards, Z MF schemes, W stocks. User can edit any item. On confirmation, system runs initial categorization and builds dashboards.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4.2 Ongoing Data Ingestion</w:t>
      </w:r>
    </w:p>
    <w:p>
      <w:pPr>
        <w:pStyle w:val="Heading3"/>
      </w:pPr>
      <w:r>
        <w:rPr>
          <w:b/>
          <w:bCs/>
        </w:rPr>
        <w:t xml:space="preserve">4.2.1 New Statement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Drag-and-drop or file picker on dashboard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Auto-detection of which account/card the statement belongs 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auto-match fails, prompt user to select or create new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transaction detection for overlapping date ranges</w:t>
      </w:r>
    </w:p>
    <w:p>
      <w:pPr>
        <w:pStyle w:val="Heading3"/>
      </w:pPr>
      <w:r>
        <w:rPr>
          <w:b/>
          <w:bCs/>
        </w:rPr>
        <w:t xml:space="preserve">4.2.2 New Account/Card Discovery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 statement contains an unrecognized account number: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"New account detected (HDFC xxxx1234). Would you like to:"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a) Add as new account (pre-filled setup form)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b) Link to existing account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c) Skip this file</w:t>
      </w:r>
    </w:p>
    <w:p>
      <w:pPr>
        <w:pStyle w:val="Heading3"/>
      </w:pPr>
      <w:r>
        <w:rPr>
          <w:b/>
          <w:bCs/>
        </w:rPr>
        <w:t xml:space="preserve">4.2.3 Investment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CAS PDF: replaces or appends MF data (user chooses)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Groww stock data: new trades appended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stock entry: add individual buy/sell transactions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4.3 Transaction Categorization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Phase 1 uses a deterministic, rule-based engine — no AI dependency. Five-layer approach: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1 — MCC Code Mapping: </w:t>
      </w:r>
      <w:r>
        <w:rPr>
          <w:rFonts w:ascii="Calibri" w:cs="Calibri" w:eastAsia="Calibri" w:hAnsi="Calibri"/>
          <w:sz w:val="22"/>
          <w:szCs w:val="22"/>
        </w:rPr>
        <w:t xml:space="preserve">Map Merchant Category Code to spending category (primarily credit cards). Pre-built mapping of ~300 common Indian MCCs.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2 — Keyword/Regex Matching: </w:t>
      </w:r>
      <w:r>
        <w:rPr>
          <w:rFonts w:ascii="Calibri" w:cs="Calibri" w:eastAsia="Calibri" w:hAnsi="Calibri"/>
          <w:sz w:val="22"/>
          <w:szCs w:val="22"/>
        </w:rPr>
        <w:t xml:space="preserve">Match narration against curated keyword dictionary. Examples: SWIGGY|ZOMATO → Food &amp; Dining &gt; Delivery; UBER|OLA → Transport &gt; Ride-hailing.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3 — UPI VPA Pattern Matching: </w:t>
      </w:r>
      <w:r>
        <w:rPr>
          <w:rFonts w:ascii="Calibri" w:cs="Calibri" w:eastAsia="Calibri" w:hAnsi="Calibri"/>
          <w:sz w:val="22"/>
          <w:szCs w:val="22"/>
        </w:rPr>
        <w:t xml:space="preserve">Parse VPA handles from UPI transactions (e.g., merchant@paytm, swiggy@icici).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4 — Amount + Pattern Heuristics: </w:t>
      </w:r>
      <w:r>
        <w:rPr>
          <w:rFonts w:ascii="Calibri" w:cs="Calibri" w:eastAsia="Calibri" w:hAnsi="Calibri"/>
          <w:sz w:val="22"/>
          <w:szCs w:val="22"/>
        </w:rPr>
        <w:t xml:space="preserve">Recurring same-amount debits → likely EMI/subscription. For salary: match employer name from profile against credit narrations in salary-type account. On first import, if no auto-match, show user top credits to identify salary. That pattern is saved for future auto-detection.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5 — User Override + Learning: </w:t>
      </w:r>
      <w:r>
        <w:rPr>
          <w:rFonts w:ascii="Calibri" w:cs="Calibri" w:eastAsia="Calibri" w:hAnsi="Calibri"/>
          <w:sz w:val="22"/>
          <w:szCs w:val="22"/>
        </w:rPr>
        <w:t xml:space="preserve">User re-categorizes any transaction. Engine remembers: mapping "KUMAR GENERAL STORE" to Groceries once applies to all future matches.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Uncategorized transactions flagged for manual review. Dashboard shows categorization coverage %.</w:t>
      </w:r>
    </w:p>
    <w:p>
      <w:pPr>
        <w:pStyle w:val="Heading3"/>
      </w:pPr>
      <w:r>
        <w:rPr>
          <w:b/>
          <w:bCs/>
        </w:rPr>
        <w:t xml:space="preserve">4.3.1 Default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Sub-categories (examples)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Food &amp; Dining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Groceries, Delivery, Restaurants, Bars &amp; Pubs, Office Lunch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Ride-hailing, Metro/Bus, Fuel, Parking, Tolls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Shopping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Clothing, Electronics, Amazon/Flipkart, Personal Care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Housing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Rent, Maintenance, Home Setup, Repairs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Utilities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Electricity, Water, Gas, Internet, Mobile Recharge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Entertainment, Software, Gym, News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Pharmacy, Doctor, Insurance Premium, Lab Tests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Travel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Flights, Hotels, Train, Intercity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Support/Transfer, Gifts, Family Travel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Grooming, Lifestyle, Miscellaneous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 / Loan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Loan, Car Loan, Education Loan, BNPL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Investment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SIP, Stock Purchase, FD, PPF, NPS (excluded from spend)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Income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Salary, Freelance, Interest, Dividend, Cashback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Inter-account, CC Bill Payment (excluded from spend)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Users can create custom categories/sub-categories. Can merge, rename, or hide defaults.</w:t>
      </w:r>
    </w:p>
    <w:p>
      <w:pPr>
        <w:pStyle w:val="Heading3"/>
      </w:pPr>
      <w:r>
        <w:rPr>
          <w:b/>
          <w:bCs/>
        </w:rPr>
        <w:t xml:space="preserve">4.3.2 Transfer &amp; CC Bill Detection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Inter-account transfers: </w:t>
      </w:r>
      <w:r>
        <w:rPr>
          <w:rFonts w:ascii="Calibri" w:cs="Calibri" w:eastAsia="Calibri" w:hAnsi="Calibri"/>
          <w:sz w:val="22"/>
          <w:szCs w:val="22"/>
        </w:rPr>
        <w:t xml:space="preserve">Debit in Account A + matching credit in Account B (same amount, same/next day). Both tagged "Transfer", excluded from expenses.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CC bill payments: </w:t>
      </w:r>
      <w:r>
        <w:rPr>
          <w:rFonts w:ascii="Calibri" w:cs="Calibri" w:eastAsia="Calibri" w:hAnsi="Calibri"/>
          <w:sz w:val="22"/>
          <w:szCs w:val="22"/>
        </w:rPr>
        <w:t xml:space="preserve">Bank debit matching CC bill amount near due date on linked account. Tagged "CC Bill Payment", excluded (CC transactions already categorized individually).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transaction has a remarks field for user notes.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4.4 Spend Analytics Dashboard</w:t>
      </w:r>
    </w:p>
    <w:p>
      <w:pPr>
        <w:pStyle w:val="Heading3"/>
      </w:pPr>
      <w:r>
        <w:rPr>
          <w:b/>
          <w:bCs/>
        </w:rPr>
        <w:t xml:space="preserve">4.4.1 Overview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Selector (Top Bar): </w:t>
      </w:r>
      <w:r>
        <w:rPr>
          <w:rFonts w:ascii="Calibri" w:cs="Calibri" w:eastAsia="Calibri" w:hAnsi="Calibri"/>
          <w:sz w:val="22"/>
          <w:szCs w:val="22"/>
        </w:rPr>
        <w:t xml:space="preserve">Toggle between individual accounts, individual cards, or "All Combined". Entire dashboard re-renders.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 Cards: </w:t>
      </w:r>
      <w:r>
        <w:rPr>
          <w:rFonts w:ascii="Calibri" w:cs="Calibri" w:eastAsia="Calibri" w:hAnsi="Calibri"/>
          <w:sz w:val="22"/>
          <w:szCs w:val="22"/>
        </w:rPr>
        <w:t xml:space="preserve">Total Income | Total Expenses (excl. transfers &amp; investments) | Net Savings | Savings Rate % | Uncategorized count (with "Review" link)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Breakdown: </w:t>
      </w:r>
      <w:r>
        <w:rPr>
          <w:rFonts w:ascii="Calibri" w:cs="Calibri" w:eastAsia="Calibri" w:hAnsi="Calibri"/>
          <w:sz w:val="22"/>
          <w:szCs w:val="22"/>
        </w:rPr>
        <w:t xml:space="preserve">Donut chart by top-level category. Click slice → sub-categories. Click sub-category → individual transactions.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Trend Chart: </w:t>
      </w:r>
      <w:r>
        <w:rPr>
          <w:rFonts w:ascii="Calibri" w:cs="Calibri" w:eastAsia="Calibri" w:hAnsi="Calibri"/>
          <w:sz w:val="22"/>
          <w:szCs w:val="22"/>
        </w:rPr>
        <w:t xml:space="preserve">Monthly spend bar chart, stacked by category. Hover for breakdown.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Merchants: </w:t>
      </w:r>
      <w:r>
        <w:rPr>
          <w:rFonts w:ascii="Calibri" w:cs="Calibri" w:eastAsia="Calibri" w:hAnsi="Calibri"/>
          <w:sz w:val="22"/>
          <w:szCs w:val="22"/>
        </w:rPr>
        <w:t xml:space="preserve">Top 10 merchants by spend this month.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Transactions: </w:t>
      </w:r>
      <w:r>
        <w:rPr>
          <w:rFonts w:ascii="Calibri" w:cs="Calibri" w:eastAsia="Calibri" w:hAnsi="Calibri"/>
          <w:sz w:val="22"/>
          <w:szCs w:val="22"/>
        </w:rPr>
        <w:t xml:space="preserve">Latest 50 transactions with category tags, amount, account badge. Each row editable (re-categorize, add remarks).</w:t>
      </w:r>
    </w:p>
    <w:p>
      <w:pPr>
        <w:pStyle w:val="Heading3"/>
      </w:pPr>
      <w:r>
        <w:rPr>
          <w:b/>
          <w:bCs/>
        </w:rPr>
        <w:t xml:space="preserve">4.4.2 Time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Default: Current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Quick filters: This Month, Last Month, Last 3/6 Months, YTD, Custom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Multi-month: aggregated data + month-by-month trend bars</w:t>
      </w:r>
    </w:p>
    <w:p>
      <w:pPr>
        <w:pStyle w:val="Heading3"/>
      </w:pPr>
      <w:r>
        <w:rPr>
          <w:b/>
          <w:bCs/>
        </w:rPr>
        <w:t xml:space="preserve">4.4.3 Account-Level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Bank account selected: opening/closing balance, daily balance chart, filtered analytics.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Credit card selected: credit limit, outstanding, available limit, utilization gauge, filtered analytics.</w:t>
      </w:r>
    </w:p>
    <w:p>
      <w:pPr>
        <w:pStyle w:val="Heading3"/>
      </w:pPr>
      <w:r>
        <w:rPr>
          <w:b/>
          <w:bCs/>
        </w:rPr>
        <w:t xml:space="preserve">4.4.4 Category Drill-Down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spend in category for selected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Sub-category breakdown (nested donut or horizontal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Month-over-month trend for that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transactions in category, sortable by date/amount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Re-categorize from this view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4.5 Investment Dashboard</w:t>
      </w:r>
    </w:p>
    <w:p>
      <w:pPr>
        <w:pStyle w:val="Heading3"/>
      </w:pPr>
      <w:r>
        <w:rPr>
          <w:b/>
          <w:bCs/>
        </w:rPr>
        <w:t xml:space="preserve">4.5.1 Overview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Portfolio Value (as of today / last 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Invested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Gain/Loss (₹ and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Overall XIRR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Day Change (₹ and % vs. previous close)</w:t>
      </w:r>
    </w:p>
    <w:p>
      <w:pPr>
        <w:pStyle w:val="Heading3"/>
      </w:pPr>
      <w:r>
        <w:rPr>
          <w:b/>
          <w:bCs/>
        </w:rPr>
        <w:t xml:space="preserve">4.5.2 Mutual Funds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 Name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MF scheme name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Folio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Folio number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Units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units held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Avg. NAV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Weighted average purchase NAV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NAV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NAV (daily refresh)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Invested Value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amount invested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Units × Current NAV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Gain/Loss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 and %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XIRR %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Annualized return considering all SIP/lumpsum dates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Change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change vs. previous NAV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scheme row → transaction history, NAV chart, scheme details.</w:t>
      </w:r>
    </w:p>
    <w:p>
      <w:pPr>
        <w:pStyle w:val="Heading3"/>
      </w:pPr>
      <w:r>
        <w:rPr>
          <w:b/>
          <w:bCs/>
        </w:rPr>
        <w:t xml:space="preserve">4.5.3 Stocks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/ Symbol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name and NSE/BSE symbol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Qty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Shares held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Avg. Buy Price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Weighted average purchase price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LTP (daily refresh)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Invested Value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Qty × Avg. Buy Price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Qty × Current Price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Gain/Loss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 and %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XIRR %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Annualized return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Change</w:t>
            </w:r>
          </w:p>
        </w:tc>
        <w:tc>
          <w:tcPr>
            <w:tcW w:type="dxa" w:w="6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 and % vs. previous close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stock row → buy/sell log, price chart, sector tag.</w:t>
      </w:r>
    </w:p>
    <w:p>
      <w:pPr>
        <w:pStyle w:val="Heading3"/>
      </w:pPr>
      <w:r>
        <w:rPr>
          <w:b/>
          <w:bCs/>
        </w:rPr>
        <w:t xml:space="preserve">4.5.4 Time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Default: Today (latest values)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Quick: 1D, 1W, 1M, 3M, 6M, 1Y, All Time, Custom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Monthly view: month-end snapshots</w:t>
      </w:r>
    </w:p>
    <w:p>
      <w:pPr>
        <w:pStyle w:val="Heading3"/>
      </w:pPr>
      <w:r>
        <w:rPr>
          <w:b/>
          <w:bCs/>
        </w:rPr>
        <w:t xml:space="preserve">4.5.5 Daily Refresh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daily (default 7 PM IST). MF NAVs from mfapi.in, stock prices from free NSE/BSE API. Auto on app open or next launch. Manual "Refresh Now" button available.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960"/>
            <w:shd w:fill="1B4F7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Splash / Password Entry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password to decrypt DB; first-run → onboarding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— Profile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salary, employer name, basics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— Bank Accounts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accounts + upload statements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— Credit Cards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cards + upload statements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— Cash Transactions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tracker CSV or skip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— Investments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CAS PDF + Groww export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— Summary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all configured accounts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Spend Dashboard — Combined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All-account view with categories, charts, trends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Spend Dashboard — Account View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account/card with balances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 Drill-Down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Transactions within selected category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 Detail / Edit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Re-categorize, add remarks, mark as transfer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Investment Dashboard — Overview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Portfolio summary, XIRR, day change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Investment — MF View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 table with NAV, returns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Investment — Stock View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Holdings table with prices, returns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Investment — Detail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fund/stock with txn log + chart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/ Upload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upload, parsing status, duplicate handling</w:t>
            </w:r>
          </w:p>
        </w:tc>
      </w:tr>
      <w:tr>
        <w:tc>
          <w:tcPr>
            <w:tcW w:type="dxa" w:w="6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59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Profile, accounts, categories, rules, refresh schedule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Uncategorized Review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 for manual categorization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Onboarding: </w:t>
      </w:r>
      <w:r>
        <w:rPr>
          <w:rFonts w:ascii="Calibri" w:cs="Calibri" w:eastAsia="Calibri" w:hAnsi="Calibri"/>
          <w:sz w:val="22"/>
          <w:szCs w:val="22"/>
        </w:rPr>
        <w:t xml:space="preserve">Zero to working dashboard in under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Categorization: </w:t>
      </w:r>
      <w:r>
        <w:rPr>
          <w:rFonts w:ascii="Calibri" w:cs="Calibri" w:eastAsia="Calibri" w:hAnsi="Calibri"/>
          <w:sz w:val="22"/>
          <w:szCs w:val="22"/>
        </w:rPr>
        <w:t xml:space="preserve">&gt;75% of transactions auto-categorized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Accuracy: </w:t>
      </w:r>
      <w:r>
        <w:rPr>
          <w:rFonts w:ascii="Calibri" w:cs="Calibri" w:eastAsia="Calibri" w:hAnsi="Calibri"/>
          <w:sz w:val="22"/>
          <w:szCs w:val="22"/>
        </w:rPr>
        <w:t xml:space="preserve">Parsed amounts match statement totals within ₹1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Usage: </w:t>
      </w:r>
      <w:r>
        <w:rPr>
          <w:rFonts w:ascii="Calibri" w:cs="Calibri" w:eastAsia="Calibri" w:hAnsi="Calibri"/>
          <w:sz w:val="22"/>
          <w:szCs w:val="22"/>
        </w:rPr>
        <w:t xml:space="preserve">User opens app at least 3x/week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Freshness: </w:t>
      </w:r>
      <w:r>
        <w:rPr>
          <w:rFonts w:ascii="Calibri" w:cs="Calibri" w:eastAsia="Calibri" w:hAnsi="Calibri"/>
          <w:sz w:val="22"/>
          <w:szCs w:val="22"/>
        </w:rPr>
        <w:t xml:space="preserve">NAV and stock prices no more than 1 day old</w:t>
      </w:r>
    </w:p>
    <w:p>
      <w:pPr>
        <w:pStyle w:val="Heading1"/>
      </w:pPr>
      <w:r>
        <w:rPr>
          <w:b/>
          <w:bCs/>
        </w:rPr>
        <w:t xml:space="preserve">7. Phase 2+ Roadmap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2: </w:t>
      </w:r>
      <w:r>
        <w:rPr>
          <w:rFonts w:ascii="Calibri" w:cs="Calibri" w:eastAsia="Calibri" w:hAnsi="Calibri"/>
          <w:sz w:val="22"/>
          <w:szCs w:val="22"/>
        </w:rPr>
        <w:t xml:space="preserve">AI categorization (Claude API), goal-based savings tracker, budget alerts, spending insights, net worth 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3: </w:t>
      </w:r>
      <w:r>
        <w:rPr>
          <w:rFonts w:ascii="Calibri" w:cs="Calibri" w:eastAsia="Calibri" w:hAnsi="Calibri"/>
          <w:sz w:val="22"/>
          <w:szCs w:val="22"/>
        </w:rPr>
        <w:t xml:space="preserve">React Native mobile, local ML categorization, Play Store, optional encrypted cloud backup, multi-device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4: </w:t>
      </w:r>
      <w:r>
        <w:rPr>
          <w:rFonts w:ascii="Calibri" w:cs="Calibri" w:eastAsia="Calibri" w:hAnsi="Calibri"/>
          <w:sz w:val="22"/>
          <w:szCs w:val="22"/>
        </w:rPr>
        <w:t xml:space="preserve">MF overlap detection, portfolio rebalancing, tax harvesting hints, insurance gap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— End of PRD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Confidential | 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D6D7E"/>
        <w:sz w:val="18"/>
        <w:szCs w:val="18"/>
      </w:rPr>
      <w:t xml:space="preserve">FinPilot PRD | Phase 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2026-07-26T15:27:21.399Z</dcterms:created>
  <dcterms:modified xsi:type="dcterms:W3CDTF">2026-07-26T15:27:21.399Z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