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03884" w:rsidRPr="00BE1D20" w:rsidRDefault="002E13F6" w:rsidP="00BE1D20">
      <w:pPr>
        <w:pStyle w:val="Title"/>
        <w:rPr>
          <w:rFonts w:ascii="Calibri" w:hAnsi="Calibri" w:cs="Calibri"/>
          <w:color w:val="000000" w:themeColor="text1"/>
        </w:rPr>
      </w:pPr>
      <w:r w:rsidRPr="00BE1D20">
        <w:rPr>
          <w:rFonts w:ascii="Calibri" w:hAnsi="Calibri" w:cs="Calibri"/>
          <w:color w:val="000000" w:themeColor="text1"/>
        </w:rPr>
        <w:t>Saurabh Kumar</w:t>
      </w:r>
    </w:p>
    <w:p w:rsidR="00203884" w:rsidRPr="00BE1D20" w:rsidRDefault="002E13F6" w:rsidP="00BE1D20">
      <w:pPr>
        <w:rPr>
          <w:rFonts w:ascii="Calibri" w:hAnsi="Calibri" w:cs="Calibri"/>
          <w:color w:val="000000" w:themeColor="text1"/>
        </w:rPr>
      </w:pPr>
      <w:r w:rsidRPr="00BE1D20">
        <w:rPr>
          <w:rFonts w:ascii="Calibri" w:hAnsi="Calibri" w:cs="Calibri"/>
          <w:color w:val="000000" w:themeColor="text1"/>
        </w:rPr>
        <w:t>Phone: 8763919852 | Email: saurabhkumar@iipe.ac.in</w:t>
      </w:r>
    </w:p>
    <w:p w:rsidR="00203884" w:rsidRPr="00BE1D20" w:rsidRDefault="002E13F6" w:rsidP="00BE1D20">
      <w:pPr>
        <w:rPr>
          <w:rFonts w:ascii="Calibri" w:hAnsi="Calibri" w:cs="Calibri"/>
          <w:color w:val="000000" w:themeColor="text1"/>
        </w:rPr>
      </w:pPr>
      <w:r w:rsidRPr="00BE1D20">
        <w:rPr>
          <w:rFonts w:ascii="Calibri" w:hAnsi="Calibri" w:cs="Calibri"/>
          <w:color w:val="000000" w:themeColor="text1"/>
        </w:rPr>
        <w:t>LinkedIn: linkedin.com/in/saurabh-kumar-b03271204</w:t>
      </w:r>
    </w:p>
    <w:p w:rsidR="00203884" w:rsidRPr="00BE1D20" w:rsidRDefault="002E13F6" w:rsidP="00BE1D20">
      <w:pPr>
        <w:pStyle w:val="Heading1"/>
        <w:rPr>
          <w:rFonts w:ascii="Calibri" w:hAnsi="Calibri" w:cs="Calibri"/>
          <w:color w:val="000000" w:themeColor="text1"/>
        </w:rPr>
      </w:pPr>
      <w:r w:rsidRPr="00BE1D20">
        <w:rPr>
          <w:rFonts w:ascii="Calibri" w:hAnsi="Calibri" w:cs="Calibri"/>
          <w:color w:val="000000" w:themeColor="text1"/>
        </w:rPr>
        <w:t>Professional Summary</w:t>
      </w:r>
    </w:p>
    <w:p w:rsidR="00203884" w:rsidRPr="00BE1D20" w:rsidRDefault="002E13F6" w:rsidP="00BE1D20">
      <w:pPr>
        <w:rPr>
          <w:rFonts w:ascii="Calibri" w:hAnsi="Calibri" w:cs="Calibri"/>
          <w:color w:val="000000" w:themeColor="text1"/>
        </w:rPr>
      </w:pPr>
      <w:r w:rsidRPr="00BE1D20">
        <w:rPr>
          <w:rFonts w:ascii="Calibri" w:hAnsi="Calibri" w:cs="Calibri"/>
          <w:color w:val="000000" w:themeColor="text1"/>
        </w:rPr>
        <w:t xml:space="preserve">HSE and Petroleum Engineering professional with strong expertise in safety planning, compliance analytics, and </w:t>
      </w:r>
      <w:r w:rsidRPr="00BE1D20">
        <w:rPr>
          <w:rFonts w:ascii="Calibri" w:hAnsi="Calibri" w:cs="Calibri"/>
          <w:color w:val="000000" w:themeColor="text1"/>
        </w:rPr>
        <w:t>data-driven decision-making. Experienced in analyzing incident trends, managing KPIs, and ensuring regulatory compliance at Reliance BP Mobility Limited. Skilled in using Power BI, Excel, SQL, and Tableau to convert safety data into actionable insights tha</w:t>
      </w:r>
      <w:r w:rsidRPr="00BE1D20">
        <w:rPr>
          <w:rFonts w:ascii="Calibri" w:hAnsi="Calibri" w:cs="Calibri"/>
          <w:color w:val="000000" w:themeColor="text1"/>
        </w:rPr>
        <w:t>t drive performance improvement. Adept at combining core energy knowledge with modern analytical tools to enhance operational efficiency and safety outcomes.</w:t>
      </w:r>
    </w:p>
    <w:p w:rsidR="00203884" w:rsidRPr="00BE1D20" w:rsidRDefault="002E13F6" w:rsidP="00BE1D20">
      <w:pPr>
        <w:pStyle w:val="Heading1"/>
        <w:rPr>
          <w:rFonts w:ascii="Calibri" w:hAnsi="Calibri" w:cs="Calibri"/>
          <w:color w:val="000000" w:themeColor="text1"/>
        </w:rPr>
      </w:pPr>
      <w:r w:rsidRPr="00BE1D20">
        <w:rPr>
          <w:rFonts w:ascii="Calibri" w:hAnsi="Calibri" w:cs="Calibri"/>
          <w:color w:val="000000" w:themeColor="text1"/>
        </w:rPr>
        <w:t>Education</w:t>
      </w:r>
    </w:p>
    <w:p w:rsidR="00203884" w:rsidRPr="00BE1D20" w:rsidRDefault="002E13F6" w:rsidP="00BE1D20">
      <w:pPr>
        <w:rPr>
          <w:rFonts w:ascii="Calibri" w:hAnsi="Calibri" w:cs="Calibri"/>
          <w:color w:val="000000" w:themeColor="text1"/>
        </w:rPr>
      </w:pPr>
      <w:r w:rsidRPr="00BE1D20">
        <w:rPr>
          <w:rFonts w:ascii="Calibri" w:hAnsi="Calibri" w:cs="Calibri"/>
          <w:color w:val="000000" w:themeColor="text1"/>
        </w:rPr>
        <w:t>B.Tech, Petroleum Engineering</w:t>
      </w:r>
      <w:r w:rsidRPr="00BE1D20">
        <w:rPr>
          <w:rFonts w:ascii="Calibri" w:hAnsi="Calibri" w:cs="Calibri"/>
          <w:color w:val="000000" w:themeColor="text1"/>
        </w:rPr>
        <w:br/>
        <w:t>Indian Institute of Petroleum and Energy (IIPE), Visakhapa</w:t>
      </w:r>
      <w:r w:rsidRPr="00BE1D20">
        <w:rPr>
          <w:rFonts w:ascii="Calibri" w:hAnsi="Calibri" w:cs="Calibri"/>
          <w:color w:val="000000" w:themeColor="text1"/>
        </w:rPr>
        <w:t>tnam</w:t>
      </w:r>
      <w:r w:rsidRPr="00BE1D20">
        <w:rPr>
          <w:rFonts w:ascii="Calibri" w:hAnsi="Calibri" w:cs="Calibri"/>
          <w:color w:val="000000" w:themeColor="text1"/>
        </w:rPr>
        <w:br/>
        <w:t>Graduation: Apr 2024 | CGPA: 9.02/10</w:t>
      </w:r>
      <w:r w:rsidRPr="00BE1D20">
        <w:rPr>
          <w:rFonts w:ascii="Calibri" w:hAnsi="Calibri" w:cs="Calibri"/>
          <w:color w:val="000000" w:themeColor="text1"/>
        </w:rPr>
        <w:br/>
        <w:t>Relevant Courses: Reservoir Engineering, Petroleum Economics, Drilling &amp; Production Engineering, Data Analytics in Energy Systems</w:t>
      </w:r>
    </w:p>
    <w:p w:rsidR="00203884" w:rsidRPr="00BE1D20" w:rsidRDefault="002E13F6" w:rsidP="00BE1D20">
      <w:pPr>
        <w:pStyle w:val="Heading1"/>
        <w:rPr>
          <w:rFonts w:ascii="Calibri" w:hAnsi="Calibri" w:cs="Calibri"/>
          <w:color w:val="000000" w:themeColor="text1"/>
        </w:rPr>
      </w:pPr>
      <w:r w:rsidRPr="00BE1D20">
        <w:rPr>
          <w:rFonts w:ascii="Calibri" w:hAnsi="Calibri" w:cs="Calibri"/>
          <w:color w:val="000000" w:themeColor="text1"/>
        </w:rPr>
        <w:t>Skills</w:t>
      </w:r>
    </w:p>
    <w:p w:rsidR="00203884" w:rsidRPr="00BE1D20" w:rsidRDefault="002E13F6" w:rsidP="00BE1D20">
      <w:pPr>
        <w:rPr>
          <w:rFonts w:ascii="Calibri" w:hAnsi="Calibri" w:cs="Calibri"/>
          <w:color w:val="000000" w:themeColor="text1"/>
        </w:rPr>
      </w:pPr>
      <w:r w:rsidRPr="00BE1D20">
        <w:rPr>
          <w:rFonts w:ascii="Calibri" w:hAnsi="Calibri" w:cs="Calibri"/>
          <w:color w:val="000000" w:themeColor="text1"/>
        </w:rPr>
        <w:t>- HSE Compliance &amp; Risk Management</w:t>
      </w:r>
      <w:r w:rsidRPr="00BE1D20">
        <w:rPr>
          <w:rFonts w:ascii="Calibri" w:hAnsi="Calibri" w:cs="Calibri"/>
          <w:color w:val="000000" w:themeColor="text1"/>
        </w:rPr>
        <w:br/>
        <w:t>- Data Analytics &amp; KPI Reporting (Excel, P</w:t>
      </w:r>
      <w:r w:rsidRPr="00BE1D20">
        <w:rPr>
          <w:rFonts w:ascii="Calibri" w:hAnsi="Calibri" w:cs="Calibri"/>
          <w:color w:val="000000" w:themeColor="text1"/>
        </w:rPr>
        <w:t>ower BI, Tableau, SQL)</w:t>
      </w:r>
      <w:r w:rsidRPr="00BE1D20">
        <w:rPr>
          <w:rFonts w:ascii="Calibri" w:hAnsi="Calibri" w:cs="Calibri"/>
          <w:color w:val="000000" w:themeColor="text1"/>
        </w:rPr>
        <w:br/>
        <w:t>- Incident Investigation &amp; Root Cause Analysis</w:t>
      </w:r>
      <w:r w:rsidRPr="00BE1D20">
        <w:rPr>
          <w:rFonts w:ascii="Calibri" w:hAnsi="Calibri" w:cs="Calibri"/>
          <w:color w:val="000000" w:themeColor="text1"/>
        </w:rPr>
        <w:br/>
        <w:t>- Reservoir &amp; Production Analysis</w:t>
      </w:r>
      <w:r w:rsidRPr="00BE1D20">
        <w:rPr>
          <w:rFonts w:ascii="Calibri" w:hAnsi="Calibri" w:cs="Calibri"/>
          <w:color w:val="000000" w:themeColor="text1"/>
        </w:rPr>
        <w:br/>
        <w:t>- Regulatory Standards (PNGRB, PESO)</w:t>
      </w:r>
      <w:r w:rsidRPr="00BE1D20">
        <w:rPr>
          <w:rFonts w:ascii="Calibri" w:hAnsi="Calibri" w:cs="Calibri"/>
          <w:color w:val="000000" w:themeColor="text1"/>
        </w:rPr>
        <w:br/>
        <w:t>- Machine Learning (Python: Pandas, NumPy, scikit-learn)</w:t>
      </w:r>
      <w:r w:rsidRPr="00BE1D20">
        <w:rPr>
          <w:rFonts w:ascii="Calibri" w:hAnsi="Calibri" w:cs="Calibri"/>
          <w:color w:val="000000" w:themeColor="text1"/>
        </w:rPr>
        <w:br/>
        <w:t>- Cross-functional Collaboration &amp; Communication</w:t>
      </w:r>
    </w:p>
    <w:p w:rsidR="00203884" w:rsidRPr="00BE1D20" w:rsidRDefault="002E13F6" w:rsidP="00BE1D20">
      <w:pPr>
        <w:pStyle w:val="Heading1"/>
        <w:rPr>
          <w:rFonts w:ascii="Calibri" w:hAnsi="Calibri" w:cs="Calibri"/>
          <w:color w:val="000000" w:themeColor="text1"/>
        </w:rPr>
      </w:pPr>
      <w:r w:rsidRPr="00BE1D20">
        <w:rPr>
          <w:rFonts w:ascii="Calibri" w:hAnsi="Calibri" w:cs="Calibri"/>
          <w:color w:val="000000" w:themeColor="text1"/>
        </w:rPr>
        <w:t>Experienc</w:t>
      </w:r>
      <w:r w:rsidRPr="00BE1D20">
        <w:rPr>
          <w:rFonts w:ascii="Calibri" w:hAnsi="Calibri" w:cs="Calibri"/>
          <w:color w:val="000000" w:themeColor="text1"/>
        </w:rPr>
        <w:t>e</w:t>
      </w:r>
    </w:p>
    <w:p w:rsidR="00203884" w:rsidRPr="00BE1D20" w:rsidRDefault="002E13F6" w:rsidP="00BE1D20">
      <w:pPr>
        <w:rPr>
          <w:rFonts w:ascii="Calibri" w:hAnsi="Calibri" w:cs="Calibri"/>
          <w:color w:val="000000" w:themeColor="text1"/>
        </w:rPr>
      </w:pPr>
      <w:r w:rsidRPr="00BE1D20">
        <w:rPr>
          <w:rFonts w:ascii="Calibri" w:hAnsi="Calibri" w:cs="Calibri"/>
          <w:b/>
          <w:color w:val="000000" w:themeColor="text1"/>
        </w:rPr>
        <w:t>Reliance BP Mobility Limited</w:t>
      </w:r>
      <w:r w:rsidRPr="00BE1D20">
        <w:rPr>
          <w:rFonts w:ascii="Calibri" w:hAnsi="Calibri" w:cs="Calibri"/>
          <w:b/>
          <w:color w:val="000000" w:themeColor="text1"/>
        </w:rPr>
        <w:br/>
        <w:t>Manager – Safety (Planning &amp; Analysis) | Jul 2024 – Present</w:t>
      </w:r>
      <w:r w:rsidRPr="00BE1D20">
        <w:rPr>
          <w:rFonts w:ascii="Calibri" w:hAnsi="Calibri" w:cs="Calibri"/>
          <w:color w:val="000000" w:themeColor="text1"/>
        </w:rPr>
        <w:br/>
        <w:t>- Lead HSE compliance and performance analysis across nationwide retail fuel operations, ensuring alignment with PNGRB and PESO standards.</w:t>
      </w:r>
      <w:r w:rsidRPr="00BE1D20">
        <w:rPr>
          <w:rFonts w:ascii="Calibri" w:hAnsi="Calibri" w:cs="Calibri"/>
          <w:color w:val="000000" w:themeColor="text1"/>
        </w:rPr>
        <w:br/>
        <w:t>- Collect, validate, and a</w:t>
      </w:r>
      <w:r w:rsidRPr="00BE1D20">
        <w:rPr>
          <w:rFonts w:ascii="Calibri" w:hAnsi="Calibri" w:cs="Calibri"/>
          <w:color w:val="000000" w:themeColor="text1"/>
        </w:rPr>
        <w:t>nalyze incident and safety performance data to identify trends, risks, and improvement opportunities.</w:t>
      </w:r>
      <w:r w:rsidRPr="00BE1D20">
        <w:rPr>
          <w:rFonts w:ascii="Calibri" w:hAnsi="Calibri" w:cs="Calibri"/>
          <w:color w:val="000000" w:themeColor="text1"/>
        </w:rPr>
        <w:br/>
      </w:r>
      <w:r w:rsidRPr="00BE1D20">
        <w:rPr>
          <w:rFonts w:ascii="Calibri" w:hAnsi="Calibri" w:cs="Calibri"/>
          <w:color w:val="000000" w:themeColor="text1"/>
        </w:rPr>
        <w:lastRenderedPageBreak/>
        <w:t>- Develop dashboards and KPI reports using Power BI, Excel, and Tableau to support leadership in decision-making.</w:t>
      </w:r>
      <w:r w:rsidRPr="00BE1D20">
        <w:rPr>
          <w:rFonts w:ascii="Calibri" w:hAnsi="Calibri" w:cs="Calibri"/>
          <w:color w:val="000000" w:themeColor="text1"/>
        </w:rPr>
        <w:br/>
        <w:t>- Conduct compliance reviews and audits,</w:t>
      </w:r>
      <w:r w:rsidRPr="00BE1D20">
        <w:rPr>
          <w:rFonts w:ascii="Calibri" w:hAnsi="Calibri" w:cs="Calibri"/>
          <w:color w:val="000000" w:themeColor="text1"/>
        </w:rPr>
        <w:t xml:space="preserve"> and support the implementation of corrective and preventive measures.</w:t>
      </w:r>
      <w:r w:rsidRPr="00BE1D20">
        <w:rPr>
          <w:rFonts w:ascii="Calibri" w:hAnsi="Calibri" w:cs="Calibri"/>
          <w:color w:val="000000" w:themeColor="text1"/>
        </w:rPr>
        <w:br/>
        <w:t>- Collaborate with cross-functional and field teams to enhance reporting consistency, data quality, and safety culture.</w:t>
      </w:r>
    </w:p>
    <w:p w:rsidR="00203884" w:rsidRPr="00BE1D20" w:rsidRDefault="002E13F6" w:rsidP="00BE1D20">
      <w:pPr>
        <w:rPr>
          <w:rFonts w:ascii="Calibri" w:hAnsi="Calibri" w:cs="Calibri"/>
          <w:color w:val="000000" w:themeColor="text1"/>
        </w:rPr>
      </w:pPr>
      <w:r w:rsidRPr="00BE1D20">
        <w:rPr>
          <w:rFonts w:ascii="Calibri" w:hAnsi="Calibri" w:cs="Calibri"/>
          <w:b/>
          <w:color w:val="000000" w:themeColor="text1"/>
        </w:rPr>
        <w:t>Oil and Natural Gas Corporation (ONGC)</w:t>
      </w:r>
      <w:r w:rsidRPr="00BE1D20">
        <w:rPr>
          <w:rFonts w:ascii="Calibri" w:hAnsi="Calibri" w:cs="Calibri"/>
          <w:b/>
          <w:color w:val="000000" w:themeColor="text1"/>
        </w:rPr>
        <w:br/>
        <w:t>Intern | May 2023 – Jun 20</w:t>
      </w:r>
      <w:r w:rsidRPr="00BE1D20">
        <w:rPr>
          <w:rFonts w:ascii="Calibri" w:hAnsi="Calibri" w:cs="Calibri"/>
          <w:b/>
          <w:color w:val="000000" w:themeColor="text1"/>
        </w:rPr>
        <w:t>23</w:t>
      </w:r>
      <w:r w:rsidRPr="00BE1D20">
        <w:rPr>
          <w:rFonts w:ascii="Calibri" w:hAnsi="Calibri" w:cs="Calibri"/>
          <w:color w:val="000000" w:themeColor="text1"/>
        </w:rPr>
        <w:br/>
        <w:t>- Conducted process analysis at Offshore Gas Terminals, optimizing fuel gas consumption by 10%.</w:t>
      </w:r>
      <w:r w:rsidRPr="00BE1D20">
        <w:rPr>
          <w:rFonts w:ascii="Calibri" w:hAnsi="Calibri" w:cs="Calibri"/>
          <w:color w:val="000000" w:themeColor="text1"/>
        </w:rPr>
        <w:br/>
        <w:t>- Studied gas sweetening and hazard identification processes to strengthen HSE compliance.</w:t>
      </w:r>
      <w:r w:rsidRPr="00BE1D20">
        <w:rPr>
          <w:rFonts w:ascii="Calibri" w:hAnsi="Calibri" w:cs="Calibri"/>
          <w:color w:val="000000" w:themeColor="text1"/>
        </w:rPr>
        <w:br/>
        <w:t>- Assisted in developing process safety and incident management re</w:t>
      </w:r>
      <w:r w:rsidRPr="00BE1D20">
        <w:rPr>
          <w:rFonts w:ascii="Calibri" w:hAnsi="Calibri" w:cs="Calibri"/>
          <w:color w:val="000000" w:themeColor="text1"/>
        </w:rPr>
        <w:t>ports.</w:t>
      </w:r>
    </w:p>
    <w:p w:rsidR="00203884" w:rsidRPr="00BE1D20" w:rsidRDefault="002E13F6" w:rsidP="00BE1D20">
      <w:pPr>
        <w:rPr>
          <w:rFonts w:ascii="Calibri" w:hAnsi="Calibri" w:cs="Calibri"/>
          <w:color w:val="000000" w:themeColor="text1"/>
        </w:rPr>
      </w:pPr>
      <w:r w:rsidRPr="00BE1D20">
        <w:rPr>
          <w:rFonts w:ascii="Calibri" w:hAnsi="Calibri" w:cs="Calibri"/>
          <w:b/>
          <w:color w:val="000000" w:themeColor="text1"/>
        </w:rPr>
        <w:t>Amazon ML Summer School (Online)</w:t>
      </w:r>
      <w:r w:rsidRPr="00BE1D20">
        <w:rPr>
          <w:rFonts w:ascii="Calibri" w:hAnsi="Calibri" w:cs="Calibri"/>
          <w:b/>
          <w:color w:val="000000" w:themeColor="text1"/>
        </w:rPr>
        <w:br/>
        <w:t>Machine Learning Trainee | Sep 2023 – Oct 2023</w:t>
      </w:r>
      <w:r w:rsidRPr="00BE1D20">
        <w:rPr>
          <w:rFonts w:ascii="Calibri" w:hAnsi="Calibri" w:cs="Calibri"/>
          <w:color w:val="000000" w:themeColor="text1"/>
        </w:rPr>
        <w:br/>
        <w:t>- Gained experience applying data analytics and ML algorithms for pattern recognition and predictive insights.</w:t>
      </w:r>
      <w:r w:rsidRPr="00BE1D20">
        <w:rPr>
          <w:rFonts w:ascii="Calibri" w:hAnsi="Calibri" w:cs="Calibri"/>
          <w:color w:val="000000" w:themeColor="text1"/>
        </w:rPr>
        <w:br/>
        <w:t>- Strengthened abilit</w:t>
      </w:r>
      <w:bookmarkStart w:id="0" w:name="_GoBack"/>
      <w:bookmarkEnd w:id="0"/>
      <w:r w:rsidRPr="00BE1D20">
        <w:rPr>
          <w:rFonts w:ascii="Calibri" w:hAnsi="Calibri" w:cs="Calibri"/>
          <w:color w:val="000000" w:themeColor="text1"/>
        </w:rPr>
        <w:t>y to translate large datasets into cl</w:t>
      </w:r>
      <w:r w:rsidRPr="00BE1D20">
        <w:rPr>
          <w:rFonts w:ascii="Calibri" w:hAnsi="Calibri" w:cs="Calibri"/>
          <w:color w:val="000000" w:themeColor="text1"/>
        </w:rPr>
        <w:t>ear, actionable intelligence for business applications.</w:t>
      </w:r>
    </w:p>
    <w:p w:rsidR="00203884" w:rsidRPr="00BE1D20" w:rsidRDefault="002E13F6" w:rsidP="00BE1D20">
      <w:pPr>
        <w:pStyle w:val="Heading1"/>
        <w:rPr>
          <w:rFonts w:ascii="Calibri" w:hAnsi="Calibri" w:cs="Calibri"/>
          <w:color w:val="000000" w:themeColor="text1"/>
        </w:rPr>
      </w:pPr>
      <w:r w:rsidRPr="00BE1D20">
        <w:rPr>
          <w:rFonts w:ascii="Calibri" w:hAnsi="Calibri" w:cs="Calibri"/>
          <w:color w:val="000000" w:themeColor="text1"/>
        </w:rPr>
        <w:t>Projects</w:t>
      </w:r>
    </w:p>
    <w:p w:rsidR="00203884" w:rsidRPr="00BE1D20" w:rsidRDefault="002E13F6" w:rsidP="00BE1D20">
      <w:pPr>
        <w:rPr>
          <w:rFonts w:ascii="Calibri" w:hAnsi="Calibri" w:cs="Calibri"/>
          <w:color w:val="000000" w:themeColor="text1"/>
        </w:rPr>
      </w:pPr>
      <w:r w:rsidRPr="00BE1D20">
        <w:rPr>
          <w:rFonts w:ascii="Calibri" w:hAnsi="Calibri" w:cs="Calibri"/>
          <w:color w:val="000000" w:themeColor="text1"/>
        </w:rPr>
        <w:t>- Valuation of Oil &amp; Gas Assets Using Decline Curve Analysis – Forecasted production and evaluated reserves using DCA with scenario-based NPV modeling.</w:t>
      </w:r>
      <w:r w:rsidRPr="00BE1D20">
        <w:rPr>
          <w:rFonts w:ascii="Calibri" w:hAnsi="Calibri" w:cs="Calibri"/>
          <w:color w:val="000000" w:themeColor="text1"/>
        </w:rPr>
        <w:br/>
        <w:t>- Oil Price Forecasting Using Machine L</w:t>
      </w:r>
      <w:r w:rsidRPr="00BE1D20">
        <w:rPr>
          <w:rFonts w:ascii="Calibri" w:hAnsi="Calibri" w:cs="Calibri"/>
          <w:color w:val="000000" w:themeColor="text1"/>
        </w:rPr>
        <w:t>earning – Applied ML regression and time-series models to predict crude oil price fluctuations.</w:t>
      </w:r>
      <w:r w:rsidRPr="00BE1D20">
        <w:rPr>
          <w:rFonts w:ascii="Calibri" w:hAnsi="Calibri" w:cs="Calibri"/>
          <w:color w:val="000000" w:themeColor="text1"/>
        </w:rPr>
        <w:br/>
        <w:t>- Waste Management in Oil &amp; Gas – Designed eco-friendly waste management system reducing footprint by 15%.</w:t>
      </w:r>
      <w:r w:rsidRPr="00BE1D20">
        <w:rPr>
          <w:rFonts w:ascii="Calibri" w:hAnsi="Calibri" w:cs="Calibri"/>
          <w:color w:val="000000" w:themeColor="text1"/>
        </w:rPr>
        <w:br/>
        <w:t>- Additive Manufacturing for Oilfield Equipment – Dev</w:t>
      </w:r>
      <w:r w:rsidRPr="00BE1D20">
        <w:rPr>
          <w:rFonts w:ascii="Calibri" w:hAnsi="Calibri" w:cs="Calibri"/>
          <w:color w:val="000000" w:themeColor="text1"/>
        </w:rPr>
        <w:t>eloped prototypes cutting material costs by 20% and improving durability.</w:t>
      </w:r>
    </w:p>
    <w:p w:rsidR="00203884" w:rsidRPr="00BE1D20" w:rsidRDefault="002E13F6" w:rsidP="00BE1D20">
      <w:pPr>
        <w:pStyle w:val="Heading1"/>
        <w:rPr>
          <w:rFonts w:ascii="Calibri" w:hAnsi="Calibri" w:cs="Calibri"/>
          <w:color w:val="000000" w:themeColor="text1"/>
        </w:rPr>
      </w:pPr>
      <w:r w:rsidRPr="00BE1D20">
        <w:rPr>
          <w:rFonts w:ascii="Calibri" w:hAnsi="Calibri" w:cs="Calibri"/>
          <w:color w:val="000000" w:themeColor="text1"/>
        </w:rPr>
        <w:t>Achievements</w:t>
      </w:r>
    </w:p>
    <w:p w:rsidR="00203884" w:rsidRPr="00BE1D20" w:rsidRDefault="002E13F6" w:rsidP="00BE1D20">
      <w:pPr>
        <w:rPr>
          <w:rFonts w:ascii="Calibri" w:hAnsi="Calibri" w:cs="Calibri"/>
          <w:color w:val="000000" w:themeColor="text1"/>
        </w:rPr>
      </w:pPr>
      <w:r w:rsidRPr="00BE1D20">
        <w:rPr>
          <w:rFonts w:ascii="Calibri" w:hAnsi="Calibri" w:cs="Calibri"/>
          <w:color w:val="000000" w:themeColor="text1"/>
        </w:rPr>
        <w:t>- Cleared JEE Main, Advanced, and GATE Petroleum Engineering with top percentile rankings.</w:t>
      </w:r>
      <w:r w:rsidRPr="00BE1D20">
        <w:rPr>
          <w:rFonts w:ascii="Calibri" w:hAnsi="Calibri" w:cs="Calibri"/>
          <w:color w:val="000000" w:themeColor="text1"/>
        </w:rPr>
        <w:br/>
        <w:t>- Achieved 9.02 CGPA, ranking in top 5% of class.</w:t>
      </w:r>
      <w:r w:rsidRPr="00BE1D20">
        <w:rPr>
          <w:rFonts w:ascii="Calibri" w:hAnsi="Calibri" w:cs="Calibri"/>
          <w:color w:val="000000" w:themeColor="text1"/>
        </w:rPr>
        <w:br/>
        <w:t>- Best Project Award – Addit</w:t>
      </w:r>
      <w:r w:rsidRPr="00BE1D20">
        <w:rPr>
          <w:rFonts w:ascii="Calibri" w:hAnsi="Calibri" w:cs="Calibri"/>
          <w:color w:val="000000" w:themeColor="text1"/>
        </w:rPr>
        <w:t>ive Manufacturing Innovations, IIPE Tech Fest.</w:t>
      </w:r>
      <w:r w:rsidRPr="00BE1D20">
        <w:rPr>
          <w:rFonts w:ascii="Calibri" w:hAnsi="Calibri" w:cs="Calibri"/>
          <w:color w:val="000000" w:themeColor="text1"/>
        </w:rPr>
        <w:br/>
        <w:t>- District-level Kabaddi Player, demonstrating leadership and teamwork.</w:t>
      </w:r>
      <w:r w:rsidRPr="00BE1D20">
        <w:rPr>
          <w:rFonts w:ascii="Calibri" w:hAnsi="Calibri" w:cs="Calibri"/>
          <w:color w:val="000000" w:themeColor="text1"/>
        </w:rPr>
        <w:br/>
        <w:t>- Active member of SPE (Society of Petroleum Engineers) and AIPG student chapters.</w:t>
      </w:r>
    </w:p>
    <w:sectPr w:rsidR="00203884" w:rsidRPr="00BE1D2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3884"/>
    <w:rsid w:val="0029639D"/>
    <w:rsid w:val="002E13F6"/>
    <w:rsid w:val="00326F90"/>
    <w:rsid w:val="00AA1D8D"/>
    <w:rsid w:val="00B47730"/>
    <w:rsid w:val="00BE1D2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43D9C82-27AC-4B09-BBEE-4EA6C1589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EDD177-1A37-4CB4-86C6-B81056B3EB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525</Words>
  <Characters>2996</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Saurabh118 Kumar</cp:lastModifiedBy>
  <cp:revision>2</cp:revision>
  <dcterms:created xsi:type="dcterms:W3CDTF">2025-10-12T16:31:00Z</dcterms:created>
  <dcterms:modified xsi:type="dcterms:W3CDTF">2025-10-12T16:31:00Z</dcterms:modified>
  <cp:category/>
</cp:coreProperties>
</file>