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spacing w:val="0"/>
          <w:kern w:val="0"/>
          <w:sz w:val="22"/>
          <w:szCs w:val="22"/>
        </w:rPr>
        <w:id w:val="137356007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6D6FC57A" w14:textId="3930F4E1" w:rsidR="00756E07" w:rsidRPr="008848D6" w:rsidRDefault="00000000" w:rsidP="00C22C69">
          <w:pPr>
            <w:pStyle w:val="Title"/>
          </w:pPr>
          <w:sdt>
            <w:sdtPr>
              <w:alias w:val="Title"/>
              <w:id w:val="1332491293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4533C2">
                <w:rPr>
                  <w:lang w:val="en-IN"/>
                </w:rPr>
                <w:t>Nagarro</w:t>
              </w:r>
              <w:r w:rsidR="001D6A7E">
                <w:rPr>
                  <w:lang w:val="en-IN"/>
                </w:rPr>
                <w:t>-</w:t>
              </w:r>
              <w:proofErr w:type="spellStart"/>
              <w:r w:rsidR="004533C2">
                <w:rPr>
                  <w:lang w:val="en-IN"/>
                </w:rPr>
                <w:t>AmCart</w:t>
              </w:r>
              <w:proofErr w:type="spellEnd"/>
              <w:r w:rsidR="004533C2">
                <w:rPr>
                  <w:lang w:val="en-IN"/>
                </w:rPr>
                <w:t xml:space="preserve"> Ecommerce</w:t>
              </w:r>
            </w:sdtContent>
          </w:sdt>
        </w:p>
        <w:p w14:paraId="73F7DB3E" w14:textId="2611B654" w:rsidR="00756E07" w:rsidRPr="008848D6" w:rsidRDefault="00756E07" w:rsidP="00C22C69">
          <w:pPr>
            <w:pStyle w:val="Title"/>
            <w:rPr>
              <w:sz w:val="36"/>
              <w:szCs w:val="36"/>
            </w:rPr>
          </w:pP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479BBB60" wp14:editId="3C7028B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8138795" cy="807085"/>
                    <wp:effectExtent l="0" t="0" r="24765" b="15240"/>
                    <wp:wrapNone/>
                    <wp:docPr id="18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38795" cy="80708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w14:anchorId="612C2001" id="Rectangle 2" o:spid="_x0000_s1026" style="position:absolute;margin-left:0;margin-top:0;width:640.85pt;height:63.55pt;z-index:251660288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" o:allowincell="f" fillcolor="#5b9bd5 [3204]" strokecolor="#2f5496 [2408]">
                    <w10:wrap anchorx="page" anchory="page"/>
                  </v:rect>
                </w:pict>
              </mc:Fallback>
            </mc:AlternateContent>
          </w: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0" allowOverlap="1" wp14:anchorId="35D6E254" wp14:editId="0FB56EEF">
                    <wp:simplePos x="0" y="0"/>
                    <wp:positionH relativeFrom="lef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39095"/>
                    <wp:effectExtent l="9525" t="5715" r="13970" b="8890"/>
                    <wp:wrapNone/>
                    <wp:docPr id="17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390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3D2228B1" id="Rectangle 5" o:spid="_x0000_s1026" style="position:absolute;margin-left:0;margin-top:0;width:7.15pt;height:829.85pt;z-index:251663360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" o:allowincell="f" fillcolor="white [3212]" strokecolor="#2f5496 [2408]">
                    <w10:wrap anchorx="margin" anchory="page"/>
                  </v:rect>
                </w:pict>
              </mc:Fallback>
            </mc:AlternateContent>
          </w: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3E6D8610" wp14:editId="0ABCF958">
                    <wp:simplePos x="0" y="0"/>
                    <wp:positionH relativeFrom="righ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39095"/>
                    <wp:effectExtent l="9525" t="5715" r="13970" b="8890"/>
                    <wp:wrapNone/>
                    <wp:docPr id="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390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698A9FCE" id="Rectangle 4" o:spid="_x0000_s1026" style="position:absolute;margin-left:0;margin-top:0;width:7.15pt;height:829.85pt;z-index:251662336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" o:allowincell="f" fillcolor="white [3212]" strokecolor="#2f5496 [2408]">
                    <w10:wrap anchorx="margin" anchory="page"/>
                  </v:rect>
                </w:pict>
              </mc:Fallback>
            </mc:AlternateContent>
          </w:r>
          <w:r w:rsidRPr="008848D6">
            <w:rPr>
              <w:rStyle w:val="SubtitleChar"/>
              <w:rFonts w:asciiTheme="majorHAnsi" w:hAnsiTheme="majorHAnsi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0EB65D2B" wp14:editId="0520F6F1">
                    <wp:simplePos x="0" y="0"/>
                    <wp:positionH relativeFrom="page">
                      <wp:align>center</wp:align>
                    </wp:positionH>
                    <wp:positionV relativeFrom="topMargin">
                      <wp:align>top</wp:align>
                    </wp:positionV>
                    <wp:extent cx="8138795" cy="807085"/>
                    <wp:effectExtent l="0" t="0" r="24765" b="15240"/>
                    <wp:wrapNone/>
                    <wp:docPr id="14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38795" cy="80708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w14:anchorId="62BDE170" id="Rectangle 3" o:spid="_x0000_s1026" style="position:absolute;margin-left:0;margin-top:0;width:640.85pt;height:63.55pt;z-index:251661312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top;mso-position-vertical-relative:top-margin-area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" o:allowincell="f" fillcolor="#5b9bd5 [3204]" strokecolor="#2f5496 [2408]">
                    <w10:wrap anchorx="page" anchory="margin"/>
                  </v:rect>
                </w:pict>
              </mc:Fallback>
            </mc:AlternateContent>
          </w:r>
          <w:sdt>
            <w:sdtPr>
              <w:rPr>
                <w:sz w:val="36"/>
                <w:szCs w:val="36"/>
                <w:lang w:val="en-IN"/>
              </w:rPr>
              <w:alias w:val="Subtitle"/>
              <w:id w:val="14700077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Content>
              <w:r w:rsidR="006864A5" w:rsidRPr="006864A5">
                <w:rPr>
                  <w:sz w:val="36"/>
                  <w:szCs w:val="36"/>
                  <w:lang w:val="en-IN"/>
                </w:rPr>
                <w:t>DAR Document: Polyglot Database Architecture</w:t>
              </w:r>
            </w:sdtContent>
          </w:sdt>
        </w:p>
        <w:p w14:paraId="06A2D888" w14:textId="77777777" w:rsidR="00756E07" w:rsidRPr="008848D6" w:rsidRDefault="00756E07" w:rsidP="00C22C69">
          <w:pPr>
            <w:pStyle w:val="NoSpacing"/>
            <w:rPr>
              <w:rFonts w:asciiTheme="majorHAnsi" w:eastAsia="Times New Roman" w:hAnsiTheme="majorHAnsi"/>
              <w:sz w:val="52"/>
              <w:szCs w:val="52"/>
            </w:rPr>
          </w:pPr>
        </w:p>
        <w:p w14:paraId="30598863" w14:textId="77777777" w:rsidR="00756E07" w:rsidRPr="008848D6" w:rsidRDefault="00756E07" w:rsidP="00C22C69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14:paraId="75D21388" w14:textId="77777777" w:rsidR="00756E07" w:rsidRPr="008848D6" w:rsidRDefault="00756E07" w:rsidP="00C22C69">
          <w:pPr>
            <w:pStyle w:val="Title"/>
            <w:rPr>
              <w:sz w:val="36"/>
              <w:szCs w:val="36"/>
            </w:rPr>
          </w:pPr>
        </w:p>
        <w:p w14:paraId="174432E2" w14:textId="77777777" w:rsidR="00756E07" w:rsidRPr="008848D6" w:rsidRDefault="00756E07" w:rsidP="00C22C69">
          <w:pPr>
            <w:pStyle w:val="NoSpacing"/>
            <w:rPr>
              <w:rFonts w:asciiTheme="majorHAnsi" w:eastAsiaTheme="majorEastAsia" w:hAnsiTheme="majorHAnsi" w:cstheme="majorBidi"/>
              <w:sz w:val="36"/>
              <w:szCs w:val="36"/>
            </w:rPr>
          </w:pPr>
        </w:p>
        <w:p w14:paraId="2E60BFED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0AFA6F0" w14:textId="77777777" w:rsidR="00756E07" w:rsidRPr="008848D6" w:rsidRDefault="00AF0091" w:rsidP="00C22C69">
          <w:pPr>
            <w:tabs>
              <w:tab w:val="left" w:pos="2544"/>
            </w:tabs>
            <w:spacing w:line="240" w:lineRule="auto"/>
            <w:rPr>
              <w:rFonts w:asciiTheme="majorHAnsi" w:hAnsiTheme="majorHAnsi"/>
            </w:rPr>
          </w:pPr>
          <w:r w:rsidRPr="008848D6">
            <w:rPr>
              <w:rFonts w:asciiTheme="majorHAnsi" w:hAnsiTheme="majorHAnsi"/>
            </w:rPr>
            <w:tab/>
          </w:r>
        </w:p>
        <w:p w14:paraId="7DA415BB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1AE2B141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05B6CA15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0733556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6ED1F670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07E80A7F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6BE75B83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25AEA554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3809615B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AE8B1BB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2BF72C53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446C3A61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070866FF" w14:textId="581FB006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6863EA40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5C1E7A22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p w14:paraId="18403EE0" w14:textId="77777777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</w:p>
        <w:sdt>
          <w:sdtPr>
            <w:rPr>
              <w:rFonts w:asciiTheme="majorHAnsi" w:hAnsiTheme="majorHAnsi" w:cs="Times New Roman"/>
            </w:rPr>
            <w:alias w:val="Company"/>
            <w:id w:val="14700089"/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Content>
            <w:p w14:paraId="73B8C6A7" w14:textId="77777777" w:rsidR="00756E07" w:rsidRPr="008848D6" w:rsidRDefault="00901988" w:rsidP="00C22C69">
              <w:pPr>
                <w:pStyle w:val="NoSpacing"/>
                <w:rPr>
                  <w:rFonts w:asciiTheme="majorHAnsi" w:hAnsiTheme="majorHAnsi"/>
                </w:rPr>
              </w:pPr>
              <w:r w:rsidRPr="008848D6">
                <w:rPr>
                  <w:rFonts w:asciiTheme="majorHAnsi" w:hAnsiTheme="majorHAnsi" w:cs="Times New Roman"/>
                </w:rPr>
                <w:t>Nagarro Software Pvt. Ltd.</w:t>
              </w:r>
            </w:p>
          </w:sdtContent>
        </w:sdt>
        <w:sdt>
          <w:sdtPr>
            <w:rPr>
              <w:rFonts w:asciiTheme="majorHAnsi" w:hAnsiTheme="majorHAnsi"/>
            </w:rPr>
            <w:alias w:val="Author"/>
            <w:id w:val="-2097089043"/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Content>
            <w:p w14:paraId="12A9E61D" w14:textId="336BDDFC" w:rsidR="00756E07" w:rsidRPr="008848D6" w:rsidRDefault="00353D0B" w:rsidP="00C22C69">
              <w:pPr>
                <w:pStyle w:val="NoSpacing"/>
                <w:rPr>
                  <w:rFonts w:asciiTheme="majorHAnsi" w:hAnsiTheme="majorHAnsi"/>
                  <w:b/>
                  <w:bCs/>
                </w:rPr>
              </w:pPr>
              <w:r>
                <w:rPr>
                  <w:rFonts w:asciiTheme="majorHAnsi" w:hAnsiTheme="majorHAnsi"/>
                </w:rPr>
                <w:t>Saurabh Kaushik</w:t>
              </w:r>
            </w:p>
          </w:sdtContent>
        </w:sdt>
      </w:sdtContent>
    </w:sdt>
    <w:p w14:paraId="1AED9A50" w14:textId="77777777" w:rsidR="00756E07" w:rsidRPr="008848D6" w:rsidRDefault="00756E07" w:rsidP="00C22C69">
      <w:pPr>
        <w:spacing w:line="240" w:lineRule="auto"/>
        <w:rPr>
          <w:rFonts w:asciiTheme="majorHAnsi" w:hAnsiTheme="majorHAnsi"/>
          <w:b/>
          <w:bCs/>
        </w:rPr>
      </w:pPr>
      <w:r w:rsidRPr="008848D6">
        <w:rPr>
          <w:rFonts w:asciiTheme="majorHAnsi" w:hAnsiTheme="majorHAnsi"/>
          <w:b/>
          <w:bCs/>
        </w:rPr>
        <w:br w:type="page"/>
      </w:r>
    </w:p>
    <w:p w14:paraId="2845B63F" w14:textId="77777777" w:rsidR="00756E07" w:rsidRPr="008848D6" w:rsidRDefault="00756E07" w:rsidP="00C22C69">
      <w:pPr>
        <w:pStyle w:val="NoSpacing"/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176"/>
        <w:gridCol w:w="1648"/>
        <w:gridCol w:w="2295"/>
        <w:gridCol w:w="3897"/>
      </w:tblGrid>
      <w:tr w:rsidR="00756E07" w:rsidRPr="008848D6" w14:paraId="1ECDD679" w14:textId="77777777" w:rsidTr="00756E07">
        <w:tc>
          <w:tcPr>
            <w:tcW w:w="9016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56D57CB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  <w:b/>
              </w:rPr>
            </w:pPr>
            <w:r w:rsidRPr="008848D6">
              <w:rPr>
                <w:rFonts w:asciiTheme="majorHAnsi" w:hAnsiTheme="majorHAnsi"/>
                <w:b/>
              </w:rPr>
              <w:t>Revision History</w:t>
            </w:r>
          </w:p>
        </w:tc>
      </w:tr>
      <w:tr w:rsidR="00756E07" w:rsidRPr="008848D6" w14:paraId="20E9BF81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59A99D9F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Version</w:t>
            </w: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5B10C968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Date</w:t>
            </w: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2E0B8328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Author/Contributor</w:t>
            </w: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14:paraId="0AB37059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  <w:r w:rsidRPr="008848D6">
              <w:rPr>
                <w:rFonts w:asciiTheme="majorHAnsi" w:hAnsiTheme="majorHAnsi"/>
              </w:rPr>
              <w:t>Comments</w:t>
            </w:r>
          </w:p>
        </w:tc>
      </w:tr>
      <w:tr w:rsidR="00756E07" w:rsidRPr="008848D6" w14:paraId="523EDA88" w14:textId="77777777" w:rsidTr="00200904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64820B" w14:textId="2B423D7F" w:rsidR="00756E07" w:rsidRPr="008848D6" w:rsidRDefault="00515A3A" w:rsidP="00C22C69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DDB318" w14:textId="372515D6" w:rsidR="00756E07" w:rsidRPr="008848D6" w:rsidRDefault="006864A5" w:rsidP="00C22C69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</w:t>
            </w:r>
            <w:r w:rsidR="00515A3A">
              <w:rPr>
                <w:rFonts w:asciiTheme="majorHAnsi" w:hAnsiTheme="majorHAnsi"/>
              </w:rPr>
              <w:t>-</w:t>
            </w:r>
            <w:r w:rsidR="005340CE">
              <w:rPr>
                <w:rFonts w:asciiTheme="majorHAnsi" w:hAnsiTheme="majorHAnsi"/>
              </w:rPr>
              <w:t>12</w:t>
            </w:r>
            <w:r w:rsidR="00515A3A">
              <w:rPr>
                <w:rFonts w:asciiTheme="majorHAnsi" w:hAnsiTheme="majorHAnsi"/>
              </w:rPr>
              <w:t>-202</w:t>
            </w:r>
            <w:r w:rsidR="005340CE">
              <w:rPr>
                <w:rFonts w:asciiTheme="majorHAnsi" w:hAnsiTheme="majorHAnsi"/>
              </w:rPr>
              <w:t>5</w:t>
            </w: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2C640D" w14:textId="4EC4C5EA" w:rsidR="00756E07" w:rsidRPr="008848D6" w:rsidRDefault="00515A3A" w:rsidP="00C22C69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Saurabh Kaushik</w:t>
            </w: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0739BE" w14:textId="6A5D7606" w:rsidR="00756E07" w:rsidRPr="008848D6" w:rsidRDefault="00C47B5F" w:rsidP="00CB78C5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Initial </w:t>
            </w:r>
            <w:r w:rsidR="006864A5">
              <w:rPr>
                <w:rFonts w:asciiTheme="majorHAnsi" w:hAnsiTheme="majorHAnsi"/>
              </w:rPr>
              <w:t>with</w:t>
            </w:r>
            <w:r w:rsidR="001A0BB6">
              <w:rPr>
                <w:rFonts w:asciiTheme="majorHAnsi" w:hAnsiTheme="majorHAnsi"/>
              </w:rPr>
              <w:t xml:space="preserve"> </w:t>
            </w:r>
            <w:proofErr w:type="spellStart"/>
            <w:r w:rsidR="001A0BB6">
              <w:rPr>
                <w:rFonts w:asciiTheme="majorHAnsi" w:hAnsiTheme="majorHAnsi"/>
              </w:rPr>
              <w:t>postgres</w:t>
            </w:r>
            <w:proofErr w:type="spellEnd"/>
            <w:r w:rsidR="001A0BB6">
              <w:rPr>
                <w:rFonts w:asciiTheme="majorHAnsi" w:hAnsiTheme="majorHAnsi"/>
              </w:rPr>
              <w:t xml:space="preserve"> only</w:t>
            </w:r>
            <w:r w:rsidR="006864A5">
              <w:rPr>
                <w:rFonts w:asciiTheme="majorHAnsi" w:hAnsiTheme="majorHAnsi"/>
              </w:rPr>
              <w:t xml:space="preserve"> database</w:t>
            </w:r>
          </w:p>
        </w:tc>
      </w:tr>
      <w:tr w:rsidR="00756E07" w:rsidRPr="008848D6" w14:paraId="27066A35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526933" w14:textId="692882D1" w:rsidR="00756E07" w:rsidRPr="008848D6" w:rsidRDefault="005340CE" w:rsidP="00C22C69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9AA28C" w14:textId="14204069" w:rsidR="00756E07" w:rsidRPr="008848D6" w:rsidRDefault="006864A5" w:rsidP="00CB78C5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</w:t>
            </w:r>
            <w:r w:rsidR="005340CE">
              <w:rPr>
                <w:rFonts w:asciiTheme="majorHAnsi" w:hAnsiTheme="majorHAnsi"/>
              </w:rPr>
              <w:t>-01-2026</w:t>
            </w: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5A803E" w14:textId="58904992" w:rsidR="00756E07" w:rsidRPr="008848D6" w:rsidRDefault="005340CE" w:rsidP="0041450E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Saurabh Kaushik</w:t>
            </w: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F6AAE2" w14:textId="19FFB0EC" w:rsidR="00756E07" w:rsidRPr="008848D6" w:rsidRDefault="006864A5" w:rsidP="0041450E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Moving to polyglot database architecture</w:t>
            </w:r>
          </w:p>
        </w:tc>
      </w:tr>
      <w:tr w:rsidR="00756E07" w:rsidRPr="008848D6" w14:paraId="6ED8B281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253F62" w14:textId="78B31B7C" w:rsidR="00756E07" w:rsidRPr="008848D6" w:rsidRDefault="008522D4" w:rsidP="00C22C69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FD5B0E" w14:textId="1A4A1B24" w:rsidR="00756E07" w:rsidRPr="008848D6" w:rsidRDefault="00955BE8" w:rsidP="00CB78C5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28</w:t>
            </w:r>
            <w:r w:rsidR="008522D4">
              <w:rPr>
                <w:rFonts w:asciiTheme="majorHAnsi" w:hAnsiTheme="majorHAnsi"/>
              </w:rPr>
              <w:t>-01-2026</w:t>
            </w: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9B1ABA" w14:textId="3DD5781C" w:rsidR="00756E07" w:rsidRPr="008848D6" w:rsidRDefault="008522D4" w:rsidP="0041450E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Saurabh Kaushik</w:t>
            </w: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65D281C" w14:textId="0DA09FA6" w:rsidR="00756E07" w:rsidRPr="008848D6" w:rsidRDefault="006864A5" w:rsidP="0041450E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Adding </w:t>
            </w:r>
            <w:r w:rsidR="001A0BB6">
              <w:rPr>
                <w:rFonts w:asciiTheme="majorHAnsi" w:hAnsiTheme="majorHAnsi"/>
              </w:rPr>
              <w:t>R</w:t>
            </w:r>
            <w:r>
              <w:rPr>
                <w:rFonts w:asciiTheme="majorHAnsi" w:hAnsiTheme="majorHAnsi"/>
              </w:rPr>
              <w:t>edis</w:t>
            </w:r>
          </w:p>
        </w:tc>
      </w:tr>
      <w:tr w:rsidR="00756E07" w:rsidRPr="008848D6" w14:paraId="10BB8DB9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44F448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5C138C" w14:textId="77777777" w:rsidR="00756E07" w:rsidRPr="008848D6" w:rsidRDefault="00756E07" w:rsidP="00CB78C5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66ADD5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27CBA1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</w:tr>
      <w:tr w:rsidR="00756E07" w:rsidRPr="008848D6" w14:paraId="69DC1C38" w14:textId="77777777" w:rsidTr="00756E07">
        <w:tc>
          <w:tcPr>
            <w:tcW w:w="1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638A875" w14:textId="77777777" w:rsidR="00756E07" w:rsidRPr="008848D6" w:rsidRDefault="00756E07" w:rsidP="00C22C69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6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A35776" w14:textId="77777777" w:rsidR="00756E07" w:rsidRPr="008848D6" w:rsidRDefault="00756E07" w:rsidP="00CB78C5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22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5F243C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38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FDC785" w14:textId="77777777" w:rsidR="00756E07" w:rsidRPr="008848D6" w:rsidRDefault="00756E07" w:rsidP="0041450E">
            <w:pPr>
              <w:pStyle w:val="NoSpacing"/>
              <w:rPr>
                <w:rFonts w:asciiTheme="majorHAnsi" w:hAnsiTheme="majorHAnsi"/>
              </w:rPr>
            </w:pPr>
          </w:p>
        </w:tc>
      </w:tr>
    </w:tbl>
    <w:p w14:paraId="3C33878E" w14:textId="77777777" w:rsidR="00756E07" w:rsidRPr="008848D6" w:rsidRDefault="00756E07" w:rsidP="00C22C69">
      <w:pPr>
        <w:pStyle w:val="NoSpacing"/>
        <w:rPr>
          <w:rFonts w:asciiTheme="majorHAnsi" w:hAnsiTheme="majorHAnsi"/>
        </w:rPr>
      </w:pPr>
    </w:p>
    <w:p w14:paraId="1FE42C0D" w14:textId="77777777" w:rsidR="00756E07" w:rsidRPr="008848D6" w:rsidRDefault="00756E07" w:rsidP="00C22C69">
      <w:pPr>
        <w:spacing w:line="240" w:lineRule="auto"/>
        <w:rPr>
          <w:rFonts w:asciiTheme="majorHAnsi" w:hAnsiTheme="majorHAnsi"/>
        </w:rPr>
      </w:pPr>
      <w:r w:rsidRPr="008848D6">
        <w:rPr>
          <w:rFonts w:asciiTheme="majorHAnsi" w:hAnsiTheme="majorHAnsi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N"/>
        </w:rPr>
        <w:id w:val="462467966"/>
        <w:docPartObj>
          <w:docPartGallery w:val="Table of Contents"/>
          <w:docPartUnique/>
        </w:docPartObj>
      </w:sdtPr>
      <w:sdtEndPr>
        <w:rPr>
          <w:rFonts w:ascii="Calibri Light" w:eastAsiaTheme="minorHAnsi" w:hAnsi="Calibri Light"/>
          <w:noProof/>
          <w:lang w:val="en-US"/>
        </w:rPr>
      </w:sdtEndPr>
      <w:sdtContent>
        <w:p w14:paraId="0F7AC3EB" w14:textId="77777777" w:rsidR="00756E07" w:rsidRPr="008848D6" w:rsidRDefault="00756E07" w:rsidP="00C22C69">
          <w:pPr>
            <w:pStyle w:val="TOCHeading"/>
            <w:spacing w:line="240" w:lineRule="auto"/>
          </w:pPr>
          <w:r w:rsidRPr="008848D6">
            <w:t>Contents</w:t>
          </w:r>
        </w:p>
        <w:p w14:paraId="4ECADE04" w14:textId="7B9B9C81" w:rsidR="001A0BB6" w:rsidRDefault="00756E07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8848D6">
            <w:rPr>
              <w:rFonts w:asciiTheme="majorHAnsi" w:hAnsiTheme="majorHAnsi"/>
            </w:rPr>
            <w:fldChar w:fldCharType="begin"/>
          </w:r>
          <w:r w:rsidRPr="008848D6">
            <w:rPr>
              <w:rFonts w:asciiTheme="majorHAnsi" w:hAnsiTheme="majorHAnsi"/>
            </w:rPr>
            <w:instrText xml:space="preserve"> TOC \o "1-3" \h \z \u </w:instrText>
          </w:r>
          <w:r w:rsidRPr="008848D6">
            <w:rPr>
              <w:rFonts w:asciiTheme="majorHAnsi" w:hAnsiTheme="majorHAnsi"/>
            </w:rPr>
            <w:fldChar w:fldCharType="separate"/>
          </w:r>
          <w:hyperlink w:anchor="_Toc226468076" w:history="1">
            <w:r w:rsidR="001A0BB6" w:rsidRPr="00997704">
              <w:rPr>
                <w:rStyle w:val="Hyperlink"/>
                <w:noProof/>
              </w:rPr>
              <w:t>1</w:t>
            </w:r>
            <w:r w:rsidR="001A0BB6"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1A0BB6" w:rsidRPr="00997704">
              <w:rPr>
                <w:rStyle w:val="Hyperlink"/>
                <w:noProof/>
              </w:rPr>
              <w:t>Introduction</w:t>
            </w:r>
            <w:r w:rsidR="001A0BB6">
              <w:rPr>
                <w:noProof/>
                <w:webHidden/>
              </w:rPr>
              <w:tab/>
            </w:r>
            <w:r w:rsidR="001A0BB6">
              <w:rPr>
                <w:noProof/>
                <w:webHidden/>
              </w:rPr>
              <w:fldChar w:fldCharType="begin"/>
            </w:r>
            <w:r w:rsidR="001A0BB6">
              <w:rPr>
                <w:noProof/>
                <w:webHidden/>
              </w:rPr>
              <w:instrText xml:space="preserve"> PAGEREF _Toc226468076 \h </w:instrText>
            </w:r>
            <w:r w:rsidR="001A0BB6">
              <w:rPr>
                <w:noProof/>
                <w:webHidden/>
              </w:rPr>
            </w:r>
            <w:r w:rsidR="001A0BB6">
              <w:rPr>
                <w:noProof/>
                <w:webHidden/>
              </w:rPr>
              <w:fldChar w:fldCharType="separate"/>
            </w:r>
            <w:r w:rsidR="001A0BB6">
              <w:rPr>
                <w:noProof/>
                <w:webHidden/>
              </w:rPr>
              <w:t>4</w:t>
            </w:r>
            <w:r w:rsidR="001A0BB6">
              <w:rPr>
                <w:noProof/>
                <w:webHidden/>
              </w:rPr>
              <w:fldChar w:fldCharType="end"/>
            </w:r>
          </w:hyperlink>
        </w:p>
        <w:p w14:paraId="57B4297A" w14:textId="154A2069" w:rsidR="001A0BB6" w:rsidRDefault="001A0BB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77" w:history="1">
            <w:r w:rsidRPr="00997704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Objective and scope of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807FC" w14:textId="01441038" w:rsidR="001A0BB6" w:rsidRDefault="001A0BB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78" w:history="1">
            <w:r w:rsidRPr="00997704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Requirements at a Glance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72026" w14:textId="3F1630C4" w:rsidR="001A0BB6" w:rsidRDefault="001A0BB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79" w:history="1">
            <w:r w:rsidRPr="00997704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Database Architecture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8FDDC" w14:textId="79EBB337" w:rsidR="001A0BB6" w:rsidRDefault="001A0BB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80" w:history="1">
            <w:r w:rsidRPr="00997704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Available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FD9A2" w14:textId="61FF7BC9" w:rsidR="001A0BB6" w:rsidRDefault="001A0BB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81" w:history="1">
            <w:r w:rsidRPr="00997704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Single PostgreSQL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CE73B" w14:textId="336FE183" w:rsidR="001A0BB6" w:rsidRDefault="001A0BB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82" w:history="1">
            <w:r w:rsidRPr="00997704">
              <w:rPr>
                <w:rStyle w:val="Hyperlink"/>
                <w:noProof/>
              </w:rPr>
              <w:t>3.1.1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F91EF" w14:textId="209422FE" w:rsidR="001A0BB6" w:rsidRDefault="001A0BB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83" w:history="1">
            <w:r w:rsidRPr="00997704">
              <w:rPr>
                <w:rStyle w:val="Hyperlink"/>
                <w:noProof/>
              </w:rPr>
              <w:t>3.1.2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Pricing (AWS 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E4CF3" w14:textId="571A27B8" w:rsidR="001A0BB6" w:rsidRDefault="001A0BB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84" w:history="1">
            <w:r w:rsidRPr="00997704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PostgreSQL + 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AD8EC" w14:textId="46E986F3" w:rsidR="001A0BB6" w:rsidRDefault="001A0BB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85" w:history="1">
            <w:r w:rsidRPr="00997704">
              <w:rPr>
                <w:rStyle w:val="Hyperlink"/>
                <w:noProof/>
              </w:rPr>
              <w:t>3.2.1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BCFC" w14:textId="5B4BBB16" w:rsidR="001A0BB6" w:rsidRDefault="001A0BB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86" w:history="1">
            <w:r w:rsidRPr="00997704">
              <w:rPr>
                <w:rStyle w:val="Hyperlink"/>
                <w:noProof/>
              </w:rPr>
              <w:t>3.2.2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Pricing (AWS)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F512" w14:textId="7474255F" w:rsidR="001A0BB6" w:rsidRDefault="001A0BB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87" w:history="1">
            <w:r w:rsidRPr="00997704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PostgreSQL +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CB88A" w14:textId="48772E28" w:rsidR="001A0BB6" w:rsidRDefault="001A0BB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88" w:history="1">
            <w:r w:rsidRPr="00997704">
              <w:rPr>
                <w:rStyle w:val="Hyperlink"/>
                <w:noProof/>
              </w:rPr>
              <w:t>3.3.1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0497E" w14:textId="701F949B" w:rsidR="001A0BB6" w:rsidRDefault="001A0BB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89" w:history="1">
            <w:r w:rsidRPr="00997704">
              <w:rPr>
                <w:rStyle w:val="Hyperlink"/>
                <w:noProof/>
              </w:rPr>
              <w:t>3.3.2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Pricing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04BED" w14:textId="1AD571DB" w:rsidR="001A0BB6" w:rsidRDefault="001A0BB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90" w:history="1">
            <w:r w:rsidRPr="00997704">
              <w:rPr>
                <w:rStyle w:val="Hyperlink"/>
                <w:noProof/>
              </w:rPr>
              <w:t>3.4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Polyglot Persistence (PostgreSQL + MongoDB + Redis + Elasticsearch)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A52E" w14:textId="351B299E" w:rsidR="001A0BB6" w:rsidRDefault="001A0BB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91" w:history="1">
            <w:r w:rsidRPr="00997704">
              <w:rPr>
                <w:rStyle w:val="Hyperlink"/>
                <w:noProof/>
              </w:rPr>
              <w:t>3.4.1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6A6A1" w14:textId="3A0011B4" w:rsidR="001A0BB6" w:rsidRDefault="001A0BB6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92" w:history="1">
            <w:r w:rsidRPr="00997704">
              <w:rPr>
                <w:rStyle w:val="Hyperlink"/>
                <w:noProof/>
              </w:rPr>
              <w:t>3.4.2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Pricing (AWS)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3754A" w14:textId="26CD30DE" w:rsidR="001A0BB6" w:rsidRDefault="001A0BB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93" w:history="1">
            <w:r w:rsidRPr="00997704">
              <w:rPr>
                <w:rStyle w:val="Hyperlink"/>
                <w:noProof/>
              </w:rPr>
              <w:t>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Comparison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742AC" w14:textId="139D8897" w:rsidR="001A0BB6" w:rsidRDefault="001A0BB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94" w:history="1">
            <w:r w:rsidRPr="00997704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Weightage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56919" w14:textId="624DD13D" w:rsidR="001A0BB6" w:rsidRDefault="001A0BB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95" w:history="1">
            <w:r w:rsidRPr="00997704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Point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A8CC" w14:textId="4899DFDC" w:rsidR="001A0BB6" w:rsidRDefault="001A0BB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96" w:history="1">
            <w:r w:rsidRPr="00997704">
              <w:rPr>
                <w:rStyle w:val="Hyperlink"/>
                <w:noProof/>
              </w:rPr>
              <w:t>4.3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Feature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13CE0" w14:textId="436A8CF6" w:rsidR="001A0BB6" w:rsidRDefault="001A0BB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97" w:history="1">
            <w:r w:rsidRPr="00997704">
              <w:rPr>
                <w:rStyle w:val="Hyperlink"/>
                <w:noProof/>
              </w:rPr>
              <w:t>4.4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Cost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94202" w14:textId="67977DD7" w:rsidR="001A0BB6" w:rsidRDefault="001A0BB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98" w:history="1">
            <w:r w:rsidRPr="00997704">
              <w:rPr>
                <w:rStyle w:val="Hyperlink"/>
                <w:noProof/>
              </w:rPr>
              <w:t>5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5F808" w14:textId="1E5E4469" w:rsidR="001A0BB6" w:rsidRDefault="001A0BB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099" w:history="1">
            <w:r w:rsidRPr="00997704">
              <w:rPr>
                <w:rStyle w:val="Hyperlink"/>
                <w:noProof/>
              </w:rPr>
              <w:t>6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91250" w14:textId="5D96E97A" w:rsidR="001A0BB6" w:rsidRDefault="001A0BB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100" w:history="1">
            <w:r w:rsidRPr="00997704">
              <w:rPr>
                <w:rStyle w:val="Hyperlink"/>
                <w:noProof/>
              </w:rPr>
              <w:t>7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07061" w14:textId="54C19598" w:rsidR="001A0BB6" w:rsidRDefault="001A0BB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101" w:history="1">
            <w:r w:rsidRPr="00997704">
              <w:rPr>
                <w:rStyle w:val="Hyperlink"/>
                <w:noProof/>
              </w:rPr>
              <w:t>8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3E4DA" w14:textId="6591B7CE" w:rsidR="001A0BB6" w:rsidRDefault="001A0BB6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6468102" w:history="1">
            <w:r w:rsidRPr="00997704">
              <w:rPr>
                <w:rStyle w:val="Hyperlink"/>
                <w:noProof/>
              </w:rPr>
              <w:t>8.1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99770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82433" w14:textId="163F27BD" w:rsidR="00756E07" w:rsidRPr="008848D6" w:rsidRDefault="00756E07" w:rsidP="00C22C69">
          <w:pPr>
            <w:spacing w:line="240" w:lineRule="auto"/>
            <w:rPr>
              <w:rFonts w:asciiTheme="majorHAnsi" w:hAnsiTheme="majorHAnsi"/>
            </w:rPr>
          </w:pPr>
          <w:r w:rsidRPr="008848D6">
            <w:rPr>
              <w:rFonts w:asciiTheme="majorHAnsi" w:hAnsiTheme="majorHAnsi"/>
              <w:b/>
              <w:bCs/>
              <w:noProof/>
            </w:rPr>
            <w:fldChar w:fldCharType="end"/>
          </w:r>
        </w:p>
      </w:sdtContent>
    </w:sdt>
    <w:p w14:paraId="3AF1A074" w14:textId="77777777" w:rsidR="00BF58F6" w:rsidRPr="008848D6" w:rsidRDefault="00643A1C" w:rsidP="00C22C69">
      <w:pPr>
        <w:spacing w:line="240" w:lineRule="auto"/>
        <w:rPr>
          <w:rFonts w:asciiTheme="majorHAnsi" w:hAnsiTheme="majorHAnsi"/>
        </w:rPr>
      </w:pPr>
      <w:r w:rsidRPr="008848D6">
        <w:rPr>
          <w:rFonts w:asciiTheme="majorHAnsi" w:hAnsiTheme="majorHAnsi"/>
        </w:rPr>
        <w:br w:type="page"/>
      </w:r>
    </w:p>
    <w:p w14:paraId="62A55995" w14:textId="77777777" w:rsidR="00AE0696" w:rsidRDefault="00DA4E1F" w:rsidP="00DA4E1F">
      <w:pPr>
        <w:pStyle w:val="Heading1"/>
      </w:pPr>
      <w:bookmarkStart w:id="0" w:name="_Toc226468076"/>
      <w:r>
        <w:lastRenderedPageBreak/>
        <w:t>Introduction</w:t>
      </w:r>
      <w:bookmarkEnd w:id="0"/>
    </w:p>
    <w:p w14:paraId="214D1DA4" w14:textId="369E9C82" w:rsidR="00955BE8" w:rsidRPr="00955BE8" w:rsidRDefault="00955BE8" w:rsidP="00955BE8">
      <w:pPr>
        <w:rPr>
          <w:noProof/>
          <w:lang w:val="en-IN"/>
        </w:rPr>
      </w:pPr>
      <w:r w:rsidRPr="00955BE8">
        <w:rPr>
          <w:noProof/>
          <w:lang w:val="en-IN"/>
        </w:rPr>
        <w:t>AmCart is a microservices-based e-commerce platform for men's and women's clothing, deployed on AWS EKS. The system comprises .NET 8 microservices spanning user management, product catalog, shopping cart, orders, payments, search, sales/discounts, reviews/engagement, and notifications.</w:t>
      </w:r>
    </w:p>
    <w:p w14:paraId="65431161" w14:textId="7DE6E7BD" w:rsidR="00941BEE" w:rsidRPr="001048BC" w:rsidRDefault="00955BE8" w:rsidP="00955BE8">
      <w:pPr>
        <w:rPr>
          <w:noProof/>
          <w:lang w:val="en-IN"/>
        </w:rPr>
      </w:pPr>
      <w:r w:rsidRPr="00955BE8">
        <w:rPr>
          <w:noProof/>
          <w:lang w:val="en-IN"/>
        </w:rPr>
        <w:t>This DAR evaluates the database architecture for AmCart, comparing a single-database approach against polyglot persistence — using multiple purpose-built databases, each optimised for its specific workload.</w:t>
      </w:r>
    </w:p>
    <w:p w14:paraId="1D09D773" w14:textId="092122B4" w:rsidR="00DA4E1F" w:rsidRDefault="001D6A7E" w:rsidP="00DA4E1F">
      <w:pPr>
        <w:pStyle w:val="Heading2"/>
      </w:pPr>
      <w:bookmarkStart w:id="1" w:name="_Toc226468077"/>
      <w:r>
        <w:t>Objective and s</w:t>
      </w:r>
      <w:r w:rsidR="00DA4E1F">
        <w:t xml:space="preserve">cope of </w:t>
      </w:r>
      <w:r>
        <w:t>d</w:t>
      </w:r>
      <w:r w:rsidR="00DA4E1F">
        <w:t>ocument</w:t>
      </w:r>
      <w:bookmarkEnd w:id="1"/>
    </w:p>
    <w:p w14:paraId="764E42D4" w14:textId="5B52361E" w:rsidR="00294B61" w:rsidRDefault="00955BE8" w:rsidP="00D6531A">
      <w:pPr>
        <w:rPr>
          <w:noProof/>
        </w:rPr>
      </w:pPr>
      <w:r w:rsidRPr="00955BE8">
        <w:rPr>
          <w:b/>
          <w:bCs/>
          <w:noProof/>
        </w:rPr>
        <w:t>Objective</w:t>
      </w:r>
      <w:r w:rsidRPr="00955BE8">
        <w:rPr>
          <w:noProof/>
        </w:rPr>
        <w:t>: Select the database architecture that best satisfies AmCart's functional requirements, non-functional requirements (security, reliability, availability, performance, scalability), and operational constraints (AWS-hosted, microservices, team autonomy)</w:t>
      </w:r>
      <w:r w:rsidR="00294B61" w:rsidRPr="00294B61">
        <w:rPr>
          <w:noProof/>
        </w:rPr>
        <w:t>.</w:t>
      </w:r>
    </w:p>
    <w:p w14:paraId="3B31884B" w14:textId="3334036B" w:rsidR="00955BE8" w:rsidRPr="00955BE8" w:rsidRDefault="00294B61" w:rsidP="00955BE8">
      <w:pPr>
        <w:rPr>
          <w:b/>
          <w:bCs/>
          <w:lang w:val="en-IN"/>
        </w:rPr>
      </w:pPr>
      <w:r w:rsidRPr="00515A3A">
        <w:rPr>
          <w:b/>
          <w:bCs/>
          <w:lang w:val="en-IN"/>
        </w:rPr>
        <w:t>S</w:t>
      </w:r>
      <w:r w:rsidR="00955BE8" w:rsidRPr="00955BE8">
        <w:rPr>
          <w:b/>
          <w:bCs/>
          <w:lang w:val="en-IN"/>
        </w:rPr>
        <w:t>cope:</w:t>
      </w:r>
    </w:p>
    <w:p w14:paraId="76467112" w14:textId="77777777" w:rsidR="00955BE8" w:rsidRPr="00955BE8" w:rsidRDefault="00955BE8" w:rsidP="00955BE8">
      <w:pPr>
        <w:numPr>
          <w:ilvl w:val="0"/>
          <w:numId w:val="52"/>
        </w:numPr>
        <w:rPr>
          <w:lang w:val="en-IN"/>
        </w:rPr>
      </w:pPr>
      <w:r w:rsidRPr="00955BE8">
        <w:rPr>
          <w:lang w:val="en-IN"/>
        </w:rPr>
        <w:t>Data storage for all 9 microservices</w:t>
      </w:r>
    </w:p>
    <w:p w14:paraId="076CB8DA" w14:textId="77777777" w:rsidR="00955BE8" w:rsidRPr="00955BE8" w:rsidRDefault="00955BE8" w:rsidP="00955BE8">
      <w:pPr>
        <w:numPr>
          <w:ilvl w:val="0"/>
          <w:numId w:val="52"/>
        </w:numPr>
        <w:rPr>
          <w:lang w:val="en-IN"/>
        </w:rPr>
      </w:pPr>
      <w:r w:rsidRPr="00955BE8">
        <w:rPr>
          <w:lang w:val="en-IN"/>
        </w:rPr>
        <w:t>Primary data stores (not message queues or object storage — those are decided separately)</w:t>
      </w:r>
    </w:p>
    <w:p w14:paraId="70FC39AA" w14:textId="77777777" w:rsidR="00955BE8" w:rsidRPr="00955BE8" w:rsidRDefault="00955BE8" w:rsidP="00955BE8">
      <w:pPr>
        <w:numPr>
          <w:ilvl w:val="0"/>
          <w:numId w:val="52"/>
        </w:numPr>
        <w:rPr>
          <w:lang w:val="en-IN"/>
        </w:rPr>
      </w:pPr>
      <w:r w:rsidRPr="00955BE8">
        <w:rPr>
          <w:lang w:val="en-IN"/>
        </w:rPr>
        <w:t>AWS managed database services (no self-hosted database servers)</w:t>
      </w:r>
    </w:p>
    <w:p w14:paraId="173D30FC" w14:textId="77777777" w:rsidR="00955BE8" w:rsidRPr="00955BE8" w:rsidRDefault="00955BE8" w:rsidP="00955BE8">
      <w:pPr>
        <w:numPr>
          <w:ilvl w:val="0"/>
          <w:numId w:val="52"/>
        </w:numPr>
        <w:rPr>
          <w:lang w:val="en-IN"/>
        </w:rPr>
      </w:pPr>
      <w:r w:rsidRPr="00955BE8">
        <w:rPr>
          <w:lang w:val="en-IN"/>
        </w:rPr>
        <w:t>Both development/staging and production configurations</w:t>
      </w:r>
    </w:p>
    <w:p w14:paraId="07555E02" w14:textId="51B0756A" w:rsidR="00294B61" w:rsidRPr="00955BE8" w:rsidRDefault="00955BE8" w:rsidP="00955BE8">
      <w:pPr>
        <w:rPr>
          <w:lang w:val="en-IN"/>
        </w:rPr>
      </w:pPr>
      <w:r w:rsidRPr="00955BE8">
        <w:rPr>
          <w:lang w:val="en-IN"/>
        </w:rPr>
        <w:t>Out of scope: Object storage (S3 — already decided), message brokers (</w:t>
      </w:r>
      <w:r>
        <w:rPr>
          <w:lang w:val="en-IN"/>
        </w:rPr>
        <w:t>Kafka</w:t>
      </w:r>
      <w:r w:rsidRPr="00955BE8">
        <w:rPr>
          <w:lang w:val="en-IN"/>
        </w:rPr>
        <w:t xml:space="preserve"> — already decided), CI/CD tooling.</w:t>
      </w:r>
    </w:p>
    <w:p w14:paraId="621E57AD" w14:textId="77777777" w:rsidR="00D6531A" w:rsidRDefault="00D6531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2E41510A" w14:textId="6C9236AB" w:rsidR="00720AAC" w:rsidRDefault="00D6531A" w:rsidP="00720AAC">
      <w:pPr>
        <w:pStyle w:val="Heading1"/>
      </w:pPr>
      <w:bookmarkStart w:id="2" w:name="_Toc226468078"/>
      <w:r>
        <w:lastRenderedPageBreak/>
        <w:t>Requirements at a Glance</w:t>
      </w:r>
      <w:bookmarkEnd w:id="2"/>
    </w:p>
    <w:p w14:paraId="018B1F39" w14:textId="14564117" w:rsidR="00720AAC" w:rsidRDefault="00FC6DEE" w:rsidP="00720AAC">
      <w:pPr>
        <w:pStyle w:val="Heading2"/>
        <w:rPr>
          <w:noProof/>
        </w:rPr>
      </w:pPr>
      <w:bookmarkStart w:id="3" w:name="_Toc226468079"/>
      <w:r>
        <w:rPr>
          <w:noProof/>
        </w:rPr>
        <w:t>Database Architecture</w:t>
      </w:r>
      <w:r w:rsidR="00294B61" w:rsidRPr="00720AAC">
        <w:rPr>
          <w:noProof/>
        </w:rPr>
        <w:t xml:space="preserve"> Requirements</w:t>
      </w:r>
      <w:bookmarkEnd w:id="3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4231"/>
        <w:gridCol w:w="4785"/>
      </w:tblGrid>
      <w:tr w:rsidR="00FC6DEE" w:rsidRPr="00FC6DEE" w14:paraId="789D4A9F" w14:textId="77777777" w:rsidTr="00FC6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99986" w14:textId="77777777" w:rsidR="00FC6DEE" w:rsidRPr="00FC6DEE" w:rsidRDefault="00FC6DEE" w:rsidP="00FC6DEE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Requirement</w:t>
            </w:r>
          </w:p>
        </w:tc>
        <w:tc>
          <w:tcPr>
            <w:tcW w:w="0" w:type="auto"/>
            <w:hideMark/>
          </w:tcPr>
          <w:p w14:paraId="06B8BFA8" w14:textId="77777777" w:rsidR="00FC6DEE" w:rsidRPr="00FC6DEE" w:rsidRDefault="00FC6DEE" w:rsidP="00FC6D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Impact on Database Choice</w:t>
            </w:r>
          </w:p>
        </w:tc>
      </w:tr>
      <w:tr w:rsidR="00FC6DEE" w:rsidRPr="00FC6DEE" w14:paraId="4A2210AC" w14:textId="77777777" w:rsidTr="00FC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4D3A1" w14:textId="77777777" w:rsidR="00FC6DEE" w:rsidRPr="00FC6DEE" w:rsidRDefault="00FC6DEE" w:rsidP="00FC6DE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ACID transactions for orders and payments</w:t>
            </w:r>
          </w:p>
        </w:tc>
        <w:tc>
          <w:tcPr>
            <w:tcW w:w="0" w:type="auto"/>
            <w:hideMark/>
          </w:tcPr>
          <w:p w14:paraId="24180FC7" w14:textId="77777777" w:rsidR="00FC6DEE" w:rsidRPr="00FC6DEE" w:rsidRDefault="00FC6DEE" w:rsidP="00FC6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Must support multi-table transactions with foreign key constraints</w:t>
            </w:r>
          </w:p>
        </w:tc>
      </w:tr>
      <w:tr w:rsidR="00FC6DEE" w:rsidRPr="00FC6DEE" w14:paraId="43D62E69" w14:textId="77777777" w:rsidTr="00FC6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343AB" w14:textId="77777777" w:rsidR="00FC6DEE" w:rsidRPr="00FC6DEE" w:rsidRDefault="00FC6DEE" w:rsidP="00FC6DE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Flexible product attributes (size, colour, dial type, strap material vary)</w:t>
            </w:r>
          </w:p>
        </w:tc>
        <w:tc>
          <w:tcPr>
            <w:tcW w:w="0" w:type="auto"/>
            <w:hideMark/>
          </w:tcPr>
          <w:p w14:paraId="06B40951" w14:textId="77777777" w:rsidR="00FC6DEE" w:rsidRPr="00FC6DEE" w:rsidRDefault="00FC6DEE" w:rsidP="00FC6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Schema-per-category is impractical in relational; document model is more suitable</w:t>
            </w:r>
          </w:p>
        </w:tc>
      </w:tr>
      <w:tr w:rsidR="00FC6DEE" w:rsidRPr="00FC6DEE" w14:paraId="5FBDFBE6" w14:textId="77777777" w:rsidTr="00FC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32B3D" w14:textId="77777777" w:rsidR="00FC6DEE" w:rsidRPr="00FC6DEE" w:rsidRDefault="00FC6DEE" w:rsidP="00FC6DE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Sub-second cart operations under concurrent load</w:t>
            </w:r>
          </w:p>
        </w:tc>
        <w:tc>
          <w:tcPr>
            <w:tcW w:w="0" w:type="auto"/>
            <w:hideMark/>
          </w:tcPr>
          <w:p w14:paraId="24EAD36E" w14:textId="77777777" w:rsidR="00FC6DEE" w:rsidRPr="00FC6DEE" w:rsidRDefault="00FC6DEE" w:rsidP="00FC6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 xml:space="preserve">Cart reads and writes must be less than 10 </w:t>
            </w:r>
            <w:proofErr w:type="spellStart"/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ms</w:t>
            </w:r>
            <w:proofErr w:type="spellEnd"/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at p99</w:t>
            </w:r>
          </w:p>
        </w:tc>
      </w:tr>
      <w:tr w:rsidR="00FC6DEE" w:rsidRPr="00FC6DEE" w14:paraId="017067FE" w14:textId="77777777" w:rsidTr="00FC6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96C25" w14:textId="77777777" w:rsidR="00FC6DEE" w:rsidRPr="00FC6DEE" w:rsidRDefault="00FC6DEE" w:rsidP="00FC6DE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Full-text search with faceted filters, autocomplete, relevance scoring</w:t>
            </w:r>
          </w:p>
        </w:tc>
        <w:tc>
          <w:tcPr>
            <w:tcW w:w="0" w:type="auto"/>
            <w:hideMark/>
          </w:tcPr>
          <w:p w14:paraId="23BC14A3" w14:textId="4E6154C0" w:rsidR="00FC6DEE" w:rsidRPr="00FC6DEE" w:rsidRDefault="00FC6DEE" w:rsidP="00FC6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>
              <w:rPr>
                <w:rFonts w:asciiTheme="majorHAnsi" w:eastAsia="Times New Roman" w:hAnsiTheme="majorHAnsi" w:cstheme="majorHAnsi"/>
                <w:lang w:val="en-IN" w:eastAsia="en-IN"/>
              </w:rPr>
              <w:t>P</w:t>
            </w: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urpose-built search engine is required</w:t>
            </w:r>
          </w:p>
        </w:tc>
      </w:tr>
      <w:tr w:rsidR="00FC6DEE" w:rsidRPr="00FC6DEE" w14:paraId="7754D1E4" w14:textId="77777777" w:rsidTr="00FC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37C09" w14:textId="77777777" w:rsidR="00FC6DEE" w:rsidRPr="00FC6DEE" w:rsidRDefault="00FC6DEE" w:rsidP="00FC6DE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Stock counters with no race conditions (concurrent decrement)</w:t>
            </w:r>
          </w:p>
        </w:tc>
        <w:tc>
          <w:tcPr>
            <w:tcW w:w="0" w:type="auto"/>
            <w:hideMark/>
          </w:tcPr>
          <w:p w14:paraId="31968ABA" w14:textId="77777777" w:rsidR="00FC6DEE" w:rsidRPr="00FC6DEE" w:rsidRDefault="00FC6DEE" w:rsidP="00FC6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Atomic operations are required under high concurrency</w:t>
            </w:r>
          </w:p>
        </w:tc>
      </w:tr>
      <w:tr w:rsidR="00FC6DEE" w:rsidRPr="00FC6DEE" w14:paraId="0AFB504D" w14:textId="77777777" w:rsidTr="00FC6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9CF47" w14:textId="77777777" w:rsidR="00FC6DEE" w:rsidRPr="00FC6DEE" w:rsidRDefault="00FC6DEE" w:rsidP="00FC6DE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Session cache to avoid DB roundtrip on every authenticated request</w:t>
            </w:r>
          </w:p>
        </w:tc>
        <w:tc>
          <w:tcPr>
            <w:tcW w:w="0" w:type="auto"/>
            <w:hideMark/>
          </w:tcPr>
          <w:p w14:paraId="4EFE4073" w14:textId="77777777" w:rsidR="00FC6DEE" w:rsidRPr="00FC6DEE" w:rsidRDefault="00FC6DEE" w:rsidP="00FC6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In-memory data store with TTL support</w:t>
            </w:r>
          </w:p>
        </w:tc>
      </w:tr>
      <w:tr w:rsidR="00FC6DEE" w:rsidRPr="00FC6DEE" w14:paraId="55F1B1EB" w14:textId="77777777" w:rsidTr="00FC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B0DB1" w14:textId="77777777" w:rsidR="00FC6DEE" w:rsidRPr="00FC6DEE" w:rsidRDefault="00FC6DEE" w:rsidP="00FC6DE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Redundant database with automatic failover</w:t>
            </w:r>
          </w:p>
        </w:tc>
        <w:tc>
          <w:tcPr>
            <w:tcW w:w="0" w:type="auto"/>
            <w:hideMark/>
          </w:tcPr>
          <w:p w14:paraId="331C0B7E" w14:textId="77777777" w:rsidR="00FC6DEE" w:rsidRPr="00FC6DEE" w:rsidRDefault="00FC6DEE" w:rsidP="00FC6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Multi-AZ deployment or replication required</w:t>
            </w:r>
          </w:p>
        </w:tc>
      </w:tr>
      <w:tr w:rsidR="00FC6DEE" w:rsidRPr="00FC6DEE" w14:paraId="5890B334" w14:textId="77777777" w:rsidTr="00FC6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0FFD4" w14:textId="77777777" w:rsidR="00FC6DEE" w:rsidRPr="00FC6DEE" w:rsidRDefault="00FC6DEE" w:rsidP="00FC6DE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Continuous backups with point-in-time recovery</w:t>
            </w:r>
          </w:p>
        </w:tc>
        <w:tc>
          <w:tcPr>
            <w:tcW w:w="0" w:type="auto"/>
            <w:hideMark/>
          </w:tcPr>
          <w:p w14:paraId="66013D11" w14:textId="77777777" w:rsidR="00FC6DEE" w:rsidRPr="00FC6DEE" w:rsidRDefault="00FC6DEE" w:rsidP="00FC6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Managed database service with automated backups</w:t>
            </w:r>
          </w:p>
        </w:tc>
      </w:tr>
      <w:tr w:rsidR="00FC6DEE" w:rsidRPr="00FC6DEE" w14:paraId="55E26763" w14:textId="77777777" w:rsidTr="00FC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09434" w14:textId="77777777" w:rsidR="00FC6DEE" w:rsidRPr="00FC6DEE" w:rsidRDefault="00FC6DEE" w:rsidP="00FC6DE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 xml:space="preserve">Horizontal scaling path as </w:t>
            </w:r>
            <w:proofErr w:type="spellStart"/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catalog</w:t>
            </w:r>
            <w:proofErr w:type="spellEnd"/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and traffic grow</w:t>
            </w:r>
          </w:p>
        </w:tc>
        <w:tc>
          <w:tcPr>
            <w:tcW w:w="0" w:type="auto"/>
            <w:hideMark/>
          </w:tcPr>
          <w:p w14:paraId="5BDA0443" w14:textId="77777777" w:rsidR="00FC6DEE" w:rsidRPr="00FC6DEE" w:rsidRDefault="00FC6DEE" w:rsidP="00FC6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Sharding or read replicas needed for hot paths</w:t>
            </w:r>
          </w:p>
        </w:tc>
      </w:tr>
      <w:tr w:rsidR="00FC6DEE" w:rsidRPr="00FC6DEE" w14:paraId="1F04849A" w14:textId="77777777" w:rsidTr="00FC6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DB6CD" w14:textId="77777777" w:rsidR="00FC6DEE" w:rsidRPr="00FC6DEE" w:rsidRDefault="00FC6DEE" w:rsidP="00FC6DE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 xml:space="preserve">Independent </w:t>
            </w:r>
            <w:proofErr w:type="spellStart"/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deployability</w:t>
            </w:r>
            <w:proofErr w:type="spellEnd"/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per microservice</w:t>
            </w:r>
          </w:p>
        </w:tc>
        <w:tc>
          <w:tcPr>
            <w:tcW w:w="0" w:type="auto"/>
            <w:hideMark/>
          </w:tcPr>
          <w:p w14:paraId="7DE39628" w14:textId="77777777" w:rsidR="00FC6DEE" w:rsidRPr="00FC6DEE" w:rsidRDefault="00FC6DEE" w:rsidP="00FC6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Each service owns its data store; no shared schema</w:t>
            </w:r>
          </w:p>
        </w:tc>
      </w:tr>
      <w:tr w:rsidR="00FC6DEE" w:rsidRPr="00FC6DEE" w14:paraId="15D9D02D" w14:textId="77777777" w:rsidTr="00FC6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6B700" w14:textId="77777777" w:rsidR="00FC6DEE" w:rsidRPr="00FC6DEE" w:rsidRDefault="00FC6DEE" w:rsidP="00FC6DE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.NET 8 / EF Core compatibility</w:t>
            </w:r>
          </w:p>
        </w:tc>
        <w:tc>
          <w:tcPr>
            <w:tcW w:w="0" w:type="auto"/>
            <w:hideMark/>
          </w:tcPr>
          <w:p w14:paraId="0EA61E01" w14:textId="77777777" w:rsidR="00FC6DEE" w:rsidRPr="00FC6DEE" w:rsidRDefault="00FC6DEE" w:rsidP="00FC6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Mature .NET drivers and ORM support required</w:t>
            </w:r>
          </w:p>
        </w:tc>
      </w:tr>
      <w:tr w:rsidR="00FC6DEE" w:rsidRPr="00FC6DEE" w14:paraId="23112C65" w14:textId="77777777" w:rsidTr="00FC6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D13D8" w14:textId="77777777" w:rsidR="00FC6DEE" w:rsidRPr="00FC6DEE" w:rsidRDefault="00FC6DEE" w:rsidP="00FC6DEE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Encryption at rest and in transit</w:t>
            </w:r>
          </w:p>
        </w:tc>
        <w:tc>
          <w:tcPr>
            <w:tcW w:w="0" w:type="auto"/>
            <w:hideMark/>
          </w:tcPr>
          <w:p w14:paraId="46A0D4D1" w14:textId="77777777" w:rsidR="00FC6DEE" w:rsidRPr="00FC6DEE" w:rsidRDefault="00FC6DEE" w:rsidP="00FC6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C6DEE">
              <w:rPr>
                <w:rFonts w:asciiTheme="majorHAnsi" w:eastAsia="Times New Roman" w:hAnsiTheme="majorHAnsi" w:cstheme="majorHAnsi"/>
                <w:lang w:val="en-IN" w:eastAsia="en-IN"/>
              </w:rPr>
              <w:t>AWS-managed encryption mechanisms</w:t>
            </w:r>
          </w:p>
        </w:tc>
      </w:tr>
    </w:tbl>
    <w:p w14:paraId="16D03F05" w14:textId="487D9DE1" w:rsidR="00D6531A" w:rsidRPr="00007CEA" w:rsidRDefault="00D6531A" w:rsidP="00294B61">
      <w:r>
        <w:br w:type="page"/>
      </w:r>
    </w:p>
    <w:p w14:paraId="4E0E67D3" w14:textId="77777777" w:rsidR="00DA4E1F" w:rsidRDefault="00D6531A" w:rsidP="00DA4E1F">
      <w:pPr>
        <w:pStyle w:val="Heading1"/>
      </w:pPr>
      <w:bookmarkStart w:id="4" w:name="_Toc226468080"/>
      <w:r>
        <w:lastRenderedPageBreak/>
        <w:t>Available tools</w:t>
      </w:r>
      <w:bookmarkEnd w:id="4"/>
    </w:p>
    <w:p w14:paraId="19B1EEA9" w14:textId="57570C6B" w:rsidR="00D6531A" w:rsidRDefault="00E70E02" w:rsidP="00720AAC">
      <w:pPr>
        <w:pStyle w:val="ListParagraph"/>
        <w:numPr>
          <w:ilvl w:val="0"/>
          <w:numId w:val="49"/>
        </w:numPr>
      </w:pPr>
      <w:r w:rsidRPr="00E70E02">
        <w:t>Single PostgreSQL Database</w:t>
      </w:r>
    </w:p>
    <w:p w14:paraId="1F765A3D" w14:textId="56E42FF8" w:rsidR="00720AAC" w:rsidRDefault="00AC0166" w:rsidP="00720AAC">
      <w:pPr>
        <w:pStyle w:val="ListParagraph"/>
        <w:numPr>
          <w:ilvl w:val="0"/>
          <w:numId w:val="49"/>
        </w:numPr>
      </w:pPr>
      <w:r w:rsidRPr="00AC0166">
        <w:t>PostgreSQL + Redis</w:t>
      </w:r>
    </w:p>
    <w:p w14:paraId="5154EC57" w14:textId="10AB91E7" w:rsidR="00720AAC" w:rsidRDefault="00AC0166" w:rsidP="00720AAC">
      <w:pPr>
        <w:pStyle w:val="ListParagraph"/>
        <w:numPr>
          <w:ilvl w:val="0"/>
          <w:numId w:val="49"/>
        </w:numPr>
      </w:pPr>
      <w:r w:rsidRPr="00AC0166">
        <w:t>PostgreSQL + MongoDB</w:t>
      </w:r>
    </w:p>
    <w:p w14:paraId="5A1D772D" w14:textId="5E47C401" w:rsidR="00D6531A" w:rsidRPr="00D6531A" w:rsidRDefault="00720AAC" w:rsidP="00D6531A">
      <w:pPr>
        <w:pStyle w:val="ListParagraph"/>
        <w:numPr>
          <w:ilvl w:val="0"/>
          <w:numId w:val="49"/>
        </w:numPr>
      </w:pPr>
      <w:r w:rsidRPr="00720AAC">
        <w:t xml:space="preserve">Apache </w:t>
      </w:r>
      <w:proofErr w:type="spellStart"/>
      <w:r w:rsidRPr="00720AAC">
        <w:t>Solr</w:t>
      </w:r>
      <w:proofErr w:type="spellEnd"/>
    </w:p>
    <w:p w14:paraId="3771D283" w14:textId="6F997FD8" w:rsidR="00DA4E1F" w:rsidRDefault="00E70E02" w:rsidP="00DA4E1F">
      <w:pPr>
        <w:pStyle w:val="Heading2"/>
      </w:pPr>
      <w:bookmarkStart w:id="5" w:name="_Toc226468081"/>
      <w:r w:rsidRPr="00E70E02">
        <w:t>Single PostgreSQL Database</w:t>
      </w:r>
      <w:bookmarkEnd w:id="5"/>
    </w:p>
    <w:p w14:paraId="1408BA15" w14:textId="1366149A" w:rsidR="00720AAC" w:rsidRPr="00720AAC" w:rsidRDefault="00E70E02" w:rsidP="00720AAC">
      <w:r w:rsidRPr="00E70E02">
        <w:t>One PostgreSQL instance (AWS RDS) serves all 9 microservices. All domains (User, Product, Cart, Order, Sale, Engagement, Search) are tables in a single relational schema</w:t>
      </w:r>
      <w:r w:rsidR="00720AAC" w:rsidRPr="00720AAC">
        <w:t>.</w:t>
      </w:r>
    </w:p>
    <w:p w14:paraId="0774148D" w14:textId="142E518A" w:rsidR="00D6531A" w:rsidRDefault="00D6531A" w:rsidP="00D6531A">
      <w:pPr>
        <w:pStyle w:val="Heading3"/>
      </w:pPr>
      <w:bookmarkStart w:id="6" w:name="_Toc226468082"/>
      <w:r>
        <w:t>Features</w:t>
      </w:r>
      <w:bookmarkEnd w:id="6"/>
    </w:p>
    <w:p w14:paraId="4BFA2F9C" w14:textId="3E67D635" w:rsidR="00E70E02" w:rsidRDefault="00E70E02" w:rsidP="00E70E02">
      <w:pPr>
        <w:pStyle w:val="ListParagraph"/>
        <w:numPr>
          <w:ilvl w:val="0"/>
          <w:numId w:val="53"/>
        </w:numPr>
      </w:pPr>
      <w:r w:rsidRPr="00E70E02">
        <w:t>ACID transactions across all domains</w:t>
      </w:r>
      <w:r>
        <w:t>.</w:t>
      </w:r>
    </w:p>
    <w:p w14:paraId="5787CEF2" w14:textId="6DBE5AAE" w:rsidR="00E70E02" w:rsidRDefault="00E70E02" w:rsidP="00E70E02">
      <w:pPr>
        <w:pStyle w:val="ListParagraph"/>
        <w:numPr>
          <w:ilvl w:val="0"/>
          <w:numId w:val="53"/>
        </w:numPr>
      </w:pPr>
      <w:r w:rsidRPr="00E70E02">
        <w:t>Strong referential integrity via foreign keys</w:t>
      </w:r>
      <w:r>
        <w:t>.</w:t>
      </w:r>
    </w:p>
    <w:p w14:paraId="19F99405" w14:textId="22CC2464" w:rsidR="00E70E02" w:rsidRDefault="00E70E02" w:rsidP="00E70E02">
      <w:pPr>
        <w:pStyle w:val="ListParagraph"/>
        <w:numPr>
          <w:ilvl w:val="0"/>
          <w:numId w:val="53"/>
        </w:numPr>
      </w:pPr>
      <w:r w:rsidRPr="00E70E02">
        <w:t>Mature EF Core support with migrations</w:t>
      </w:r>
      <w:r>
        <w:t>.</w:t>
      </w:r>
    </w:p>
    <w:p w14:paraId="76D992F1" w14:textId="28E9B44E" w:rsidR="00E70E02" w:rsidRDefault="00E70E02" w:rsidP="00E70E02">
      <w:pPr>
        <w:pStyle w:val="ListParagraph"/>
        <w:numPr>
          <w:ilvl w:val="0"/>
          <w:numId w:val="53"/>
        </w:numPr>
      </w:pPr>
      <w:r w:rsidRPr="00E70E02">
        <w:t>Full-text search via `</w:t>
      </w:r>
      <w:proofErr w:type="spellStart"/>
      <w:r w:rsidRPr="00E70E02">
        <w:t>tsvector</w:t>
      </w:r>
      <w:proofErr w:type="spellEnd"/>
      <w:r w:rsidRPr="00E70E02">
        <w:t>` / `</w:t>
      </w:r>
      <w:proofErr w:type="spellStart"/>
      <w:r w:rsidRPr="00E70E02">
        <w:t>ts_query</w:t>
      </w:r>
      <w:proofErr w:type="spellEnd"/>
      <w:r w:rsidRPr="00E70E02">
        <w:t>`</w:t>
      </w:r>
      <w:r>
        <w:t>.</w:t>
      </w:r>
    </w:p>
    <w:p w14:paraId="08EDF34A" w14:textId="1B992719" w:rsidR="00E70E02" w:rsidRDefault="00E70E02" w:rsidP="00E70E02">
      <w:pPr>
        <w:pStyle w:val="ListParagraph"/>
        <w:numPr>
          <w:ilvl w:val="0"/>
          <w:numId w:val="53"/>
        </w:numPr>
      </w:pPr>
      <w:r w:rsidRPr="00E70E02">
        <w:t>`</w:t>
      </w:r>
      <w:proofErr w:type="spellStart"/>
      <w:r w:rsidRPr="00E70E02">
        <w:t>jsonb</w:t>
      </w:r>
      <w:proofErr w:type="spellEnd"/>
      <w:r w:rsidRPr="00E70E02">
        <w:t>` columns for semi-structured data (product attributes, sale rules)</w:t>
      </w:r>
      <w:r>
        <w:t>.</w:t>
      </w:r>
    </w:p>
    <w:p w14:paraId="738C0633" w14:textId="43DDB3C1" w:rsidR="00720AAC" w:rsidRPr="00720AAC" w:rsidRDefault="00E70E02" w:rsidP="00720AAC">
      <w:pPr>
        <w:pStyle w:val="ListParagraph"/>
        <w:numPr>
          <w:ilvl w:val="0"/>
          <w:numId w:val="53"/>
        </w:numPr>
      </w:pPr>
      <w:r w:rsidRPr="00E70E02">
        <w:t>RDS Multi-AZ with automated backups</w:t>
      </w:r>
      <w:r>
        <w:t>.</w:t>
      </w:r>
    </w:p>
    <w:p w14:paraId="2AB8E811" w14:textId="073A8A82" w:rsidR="00E70E02" w:rsidRPr="00E70E02" w:rsidRDefault="00D6531A" w:rsidP="00E70E02">
      <w:pPr>
        <w:pStyle w:val="Heading3"/>
      </w:pPr>
      <w:bookmarkStart w:id="7" w:name="_Toc226468083"/>
      <w:r>
        <w:t>Pricing</w:t>
      </w:r>
      <w:r w:rsidR="00E70E02">
        <w:t xml:space="preserve"> (</w:t>
      </w:r>
      <w:r w:rsidR="00E70E02" w:rsidRPr="00E70E02">
        <w:t>AWS RDS</w:t>
      </w:r>
      <w:r w:rsidR="00E70E02">
        <w:t>)</w:t>
      </w:r>
      <w:bookmarkEnd w:id="7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42CA" w14:paraId="2E0DFFF3" w14:textId="77777777" w:rsidTr="00031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5643A8D" w14:textId="3D7BBB70" w:rsidR="003742CA" w:rsidRPr="003742CA" w:rsidRDefault="003742CA" w:rsidP="007918BE">
            <w:pPr>
              <w:rPr>
                <w:b w:val="0"/>
                <w:bCs w:val="0"/>
                <w:lang w:val="en-IN"/>
              </w:rPr>
            </w:pPr>
            <w:r w:rsidRPr="003742CA">
              <w:rPr>
                <w:rFonts w:eastAsiaTheme="minorEastAsia"/>
                <w:b w:val="0"/>
                <w:bCs w:val="0"/>
                <w:lang w:val="en-IN"/>
              </w:rPr>
              <w:t>Configuration</w:t>
            </w:r>
          </w:p>
        </w:tc>
        <w:tc>
          <w:tcPr>
            <w:tcW w:w="4508" w:type="dxa"/>
          </w:tcPr>
          <w:p w14:paraId="6126F190" w14:textId="4ED27E7F" w:rsidR="003742CA" w:rsidRPr="003742CA" w:rsidRDefault="003742CA" w:rsidP="007918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IN"/>
              </w:rPr>
            </w:pPr>
            <w:r w:rsidRPr="003742CA">
              <w:rPr>
                <w:rFonts w:eastAsiaTheme="minorEastAsia"/>
                <w:b w:val="0"/>
                <w:bCs w:val="0"/>
                <w:lang w:val="en-IN"/>
              </w:rPr>
              <w:t>Monthly Cost</w:t>
            </w:r>
          </w:p>
        </w:tc>
      </w:tr>
      <w:tr w:rsidR="003742CA" w14:paraId="50E2A857" w14:textId="77777777" w:rsidTr="00031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A20D090" w14:textId="3FE454F2" w:rsidR="003742CA" w:rsidRPr="003742CA" w:rsidRDefault="00E70E02" w:rsidP="007918BE">
            <w:pPr>
              <w:rPr>
                <w:lang w:val="en-IN"/>
              </w:rPr>
            </w:pPr>
            <w:r w:rsidRPr="00E70E02">
              <w:rPr>
                <w:rFonts w:eastAsiaTheme="minorEastAsia"/>
                <w:lang w:val="en-IN"/>
              </w:rPr>
              <w:t>db.t3.micro` Multi-AZ</w:t>
            </w:r>
          </w:p>
        </w:tc>
        <w:tc>
          <w:tcPr>
            <w:tcW w:w="4508" w:type="dxa"/>
          </w:tcPr>
          <w:p w14:paraId="07EE0280" w14:textId="5BCC1A25" w:rsidR="003742CA" w:rsidRPr="003742CA" w:rsidRDefault="003742CA" w:rsidP="00791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3742CA">
              <w:rPr>
                <w:rFonts w:eastAsiaTheme="minorEastAsia"/>
                <w:lang w:val="en-IN"/>
              </w:rPr>
              <w:t>~$5/month</w:t>
            </w:r>
          </w:p>
        </w:tc>
      </w:tr>
      <w:tr w:rsidR="003742CA" w14:paraId="5AEAAFA8" w14:textId="77777777" w:rsidTr="00031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5559C95" w14:textId="4030D0C6" w:rsidR="003742CA" w:rsidRPr="003742CA" w:rsidRDefault="00E70E02" w:rsidP="003742CA">
            <w:pPr>
              <w:rPr>
                <w:rFonts w:eastAsiaTheme="minorEastAsia"/>
                <w:lang w:val="en-IN"/>
              </w:rPr>
            </w:pPr>
            <w:r w:rsidRPr="00E70E02">
              <w:rPr>
                <w:rFonts w:eastAsiaTheme="minorEastAsia"/>
                <w:lang w:val="en-IN"/>
              </w:rPr>
              <w:t>20 GB gp3</w:t>
            </w:r>
          </w:p>
        </w:tc>
        <w:tc>
          <w:tcPr>
            <w:tcW w:w="4508" w:type="dxa"/>
          </w:tcPr>
          <w:p w14:paraId="2064ED27" w14:textId="1B3D7B58" w:rsidR="003742CA" w:rsidRPr="003742CA" w:rsidRDefault="003742CA" w:rsidP="00791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3742CA">
              <w:rPr>
                <w:rFonts w:eastAsiaTheme="minorEastAsia"/>
                <w:lang w:val="en-IN"/>
              </w:rPr>
              <w:t>~$</w:t>
            </w:r>
            <w:r w:rsidR="00E70E02">
              <w:rPr>
                <w:rFonts w:eastAsiaTheme="minorEastAsia"/>
                <w:lang w:val="en-IN"/>
              </w:rPr>
              <w:t>2</w:t>
            </w:r>
            <w:r w:rsidRPr="003742CA">
              <w:rPr>
                <w:rFonts w:eastAsiaTheme="minorEastAsia"/>
                <w:lang w:val="en-IN"/>
              </w:rPr>
              <w:t>/month</w:t>
            </w:r>
          </w:p>
        </w:tc>
      </w:tr>
      <w:tr w:rsidR="003742CA" w14:paraId="5BB348F0" w14:textId="77777777" w:rsidTr="00031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260E228" w14:textId="3030D0EE" w:rsidR="003742CA" w:rsidRPr="003742CA" w:rsidRDefault="00E70E02" w:rsidP="007918BE">
            <w:pPr>
              <w:rPr>
                <w:lang w:val="en-IN"/>
              </w:rPr>
            </w:pPr>
            <w:r>
              <w:rPr>
                <w:rFonts w:eastAsiaTheme="minorEastAsia"/>
                <w:lang w:val="en-IN"/>
              </w:rPr>
              <w:t>Total</w:t>
            </w:r>
          </w:p>
        </w:tc>
        <w:tc>
          <w:tcPr>
            <w:tcW w:w="4508" w:type="dxa"/>
          </w:tcPr>
          <w:p w14:paraId="79D0D61E" w14:textId="36384ABA" w:rsidR="003742CA" w:rsidRPr="003742CA" w:rsidRDefault="003742CA" w:rsidP="007918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3742CA">
              <w:rPr>
                <w:rFonts w:eastAsiaTheme="minorEastAsia"/>
                <w:lang w:val="en-IN"/>
              </w:rPr>
              <w:t>~$</w:t>
            </w:r>
            <w:r w:rsidR="00E70E02">
              <w:rPr>
                <w:rFonts w:eastAsiaTheme="minorEastAsia"/>
                <w:lang w:val="en-IN"/>
              </w:rPr>
              <w:t>27</w:t>
            </w:r>
            <w:r w:rsidRPr="003742CA">
              <w:rPr>
                <w:rFonts w:eastAsiaTheme="minorEastAsia"/>
                <w:lang w:val="en-IN"/>
              </w:rPr>
              <w:t>/month</w:t>
            </w:r>
          </w:p>
        </w:tc>
      </w:tr>
    </w:tbl>
    <w:p w14:paraId="2B097FCC" w14:textId="429B4807" w:rsidR="002D65F1" w:rsidRPr="00E70E02" w:rsidRDefault="00E70E02" w:rsidP="007918BE">
      <w:pPr>
        <w:rPr>
          <w:b/>
          <w:bCs/>
        </w:rPr>
      </w:pPr>
      <w:r w:rsidRPr="00E70E02">
        <w:rPr>
          <w:b/>
          <w:bCs/>
        </w:rPr>
        <w:t>Limitations:</w:t>
      </w:r>
    </w:p>
    <w:p w14:paraId="0BA7AE83" w14:textId="35E21913" w:rsidR="00E70E02" w:rsidRDefault="00E70E02" w:rsidP="00E70E02">
      <w:pPr>
        <w:pStyle w:val="ListParagraph"/>
        <w:numPr>
          <w:ilvl w:val="0"/>
          <w:numId w:val="55"/>
        </w:numPr>
      </w:pPr>
      <w:r>
        <w:t>Full-text search is basic (no BM25 relevance, no faceted aggregations, no autocomplete with edge n-gram)</w:t>
      </w:r>
    </w:p>
    <w:p w14:paraId="3ADE8E96" w14:textId="41C54BCE" w:rsidR="00E70E02" w:rsidRDefault="00E70E02" w:rsidP="00E70E02">
      <w:pPr>
        <w:pStyle w:val="ListParagraph"/>
        <w:numPr>
          <w:ilvl w:val="0"/>
          <w:numId w:val="55"/>
        </w:numPr>
      </w:pPr>
      <w:r>
        <w:t>Cart operations hit disk; no sub-millisecond reads; connection pool contention increases under concurrent cart traffic</w:t>
      </w:r>
    </w:p>
    <w:p w14:paraId="0710F6C6" w14:textId="605D7862" w:rsidR="00E70E02" w:rsidRDefault="00E70E02" w:rsidP="00E70E02">
      <w:pPr>
        <w:pStyle w:val="ListParagraph"/>
        <w:numPr>
          <w:ilvl w:val="0"/>
          <w:numId w:val="55"/>
        </w:numPr>
      </w:pPr>
      <w:r>
        <w:t>Product attributes require wide tables with nullable columns or EAV pattern (less ergonomic to query than document models)</w:t>
      </w:r>
    </w:p>
    <w:p w14:paraId="30D7BB15" w14:textId="37691B50" w:rsidR="00E70E02" w:rsidRDefault="00E70E02" w:rsidP="00E70E02">
      <w:pPr>
        <w:pStyle w:val="ListParagraph"/>
        <w:numPr>
          <w:ilvl w:val="0"/>
          <w:numId w:val="55"/>
        </w:numPr>
      </w:pPr>
      <w:r>
        <w:t>All services share one connection pool and one failover domain — blast radius is the entire platform</w:t>
      </w:r>
    </w:p>
    <w:p w14:paraId="2920031A" w14:textId="25D8719F" w:rsidR="00E70E02" w:rsidRDefault="00E70E02" w:rsidP="00E70E02">
      <w:pPr>
        <w:pStyle w:val="ListParagraph"/>
        <w:numPr>
          <w:ilvl w:val="0"/>
          <w:numId w:val="55"/>
        </w:numPr>
      </w:pPr>
      <w:r>
        <w:t>Horizontal scaling limited to read replicas (no write sharding)</w:t>
      </w:r>
    </w:p>
    <w:p w14:paraId="4B537149" w14:textId="77777777" w:rsidR="00E70E02" w:rsidRPr="007918BE" w:rsidRDefault="00E70E02" w:rsidP="007918BE"/>
    <w:p w14:paraId="72927690" w14:textId="5D4185D5" w:rsidR="00D6531A" w:rsidRDefault="00E70E02" w:rsidP="00D6531A">
      <w:pPr>
        <w:pStyle w:val="Heading2"/>
      </w:pPr>
      <w:bookmarkStart w:id="8" w:name="_Toc226468084"/>
      <w:r w:rsidRPr="00E70E02">
        <w:t>PostgreSQL + Redis</w:t>
      </w:r>
      <w:bookmarkEnd w:id="8"/>
    </w:p>
    <w:p w14:paraId="69C2016D" w14:textId="51AB61B4" w:rsidR="007918BE" w:rsidRPr="007918BE" w:rsidRDefault="00E70E02" w:rsidP="007918BE">
      <w:r w:rsidRPr="00E70E02">
        <w:t xml:space="preserve">PostgreSQL (AWS RDS) for all relational and document-like data (User, Order, Sale, Payment, Product Catalog, Engagement). Redis (AWS </w:t>
      </w:r>
      <w:proofErr w:type="spellStart"/>
      <w:r w:rsidRPr="00E70E02">
        <w:t>ElastiCache</w:t>
      </w:r>
      <w:proofErr w:type="spellEnd"/>
      <w:r w:rsidRPr="00E70E02">
        <w:t>) for shopping cart, user sessions, product cache, stock counters, and rate limiting. Search remains on PostgreSQL `</w:t>
      </w:r>
      <w:proofErr w:type="spellStart"/>
      <w:r w:rsidRPr="00E70E02">
        <w:t>tsvector</w:t>
      </w:r>
      <w:proofErr w:type="spellEnd"/>
      <w:r w:rsidRPr="00E70E02">
        <w:t>`.</w:t>
      </w:r>
      <w:r w:rsidR="007918BE" w:rsidRPr="007918BE">
        <w:t>.</w:t>
      </w:r>
    </w:p>
    <w:p w14:paraId="77DB5E48" w14:textId="7D2ABE1C" w:rsidR="00D6531A" w:rsidRDefault="00D6531A" w:rsidP="00D6531A">
      <w:pPr>
        <w:pStyle w:val="Heading3"/>
      </w:pPr>
      <w:bookmarkStart w:id="9" w:name="_Toc226468085"/>
      <w:r>
        <w:t>Features</w:t>
      </w:r>
      <w:bookmarkEnd w:id="9"/>
    </w:p>
    <w:p w14:paraId="27FFD73E" w14:textId="41461D57" w:rsidR="00E70E02" w:rsidRDefault="00E70E02" w:rsidP="00E70E02">
      <w:pPr>
        <w:pStyle w:val="ListParagraph"/>
        <w:numPr>
          <w:ilvl w:val="0"/>
          <w:numId w:val="56"/>
        </w:numPr>
      </w:pPr>
      <w:r>
        <w:t>ACID transactions for all relational domains</w:t>
      </w:r>
    </w:p>
    <w:p w14:paraId="1CF12BCF" w14:textId="741CE705" w:rsidR="00E70E02" w:rsidRDefault="00E70E02" w:rsidP="00E70E02">
      <w:pPr>
        <w:pStyle w:val="ListParagraph"/>
        <w:numPr>
          <w:ilvl w:val="0"/>
          <w:numId w:val="56"/>
        </w:numPr>
      </w:pPr>
      <w:r>
        <w:t>Sub-millisecond cart reads/writes with TTL for abandoned guest carts (Redis)</w:t>
      </w:r>
    </w:p>
    <w:p w14:paraId="6B2A6635" w14:textId="51EE65FA" w:rsidR="00E70E02" w:rsidRDefault="00E70E02" w:rsidP="00E70E02">
      <w:pPr>
        <w:pStyle w:val="ListParagraph"/>
        <w:numPr>
          <w:ilvl w:val="0"/>
          <w:numId w:val="56"/>
        </w:numPr>
      </w:pPr>
      <w:r>
        <w:t>Atomic `INCR`/`DECR` for stock counters — no row locks (Redis)</w:t>
      </w:r>
    </w:p>
    <w:p w14:paraId="54A0006E" w14:textId="247B9D06" w:rsidR="00E70E02" w:rsidRDefault="00E70E02" w:rsidP="00E70E02">
      <w:pPr>
        <w:pStyle w:val="ListParagraph"/>
        <w:numPr>
          <w:ilvl w:val="0"/>
          <w:numId w:val="56"/>
        </w:numPr>
      </w:pPr>
      <w:r>
        <w:t>JWT session cache — eliminates PostgreSQL roundtrip per authenticated request (Redis)</w:t>
      </w:r>
    </w:p>
    <w:p w14:paraId="193D5B7F" w14:textId="179A8C0F" w:rsidR="00E70E02" w:rsidRDefault="00E70E02" w:rsidP="00E70E02">
      <w:pPr>
        <w:pStyle w:val="ListParagraph"/>
        <w:numPr>
          <w:ilvl w:val="0"/>
          <w:numId w:val="56"/>
        </w:numPr>
      </w:pPr>
      <w:r>
        <w:lastRenderedPageBreak/>
        <w:t>Product page cache with configurable TTL (Redis)</w:t>
      </w:r>
    </w:p>
    <w:p w14:paraId="61EBE150" w14:textId="7C0E2A44" w:rsidR="00E70E02" w:rsidRDefault="00E70E02" w:rsidP="00E70E02">
      <w:pPr>
        <w:pStyle w:val="ListParagraph"/>
        <w:numPr>
          <w:ilvl w:val="0"/>
          <w:numId w:val="56"/>
        </w:numPr>
      </w:pPr>
      <w:r>
        <w:t>Rate limiting via Redis sorted sets</w:t>
      </w:r>
    </w:p>
    <w:p w14:paraId="312FB386" w14:textId="3623CDEA" w:rsidR="00E70E02" w:rsidRDefault="00E70E02" w:rsidP="00E70E02">
      <w:pPr>
        <w:pStyle w:val="ListParagraph"/>
        <w:numPr>
          <w:ilvl w:val="0"/>
          <w:numId w:val="56"/>
        </w:numPr>
      </w:pPr>
      <w:r>
        <w:t>Product attributes via `</w:t>
      </w:r>
      <w:proofErr w:type="spellStart"/>
      <w:r>
        <w:t>jsonb</w:t>
      </w:r>
      <w:proofErr w:type="spellEnd"/>
      <w:r>
        <w:t>` columns (same as single PostgreSQL)</w:t>
      </w:r>
    </w:p>
    <w:p w14:paraId="66731FF5" w14:textId="79447BED" w:rsidR="00E70E02" w:rsidRDefault="00E70E02" w:rsidP="00E70E02">
      <w:pPr>
        <w:pStyle w:val="ListParagraph"/>
        <w:numPr>
          <w:ilvl w:val="0"/>
          <w:numId w:val="56"/>
        </w:numPr>
      </w:pPr>
      <w:r>
        <w:t>Two managed services to operate</w:t>
      </w:r>
    </w:p>
    <w:p w14:paraId="364A8FC1" w14:textId="049CD76E" w:rsidR="008D3331" w:rsidRDefault="00D6531A" w:rsidP="00007CEA">
      <w:pPr>
        <w:pStyle w:val="Heading3"/>
      </w:pPr>
      <w:bookmarkStart w:id="10" w:name="_Toc226468086"/>
      <w:r>
        <w:t>Pricing</w:t>
      </w:r>
      <w:r w:rsidR="00E70E02">
        <w:t xml:space="preserve"> (AWS)</w:t>
      </w:r>
      <w:bookmarkEnd w:id="10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42CA" w14:paraId="62536576" w14:textId="77777777" w:rsidTr="00031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58EA16" w14:textId="16A0C0EE" w:rsidR="003742CA" w:rsidRPr="003742CA" w:rsidRDefault="00E70E02" w:rsidP="008D3331">
            <w:pPr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Configurations</w:t>
            </w:r>
          </w:p>
        </w:tc>
        <w:tc>
          <w:tcPr>
            <w:tcW w:w="4508" w:type="dxa"/>
          </w:tcPr>
          <w:p w14:paraId="6A192954" w14:textId="16434D99" w:rsidR="003742CA" w:rsidRPr="003742CA" w:rsidRDefault="003742CA" w:rsidP="008D33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IN"/>
              </w:rPr>
            </w:pPr>
            <w:r w:rsidRPr="003742CA">
              <w:rPr>
                <w:rFonts w:eastAsiaTheme="minorEastAsia"/>
                <w:b w:val="0"/>
                <w:bCs w:val="0"/>
                <w:lang w:val="en-IN"/>
              </w:rPr>
              <w:t>Monthly Cost</w:t>
            </w:r>
          </w:p>
        </w:tc>
      </w:tr>
      <w:tr w:rsidR="003742CA" w14:paraId="3F9559F9" w14:textId="77777777" w:rsidTr="00031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6859ED" w14:textId="3A366B09" w:rsidR="003742CA" w:rsidRPr="003742CA" w:rsidRDefault="00E70E02" w:rsidP="008D3331">
            <w:pPr>
              <w:rPr>
                <w:lang w:val="en-IN"/>
              </w:rPr>
            </w:pPr>
            <w:r w:rsidRPr="00E70E02">
              <w:rPr>
                <w:lang w:val="en-IN"/>
              </w:rPr>
              <w:t>RDS `db.t3.micro` Multi-AZ</w:t>
            </w:r>
          </w:p>
        </w:tc>
        <w:tc>
          <w:tcPr>
            <w:tcW w:w="4508" w:type="dxa"/>
          </w:tcPr>
          <w:p w14:paraId="224EAED1" w14:textId="5E8B81B4" w:rsidR="003742CA" w:rsidRPr="003742CA" w:rsidRDefault="003742CA" w:rsidP="008D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3742CA">
              <w:rPr>
                <w:rFonts w:eastAsiaTheme="minorEastAsia"/>
                <w:lang w:val="en-IN"/>
              </w:rPr>
              <w:t>~$</w:t>
            </w:r>
            <w:r w:rsidR="00E70E02">
              <w:rPr>
                <w:rFonts w:eastAsiaTheme="minorEastAsia"/>
                <w:lang w:val="en-IN"/>
              </w:rPr>
              <w:t>25</w:t>
            </w:r>
            <w:r w:rsidRPr="003742CA">
              <w:rPr>
                <w:rFonts w:eastAsiaTheme="minorEastAsia"/>
                <w:lang w:val="en-IN"/>
              </w:rPr>
              <w:t>/month</w:t>
            </w:r>
          </w:p>
        </w:tc>
      </w:tr>
      <w:tr w:rsidR="003742CA" w14:paraId="3604AF57" w14:textId="77777777" w:rsidTr="00031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FA97B53" w14:textId="6C7A0FA2" w:rsidR="003742CA" w:rsidRPr="003742CA" w:rsidRDefault="00E70E02" w:rsidP="008D3331">
            <w:pPr>
              <w:rPr>
                <w:lang w:val="en-IN"/>
              </w:rPr>
            </w:pPr>
            <w:proofErr w:type="spellStart"/>
            <w:r w:rsidRPr="00E70E02">
              <w:rPr>
                <w:lang w:val="en-IN"/>
              </w:rPr>
              <w:t>ElastiCache</w:t>
            </w:r>
            <w:proofErr w:type="spellEnd"/>
            <w:r w:rsidRPr="00E70E02">
              <w:rPr>
                <w:lang w:val="en-IN"/>
              </w:rPr>
              <w:t xml:space="preserve"> `cache.t3.micro`</w:t>
            </w:r>
          </w:p>
        </w:tc>
        <w:tc>
          <w:tcPr>
            <w:tcW w:w="4508" w:type="dxa"/>
          </w:tcPr>
          <w:p w14:paraId="03ECFF24" w14:textId="3611E2C8" w:rsidR="003742CA" w:rsidRPr="003742CA" w:rsidRDefault="00E70E02" w:rsidP="008D33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rFonts w:eastAsiaTheme="minorEastAsia"/>
                <w:lang w:val="en-IN"/>
              </w:rPr>
              <w:t>~</w:t>
            </w:r>
            <w:r w:rsidR="003742CA" w:rsidRPr="003742CA">
              <w:rPr>
                <w:rFonts w:eastAsiaTheme="minorEastAsia"/>
                <w:lang w:val="en-IN"/>
              </w:rPr>
              <w:t>$12/month</w:t>
            </w:r>
          </w:p>
        </w:tc>
      </w:tr>
      <w:tr w:rsidR="003742CA" w14:paraId="3B3EC479" w14:textId="77777777" w:rsidTr="00031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CC77D56" w14:textId="3A64E564" w:rsidR="003742CA" w:rsidRPr="003742CA" w:rsidRDefault="00E70E02" w:rsidP="008D3331">
            <w:pPr>
              <w:rPr>
                <w:lang w:val="en-IN"/>
              </w:rPr>
            </w:pPr>
            <w:r>
              <w:rPr>
                <w:rFonts w:eastAsiaTheme="minorEastAsia"/>
                <w:lang w:val="en-IN"/>
              </w:rPr>
              <w:t>Total</w:t>
            </w:r>
          </w:p>
        </w:tc>
        <w:tc>
          <w:tcPr>
            <w:tcW w:w="4508" w:type="dxa"/>
          </w:tcPr>
          <w:p w14:paraId="3C203930" w14:textId="26B68BEF" w:rsidR="003742CA" w:rsidRPr="003742CA" w:rsidRDefault="003742CA" w:rsidP="008D33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3742CA">
              <w:rPr>
                <w:rFonts w:eastAsiaTheme="minorEastAsia"/>
                <w:lang w:val="en-IN"/>
              </w:rPr>
              <w:t>~$</w:t>
            </w:r>
            <w:r w:rsidR="00E70E02">
              <w:rPr>
                <w:rFonts w:eastAsiaTheme="minorEastAsia"/>
                <w:lang w:val="en-IN"/>
              </w:rPr>
              <w:t>37</w:t>
            </w:r>
            <w:r w:rsidRPr="003742CA">
              <w:rPr>
                <w:rFonts w:eastAsiaTheme="minorEastAsia"/>
                <w:lang w:val="en-IN"/>
              </w:rPr>
              <w:t>/month</w:t>
            </w:r>
          </w:p>
        </w:tc>
      </w:tr>
    </w:tbl>
    <w:p w14:paraId="04FC7DA2" w14:textId="6757B9E1" w:rsidR="002D65F1" w:rsidRPr="00AC0166" w:rsidRDefault="00AC0166" w:rsidP="008D3331">
      <w:pPr>
        <w:rPr>
          <w:b/>
          <w:bCs/>
        </w:rPr>
      </w:pPr>
      <w:r w:rsidRPr="00AC0166">
        <w:rPr>
          <w:b/>
          <w:bCs/>
        </w:rPr>
        <w:t>Limitations:</w:t>
      </w:r>
    </w:p>
    <w:p w14:paraId="42EE8E7B" w14:textId="77777777" w:rsidR="00AC0166" w:rsidRDefault="00AC0166" w:rsidP="00AC0166">
      <w:pPr>
        <w:pStyle w:val="ListParagraph"/>
        <w:numPr>
          <w:ilvl w:val="0"/>
          <w:numId w:val="57"/>
        </w:numPr>
      </w:pPr>
      <w:r>
        <w:t>Product attributes still require `</w:t>
      </w:r>
      <w:proofErr w:type="spellStart"/>
      <w:r>
        <w:t>jsonb</w:t>
      </w:r>
      <w:proofErr w:type="spellEnd"/>
      <w:r>
        <w:t>` or wide nullable columns — no document model for varying schemas</w:t>
      </w:r>
    </w:p>
    <w:p w14:paraId="54DCE9E9" w14:textId="160F5565" w:rsidR="00AC0166" w:rsidRDefault="00AC0166" w:rsidP="00AC0166">
      <w:pPr>
        <w:pStyle w:val="ListParagraph"/>
        <w:numPr>
          <w:ilvl w:val="0"/>
          <w:numId w:val="57"/>
        </w:numPr>
      </w:pPr>
      <w:r>
        <w:t>Full-text search limited to PostgreSQL `</w:t>
      </w:r>
      <w:proofErr w:type="spellStart"/>
      <w:r>
        <w:t>tsvector</w:t>
      </w:r>
      <w:proofErr w:type="spellEnd"/>
      <w:r>
        <w:t>` — no faceted aggregations, no autocomplete</w:t>
      </w:r>
    </w:p>
    <w:p w14:paraId="3A0678B2" w14:textId="206D443E" w:rsidR="00AC0166" w:rsidRDefault="00AC0166" w:rsidP="00AC0166">
      <w:pPr>
        <w:pStyle w:val="ListParagraph"/>
        <w:numPr>
          <w:ilvl w:val="0"/>
          <w:numId w:val="57"/>
        </w:numPr>
      </w:pPr>
      <w:r>
        <w:t>All services except cart/session share one PostgreSQL instance — blast radius still covers most of the platform</w:t>
      </w:r>
    </w:p>
    <w:p w14:paraId="25511178" w14:textId="54A910CB" w:rsidR="00AC0166" w:rsidRDefault="00AC0166" w:rsidP="00AC0166">
      <w:pPr>
        <w:pStyle w:val="ListParagraph"/>
        <w:numPr>
          <w:ilvl w:val="0"/>
          <w:numId w:val="57"/>
        </w:numPr>
      </w:pPr>
      <w:r>
        <w:t>No dedicated document database for product catalog's inherently varied schema</w:t>
      </w:r>
    </w:p>
    <w:p w14:paraId="54172148" w14:textId="1ABCD6F2" w:rsidR="00AC0166" w:rsidRPr="008D3331" w:rsidRDefault="00AC0166" w:rsidP="00AC0166">
      <w:pPr>
        <w:pStyle w:val="ListParagraph"/>
        <w:numPr>
          <w:ilvl w:val="0"/>
          <w:numId w:val="57"/>
        </w:numPr>
      </w:pPr>
      <w:r>
        <w:t xml:space="preserve">Redis async replication means a failover may lose the last few seconds of writes (cart and session data are </w:t>
      </w:r>
      <w:proofErr w:type="spellStart"/>
      <w:r>
        <w:t>recreatable</w:t>
      </w:r>
      <w:proofErr w:type="spellEnd"/>
      <w:r>
        <w:t>)</w:t>
      </w:r>
    </w:p>
    <w:p w14:paraId="00D34444" w14:textId="1D92AB88" w:rsidR="008D3331" w:rsidRDefault="00AC0166" w:rsidP="008D3331">
      <w:pPr>
        <w:pStyle w:val="Heading2"/>
      </w:pPr>
      <w:bookmarkStart w:id="11" w:name="_Toc226468087"/>
      <w:r w:rsidRPr="00AC0166">
        <w:t>PostgreSQL + MongoDB</w:t>
      </w:r>
      <w:bookmarkEnd w:id="11"/>
    </w:p>
    <w:p w14:paraId="4AEBDDB8" w14:textId="08EB61E3" w:rsidR="00FD7E3D" w:rsidRPr="00FD7E3D" w:rsidRDefault="00AC0166" w:rsidP="00FD7E3D">
      <w:r w:rsidRPr="00AC0166">
        <w:t>PostgreSQL for transactional domains (User, Order, Sale, Payment). MongoDB (</w:t>
      </w:r>
      <w:proofErr w:type="spellStart"/>
      <w:r w:rsidRPr="00AC0166">
        <w:t>DocumentDB</w:t>
      </w:r>
      <w:proofErr w:type="spellEnd"/>
      <w:r w:rsidRPr="00AC0166">
        <w:t xml:space="preserve"> on AWS) for Product Catalog and Engagement (reviews, testimonials, </w:t>
      </w:r>
      <w:proofErr w:type="spellStart"/>
      <w:r w:rsidRPr="00AC0166">
        <w:t>wishlists</w:t>
      </w:r>
      <w:proofErr w:type="spellEnd"/>
      <w:r w:rsidRPr="00AC0166">
        <w:t>, contacts, newsletter). Cart and search still on PostgreSQL</w:t>
      </w:r>
      <w:r w:rsidR="00FD7E3D" w:rsidRPr="007918BE">
        <w:t>.</w:t>
      </w:r>
    </w:p>
    <w:p w14:paraId="14DF0215" w14:textId="02946250" w:rsidR="008D3331" w:rsidRDefault="008D3331" w:rsidP="008D3331">
      <w:pPr>
        <w:pStyle w:val="Heading3"/>
      </w:pPr>
      <w:bookmarkStart w:id="12" w:name="_Toc226468088"/>
      <w:r>
        <w:t>Features</w:t>
      </w:r>
      <w:bookmarkEnd w:id="12"/>
    </w:p>
    <w:p w14:paraId="7E00ED9B" w14:textId="04250D93" w:rsidR="00AC0166" w:rsidRDefault="00AC0166" w:rsidP="00AC0166">
      <w:pPr>
        <w:pStyle w:val="ListParagraph"/>
        <w:numPr>
          <w:ilvl w:val="0"/>
          <w:numId w:val="58"/>
        </w:numPr>
      </w:pPr>
      <w:r>
        <w:t>ACID where needed (PostgreSQL for orders/payments)</w:t>
      </w:r>
    </w:p>
    <w:p w14:paraId="04A855B0" w14:textId="6ACB0AEB" w:rsidR="00AC0166" w:rsidRDefault="00AC0166" w:rsidP="00AC0166">
      <w:pPr>
        <w:pStyle w:val="ListParagraph"/>
        <w:numPr>
          <w:ilvl w:val="0"/>
          <w:numId w:val="58"/>
        </w:numPr>
      </w:pPr>
      <w:r>
        <w:t>Flexible document schema for products (embedded images, tags, varying attributes)</w:t>
      </w:r>
    </w:p>
    <w:p w14:paraId="48EBF683" w14:textId="59AC0D6D" w:rsidR="00AC0166" w:rsidRDefault="00AC0166" w:rsidP="00AC0166">
      <w:pPr>
        <w:pStyle w:val="ListParagraph"/>
        <w:numPr>
          <w:ilvl w:val="0"/>
          <w:numId w:val="58"/>
        </w:numPr>
      </w:pPr>
      <w:r>
        <w:t>No nullable-column explosion for product variants</w:t>
      </w:r>
    </w:p>
    <w:p w14:paraId="1F5CD490" w14:textId="0D49D7D5" w:rsidR="00AC0166" w:rsidRDefault="00AC0166" w:rsidP="00AC0166">
      <w:pPr>
        <w:pStyle w:val="ListParagraph"/>
        <w:numPr>
          <w:ilvl w:val="0"/>
          <w:numId w:val="58"/>
        </w:numPr>
      </w:pPr>
      <w:r>
        <w:t>Each service owns its database technology</w:t>
      </w:r>
    </w:p>
    <w:p w14:paraId="5C872C1A" w14:textId="4826BF2F" w:rsidR="00AC0166" w:rsidRPr="00720AAC" w:rsidRDefault="00AC0166" w:rsidP="008D3331">
      <w:pPr>
        <w:pStyle w:val="ListParagraph"/>
        <w:numPr>
          <w:ilvl w:val="0"/>
          <w:numId w:val="58"/>
        </w:numPr>
      </w:pPr>
      <w:r>
        <w:t>Two managed services to operate</w:t>
      </w:r>
    </w:p>
    <w:p w14:paraId="7A7C255C" w14:textId="1600EBDB" w:rsidR="00C636A5" w:rsidRPr="00C636A5" w:rsidRDefault="008D3331" w:rsidP="00C636A5">
      <w:pPr>
        <w:pStyle w:val="Heading3"/>
      </w:pPr>
      <w:bookmarkStart w:id="13" w:name="_Toc226468089"/>
      <w:r>
        <w:t>Pricing</w:t>
      </w:r>
      <w:bookmarkEnd w:id="13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0166" w14:paraId="4125AF85" w14:textId="77777777" w:rsidTr="001D3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88A9A2A" w14:textId="77777777" w:rsidR="00AC0166" w:rsidRPr="003742CA" w:rsidRDefault="00AC0166" w:rsidP="001D379B">
            <w:pPr>
              <w:rPr>
                <w:b w:val="0"/>
                <w:bCs w:val="0"/>
                <w:lang w:val="en-IN"/>
              </w:rPr>
            </w:pPr>
            <w:r w:rsidRPr="003742CA">
              <w:rPr>
                <w:rFonts w:eastAsiaTheme="minorEastAsia"/>
                <w:b w:val="0"/>
                <w:bCs w:val="0"/>
                <w:lang w:val="en-IN"/>
              </w:rPr>
              <w:t>Configuration</w:t>
            </w:r>
          </w:p>
        </w:tc>
        <w:tc>
          <w:tcPr>
            <w:tcW w:w="4508" w:type="dxa"/>
          </w:tcPr>
          <w:p w14:paraId="1848EFD6" w14:textId="77777777" w:rsidR="00AC0166" w:rsidRPr="003742CA" w:rsidRDefault="00AC0166" w:rsidP="001D37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IN"/>
              </w:rPr>
            </w:pPr>
            <w:r w:rsidRPr="003742CA">
              <w:rPr>
                <w:rFonts w:eastAsiaTheme="minorEastAsia"/>
                <w:b w:val="0"/>
                <w:bCs w:val="0"/>
                <w:lang w:val="en-IN"/>
              </w:rPr>
              <w:t>Monthly Cost</w:t>
            </w:r>
          </w:p>
        </w:tc>
      </w:tr>
      <w:tr w:rsidR="00AC0166" w14:paraId="12B263C2" w14:textId="77777777" w:rsidTr="001D37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DCB65CB" w14:textId="128D4008" w:rsidR="00AC0166" w:rsidRPr="003742CA" w:rsidRDefault="00AC0166" w:rsidP="001D379B">
            <w:pPr>
              <w:rPr>
                <w:lang w:val="en-IN"/>
              </w:rPr>
            </w:pPr>
            <w:r w:rsidRPr="00AC0166">
              <w:rPr>
                <w:rFonts w:eastAsiaTheme="minorEastAsia"/>
                <w:lang w:val="en-IN"/>
              </w:rPr>
              <w:t>RDS `db.t3.micro` Multi-AZ</w:t>
            </w:r>
          </w:p>
        </w:tc>
        <w:tc>
          <w:tcPr>
            <w:tcW w:w="4508" w:type="dxa"/>
          </w:tcPr>
          <w:p w14:paraId="5F0D0CD6" w14:textId="4FDE2269" w:rsidR="00AC0166" w:rsidRPr="003742CA" w:rsidRDefault="00AC0166" w:rsidP="001D37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3742CA">
              <w:rPr>
                <w:rFonts w:eastAsiaTheme="minorEastAsia"/>
                <w:lang w:val="en-IN"/>
              </w:rPr>
              <w:t>~$</w:t>
            </w:r>
            <w:r>
              <w:rPr>
                <w:rFonts w:eastAsiaTheme="minorEastAsia"/>
                <w:lang w:val="en-IN"/>
              </w:rPr>
              <w:t>2</w:t>
            </w:r>
            <w:r w:rsidRPr="003742CA">
              <w:rPr>
                <w:rFonts w:eastAsiaTheme="minorEastAsia"/>
                <w:lang w:val="en-IN"/>
              </w:rPr>
              <w:t>5/month</w:t>
            </w:r>
          </w:p>
        </w:tc>
      </w:tr>
      <w:tr w:rsidR="00AC0166" w14:paraId="4F79D5C0" w14:textId="77777777" w:rsidTr="001D37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0A9C02C" w14:textId="016ADA61" w:rsidR="00AC0166" w:rsidRPr="003742CA" w:rsidRDefault="00AC0166" w:rsidP="001D379B">
            <w:pPr>
              <w:rPr>
                <w:rFonts w:eastAsiaTheme="minorEastAsia"/>
                <w:lang w:val="en-IN"/>
              </w:rPr>
            </w:pPr>
            <w:proofErr w:type="spellStart"/>
            <w:r w:rsidRPr="00AC0166">
              <w:rPr>
                <w:rFonts w:eastAsiaTheme="minorEastAsia"/>
                <w:lang w:val="en-IN"/>
              </w:rPr>
              <w:t>DocumentDB</w:t>
            </w:r>
            <w:proofErr w:type="spellEnd"/>
            <w:r w:rsidRPr="00AC0166">
              <w:rPr>
                <w:rFonts w:eastAsiaTheme="minorEastAsia"/>
                <w:lang w:val="en-IN"/>
              </w:rPr>
              <w:t xml:space="preserve"> `db.t3.medium`</w:t>
            </w:r>
          </w:p>
        </w:tc>
        <w:tc>
          <w:tcPr>
            <w:tcW w:w="4508" w:type="dxa"/>
          </w:tcPr>
          <w:p w14:paraId="6B3E48C0" w14:textId="4D24C09F" w:rsidR="00AC0166" w:rsidRPr="003742CA" w:rsidRDefault="00AC0166" w:rsidP="001D3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3742CA">
              <w:rPr>
                <w:rFonts w:eastAsiaTheme="minorEastAsia"/>
                <w:lang w:val="en-IN"/>
              </w:rPr>
              <w:t>~$</w:t>
            </w:r>
            <w:r>
              <w:rPr>
                <w:rFonts w:eastAsiaTheme="minorEastAsia"/>
                <w:lang w:val="en-IN"/>
              </w:rPr>
              <w:t>55</w:t>
            </w:r>
            <w:r w:rsidRPr="003742CA">
              <w:rPr>
                <w:rFonts w:eastAsiaTheme="minorEastAsia"/>
                <w:lang w:val="en-IN"/>
              </w:rPr>
              <w:t>/month</w:t>
            </w:r>
          </w:p>
        </w:tc>
      </w:tr>
      <w:tr w:rsidR="00AC0166" w14:paraId="0C484FE0" w14:textId="77777777" w:rsidTr="001D37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00A0517" w14:textId="77777777" w:rsidR="00AC0166" w:rsidRPr="003742CA" w:rsidRDefault="00AC0166" w:rsidP="001D379B">
            <w:pPr>
              <w:rPr>
                <w:lang w:val="en-IN"/>
              </w:rPr>
            </w:pPr>
            <w:r>
              <w:rPr>
                <w:rFonts w:eastAsiaTheme="minorEastAsia"/>
                <w:lang w:val="en-IN"/>
              </w:rPr>
              <w:t>Total</w:t>
            </w:r>
          </w:p>
        </w:tc>
        <w:tc>
          <w:tcPr>
            <w:tcW w:w="4508" w:type="dxa"/>
          </w:tcPr>
          <w:p w14:paraId="6B71EAC4" w14:textId="49579B50" w:rsidR="00AC0166" w:rsidRPr="003742CA" w:rsidRDefault="00AC0166" w:rsidP="001D37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3742CA">
              <w:rPr>
                <w:rFonts w:eastAsiaTheme="minorEastAsia"/>
                <w:lang w:val="en-IN"/>
              </w:rPr>
              <w:t>~$</w:t>
            </w:r>
            <w:r>
              <w:rPr>
                <w:rFonts w:eastAsiaTheme="minorEastAsia"/>
                <w:lang w:val="en-IN"/>
              </w:rPr>
              <w:t>80</w:t>
            </w:r>
            <w:r w:rsidRPr="003742CA">
              <w:rPr>
                <w:rFonts w:eastAsiaTheme="minorEastAsia"/>
                <w:lang w:val="en-IN"/>
              </w:rPr>
              <w:t>/month</w:t>
            </w:r>
          </w:p>
        </w:tc>
      </w:tr>
    </w:tbl>
    <w:p w14:paraId="55EB89B2" w14:textId="09889E15" w:rsidR="008F47DD" w:rsidRPr="00AC0166" w:rsidRDefault="00AC0166" w:rsidP="008F47DD">
      <w:pPr>
        <w:rPr>
          <w:b/>
          <w:bCs/>
          <w:lang w:val="en-IN"/>
        </w:rPr>
      </w:pPr>
      <w:r w:rsidRPr="00AC0166">
        <w:rPr>
          <w:b/>
          <w:bCs/>
          <w:lang w:val="en-IN"/>
        </w:rPr>
        <w:t>Limitations:</w:t>
      </w:r>
    </w:p>
    <w:p w14:paraId="7290D538" w14:textId="7D296CB3" w:rsidR="00AC0166" w:rsidRPr="00AC0166" w:rsidRDefault="00AC0166" w:rsidP="00AC0166">
      <w:pPr>
        <w:pStyle w:val="ListParagraph"/>
        <w:numPr>
          <w:ilvl w:val="0"/>
          <w:numId w:val="59"/>
        </w:numPr>
        <w:rPr>
          <w:lang w:val="en-IN"/>
        </w:rPr>
      </w:pPr>
      <w:r w:rsidRPr="00AC0166">
        <w:rPr>
          <w:lang w:val="en-IN"/>
        </w:rPr>
        <w:t>Cart still on PostgreSQL — no sub-millisecond reads, no TTL for abandoned carts</w:t>
      </w:r>
    </w:p>
    <w:p w14:paraId="3950B80F" w14:textId="504C3A51" w:rsidR="00AC0166" w:rsidRPr="00AC0166" w:rsidRDefault="00AC0166" w:rsidP="00AC0166">
      <w:pPr>
        <w:pStyle w:val="ListParagraph"/>
        <w:numPr>
          <w:ilvl w:val="0"/>
          <w:numId w:val="59"/>
        </w:numPr>
        <w:rPr>
          <w:lang w:val="en-IN"/>
        </w:rPr>
      </w:pPr>
      <w:r w:rsidRPr="00AC0166">
        <w:rPr>
          <w:lang w:val="en-IN"/>
        </w:rPr>
        <w:t>Search still basic `</w:t>
      </w:r>
      <w:proofErr w:type="spellStart"/>
      <w:r w:rsidRPr="00AC0166">
        <w:rPr>
          <w:lang w:val="en-IN"/>
        </w:rPr>
        <w:t>tsvector</w:t>
      </w:r>
      <w:proofErr w:type="spellEnd"/>
      <w:r w:rsidRPr="00AC0166">
        <w:rPr>
          <w:lang w:val="en-IN"/>
        </w:rPr>
        <w:t>` — no faceted filters, no autocomplete</w:t>
      </w:r>
    </w:p>
    <w:p w14:paraId="68B1F4E2" w14:textId="3FE62693" w:rsidR="00AC0166" w:rsidRPr="00AC0166" w:rsidRDefault="00AC0166" w:rsidP="00AC0166">
      <w:pPr>
        <w:pStyle w:val="ListParagraph"/>
        <w:numPr>
          <w:ilvl w:val="0"/>
          <w:numId w:val="59"/>
        </w:numPr>
        <w:rPr>
          <w:lang w:val="en-IN"/>
        </w:rPr>
      </w:pPr>
      <w:r w:rsidRPr="00AC0166">
        <w:rPr>
          <w:lang w:val="en-IN"/>
        </w:rPr>
        <w:t>Stock counters have race-condition risk without explicit row locking (`SELECT ... FOR UPDATE`)</w:t>
      </w:r>
    </w:p>
    <w:p w14:paraId="04A803D9" w14:textId="157EFCF7" w:rsidR="00AC0166" w:rsidRPr="00AC0166" w:rsidRDefault="00AC0166" w:rsidP="00AC0166">
      <w:pPr>
        <w:pStyle w:val="ListParagraph"/>
        <w:numPr>
          <w:ilvl w:val="0"/>
          <w:numId w:val="59"/>
        </w:numPr>
        <w:rPr>
          <w:lang w:val="en-IN"/>
        </w:rPr>
      </w:pPr>
      <w:r w:rsidRPr="00AC0166">
        <w:rPr>
          <w:lang w:val="en-IN"/>
        </w:rPr>
        <w:t>No in-memory caching layer for hot reads (product pages, sessions)</w:t>
      </w:r>
    </w:p>
    <w:p w14:paraId="2A6706BA" w14:textId="7A0F5BAF" w:rsidR="00B079E7" w:rsidRDefault="00AC0166" w:rsidP="00B079E7">
      <w:pPr>
        <w:pStyle w:val="Heading2"/>
      </w:pPr>
      <w:bookmarkStart w:id="14" w:name="_Toc226468090"/>
      <w:r w:rsidRPr="00AC0166">
        <w:t>Polyglot Persistence (PostgreSQL + MongoDB + Redis + Elasticsearch)</w:t>
      </w:r>
      <w:bookmarkEnd w:id="14"/>
    </w:p>
    <w:p w14:paraId="153F3574" w14:textId="11AE94EE" w:rsidR="00FD7E3D" w:rsidRDefault="00AC0166" w:rsidP="00FD7E3D">
      <w:r w:rsidRPr="00AC0166">
        <w:t>Four purpose-built databases, each chosen for the workload it handles best: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358"/>
        <w:gridCol w:w="1393"/>
        <w:gridCol w:w="6265"/>
      </w:tblGrid>
      <w:tr w:rsidR="00AC0166" w:rsidRPr="00AC0166" w14:paraId="3E63B352" w14:textId="77777777" w:rsidTr="00AC0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0D6DA" w14:textId="77777777" w:rsidR="00AC0166" w:rsidRPr="00AC0166" w:rsidRDefault="00AC0166" w:rsidP="00AC0166">
            <w:pPr>
              <w:spacing w:after="160" w:line="259" w:lineRule="auto"/>
              <w:rPr>
                <w:lang w:val="en-IN"/>
              </w:rPr>
            </w:pPr>
            <w:r w:rsidRPr="00AC0166">
              <w:rPr>
                <w:lang w:val="en-IN"/>
              </w:rPr>
              <w:lastRenderedPageBreak/>
              <w:t>Database</w:t>
            </w:r>
          </w:p>
        </w:tc>
        <w:tc>
          <w:tcPr>
            <w:tcW w:w="0" w:type="auto"/>
            <w:hideMark/>
          </w:tcPr>
          <w:p w14:paraId="091F4E6D" w14:textId="77777777" w:rsidR="00AC0166" w:rsidRPr="00AC0166" w:rsidRDefault="00AC0166" w:rsidP="00AC016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C0166">
              <w:rPr>
                <w:lang w:val="en-IN"/>
              </w:rPr>
              <w:t>AWS Service</w:t>
            </w:r>
          </w:p>
        </w:tc>
        <w:tc>
          <w:tcPr>
            <w:tcW w:w="0" w:type="auto"/>
            <w:hideMark/>
          </w:tcPr>
          <w:p w14:paraId="11106E49" w14:textId="77777777" w:rsidR="00AC0166" w:rsidRPr="00AC0166" w:rsidRDefault="00AC0166" w:rsidP="00AC016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C0166">
              <w:rPr>
                <w:lang w:val="en-IN"/>
              </w:rPr>
              <w:t>Domains / Use Cases</w:t>
            </w:r>
          </w:p>
        </w:tc>
      </w:tr>
      <w:tr w:rsidR="00AC0166" w:rsidRPr="00AC0166" w14:paraId="0A56FB9B" w14:textId="77777777" w:rsidTr="00AC0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33199" w14:textId="77777777" w:rsidR="00AC0166" w:rsidRPr="00AC0166" w:rsidRDefault="00AC0166" w:rsidP="00AC0166">
            <w:pPr>
              <w:spacing w:after="160" w:line="259" w:lineRule="auto"/>
              <w:rPr>
                <w:lang w:val="en-IN"/>
              </w:rPr>
            </w:pPr>
            <w:r w:rsidRPr="00AC0166">
              <w:rPr>
                <w:lang w:val="en-IN"/>
              </w:rPr>
              <w:t>PostgreSQL</w:t>
            </w:r>
          </w:p>
        </w:tc>
        <w:tc>
          <w:tcPr>
            <w:tcW w:w="0" w:type="auto"/>
            <w:hideMark/>
          </w:tcPr>
          <w:p w14:paraId="53F28822" w14:textId="77777777" w:rsidR="00AC0166" w:rsidRPr="00AC0166" w:rsidRDefault="00AC0166" w:rsidP="00AC016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C0166">
              <w:rPr>
                <w:lang w:val="en-IN"/>
              </w:rPr>
              <w:t>RDS Multi-AZ</w:t>
            </w:r>
          </w:p>
        </w:tc>
        <w:tc>
          <w:tcPr>
            <w:tcW w:w="0" w:type="auto"/>
            <w:hideMark/>
          </w:tcPr>
          <w:p w14:paraId="1A5D5A1E" w14:textId="77777777" w:rsidR="00AC0166" w:rsidRPr="00AC0166" w:rsidRDefault="00AC0166" w:rsidP="00AC016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C0166">
              <w:rPr>
                <w:lang w:val="en-IN"/>
              </w:rPr>
              <w:t>User, Order, Sale, Coupon, Payment — ACID transactional core</w:t>
            </w:r>
          </w:p>
        </w:tc>
      </w:tr>
      <w:tr w:rsidR="00AC0166" w:rsidRPr="00AC0166" w14:paraId="49EC2D76" w14:textId="77777777" w:rsidTr="00AC0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F2075" w14:textId="77777777" w:rsidR="00AC0166" w:rsidRPr="00AC0166" w:rsidRDefault="00AC0166" w:rsidP="00AC0166">
            <w:pPr>
              <w:spacing w:after="160" w:line="259" w:lineRule="auto"/>
              <w:rPr>
                <w:lang w:val="en-IN"/>
              </w:rPr>
            </w:pPr>
            <w:r w:rsidRPr="00AC0166">
              <w:rPr>
                <w:lang w:val="en-IN"/>
              </w:rPr>
              <w:t>MongoDB</w:t>
            </w:r>
          </w:p>
        </w:tc>
        <w:tc>
          <w:tcPr>
            <w:tcW w:w="0" w:type="auto"/>
            <w:hideMark/>
          </w:tcPr>
          <w:p w14:paraId="678CF65A" w14:textId="77777777" w:rsidR="00AC0166" w:rsidRPr="00AC0166" w:rsidRDefault="00AC0166" w:rsidP="00AC016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AC0166">
              <w:rPr>
                <w:lang w:val="en-IN"/>
              </w:rPr>
              <w:t>DocumentDB</w:t>
            </w:r>
            <w:proofErr w:type="spellEnd"/>
          </w:p>
        </w:tc>
        <w:tc>
          <w:tcPr>
            <w:tcW w:w="0" w:type="auto"/>
            <w:hideMark/>
          </w:tcPr>
          <w:p w14:paraId="25D3D056" w14:textId="77777777" w:rsidR="00AC0166" w:rsidRPr="00AC0166" w:rsidRDefault="00AC0166" w:rsidP="00AC016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C0166">
              <w:rPr>
                <w:lang w:val="en-IN"/>
              </w:rPr>
              <w:t xml:space="preserve">Product </w:t>
            </w:r>
            <w:proofErr w:type="spellStart"/>
            <w:r w:rsidRPr="00AC0166">
              <w:rPr>
                <w:lang w:val="en-IN"/>
              </w:rPr>
              <w:t>Catalog</w:t>
            </w:r>
            <w:proofErr w:type="spellEnd"/>
            <w:r w:rsidRPr="00AC0166">
              <w:rPr>
                <w:lang w:val="en-IN"/>
              </w:rPr>
              <w:t xml:space="preserve">, Engagement (reviews, </w:t>
            </w:r>
            <w:proofErr w:type="spellStart"/>
            <w:r w:rsidRPr="00AC0166">
              <w:rPr>
                <w:lang w:val="en-IN"/>
              </w:rPr>
              <w:t>wishlists</w:t>
            </w:r>
            <w:proofErr w:type="spellEnd"/>
            <w:r w:rsidRPr="00AC0166">
              <w:rPr>
                <w:lang w:val="en-IN"/>
              </w:rPr>
              <w:t>, testimonials, contacts, newsletter)</w:t>
            </w:r>
          </w:p>
        </w:tc>
      </w:tr>
      <w:tr w:rsidR="00AC0166" w:rsidRPr="00AC0166" w14:paraId="453FAA47" w14:textId="77777777" w:rsidTr="00AC0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8E6E1" w14:textId="77777777" w:rsidR="00AC0166" w:rsidRPr="00AC0166" w:rsidRDefault="00AC0166" w:rsidP="00AC0166">
            <w:pPr>
              <w:spacing w:after="160" w:line="259" w:lineRule="auto"/>
              <w:rPr>
                <w:lang w:val="en-IN"/>
              </w:rPr>
            </w:pPr>
            <w:r w:rsidRPr="00AC0166">
              <w:rPr>
                <w:lang w:val="en-IN"/>
              </w:rPr>
              <w:t>Redis</w:t>
            </w:r>
          </w:p>
        </w:tc>
        <w:tc>
          <w:tcPr>
            <w:tcW w:w="0" w:type="auto"/>
            <w:hideMark/>
          </w:tcPr>
          <w:p w14:paraId="78DE0580" w14:textId="77777777" w:rsidR="00AC0166" w:rsidRPr="00AC0166" w:rsidRDefault="00AC0166" w:rsidP="00AC016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proofErr w:type="spellStart"/>
            <w:r w:rsidRPr="00AC0166">
              <w:rPr>
                <w:lang w:val="en-IN"/>
              </w:rPr>
              <w:t>ElastiCache</w:t>
            </w:r>
            <w:proofErr w:type="spellEnd"/>
          </w:p>
        </w:tc>
        <w:tc>
          <w:tcPr>
            <w:tcW w:w="0" w:type="auto"/>
            <w:hideMark/>
          </w:tcPr>
          <w:p w14:paraId="7885EF71" w14:textId="77777777" w:rsidR="00AC0166" w:rsidRPr="00AC0166" w:rsidRDefault="00AC0166" w:rsidP="00AC016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AC0166">
              <w:rPr>
                <w:lang w:val="en-IN"/>
              </w:rPr>
              <w:t>Shopping Cart, User Sessions, Product Cache, Stock Counters, Rate Limiting</w:t>
            </w:r>
          </w:p>
        </w:tc>
      </w:tr>
      <w:tr w:rsidR="00AC0166" w:rsidRPr="00AC0166" w14:paraId="0B6926E4" w14:textId="77777777" w:rsidTr="00AC0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432BF" w14:textId="77777777" w:rsidR="00AC0166" w:rsidRPr="00AC0166" w:rsidRDefault="00AC0166" w:rsidP="00AC0166">
            <w:pPr>
              <w:spacing w:after="160" w:line="259" w:lineRule="auto"/>
              <w:rPr>
                <w:lang w:val="en-IN"/>
              </w:rPr>
            </w:pPr>
            <w:r w:rsidRPr="00AC0166">
              <w:rPr>
                <w:lang w:val="en-IN"/>
              </w:rPr>
              <w:t>Elasticsearch</w:t>
            </w:r>
          </w:p>
        </w:tc>
        <w:tc>
          <w:tcPr>
            <w:tcW w:w="0" w:type="auto"/>
            <w:hideMark/>
          </w:tcPr>
          <w:p w14:paraId="22CB91C5" w14:textId="77777777" w:rsidR="00AC0166" w:rsidRPr="00AC0166" w:rsidRDefault="00AC0166" w:rsidP="00AC016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C0166">
              <w:rPr>
                <w:lang w:val="en-IN"/>
              </w:rPr>
              <w:t>OpenSearch</w:t>
            </w:r>
          </w:p>
        </w:tc>
        <w:tc>
          <w:tcPr>
            <w:tcW w:w="0" w:type="auto"/>
            <w:hideMark/>
          </w:tcPr>
          <w:p w14:paraId="76A3F7DF" w14:textId="77777777" w:rsidR="00AC0166" w:rsidRPr="00AC0166" w:rsidRDefault="00AC0166" w:rsidP="00AC016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AC0166">
              <w:rPr>
                <w:lang w:val="en-IN"/>
              </w:rPr>
              <w:t>Full-text search, faceted filtering, autocomplete</w:t>
            </w:r>
          </w:p>
        </w:tc>
      </w:tr>
    </w:tbl>
    <w:p w14:paraId="5BB5BC8C" w14:textId="127DA4BB" w:rsidR="00AC0166" w:rsidRPr="00AC0166" w:rsidRDefault="00AC0166" w:rsidP="00FD7E3D">
      <w:pPr>
        <w:rPr>
          <w:lang w:val="en-IN"/>
        </w:rPr>
      </w:pPr>
    </w:p>
    <w:p w14:paraId="5573AC73" w14:textId="4C1A7891" w:rsidR="00B079E7" w:rsidRDefault="00B079E7" w:rsidP="00B079E7">
      <w:pPr>
        <w:pStyle w:val="Heading3"/>
      </w:pPr>
      <w:bookmarkStart w:id="15" w:name="_Toc226468091"/>
      <w:r>
        <w:t>Features</w:t>
      </w:r>
      <w:bookmarkEnd w:id="15"/>
    </w:p>
    <w:p w14:paraId="6B898645" w14:textId="3DAC2631" w:rsidR="00AC0166" w:rsidRDefault="00AC0166" w:rsidP="00AC0166">
      <w:pPr>
        <w:pStyle w:val="ListParagraph"/>
        <w:numPr>
          <w:ilvl w:val="0"/>
          <w:numId w:val="60"/>
        </w:numPr>
      </w:pPr>
      <w:r>
        <w:t>ACID transactions for financial data (PostgreSQL)</w:t>
      </w:r>
    </w:p>
    <w:p w14:paraId="15F0F2B0" w14:textId="4C610620" w:rsidR="00AC0166" w:rsidRDefault="00AC0166" w:rsidP="00AC0166">
      <w:pPr>
        <w:pStyle w:val="ListParagraph"/>
        <w:numPr>
          <w:ilvl w:val="0"/>
          <w:numId w:val="60"/>
        </w:numPr>
      </w:pPr>
      <w:r>
        <w:t>Flexible document schema for varying product attributes (MongoDB)</w:t>
      </w:r>
    </w:p>
    <w:p w14:paraId="579B19E3" w14:textId="217EFAF7" w:rsidR="00AC0166" w:rsidRDefault="00AC0166" w:rsidP="00AC0166">
      <w:pPr>
        <w:pStyle w:val="ListParagraph"/>
        <w:numPr>
          <w:ilvl w:val="0"/>
          <w:numId w:val="60"/>
        </w:numPr>
      </w:pPr>
      <w:r>
        <w:t>Sub-millisecond cart reads/writes with TTL for abandoned guest carts (Redis)</w:t>
      </w:r>
    </w:p>
    <w:p w14:paraId="743CEC08" w14:textId="7363B071" w:rsidR="00AC0166" w:rsidRDefault="00AC0166" w:rsidP="00AC0166">
      <w:pPr>
        <w:pStyle w:val="ListParagraph"/>
        <w:numPr>
          <w:ilvl w:val="0"/>
          <w:numId w:val="60"/>
        </w:numPr>
      </w:pPr>
      <w:r>
        <w:t>Atomic `INCR`/`DECR` for stock counters — no race conditions (Redis)</w:t>
      </w:r>
    </w:p>
    <w:p w14:paraId="6037F58D" w14:textId="6818B8C5" w:rsidR="00AC0166" w:rsidRDefault="00AC0166" w:rsidP="00AC0166">
      <w:pPr>
        <w:pStyle w:val="ListParagraph"/>
        <w:numPr>
          <w:ilvl w:val="0"/>
          <w:numId w:val="60"/>
        </w:numPr>
      </w:pPr>
      <w:r>
        <w:t>JWT session cache — eliminates PostgreSQL roundtrip per request (Redis)</w:t>
      </w:r>
    </w:p>
    <w:p w14:paraId="5DD40BCC" w14:textId="0A64D9B8" w:rsidR="00AC0166" w:rsidRDefault="00AC0166" w:rsidP="00AC0166">
      <w:pPr>
        <w:pStyle w:val="ListParagraph"/>
        <w:numPr>
          <w:ilvl w:val="0"/>
          <w:numId w:val="60"/>
        </w:numPr>
      </w:pPr>
      <w:r>
        <w:t>BM25 full-text search with faceted filters and edge n-gram autocomplete (Elasticsearch)</w:t>
      </w:r>
    </w:p>
    <w:p w14:paraId="2AD56854" w14:textId="785F4080" w:rsidR="00AC0166" w:rsidRDefault="00AC0166" w:rsidP="00AC0166">
      <w:pPr>
        <w:pStyle w:val="ListParagraph"/>
        <w:numPr>
          <w:ilvl w:val="0"/>
          <w:numId w:val="60"/>
        </w:numPr>
      </w:pPr>
      <w:r>
        <w:t>Rate limiting via sorted sets (Redis)</w:t>
      </w:r>
    </w:p>
    <w:p w14:paraId="58102279" w14:textId="5014F3F7" w:rsidR="00AC0166" w:rsidRDefault="00AC0166" w:rsidP="00AC0166">
      <w:pPr>
        <w:pStyle w:val="ListParagraph"/>
        <w:numPr>
          <w:ilvl w:val="0"/>
          <w:numId w:val="60"/>
        </w:numPr>
      </w:pPr>
      <w:r>
        <w:t>Product page cache with 15-min TTL (Redis)</w:t>
      </w:r>
    </w:p>
    <w:p w14:paraId="7E07727D" w14:textId="07804B5F" w:rsidR="00AC0166" w:rsidRDefault="00AC0166" w:rsidP="00AC0166">
      <w:pPr>
        <w:pStyle w:val="ListParagraph"/>
        <w:numPr>
          <w:ilvl w:val="0"/>
          <w:numId w:val="60"/>
        </w:numPr>
      </w:pPr>
      <w:r>
        <w:t>Each service owns its data store — independent scaling and failover</w:t>
      </w:r>
    </w:p>
    <w:p w14:paraId="6DF23A61" w14:textId="07F3D2B5" w:rsidR="00B079E7" w:rsidRPr="00720AAC" w:rsidRDefault="00AC0166" w:rsidP="00B079E7">
      <w:pPr>
        <w:pStyle w:val="ListParagraph"/>
        <w:numPr>
          <w:ilvl w:val="0"/>
          <w:numId w:val="60"/>
        </w:numPr>
      </w:pPr>
      <w:r>
        <w:t>All four are AWS managed with Multi-AZ, encryption, automated backups</w:t>
      </w:r>
    </w:p>
    <w:p w14:paraId="00B68125" w14:textId="536AF7A9" w:rsidR="00B079E7" w:rsidRDefault="00B079E7" w:rsidP="00B079E7">
      <w:pPr>
        <w:pStyle w:val="Heading3"/>
      </w:pPr>
      <w:bookmarkStart w:id="16" w:name="_Toc226468092"/>
      <w:r>
        <w:t>Pricing</w:t>
      </w:r>
      <w:r w:rsidR="00AC0166">
        <w:t xml:space="preserve"> (AWS)</w:t>
      </w:r>
      <w:bookmarkEnd w:id="16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0166" w14:paraId="088AC1AE" w14:textId="77777777" w:rsidTr="00AC0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C2D0CC7" w14:textId="77777777" w:rsidR="00AC0166" w:rsidRPr="003742CA" w:rsidRDefault="00AC0166" w:rsidP="001D379B">
            <w:pPr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Configurations</w:t>
            </w:r>
          </w:p>
        </w:tc>
        <w:tc>
          <w:tcPr>
            <w:tcW w:w="4508" w:type="dxa"/>
          </w:tcPr>
          <w:p w14:paraId="6750243A" w14:textId="77777777" w:rsidR="00AC0166" w:rsidRPr="003742CA" w:rsidRDefault="00AC0166" w:rsidP="001D37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IN"/>
              </w:rPr>
            </w:pPr>
            <w:r w:rsidRPr="003742CA">
              <w:rPr>
                <w:rFonts w:eastAsiaTheme="minorEastAsia"/>
                <w:b w:val="0"/>
                <w:bCs w:val="0"/>
                <w:lang w:val="en-IN"/>
              </w:rPr>
              <w:t>Monthly Cost</w:t>
            </w:r>
          </w:p>
        </w:tc>
      </w:tr>
      <w:tr w:rsidR="00AC0166" w14:paraId="2D64BC3C" w14:textId="77777777" w:rsidTr="00AC0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34E64F" w14:textId="123B94B8" w:rsidR="00AC0166" w:rsidRPr="003742CA" w:rsidRDefault="00AC0166" w:rsidP="001D379B">
            <w:pPr>
              <w:rPr>
                <w:lang w:val="en-IN"/>
              </w:rPr>
            </w:pPr>
            <w:r w:rsidRPr="00AC0166">
              <w:rPr>
                <w:lang w:val="en-IN"/>
              </w:rPr>
              <w:t>RDS `db.t3.micro` Multi-AZ</w:t>
            </w:r>
          </w:p>
        </w:tc>
        <w:tc>
          <w:tcPr>
            <w:tcW w:w="4508" w:type="dxa"/>
          </w:tcPr>
          <w:p w14:paraId="5E744415" w14:textId="77777777" w:rsidR="00AC0166" w:rsidRPr="003742CA" w:rsidRDefault="00AC0166" w:rsidP="001D37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3742CA">
              <w:rPr>
                <w:rFonts w:eastAsiaTheme="minorEastAsia"/>
                <w:lang w:val="en-IN"/>
              </w:rPr>
              <w:t>~$</w:t>
            </w:r>
            <w:r>
              <w:rPr>
                <w:rFonts w:eastAsiaTheme="minorEastAsia"/>
                <w:lang w:val="en-IN"/>
              </w:rPr>
              <w:t>25</w:t>
            </w:r>
            <w:r w:rsidRPr="003742CA">
              <w:rPr>
                <w:rFonts w:eastAsiaTheme="minorEastAsia"/>
                <w:lang w:val="en-IN"/>
              </w:rPr>
              <w:t>/month</w:t>
            </w:r>
          </w:p>
        </w:tc>
      </w:tr>
      <w:tr w:rsidR="00AC0166" w14:paraId="732324AA" w14:textId="77777777" w:rsidTr="00AC0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C962523" w14:textId="0B0D2AAF" w:rsidR="00AC0166" w:rsidRPr="003742CA" w:rsidRDefault="00AC0166" w:rsidP="001D379B">
            <w:pPr>
              <w:rPr>
                <w:lang w:val="en-IN"/>
              </w:rPr>
            </w:pPr>
            <w:proofErr w:type="spellStart"/>
            <w:r w:rsidRPr="00AC0166">
              <w:rPr>
                <w:lang w:val="en-IN"/>
              </w:rPr>
              <w:t>DocumentDB</w:t>
            </w:r>
            <w:proofErr w:type="spellEnd"/>
            <w:r w:rsidRPr="00AC0166">
              <w:rPr>
                <w:lang w:val="en-IN"/>
              </w:rPr>
              <w:t xml:space="preserve"> `db.t3.medium`</w:t>
            </w:r>
          </w:p>
        </w:tc>
        <w:tc>
          <w:tcPr>
            <w:tcW w:w="4508" w:type="dxa"/>
          </w:tcPr>
          <w:p w14:paraId="771B734C" w14:textId="6B37DE2F" w:rsidR="00AC0166" w:rsidRPr="003742CA" w:rsidRDefault="00AC0166" w:rsidP="001D3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rFonts w:eastAsiaTheme="minorEastAsia"/>
                <w:lang w:val="en-IN"/>
              </w:rPr>
              <w:t>~</w:t>
            </w:r>
            <w:r w:rsidRPr="003742CA">
              <w:rPr>
                <w:rFonts w:eastAsiaTheme="minorEastAsia"/>
                <w:lang w:val="en-IN"/>
              </w:rPr>
              <w:t>$</w:t>
            </w:r>
            <w:r>
              <w:rPr>
                <w:rFonts w:eastAsiaTheme="minorEastAsia"/>
                <w:lang w:val="en-IN"/>
              </w:rPr>
              <w:t>55</w:t>
            </w:r>
            <w:r w:rsidRPr="003742CA">
              <w:rPr>
                <w:rFonts w:eastAsiaTheme="minorEastAsia"/>
                <w:lang w:val="en-IN"/>
              </w:rPr>
              <w:t>/month</w:t>
            </w:r>
          </w:p>
        </w:tc>
      </w:tr>
      <w:tr w:rsidR="00AC0166" w14:paraId="371F1A5D" w14:textId="77777777" w:rsidTr="00AC0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4A52800" w14:textId="37F9E09B" w:rsidR="00AC0166" w:rsidRPr="00AC0166" w:rsidRDefault="00AC0166" w:rsidP="001D379B">
            <w:pPr>
              <w:rPr>
                <w:lang w:val="en-IN"/>
              </w:rPr>
            </w:pPr>
            <w:proofErr w:type="spellStart"/>
            <w:r w:rsidRPr="00AC0166">
              <w:rPr>
                <w:lang w:val="en-IN"/>
              </w:rPr>
              <w:t>ElastiCache</w:t>
            </w:r>
            <w:proofErr w:type="spellEnd"/>
            <w:r w:rsidRPr="00AC0166">
              <w:rPr>
                <w:lang w:val="en-IN"/>
              </w:rPr>
              <w:t xml:space="preserve"> `cache.t3.micro`</w:t>
            </w:r>
          </w:p>
        </w:tc>
        <w:tc>
          <w:tcPr>
            <w:tcW w:w="4508" w:type="dxa"/>
          </w:tcPr>
          <w:p w14:paraId="7EFC7B9C" w14:textId="5953A690" w:rsidR="00AC0166" w:rsidRDefault="00AC0166" w:rsidP="001D37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lang w:val="en-IN"/>
              </w:rPr>
            </w:pPr>
            <w:r>
              <w:rPr>
                <w:rFonts w:eastAsiaTheme="minorEastAsia"/>
                <w:lang w:val="en-IN"/>
              </w:rPr>
              <w:t>~$12/month</w:t>
            </w:r>
          </w:p>
        </w:tc>
      </w:tr>
      <w:tr w:rsidR="00AC0166" w14:paraId="749ECB3B" w14:textId="77777777" w:rsidTr="00AC0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824FEA9" w14:textId="2834081B" w:rsidR="00AC0166" w:rsidRPr="00AC0166" w:rsidRDefault="00AC0166" w:rsidP="001D379B">
            <w:pPr>
              <w:rPr>
                <w:lang w:val="en-IN"/>
              </w:rPr>
            </w:pPr>
            <w:r w:rsidRPr="00AC0166">
              <w:rPr>
                <w:lang w:val="en-IN"/>
              </w:rPr>
              <w:t>OpenSearch `t3.small.search`</w:t>
            </w:r>
            <w:r>
              <w:rPr>
                <w:lang w:val="en-IN"/>
              </w:rPr>
              <w:t xml:space="preserve"> (1 node)</w:t>
            </w:r>
          </w:p>
        </w:tc>
        <w:tc>
          <w:tcPr>
            <w:tcW w:w="4508" w:type="dxa"/>
          </w:tcPr>
          <w:p w14:paraId="2E4A54AA" w14:textId="01EEE664" w:rsidR="00AC0166" w:rsidRDefault="00AC0166" w:rsidP="001D3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IN"/>
              </w:rPr>
            </w:pPr>
            <w:r>
              <w:rPr>
                <w:rFonts w:eastAsiaTheme="minorEastAsia"/>
                <w:lang w:val="en-IN"/>
              </w:rPr>
              <w:t>~$25/month</w:t>
            </w:r>
          </w:p>
        </w:tc>
      </w:tr>
      <w:tr w:rsidR="00AC0166" w14:paraId="78972ACB" w14:textId="77777777" w:rsidTr="00AC0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64289EA" w14:textId="77777777" w:rsidR="00AC0166" w:rsidRPr="003742CA" w:rsidRDefault="00AC0166" w:rsidP="001D379B">
            <w:pPr>
              <w:rPr>
                <w:lang w:val="en-IN"/>
              </w:rPr>
            </w:pPr>
            <w:r>
              <w:rPr>
                <w:rFonts w:eastAsiaTheme="minorEastAsia"/>
                <w:lang w:val="en-IN"/>
              </w:rPr>
              <w:t>Total</w:t>
            </w:r>
          </w:p>
        </w:tc>
        <w:tc>
          <w:tcPr>
            <w:tcW w:w="4508" w:type="dxa"/>
          </w:tcPr>
          <w:p w14:paraId="61B1AF19" w14:textId="629D2FD1" w:rsidR="00AC0166" w:rsidRPr="003742CA" w:rsidRDefault="00AC0166" w:rsidP="001D37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3742CA">
              <w:rPr>
                <w:rFonts w:eastAsiaTheme="minorEastAsia"/>
                <w:lang w:val="en-IN"/>
              </w:rPr>
              <w:t>~$</w:t>
            </w:r>
            <w:r w:rsidR="001C0BDB">
              <w:rPr>
                <w:rFonts w:eastAsiaTheme="minorEastAsia"/>
                <w:lang w:val="en-IN"/>
              </w:rPr>
              <w:t>11</w:t>
            </w:r>
            <w:r>
              <w:rPr>
                <w:rFonts w:eastAsiaTheme="minorEastAsia"/>
                <w:lang w:val="en-IN"/>
              </w:rPr>
              <w:t>7</w:t>
            </w:r>
            <w:r w:rsidRPr="003742CA">
              <w:rPr>
                <w:rFonts w:eastAsiaTheme="minorEastAsia"/>
                <w:lang w:val="en-IN"/>
              </w:rPr>
              <w:t>/month</w:t>
            </w:r>
          </w:p>
        </w:tc>
      </w:tr>
    </w:tbl>
    <w:p w14:paraId="0D096BDD" w14:textId="3F1F1143" w:rsidR="003742CA" w:rsidRPr="001C0BDB" w:rsidRDefault="001C0BDB" w:rsidP="003742CA">
      <w:pPr>
        <w:rPr>
          <w:b/>
          <w:bCs/>
        </w:rPr>
      </w:pPr>
      <w:r w:rsidRPr="001C0BDB">
        <w:rPr>
          <w:b/>
          <w:bCs/>
        </w:rPr>
        <w:t>Limitations:</w:t>
      </w:r>
    </w:p>
    <w:p w14:paraId="7180F28F" w14:textId="447793C4" w:rsidR="001C0BDB" w:rsidRDefault="001C0BDB" w:rsidP="001C0BDB">
      <w:pPr>
        <w:pStyle w:val="ListParagraph"/>
        <w:numPr>
          <w:ilvl w:val="0"/>
          <w:numId w:val="61"/>
        </w:numPr>
      </w:pPr>
      <w:r>
        <w:t>Operational complexity: 4 database technologies to monitor, back up, and upgrade</w:t>
      </w:r>
      <w:r>
        <w:t>.</w:t>
      </w:r>
    </w:p>
    <w:p w14:paraId="7AE64B8F" w14:textId="66AAE09B" w:rsidR="001C0BDB" w:rsidRDefault="001C0BDB" w:rsidP="001C0BDB">
      <w:pPr>
        <w:pStyle w:val="ListParagraph"/>
        <w:numPr>
          <w:ilvl w:val="0"/>
          <w:numId w:val="61"/>
        </w:numPr>
      </w:pPr>
      <w:r>
        <w:t>Cross-database consistency is eventual (application-level sync, not DB constraints)</w:t>
      </w:r>
      <w:r>
        <w:t>.</w:t>
      </w:r>
    </w:p>
    <w:p w14:paraId="6FEDB7A4" w14:textId="38566D46" w:rsidR="001C0BDB" w:rsidRDefault="001C0BDB" w:rsidP="001C0BDB">
      <w:pPr>
        <w:pStyle w:val="ListParagraph"/>
        <w:numPr>
          <w:ilvl w:val="0"/>
          <w:numId w:val="61"/>
        </w:numPr>
      </w:pPr>
      <w:r>
        <w:t>Team must understand 4 data models and their .NET drivers</w:t>
      </w:r>
      <w:r>
        <w:t>.</w:t>
      </w:r>
    </w:p>
    <w:p w14:paraId="0DAAF0D0" w14:textId="60DDCEE1" w:rsidR="001C0BDB" w:rsidRDefault="001C0BDB" w:rsidP="001C0BDB">
      <w:pPr>
        <w:pStyle w:val="ListParagraph"/>
        <w:numPr>
          <w:ilvl w:val="0"/>
          <w:numId w:val="61"/>
        </w:numPr>
      </w:pPr>
      <w:r>
        <w:t>Higher baseline cost than single-database options</w:t>
      </w:r>
      <w:r>
        <w:t>.</w:t>
      </w:r>
    </w:p>
    <w:p w14:paraId="0536AE82" w14:textId="399D4145" w:rsidR="001C0BDB" w:rsidRDefault="001C0BDB" w:rsidP="001C0BDB">
      <w:pPr>
        <w:pStyle w:val="ListParagraph"/>
        <w:numPr>
          <w:ilvl w:val="0"/>
          <w:numId w:val="61"/>
        </w:numPr>
      </w:pPr>
      <w:r>
        <w:t xml:space="preserve">Redis async replication means a failover may lose the last few seconds of writes (cart and session data are </w:t>
      </w:r>
      <w:proofErr w:type="spellStart"/>
      <w:r>
        <w:t>recreatable</w:t>
      </w:r>
      <w:proofErr w:type="spellEnd"/>
      <w:r>
        <w:t>)</w:t>
      </w:r>
      <w: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.</w:t>
      </w:r>
      <w:r>
        <w:t xml:space="preserve"> </w:t>
      </w:r>
    </w:p>
    <w:p w14:paraId="35BCE69E" w14:textId="7A7D0679" w:rsidR="00D6531A" w:rsidRPr="00007CEA" w:rsidRDefault="00D6531A" w:rsidP="002D65F1">
      <w:pPr>
        <w:pStyle w:val="ListParagraph"/>
        <w:numPr>
          <w:ilvl w:val="0"/>
          <w:numId w:val="50"/>
        </w:numPr>
      </w:pPr>
      <w:r>
        <w:br w:type="page"/>
      </w:r>
    </w:p>
    <w:p w14:paraId="25864B32" w14:textId="0C48ECF2" w:rsidR="00D6531A" w:rsidRDefault="00D6531A" w:rsidP="00D6531A">
      <w:pPr>
        <w:pStyle w:val="Heading1"/>
      </w:pPr>
      <w:bookmarkStart w:id="17" w:name="_Toc226468093"/>
      <w:r>
        <w:lastRenderedPageBreak/>
        <w:t>Comparison Analysis</w:t>
      </w:r>
      <w:bookmarkEnd w:id="17"/>
    </w:p>
    <w:p w14:paraId="0368800B" w14:textId="2F0A7AD7" w:rsidR="00654DD5" w:rsidRDefault="008226DC" w:rsidP="00654DD5">
      <w:pPr>
        <w:pStyle w:val="Heading2"/>
      </w:pPr>
      <w:bookmarkStart w:id="18" w:name="_Toc226468094"/>
      <w:r>
        <w:t>Weightage</w:t>
      </w:r>
      <w:r w:rsidR="00654DD5">
        <w:t xml:space="preserve"> Matrix</w:t>
      </w:r>
      <w:bookmarkEnd w:id="18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3051"/>
        <w:gridCol w:w="858"/>
        <w:gridCol w:w="5107"/>
      </w:tblGrid>
      <w:tr w:rsidR="001C0BDB" w:rsidRPr="001C0BDB" w14:paraId="4B109970" w14:textId="77777777" w:rsidTr="001C0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2AAC1" w14:textId="77777777" w:rsidR="001C0BDB" w:rsidRPr="001C0BDB" w:rsidRDefault="001C0BDB" w:rsidP="001C0BDB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2D5D6B2E" w14:textId="77777777" w:rsidR="001C0BDB" w:rsidRPr="001C0BDB" w:rsidRDefault="001C0BDB" w:rsidP="001C0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Weight</w:t>
            </w:r>
          </w:p>
        </w:tc>
        <w:tc>
          <w:tcPr>
            <w:tcW w:w="0" w:type="auto"/>
            <w:hideMark/>
          </w:tcPr>
          <w:p w14:paraId="73E59EF9" w14:textId="77777777" w:rsidR="001C0BDB" w:rsidRPr="001C0BDB" w:rsidRDefault="001C0BDB" w:rsidP="001C0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Rationale</w:t>
            </w:r>
          </w:p>
        </w:tc>
      </w:tr>
      <w:tr w:rsidR="001C0BDB" w:rsidRPr="001C0BDB" w14:paraId="0E5BA3F8" w14:textId="77777777" w:rsidTr="001C0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B3594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ACID Transactions (orders, payments)</w:t>
            </w:r>
          </w:p>
        </w:tc>
        <w:tc>
          <w:tcPr>
            <w:tcW w:w="0" w:type="auto"/>
            <w:hideMark/>
          </w:tcPr>
          <w:p w14:paraId="32A34B14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5</w:t>
            </w:r>
          </w:p>
        </w:tc>
        <w:tc>
          <w:tcPr>
            <w:tcW w:w="0" w:type="auto"/>
            <w:hideMark/>
          </w:tcPr>
          <w:p w14:paraId="3D840FB7" w14:textId="758F9171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Financial integrity is non-negotiable</w:t>
            </w:r>
          </w:p>
        </w:tc>
      </w:tr>
      <w:tr w:rsidR="001C0BDB" w:rsidRPr="001C0BDB" w14:paraId="62F6D48D" w14:textId="77777777" w:rsidTr="001C0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E1551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Flexible Product Schema</w:t>
            </w:r>
          </w:p>
        </w:tc>
        <w:tc>
          <w:tcPr>
            <w:tcW w:w="0" w:type="auto"/>
            <w:hideMark/>
          </w:tcPr>
          <w:p w14:paraId="6D74B56A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4</w:t>
            </w:r>
          </w:p>
        </w:tc>
        <w:tc>
          <w:tcPr>
            <w:tcW w:w="0" w:type="auto"/>
            <w:hideMark/>
          </w:tcPr>
          <w:p w14:paraId="3160A06A" w14:textId="095A0FD4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Core business requiremen</w:t>
            </w:r>
            <w:r>
              <w:rPr>
                <w:rFonts w:asciiTheme="majorHAnsi" w:eastAsia="Times New Roman" w:hAnsiTheme="majorHAnsi" w:cstheme="majorHAnsi"/>
                <w:lang w:val="en-IN" w:eastAsia="en-IN"/>
              </w:rPr>
              <w:t>t</w:t>
            </w: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clothing has highly variable attributes</w:t>
            </w:r>
            <w:r>
              <w:rPr>
                <w:rFonts w:asciiTheme="majorHAnsi" w:eastAsia="Times New Roman" w:hAnsiTheme="majorHAnsi" w:cstheme="majorHAnsi"/>
                <w:lang w:val="en-IN" w:eastAsia="en-IN"/>
              </w:rPr>
              <w:t>.</w:t>
            </w:r>
          </w:p>
        </w:tc>
      </w:tr>
      <w:tr w:rsidR="001C0BDB" w:rsidRPr="001C0BDB" w14:paraId="1CCE83FC" w14:textId="77777777" w:rsidTr="001C0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52174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Search Quality (full-text, facets, autocomplete)</w:t>
            </w:r>
          </w:p>
        </w:tc>
        <w:tc>
          <w:tcPr>
            <w:tcW w:w="0" w:type="auto"/>
            <w:hideMark/>
          </w:tcPr>
          <w:p w14:paraId="21213F20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5</w:t>
            </w:r>
          </w:p>
        </w:tc>
        <w:tc>
          <w:tcPr>
            <w:tcW w:w="0" w:type="auto"/>
            <w:hideMark/>
          </w:tcPr>
          <w:p w14:paraId="137F7C41" w14:textId="00DF15F5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Primary user interaction</w:t>
            </w:r>
            <w:r>
              <w:rPr>
                <w:rFonts w:asciiTheme="majorHAnsi" w:eastAsia="Times New Roman" w:hAnsiTheme="majorHAnsi" w:cstheme="majorHAnsi"/>
                <w:lang w:val="en-IN" w:eastAsia="en-IN"/>
              </w:rPr>
              <w:t>,</w:t>
            </w: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search directly drives conversion</w:t>
            </w:r>
            <w:r>
              <w:rPr>
                <w:rFonts w:asciiTheme="majorHAnsi" w:eastAsia="Times New Roman" w:hAnsiTheme="majorHAnsi" w:cstheme="majorHAnsi"/>
                <w:lang w:val="en-IN" w:eastAsia="en-IN"/>
              </w:rPr>
              <w:t>.</w:t>
            </w:r>
          </w:p>
        </w:tc>
      </w:tr>
      <w:tr w:rsidR="001C0BDB" w:rsidRPr="001C0BDB" w14:paraId="716A156C" w14:textId="77777777" w:rsidTr="001C0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A2121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 xml:space="preserve">Cart Performance (&lt; 10 </w:t>
            </w:r>
            <w:proofErr w:type="spellStart"/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ms</w:t>
            </w:r>
            <w:proofErr w:type="spellEnd"/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p99)</w:t>
            </w:r>
          </w:p>
        </w:tc>
        <w:tc>
          <w:tcPr>
            <w:tcW w:w="0" w:type="auto"/>
            <w:hideMark/>
          </w:tcPr>
          <w:p w14:paraId="4EC5CCDF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5</w:t>
            </w:r>
          </w:p>
        </w:tc>
        <w:tc>
          <w:tcPr>
            <w:tcW w:w="0" w:type="auto"/>
            <w:hideMark/>
          </w:tcPr>
          <w:p w14:paraId="155177B5" w14:textId="1AE6586E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Cart abandonment directly impacts revenue and user experience</w:t>
            </w:r>
            <w:r>
              <w:rPr>
                <w:rFonts w:asciiTheme="majorHAnsi" w:eastAsia="Times New Roman" w:hAnsiTheme="majorHAnsi" w:cstheme="majorHAnsi"/>
                <w:lang w:val="en-IN" w:eastAsia="en-IN"/>
              </w:rPr>
              <w:t>.</w:t>
            </w:r>
          </w:p>
        </w:tc>
      </w:tr>
      <w:tr w:rsidR="001C0BDB" w:rsidRPr="001C0BDB" w14:paraId="29614113" w14:textId="77777777" w:rsidTr="001C0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4B2B2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Stock Counter Atomicity</w:t>
            </w:r>
          </w:p>
        </w:tc>
        <w:tc>
          <w:tcPr>
            <w:tcW w:w="0" w:type="auto"/>
            <w:hideMark/>
          </w:tcPr>
          <w:p w14:paraId="4E07FDDA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4</w:t>
            </w:r>
          </w:p>
        </w:tc>
        <w:tc>
          <w:tcPr>
            <w:tcW w:w="0" w:type="auto"/>
            <w:hideMark/>
          </w:tcPr>
          <w:p w14:paraId="23A26DF6" w14:textId="512BDDBC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Prevents overselling under high concurrent load</w:t>
            </w:r>
            <w:r>
              <w:rPr>
                <w:rFonts w:asciiTheme="majorHAnsi" w:eastAsia="Times New Roman" w:hAnsiTheme="majorHAnsi" w:cstheme="majorHAnsi"/>
                <w:lang w:val="en-IN" w:eastAsia="en-IN"/>
              </w:rPr>
              <w:t>.</w:t>
            </w:r>
          </w:p>
        </w:tc>
      </w:tr>
      <w:tr w:rsidR="001C0BDB" w:rsidRPr="001C0BDB" w14:paraId="6E422C6D" w14:textId="77777777" w:rsidTr="001C0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A2D0D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Session / Cache Performance</w:t>
            </w:r>
          </w:p>
        </w:tc>
        <w:tc>
          <w:tcPr>
            <w:tcW w:w="0" w:type="auto"/>
            <w:hideMark/>
          </w:tcPr>
          <w:p w14:paraId="086F1994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2934EBAE" w14:textId="5D83F3DA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Reduces database load and improves response times</w:t>
            </w:r>
            <w:r>
              <w:rPr>
                <w:rFonts w:asciiTheme="majorHAnsi" w:eastAsia="Times New Roman" w:hAnsiTheme="majorHAnsi" w:cstheme="majorHAnsi"/>
                <w:lang w:val="en-IN" w:eastAsia="en-IN"/>
              </w:rPr>
              <w:t>.</w:t>
            </w:r>
          </w:p>
        </w:tc>
      </w:tr>
      <w:tr w:rsidR="001C0BDB" w:rsidRPr="001C0BDB" w14:paraId="240D7A78" w14:textId="77777777" w:rsidTr="001C0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F56F7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Horizontal Scalability</w:t>
            </w:r>
          </w:p>
        </w:tc>
        <w:tc>
          <w:tcPr>
            <w:tcW w:w="0" w:type="auto"/>
            <w:hideMark/>
          </w:tcPr>
          <w:p w14:paraId="10A84E39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4</w:t>
            </w:r>
          </w:p>
        </w:tc>
        <w:tc>
          <w:tcPr>
            <w:tcW w:w="0" w:type="auto"/>
            <w:hideMark/>
          </w:tcPr>
          <w:p w14:paraId="23CDAA5D" w14:textId="55D536D8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 xml:space="preserve">Future-proofing as product </w:t>
            </w:r>
            <w:proofErr w:type="spellStart"/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catalog</w:t>
            </w:r>
            <w:proofErr w:type="spellEnd"/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and traffic grow </w:t>
            </w:r>
          </w:p>
        </w:tc>
      </w:tr>
      <w:tr w:rsidR="001C0BDB" w:rsidRPr="001C0BDB" w14:paraId="58B004D2" w14:textId="77777777" w:rsidTr="001C0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0086A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Service Independence</w:t>
            </w:r>
          </w:p>
        </w:tc>
        <w:tc>
          <w:tcPr>
            <w:tcW w:w="0" w:type="auto"/>
            <w:hideMark/>
          </w:tcPr>
          <w:p w14:paraId="4BEF9489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4</w:t>
            </w:r>
          </w:p>
        </w:tc>
        <w:tc>
          <w:tcPr>
            <w:tcW w:w="0" w:type="auto"/>
            <w:hideMark/>
          </w:tcPr>
          <w:p w14:paraId="4122374B" w14:textId="56F173F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Core microservices principle — no shared schema or coupling</w:t>
            </w:r>
            <w:r>
              <w:rPr>
                <w:rFonts w:asciiTheme="majorHAnsi" w:eastAsia="Times New Roman" w:hAnsiTheme="majorHAnsi" w:cstheme="majorHAnsi"/>
                <w:lang w:val="en-IN" w:eastAsia="en-IN"/>
              </w:rPr>
              <w:t>.</w:t>
            </w:r>
          </w:p>
        </w:tc>
      </w:tr>
      <w:tr w:rsidR="001C0BDB" w:rsidRPr="001C0BDB" w14:paraId="27E50459" w14:textId="77777777" w:rsidTr="001C0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5DE8D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Operational Simplicity</w:t>
            </w:r>
          </w:p>
        </w:tc>
        <w:tc>
          <w:tcPr>
            <w:tcW w:w="0" w:type="auto"/>
            <w:hideMark/>
          </w:tcPr>
          <w:p w14:paraId="2327C781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4</w:t>
            </w:r>
          </w:p>
        </w:tc>
        <w:tc>
          <w:tcPr>
            <w:tcW w:w="0" w:type="auto"/>
            <w:hideMark/>
          </w:tcPr>
          <w:p w14:paraId="481D5224" w14:textId="72DB023B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Fewer technologies are easier to manage; elevated to stress-test the recommendation</w:t>
            </w:r>
            <w:r>
              <w:rPr>
                <w:rFonts w:asciiTheme="majorHAnsi" w:eastAsia="Times New Roman" w:hAnsiTheme="majorHAnsi" w:cstheme="majorHAnsi"/>
                <w:lang w:val="en-IN" w:eastAsia="en-IN"/>
              </w:rPr>
              <w:t>.</w:t>
            </w:r>
          </w:p>
        </w:tc>
      </w:tr>
      <w:tr w:rsidR="001C0BDB" w:rsidRPr="001C0BDB" w14:paraId="5F73D20B" w14:textId="77777777" w:rsidTr="001C0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498EF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.NET / EF Core Support</w:t>
            </w:r>
          </w:p>
        </w:tc>
        <w:tc>
          <w:tcPr>
            <w:tcW w:w="0" w:type="auto"/>
            <w:hideMark/>
          </w:tcPr>
          <w:p w14:paraId="37CBD10E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3</w:t>
            </w:r>
          </w:p>
        </w:tc>
        <w:tc>
          <w:tcPr>
            <w:tcW w:w="0" w:type="auto"/>
            <w:hideMark/>
          </w:tcPr>
          <w:p w14:paraId="211FE3D3" w14:textId="54EBBDBE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Ensures developer productivity and ecosystem maturity</w:t>
            </w:r>
            <w:r>
              <w:rPr>
                <w:rFonts w:asciiTheme="majorHAnsi" w:eastAsia="Times New Roman" w:hAnsiTheme="majorHAnsi" w:cstheme="majorHAnsi"/>
                <w:lang w:val="en-IN" w:eastAsia="en-IN"/>
              </w:rPr>
              <w:t>.</w:t>
            </w:r>
          </w:p>
        </w:tc>
      </w:tr>
      <w:tr w:rsidR="001C0BDB" w:rsidRPr="001C0BDB" w14:paraId="052BE68E" w14:textId="77777777" w:rsidTr="001C0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DD944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Cost Efficiency</w:t>
            </w:r>
          </w:p>
        </w:tc>
        <w:tc>
          <w:tcPr>
            <w:tcW w:w="0" w:type="auto"/>
            <w:hideMark/>
          </w:tcPr>
          <w:p w14:paraId="3A950DC6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4</w:t>
            </w:r>
          </w:p>
        </w:tc>
        <w:tc>
          <w:tcPr>
            <w:tcW w:w="0" w:type="auto"/>
            <w:hideMark/>
          </w:tcPr>
          <w:p w14:paraId="033E3961" w14:textId="25DE1C2D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Budget-conscious approach; elevated to stress-test the recommendation</w:t>
            </w:r>
            <w:r>
              <w:rPr>
                <w:rFonts w:asciiTheme="majorHAnsi" w:eastAsia="Times New Roman" w:hAnsiTheme="majorHAnsi" w:cstheme="majorHAnsi"/>
                <w:lang w:val="en-IN" w:eastAsia="en-IN"/>
              </w:rPr>
              <w:t>.</w:t>
            </w:r>
          </w:p>
        </w:tc>
      </w:tr>
      <w:tr w:rsidR="001C0BDB" w:rsidRPr="001C0BDB" w14:paraId="16E029B2" w14:textId="77777777" w:rsidTr="001C0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87E6E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HA / DR (Multi-AZ, backups)</w:t>
            </w:r>
          </w:p>
        </w:tc>
        <w:tc>
          <w:tcPr>
            <w:tcW w:w="0" w:type="auto"/>
            <w:hideMark/>
          </w:tcPr>
          <w:p w14:paraId="1256E5D8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5</w:t>
            </w:r>
          </w:p>
        </w:tc>
        <w:tc>
          <w:tcPr>
            <w:tcW w:w="0" w:type="auto"/>
            <w:hideMark/>
          </w:tcPr>
          <w:p w14:paraId="2ABC5A47" w14:textId="58E35FC6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24×7 availability, automated failover, and PITR</w:t>
            </w:r>
            <w:r>
              <w:rPr>
                <w:rFonts w:asciiTheme="majorHAnsi" w:eastAsia="Times New Roman" w:hAnsiTheme="majorHAnsi" w:cstheme="majorHAnsi"/>
                <w:lang w:val="en-IN" w:eastAsia="en-IN"/>
              </w:rPr>
              <w:t>.</w:t>
            </w:r>
          </w:p>
        </w:tc>
      </w:tr>
    </w:tbl>
    <w:p w14:paraId="5352257D" w14:textId="77777777" w:rsidR="00654DD5" w:rsidRPr="00D6531A" w:rsidRDefault="00654DD5" w:rsidP="00D6531A"/>
    <w:p w14:paraId="5537EBFC" w14:textId="3F20FCE8" w:rsidR="00D6531A" w:rsidRDefault="008C2E52" w:rsidP="00D6531A">
      <w:pPr>
        <w:pStyle w:val="Heading2"/>
      </w:pPr>
      <w:bookmarkStart w:id="19" w:name="_Toc226468095"/>
      <w:r w:rsidRPr="008C2E52">
        <w:t>Point Matrix</w:t>
      </w:r>
      <w:bookmarkEnd w:id="19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374"/>
        <w:gridCol w:w="1546"/>
        <w:gridCol w:w="1607"/>
        <w:gridCol w:w="1835"/>
        <w:gridCol w:w="1654"/>
      </w:tblGrid>
      <w:tr w:rsidR="001C0BDB" w:rsidRPr="001C0BDB" w14:paraId="58EFE9E2" w14:textId="77777777" w:rsidTr="001C0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D3F42" w14:textId="77777777" w:rsidR="001C0BDB" w:rsidRPr="001C0BDB" w:rsidRDefault="001C0BDB" w:rsidP="001C0BDB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Feature (Weight)</w:t>
            </w:r>
          </w:p>
        </w:tc>
        <w:tc>
          <w:tcPr>
            <w:tcW w:w="0" w:type="auto"/>
            <w:hideMark/>
          </w:tcPr>
          <w:p w14:paraId="7750A1C9" w14:textId="1AD3ECBF" w:rsidR="001C0BDB" w:rsidRPr="001C0BDB" w:rsidRDefault="001C0BDB" w:rsidP="001C0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Single PostgreSQL</w:t>
            </w:r>
          </w:p>
        </w:tc>
        <w:tc>
          <w:tcPr>
            <w:tcW w:w="0" w:type="auto"/>
            <w:hideMark/>
          </w:tcPr>
          <w:p w14:paraId="6B5BA1EA" w14:textId="1F04FBFA" w:rsidR="001C0BDB" w:rsidRPr="001C0BDB" w:rsidRDefault="001C0BDB" w:rsidP="001C0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PostgreSQL + Redis</w:t>
            </w:r>
          </w:p>
        </w:tc>
        <w:tc>
          <w:tcPr>
            <w:tcW w:w="0" w:type="auto"/>
            <w:hideMark/>
          </w:tcPr>
          <w:p w14:paraId="355F7EA0" w14:textId="140DF399" w:rsidR="001C0BDB" w:rsidRPr="001C0BDB" w:rsidRDefault="001C0BDB" w:rsidP="001C0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PostgreSQL + MongoDB</w:t>
            </w:r>
          </w:p>
        </w:tc>
        <w:tc>
          <w:tcPr>
            <w:tcW w:w="0" w:type="auto"/>
            <w:hideMark/>
          </w:tcPr>
          <w:p w14:paraId="2B899A44" w14:textId="391AA3B0" w:rsidR="001C0BDB" w:rsidRPr="001C0BDB" w:rsidRDefault="001C0BDB" w:rsidP="001C0B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Polyglot Persistence</w:t>
            </w:r>
          </w:p>
        </w:tc>
      </w:tr>
      <w:tr w:rsidR="001C0BDB" w:rsidRPr="001C0BDB" w14:paraId="197BBB5D" w14:textId="77777777" w:rsidTr="001C0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C7260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ACID Transactions (5)</w:t>
            </w:r>
          </w:p>
        </w:tc>
        <w:tc>
          <w:tcPr>
            <w:tcW w:w="0" w:type="auto"/>
            <w:hideMark/>
          </w:tcPr>
          <w:p w14:paraId="37EC763C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25</w:t>
            </w:r>
          </w:p>
        </w:tc>
        <w:tc>
          <w:tcPr>
            <w:tcW w:w="0" w:type="auto"/>
            <w:hideMark/>
          </w:tcPr>
          <w:p w14:paraId="0580BFD4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25</w:t>
            </w:r>
          </w:p>
        </w:tc>
        <w:tc>
          <w:tcPr>
            <w:tcW w:w="0" w:type="auto"/>
            <w:hideMark/>
          </w:tcPr>
          <w:p w14:paraId="374BEE4D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25</w:t>
            </w:r>
          </w:p>
        </w:tc>
        <w:tc>
          <w:tcPr>
            <w:tcW w:w="0" w:type="auto"/>
            <w:hideMark/>
          </w:tcPr>
          <w:p w14:paraId="7701C1FB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25</w:t>
            </w:r>
          </w:p>
        </w:tc>
      </w:tr>
      <w:tr w:rsidR="001C0BDB" w:rsidRPr="001C0BDB" w14:paraId="29D56DEC" w14:textId="77777777" w:rsidTr="001C0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F97F5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Flexible Product Schema (4)</w:t>
            </w:r>
          </w:p>
        </w:tc>
        <w:tc>
          <w:tcPr>
            <w:tcW w:w="0" w:type="auto"/>
            <w:hideMark/>
          </w:tcPr>
          <w:p w14:paraId="49055C2F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8</w:t>
            </w:r>
          </w:p>
        </w:tc>
        <w:tc>
          <w:tcPr>
            <w:tcW w:w="0" w:type="auto"/>
            <w:hideMark/>
          </w:tcPr>
          <w:p w14:paraId="6DAE4A2B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8</w:t>
            </w:r>
          </w:p>
        </w:tc>
        <w:tc>
          <w:tcPr>
            <w:tcW w:w="0" w:type="auto"/>
            <w:hideMark/>
          </w:tcPr>
          <w:p w14:paraId="52603E51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20</w:t>
            </w:r>
          </w:p>
        </w:tc>
        <w:tc>
          <w:tcPr>
            <w:tcW w:w="0" w:type="auto"/>
            <w:hideMark/>
          </w:tcPr>
          <w:p w14:paraId="51439C71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20</w:t>
            </w:r>
          </w:p>
        </w:tc>
      </w:tr>
      <w:tr w:rsidR="001C0BDB" w:rsidRPr="001C0BDB" w14:paraId="648EE425" w14:textId="77777777" w:rsidTr="001C0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6CC86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Search Quality (5)</w:t>
            </w:r>
          </w:p>
        </w:tc>
        <w:tc>
          <w:tcPr>
            <w:tcW w:w="0" w:type="auto"/>
            <w:hideMark/>
          </w:tcPr>
          <w:p w14:paraId="6041300E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10</w:t>
            </w:r>
          </w:p>
        </w:tc>
        <w:tc>
          <w:tcPr>
            <w:tcW w:w="0" w:type="auto"/>
            <w:hideMark/>
          </w:tcPr>
          <w:p w14:paraId="3FDD8132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10</w:t>
            </w:r>
          </w:p>
        </w:tc>
        <w:tc>
          <w:tcPr>
            <w:tcW w:w="0" w:type="auto"/>
            <w:hideMark/>
          </w:tcPr>
          <w:p w14:paraId="2FB23B86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10</w:t>
            </w:r>
          </w:p>
        </w:tc>
        <w:tc>
          <w:tcPr>
            <w:tcW w:w="0" w:type="auto"/>
            <w:hideMark/>
          </w:tcPr>
          <w:p w14:paraId="63A24DC8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25</w:t>
            </w:r>
          </w:p>
        </w:tc>
      </w:tr>
      <w:tr w:rsidR="001C0BDB" w:rsidRPr="001C0BDB" w14:paraId="1DC20A77" w14:textId="77777777" w:rsidTr="001C0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34E42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Cart Performance (5)</w:t>
            </w:r>
          </w:p>
        </w:tc>
        <w:tc>
          <w:tcPr>
            <w:tcW w:w="0" w:type="auto"/>
            <w:hideMark/>
          </w:tcPr>
          <w:p w14:paraId="3D6E2C9E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10</w:t>
            </w:r>
          </w:p>
        </w:tc>
        <w:tc>
          <w:tcPr>
            <w:tcW w:w="0" w:type="auto"/>
            <w:hideMark/>
          </w:tcPr>
          <w:p w14:paraId="46B27FCA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20</w:t>
            </w:r>
          </w:p>
        </w:tc>
        <w:tc>
          <w:tcPr>
            <w:tcW w:w="0" w:type="auto"/>
            <w:hideMark/>
          </w:tcPr>
          <w:p w14:paraId="48DD52C8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10</w:t>
            </w:r>
          </w:p>
        </w:tc>
        <w:tc>
          <w:tcPr>
            <w:tcW w:w="0" w:type="auto"/>
            <w:hideMark/>
          </w:tcPr>
          <w:p w14:paraId="6DBD99CC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20</w:t>
            </w:r>
          </w:p>
        </w:tc>
      </w:tr>
      <w:tr w:rsidR="001C0BDB" w:rsidRPr="001C0BDB" w14:paraId="76E16967" w14:textId="77777777" w:rsidTr="001C0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84BAD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Stock Counter Atomicity (4)</w:t>
            </w:r>
          </w:p>
        </w:tc>
        <w:tc>
          <w:tcPr>
            <w:tcW w:w="0" w:type="auto"/>
            <w:hideMark/>
          </w:tcPr>
          <w:p w14:paraId="171BFA86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12</w:t>
            </w:r>
          </w:p>
        </w:tc>
        <w:tc>
          <w:tcPr>
            <w:tcW w:w="0" w:type="auto"/>
            <w:hideMark/>
          </w:tcPr>
          <w:p w14:paraId="2766B5E1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16</w:t>
            </w:r>
          </w:p>
        </w:tc>
        <w:tc>
          <w:tcPr>
            <w:tcW w:w="0" w:type="auto"/>
            <w:hideMark/>
          </w:tcPr>
          <w:p w14:paraId="2A5C525B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12</w:t>
            </w:r>
          </w:p>
        </w:tc>
        <w:tc>
          <w:tcPr>
            <w:tcW w:w="0" w:type="auto"/>
            <w:hideMark/>
          </w:tcPr>
          <w:p w14:paraId="32D029D4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16</w:t>
            </w:r>
          </w:p>
        </w:tc>
      </w:tr>
      <w:tr w:rsidR="001C0BDB" w:rsidRPr="001C0BDB" w14:paraId="56C5B97A" w14:textId="77777777" w:rsidTr="001C0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587E2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Session / Cache Performance (3)</w:t>
            </w:r>
          </w:p>
        </w:tc>
        <w:tc>
          <w:tcPr>
            <w:tcW w:w="0" w:type="auto"/>
            <w:hideMark/>
          </w:tcPr>
          <w:p w14:paraId="438ABF7E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6</w:t>
            </w:r>
          </w:p>
        </w:tc>
        <w:tc>
          <w:tcPr>
            <w:tcW w:w="0" w:type="auto"/>
            <w:hideMark/>
          </w:tcPr>
          <w:p w14:paraId="3CE12F2C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15</w:t>
            </w:r>
          </w:p>
        </w:tc>
        <w:tc>
          <w:tcPr>
            <w:tcW w:w="0" w:type="auto"/>
            <w:hideMark/>
          </w:tcPr>
          <w:p w14:paraId="25DB8221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6</w:t>
            </w:r>
          </w:p>
        </w:tc>
        <w:tc>
          <w:tcPr>
            <w:tcW w:w="0" w:type="auto"/>
            <w:hideMark/>
          </w:tcPr>
          <w:p w14:paraId="711BE8FA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15</w:t>
            </w:r>
          </w:p>
        </w:tc>
      </w:tr>
      <w:tr w:rsidR="001C0BDB" w:rsidRPr="001C0BDB" w14:paraId="0ADC4750" w14:textId="77777777" w:rsidTr="001C0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9647E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Horizontal Scalability (4)</w:t>
            </w:r>
          </w:p>
        </w:tc>
        <w:tc>
          <w:tcPr>
            <w:tcW w:w="0" w:type="auto"/>
            <w:hideMark/>
          </w:tcPr>
          <w:p w14:paraId="38413A8C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8</w:t>
            </w:r>
          </w:p>
        </w:tc>
        <w:tc>
          <w:tcPr>
            <w:tcW w:w="0" w:type="auto"/>
            <w:hideMark/>
          </w:tcPr>
          <w:p w14:paraId="396FE19B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12</w:t>
            </w:r>
          </w:p>
        </w:tc>
        <w:tc>
          <w:tcPr>
            <w:tcW w:w="0" w:type="auto"/>
            <w:hideMark/>
          </w:tcPr>
          <w:p w14:paraId="142EBB7F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12</w:t>
            </w:r>
          </w:p>
        </w:tc>
        <w:tc>
          <w:tcPr>
            <w:tcW w:w="0" w:type="auto"/>
            <w:hideMark/>
          </w:tcPr>
          <w:p w14:paraId="5FDBB5DA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20</w:t>
            </w:r>
          </w:p>
        </w:tc>
      </w:tr>
      <w:tr w:rsidR="001C0BDB" w:rsidRPr="001C0BDB" w14:paraId="6F4AFD40" w14:textId="77777777" w:rsidTr="001C0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876BE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Service Independence (4)</w:t>
            </w:r>
          </w:p>
        </w:tc>
        <w:tc>
          <w:tcPr>
            <w:tcW w:w="0" w:type="auto"/>
            <w:hideMark/>
          </w:tcPr>
          <w:p w14:paraId="3CE03715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8</w:t>
            </w:r>
          </w:p>
        </w:tc>
        <w:tc>
          <w:tcPr>
            <w:tcW w:w="0" w:type="auto"/>
            <w:hideMark/>
          </w:tcPr>
          <w:p w14:paraId="00ADF53A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8</w:t>
            </w:r>
          </w:p>
        </w:tc>
        <w:tc>
          <w:tcPr>
            <w:tcW w:w="0" w:type="auto"/>
            <w:hideMark/>
          </w:tcPr>
          <w:p w14:paraId="2CA56852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12</w:t>
            </w:r>
          </w:p>
        </w:tc>
        <w:tc>
          <w:tcPr>
            <w:tcW w:w="0" w:type="auto"/>
            <w:hideMark/>
          </w:tcPr>
          <w:p w14:paraId="609FD8BF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20</w:t>
            </w:r>
          </w:p>
        </w:tc>
      </w:tr>
      <w:tr w:rsidR="001C0BDB" w:rsidRPr="001C0BDB" w14:paraId="7F950E3E" w14:textId="77777777" w:rsidTr="001C0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26AF3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Operational Simplicity (4)</w:t>
            </w:r>
          </w:p>
        </w:tc>
        <w:tc>
          <w:tcPr>
            <w:tcW w:w="0" w:type="auto"/>
            <w:hideMark/>
          </w:tcPr>
          <w:p w14:paraId="4B2DB8EE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20</w:t>
            </w:r>
          </w:p>
        </w:tc>
        <w:tc>
          <w:tcPr>
            <w:tcW w:w="0" w:type="auto"/>
            <w:hideMark/>
          </w:tcPr>
          <w:p w14:paraId="341C5555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16</w:t>
            </w:r>
          </w:p>
        </w:tc>
        <w:tc>
          <w:tcPr>
            <w:tcW w:w="0" w:type="auto"/>
            <w:hideMark/>
          </w:tcPr>
          <w:p w14:paraId="3E0273AC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12</w:t>
            </w:r>
          </w:p>
        </w:tc>
        <w:tc>
          <w:tcPr>
            <w:tcW w:w="0" w:type="auto"/>
            <w:hideMark/>
          </w:tcPr>
          <w:p w14:paraId="7F1C667F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8</w:t>
            </w:r>
          </w:p>
        </w:tc>
      </w:tr>
      <w:tr w:rsidR="001C0BDB" w:rsidRPr="001C0BDB" w14:paraId="718EC41D" w14:textId="77777777" w:rsidTr="001C0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06753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.NET / EF Core Support (3)</w:t>
            </w:r>
          </w:p>
        </w:tc>
        <w:tc>
          <w:tcPr>
            <w:tcW w:w="0" w:type="auto"/>
            <w:hideMark/>
          </w:tcPr>
          <w:p w14:paraId="6B9885EF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15</w:t>
            </w:r>
          </w:p>
        </w:tc>
        <w:tc>
          <w:tcPr>
            <w:tcW w:w="0" w:type="auto"/>
            <w:hideMark/>
          </w:tcPr>
          <w:p w14:paraId="55571729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15</w:t>
            </w:r>
          </w:p>
        </w:tc>
        <w:tc>
          <w:tcPr>
            <w:tcW w:w="0" w:type="auto"/>
            <w:hideMark/>
          </w:tcPr>
          <w:p w14:paraId="09206B1F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12</w:t>
            </w:r>
          </w:p>
        </w:tc>
        <w:tc>
          <w:tcPr>
            <w:tcW w:w="0" w:type="auto"/>
            <w:hideMark/>
          </w:tcPr>
          <w:p w14:paraId="3BBA34F7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12</w:t>
            </w:r>
          </w:p>
        </w:tc>
      </w:tr>
      <w:tr w:rsidR="001C0BDB" w:rsidRPr="001C0BDB" w14:paraId="01A614C2" w14:textId="77777777" w:rsidTr="001C0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68B51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Cost Efficiency (4)</w:t>
            </w:r>
          </w:p>
        </w:tc>
        <w:tc>
          <w:tcPr>
            <w:tcW w:w="0" w:type="auto"/>
            <w:hideMark/>
          </w:tcPr>
          <w:p w14:paraId="4F1B62CA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20</w:t>
            </w:r>
          </w:p>
        </w:tc>
        <w:tc>
          <w:tcPr>
            <w:tcW w:w="0" w:type="auto"/>
            <w:hideMark/>
          </w:tcPr>
          <w:p w14:paraId="68A9BA58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16</w:t>
            </w:r>
          </w:p>
        </w:tc>
        <w:tc>
          <w:tcPr>
            <w:tcW w:w="0" w:type="auto"/>
            <w:hideMark/>
          </w:tcPr>
          <w:p w14:paraId="525EAF70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12</w:t>
            </w:r>
          </w:p>
        </w:tc>
        <w:tc>
          <w:tcPr>
            <w:tcW w:w="0" w:type="auto"/>
            <w:hideMark/>
          </w:tcPr>
          <w:p w14:paraId="157D43FE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8</w:t>
            </w:r>
          </w:p>
        </w:tc>
      </w:tr>
      <w:tr w:rsidR="001C0BDB" w:rsidRPr="001C0BDB" w14:paraId="361A001C" w14:textId="77777777" w:rsidTr="001C0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713C4" w14:textId="77777777" w:rsidR="001C0BDB" w:rsidRPr="001C0BDB" w:rsidRDefault="001C0BDB" w:rsidP="001C0BDB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HA / DR (5)</w:t>
            </w:r>
          </w:p>
        </w:tc>
        <w:tc>
          <w:tcPr>
            <w:tcW w:w="0" w:type="auto"/>
            <w:hideMark/>
          </w:tcPr>
          <w:p w14:paraId="023E3660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20</w:t>
            </w:r>
          </w:p>
        </w:tc>
        <w:tc>
          <w:tcPr>
            <w:tcW w:w="0" w:type="auto"/>
            <w:hideMark/>
          </w:tcPr>
          <w:p w14:paraId="27B8BC98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20</w:t>
            </w:r>
          </w:p>
        </w:tc>
        <w:tc>
          <w:tcPr>
            <w:tcW w:w="0" w:type="auto"/>
            <w:hideMark/>
          </w:tcPr>
          <w:p w14:paraId="7527E424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20</w:t>
            </w:r>
          </w:p>
        </w:tc>
        <w:tc>
          <w:tcPr>
            <w:tcW w:w="0" w:type="auto"/>
            <w:hideMark/>
          </w:tcPr>
          <w:p w14:paraId="16683084" w14:textId="77777777" w:rsidR="001C0BDB" w:rsidRPr="001C0BDB" w:rsidRDefault="001C0BDB" w:rsidP="001C0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25</w:t>
            </w:r>
          </w:p>
        </w:tc>
      </w:tr>
      <w:tr w:rsidR="001C0BDB" w:rsidRPr="001C0BDB" w14:paraId="2E29909F" w14:textId="77777777" w:rsidTr="001C0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308F1" w14:textId="77777777" w:rsidR="001C0BDB" w:rsidRPr="001C0BDB" w:rsidRDefault="001C0BDB" w:rsidP="001C0BDB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lang w:val="en-IN" w:eastAsia="en-IN"/>
              </w:rPr>
              <w:t>TOTAL</w:t>
            </w:r>
          </w:p>
        </w:tc>
        <w:tc>
          <w:tcPr>
            <w:tcW w:w="0" w:type="auto"/>
            <w:hideMark/>
          </w:tcPr>
          <w:p w14:paraId="23FAC611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162</w:t>
            </w:r>
          </w:p>
        </w:tc>
        <w:tc>
          <w:tcPr>
            <w:tcW w:w="0" w:type="auto"/>
            <w:hideMark/>
          </w:tcPr>
          <w:p w14:paraId="668D3CB6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181</w:t>
            </w:r>
          </w:p>
        </w:tc>
        <w:tc>
          <w:tcPr>
            <w:tcW w:w="0" w:type="auto"/>
            <w:hideMark/>
          </w:tcPr>
          <w:p w14:paraId="535EF758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163</w:t>
            </w:r>
          </w:p>
        </w:tc>
        <w:tc>
          <w:tcPr>
            <w:tcW w:w="0" w:type="auto"/>
            <w:hideMark/>
          </w:tcPr>
          <w:p w14:paraId="7D43D404" w14:textId="77777777" w:rsidR="001C0BDB" w:rsidRPr="001C0BDB" w:rsidRDefault="001C0BDB" w:rsidP="001C0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1C0BDB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214</w:t>
            </w:r>
          </w:p>
        </w:tc>
      </w:tr>
    </w:tbl>
    <w:p w14:paraId="1BBA689C" w14:textId="77777777" w:rsidR="001C0BDB" w:rsidRDefault="001C0BDB" w:rsidP="001C0BDB"/>
    <w:p w14:paraId="186F8291" w14:textId="77777777" w:rsidR="001C0BDB" w:rsidRDefault="001C0BDB" w:rsidP="001C0BDB"/>
    <w:p w14:paraId="7C522931" w14:textId="21278A32" w:rsidR="00DA4E1F" w:rsidRDefault="00766A8E" w:rsidP="00D6531A">
      <w:pPr>
        <w:pStyle w:val="Heading2"/>
      </w:pPr>
      <w:bookmarkStart w:id="20" w:name="_Toc226468096"/>
      <w:r w:rsidRPr="00766A8E">
        <w:lastRenderedPageBreak/>
        <w:t>Feature Comparison</w:t>
      </w:r>
      <w:bookmarkEnd w:id="20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571"/>
        <w:gridCol w:w="1725"/>
        <w:gridCol w:w="1769"/>
        <w:gridCol w:w="1905"/>
        <w:gridCol w:w="2046"/>
      </w:tblGrid>
      <w:tr w:rsidR="00B86938" w:rsidRPr="00B86938" w14:paraId="4E796490" w14:textId="77777777" w:rsidTr="00B869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AE3A9" w14:textId="77777777" w:rsidR="00B86938" w:rsidRPr="00B86938" w:rsidRDefault="00B86938" w:rsidP="00B8693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Feature (Weight)</w:t>
            </w:r>
          </w:p>
        </w:tc>
        <w:tc>
          <w:tcPr>
            <w:tcW w:w="0" w:type="auto"/>
            <w:hideMark/>
          </w:tcPr>
          <w:p w14:paraId="5C5C7241" w14:textId="12ADC478" w:rsidR="00B86938" w:rsidRPr="00B86938" w:rsidRDefault="00B86938" w:rsidP="00B869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Single PostgreSQL</w:t>
            </w:r>
          </w:p>
        </w:tc>
        <w:tc>
          <w:tcPr>
            <w:tcW w:w="0" w:type="auto"/>
            <w:hideMark/>
          </w:tcPr>
          <w:p w14:paraId="619819BA" w14:textId="7F6CEB93" w:rsidR="00B86938" w:rsidRPr="00B86938" w:rsidRDefault="00B86938" w:rsidP="00B869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PostgreSQL + Redis</w:t>
            </w:r>
          </w:p>
        </w:tc>
        <w:tc>
          <w:tcPr>
            <w:tcW w:w="0" w:type="auto"/>
            <w:hideMark/>
          </w:tcPr>
          <w:p w14:paraId="231FE6EA" w14:textId="1B65EFF2" w:rsidR="00B86938" w:rsidRPr="00B86938" w:rsidRDefault="00B86938" w:rsidP="00B869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PostgreSQL + MongoDB</w:t>
            </w:r>
          </w:p>
        </w:tc>
        <w:tc>
          <w:tcPr>
            <w:tcW w:w="0" w:type="auto"/>
            <w:hideMark/>
          </w:tcPr>
          <w:p w14:paraId="19EA5988" w14:textId="310BE9AF" w:rsidR="00B86938" w:rsidRPr="00B86938" w:rsidRDefault="00B86938" w:rsidP="00B869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Polyglot (4 DBs)</w:t>
            </w:r>
          </w:p>
        </w:tc>
      </w:tr>
      <w:tr w:rsidR="00B86938" w:rsidRPr="00B86938" w14:paraId="735EB459" w14:textId="77777777" w:rsidTr="00B86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3BDF5" w14:textId="77777777" w:rsidR="00B86938" w:rsidRPr="00B86938" w:rsidRDefault="00B86938" w:rsidP="00B8693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ACID Transactions (5)</w:t>
            </w:r>
          </w:p>
        </w:tc>
        <w:tc>
          <w:tcPr>
            <w:tcW w:w="0" w:type="auto"/>
            <w:hideMark/>
          </w:tcPr>
          <w:p w14:paraId="6A6B2B14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Full ACID across all tables</w:t>
            </w:r>
          </w:p>
        </w:tc>
        <w:tc>
          <w:tcPr>
            <w:tcW w:w="0" w:type="auto"/>
            <w:hideMark/>
          </w:tcPr>
          <w:p w14:paraId="2C609E9F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Full ACID across all PostgreSQL tables</w:t>
            </w:r>
          </w:p>
        </w:tc>
        <w:tc>
          <w:tcPr>
            <w:tcW w:w="0" w:type="auto"/>
            <w:hideMark/>
          </w:tcPr>
          <w:p w14:paraId="11B1F303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PostgreSQL for transactional domains</w:t>
            </w:r>
          </w:p>
        </w:tc>
        <w:tc>
          <w:tcPr>
            <w:tcW w:w="0" w:type="auto"/>
            <w:hideMark/>
          </w:tcPr>
          <w:p w14:paraId="72C464DF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PostgreSQL for transactional domains</w:t>
            </w:r>
          </w:p>
        </w:tc>
      </w:tr>
      <w:tr w:rsidR="00B86938" w:rsidRPr="00B86938" w14:paraId="77AFEB66" w14:textId="77777777" w:rsidTr="00B869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9A58F" w14:textId="77777777" w:rsidR="00B86938" w:rsidRPr="00B86938" w:rsidRDefault="00B86938" w:rsidP="00B8693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Flexible Product Schema (4)</w:t>
            </w:r>
          </w:p>
        </w:tc>
        <w:tc>
          <w:tcPr>
            <w:tcW w:w="0" w:type="auto"/>
            <w:hideMark/>
          </w:tcPr>
          <w:p w14:paraId="25910FBB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2 — </w:t>
            </w:r>
            <w:proofErr w:type="spellStart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jsonb</w:t>
            </w:r>
            <w:proofErr w:type="spellEnd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works but no embedded docs, no native arrays for images</w:t>
            </w:r>
          </w:p>
        </w:tc>
        <w:tc>
          <w:tcPr>
            <w:tcW w:w="0" w:type="auto"/>
            <w:hideMark/>
          </w:tcPr>
          <w:p w14:paraId="491535ED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2 — Same as single PostgreSQL; product schema still relational</w:t>
            </w:r>
          </w:p>
        </w:tc>
        <w:tc>
          <w:tcPr>
            <w:tcW w:w="0" w:type="auto"/>
            <w:hideMark/>
          </w:tcPr>
          <w:p w14:paraId="4DC29964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MongoDB documents with embedded sub-documents</w:t>
            </w:r>
          </w:p>
        </w:tc>
        <w:tc>
          <w:tcPr>
            <w:tcW w:w="0" w:type="auto"/>
            <w:hideMark/>
          </w:tcPr>
          <w:p w14:paraId="3D83786E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MongoDB documents with embedded sub-documents</w:t>
            </w:r>
          </w:p>
        </w:tc>
      </w:tr>
      <w:tr w:rsidR="00B86938" w:rsidRPr="00B86938" w14:paraId="5F627B0F" w14:textId="77777777" w:rsidTr="00B86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6A749" w14:textId="77777777" w:rsidR="00B86938" w:rsidRPr="00B86938" w:rsidRDefault="00B86938" w:rsidP="00B8693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Search Quality (5)</w:t>
            </w:r>
          </w:p>
        </w:tc>
        <w:tc>
          <w:tcPr>
            <w:tcW w:w="0" w:type="auto"/>
            <w:hideMark/>
          </w:tcPr>
          <w:p w14:paraId="55AC5F7A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2 — </w:t>
            </w:r>
            <w:proofErr w:type="spellStart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tsvector</w:t>
            </w:r>
            <w:proofErr w:type="spellEnd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is basic; no faceted aggregations, no autocomplete</w:t>
            </w:r>
          </w:p>
        </w:tc>
        <w:tc>
          <w:tcPr>
            <w:tcW w:w="0" w:type="auto"/>
            <w:hideMark/>
          </w:tcPr>
          <w:p w14:paraId="50D7C1DB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2 — Still </w:t>
            </w:r>
            <w:proofErr w:type="spellStart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tsvector</w:t>
            </w:r>
            <w:proofErr w:type="spellEnd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; Redis does not provide full-text search</w:t>
            </w:r>
          </w:p>
        </w:tc>
        <w:tc>
          <w:tcPr>
            <w:tcW w:w="0" w:type="auto"/>
            <w:hideMark/>
          </w:tcPr>
          <w:p w14:paraId="0034D60A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2 — Still </w:t>
            </w:r>
            <w:proofErr w:type="spellStart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tsvector</w:t>
            </w:r>
            <w:proofErr w:type="spellEnd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; MongoDB text search is also limited</w:t>
            </w:r>
          </w:p>
        </w:tc>
        <w:tc>
          <w:tcPr>
            <w:tcW w:w="0" w:type="auto"/>
            <w:hideMark/>
          </w:tcPr>
          <w:p w14:paraId="0603EB31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OpenSearch: BM25, facets, edge n-gram autocomplete, boosting</w:t>
            </w:r>
          </w:p>
        </w:tc>
      </w:tr>
      <w:tr w:rsidR="00B86938" w:rsidRPr="00B86938" w14:paraId="11D99B7F" w14:textId="77777777" w:rsidTr="00B869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7E8DE" w14:textId="77777777" w:rsidR="00B86938" w:rsidRPr="00B86938" w:rsidRDefault="00B86938" w:rsidP="00B8693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Cart Performance (5)</w:t>
            </w:r>
          </w:p>
        </w:tc>
        <w:tc>
          <w:tcPr>
            <w:tcW w:w="0" w:type="auto"/>
            <w:hideMark/>
          </w:tcPr>
          <w:p w14:paraId="104D6E5C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2 — Disk-based; connection pool contention under concurrent traffic</w:t>
            </w:r>
          </w:p>
        </w:tc>
        <w:tc>
          <w:tcPr>
            <w:tcW w:w="0" w:type="auto"/>
            <w:hideMark/>
          </w:tcPr>
          <w:p w14:paraId="058F6D82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4 — Redis: sub-</w:t>
            </w:r>
            <w:proofErr w:type="spellStart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ms</w:t>
            </w:r>
            <w:proofErr w:type="spellEnd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reads, Hash per cart, TTL for abandoned carts; durability risk on failover</w:t>
            </w:r>
          </w:p>
        </w:tc>
        <w:tc>
          <w:tcPr>
            <w:tcW w:w="0" w:type="auto"/>
            <w:hideMark/>
          </w:tcPr>
          <w:p w14:paraId="6A68BC89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2 — Still PostgreSQL for cart</w:t>
            </w:r>
          </w:p>
        </w:tc>
        <w:tc>
          <w:tcPr>
            <w:tcW w:w="0" w:type="auto"/>
            <w:hideMark/>
          </w:tcPr>
          <w:p w14:paraId="4F15C955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4 — Redis: sub-</w:t>
            </w:r>
            <w:proofErr w:type="spellStart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ms</w:t>
            </w:r>
            <w:proofErr w:type="spellEnd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reads, Hash per cart, TTL for abandoned carts; durability risk on failover</w:t>
            </w:r>
          </w:p>
        </w:tc>
      </w:tr>
      <w:tr w:rsidR="00B86938" w:rsidRPr="00B86938" w14:paraId="3C38E6A4" w14:textId="77777777" w:rsidTr="00B86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F13E7" w14:textId="77777777" w:rsidR="00B86938" w:rsidRPr="00B86938" w:rsidRDefault="00B86938" w:rsidP="00B8693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Stock Counter Atomicity (4)</w:t>
            </w:r>
          </w:p>
        </w:tc>
        <w:tc>
          <w:tcPr>
            <w:tcW w:w="0" w:type="auto"/>
            <w:hideMark/>
          </w:tcPr>
          <w:p w14:paraId="7D1B6AAB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3 — SELECT FOR UPDATE works but holds row locks</w:t>
            </w:r>
          </w:p>
        </w:tc>
        <w:tc>
          <w:tcPr>
            <w:tcW w:w="0" w:type="auto"/>
            <w:hideMark/>
          </w:tcPr>
          <w:p w14:paraId="1FD81596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4 — Redis atomic DECR; no locks; async replication may lose recent writes on failover</w:t>
            </w:r>
          </w:p>
        </w:tc>
        <w:tc>
          <w:tcPr>
            <w:tcW w:w="0" w:type="auto"/>
            <w:hideMark/>
          </w:tcPr>
          <w:p w14:paraId="3FC0F1E3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3 — Same row-lock approach as Option 1</w:t>
            </w:r>
          </w:p>
        </w:tc>
        <w:tc>
          <w:tcPr>
            <w:tcW w:w="0" w:type="auto"/>
            <w:hideMark/>
          </w:tcPr>
          <w:p w14:paraId="680C557F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4 — Redis atomic DECR; no locks; async replication may lose recent writes on failover</w:t>
            </w:r>
          </w:p>
        </w:tc>
      </w:tr>
      <w:tr w:rsidR="00B86938" w:rsidRPr="00B86938" w14:paraId="7BD33645" w14:textId="77777777" w:rsidTr="00B869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504EE" w14:textId="77777777" w:rsidR="00B86938" w:rsidRPr="00B86938" w:rsidRDefault="00B86938" w:rsidP="00B8693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Session / Cache Performance (3)</w:t>
            </w:r>
          </w:p>
        </w:tc>
        <w:tc>
          <w:tcPr>
            <w:tcW w:w="0" w:type="auto"/>
            <w:hideMark/>
          </w:tcPr>
          <w:p w14:paraId="6BCB191E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2 — Table-based sessions add DB load; higher latency than in-memory</w:t>
            </w:r>
          </w:p>
        </w:tc>
        <w:tc>
          <w:tcPr>
            <w:tcW w:w="0" w:type="auto"/>
            <w:hideMark/>
          </w:tcPr>
          <w:p w14:paraId="698F7B13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Redis session cache and product cache with TTL</w:t>
            </w:r>
          </w:p>
        </w:tc>
        <w:tc>
          <w:tcPr>
            <w:tcW w:w="0" w:type="auto"/>
            <w:hideMark/>
          </w:tcPr>
          <w:p w14:paraId="40716663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2 — No in-memory cache layer; DB hit per request</w:t>
            </w:r>
          </w:p>
        </w:tc>
        <w:tc>
          <w:tcPr>
            <w:tcW w:w="0" w:type="auto"/>
            <w:hideMark/>
          </w:tcPr>
          <w:p w14:paraId="5971BFAD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Redis session cache and product cache with TTL</w:t>
            </w:r>
          </w:p>
        </w:tc>
      </w:tr>
      <w:tr w:rsidR="00B86938" w:rsidRPr="00B86938" w14:paraId="13ED410A" w14:textId="77777777" w:rsidTr="00B86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600E1" w14:textId="77777777" w:rsidR="00B86938" w:rsidRPr="00B86938" w:rsidRDefault="00B86938" w:rsidP="00B8693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Horizontal Scalability (4)</w:t>
            </w:r>
          </w:p>
        </w:tc>
        <w:tc>
          <w:tcPr>
            <w:tcW w:w="0" w:type="auto"/>
            <w:hideMark/>
          </w:tcPr>
          <w:p w14:paraId="5CECB5D7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2 — Read replicas only; no write sharding</w:t>
            </w:r>
          </w:p>
        </w:tc>
        <w:tc>
          <w:tcPr>
            <w:tcW w:w="0" w:type="auto"/>
            <w:hideMark/>
          </w:tcPr>
          <w:p w14:paraId="0008EDEC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3 — Redis clustering for cache/cart; PostgreSQL limited to read replicas</w:t>
            </w:r>
          </w:p>
        </w:tc>
        <w:tc>
          <w:tcPr>
            <w:tcW w:w="0" w:type="auto"/>
            <w:hideMark/>
          </w:tcPr>
          <w:p w14:paraId="719C3107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3 — MongoDB sharding for products; PostgreSQL still limited</w:t>
            </w:r>
          </w:p>
        </w:tc>
        <w:tc>
          <w:tcPr>
            <w:tcW w:w="0" w:type="auto"/>
            <w:hideMark/>
          </w:tcPr>
          <w:p w14:paraId="1011BF86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MongoDB sharding + Redis clustering + OpenSearch shards</w:t>
            </w:r>
          </w:p>
        </w:tc>
      </w:tr>
      <w:tr w:rsidR="00B86938" w:rsidRPr="00B86938" w14:paraId="007FEC42" w14:textId="77777777" w:rsidTr="00B869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4C971" w14:textId="77777777" w:rsidR="00B86938" w:rsidRPr="00B86938" w:rsidRDefault="00B86938" w:rsidP="00B8693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Service Independence (4)</w:t>
            </w:r>
          </w:p>
        </w:tc>
        <w:tc>
          <w:tcPr>
            <w:tcW w:w="0" w:type="auto"/>
            <w:hideMark/>
          </w:tcPr>
          <w:p w14:paraId="5710BF5A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2 — All services share one schema; cross-team coordination required</w:t>
            </w:r>
          </w:p>
        </w:tc>
        <w:tc>
          <w:tcPr>
            <w:tcW w:w="0" w:type="auto"/>
            <w:hideMark/>
          </w:tcPr>
          <w:p w14:paraId="3889CE97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2 — Cart/session isolated; remaining services still share PostgreSQL</w:t>
            </w:r>
          </w:p>
        </w:tc>
        <w:tc>
          <w:tcPr>
            <w:tcW w:w="0" w:type="auto"/>
            <w:hideMark/>
          </w:tcPr>
          <w:p w14:paraId="19C74A1A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3 — Two database technologies; partial independence</w:t>
            </w:r>
          </w:p>
        </w:tc>
        <w:tc>
          <w:tcPr>
            <w:tcW w:w="0" w:type="auto"/>
            <w:hideMark/>
          </w:tcPr>
          <w:p w14:paraId="0D7299B8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Each service owns its purpose-built data store</w:t>
            </w:r>
          </w:p>
        </w:tc>
      </w:tr>
      <w:tr w:rsidR="00B86938" w:rsidRPr="00B86938" w14:paraId="0509A530" w14:textId="77777777" w:rsidTr="00B86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74D3C" w14:textId="77777777" w:rsidR="00B86938" w:rsidRPr="00B86938" w:rsidRDefault="00B86938" w:rsidP="00B8693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Operational Simplicity (4)</w:t>
            </w:r>
          </w:p>
        </w:tc>
        <w:tc>
          <w:tcPr>
            <w:tcW w:w="0" w:type="auto"/>
            <w:hideMark/>
          </w:tcPr>
          <w:p w14:paraId="357AC58C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One database, one backup strategy, one monitoring setup</w:t>
            </w:r>
          </w:p>
        </w:tc>
        <w:tc>
          <w:tcPr>
            <w:tcW w:w="0" w:type="auto"/>
            <w:hideMark/>
          </w:tcPr>
          <w:p w14:paraId="41F96D7E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4 — Two technologies; Redis is lightweight to operate</w:t>
            </w:r>
          </w:p>
        </w:tc>
        <w:tc>
          <w:tcPr>
            <w:tcW w:w="0" w:type="auto"/>
            <w:hideMark/>
          </w:tcPr>
          <w:p w14:paraId="18EA4841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3 — Two databases with distinct data models</w:t>
            </w:r>
          </w:p>
        </w:tc>
        <w:tc>
          <w:tcPr>
            <w:tcW w:w="0" w:type="auto"/>
            <w:hideMark/>
          </w:tcPr>
          <w:p w14:paraId="6EE2920B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2 — Four databases; higher monitoring and operational overhead</w:t>
            </w:r>
          </w:p>
        </w:tc>
      </w:tr>
      <w:tr w:rsidR="00B86938" w:rsidRPr="00B86938" w14:paraId="0A835686" w14:textId="77777777" w:rsidTr="00B869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2D935" w14:textId="77777777" w:rsidR="00B86938" w:rsidRPr="00B86938" w:rsidRDefault="00B86938" w:rsidP="00B8693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lastRenderedPageBreak/>
              <w:t>.NET / EF Core Support (3)</w:t>
            </w:r>
          </w:p>
        </w:tc>
        <w:tc>
          <w:tcPr>
            <w:tcW w:w="0" w:type="auto"/>
            <w:hideMark/>
          </w:tcPr>
          <w:p w14:paraId="1423BDFE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First-class EF Core support</w:t>
            </w:r>
          </w:p>
        </w:tc>
        <w:tc>
          <w:tcPr>
            <w:tcW w:w="0" w:type="auto"/>
            <w:hideMark/>
          </w:tcPr>
          <w:p w14:paraId="3A3C76CA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EF Core for PostgreSQL + mature Redis clients</w:t>
            </w:r>
          </w:p>
        </w:tc>
        <w:tc>
          <w:tcPr>
            <w:tcW w:w="0" w:type="auto"/>
            <w:hideMark/>
          </w:tcPr>
          <w:p w14:paraId="3CA60218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4 — EF Core for PostgreSQL + </w:t>
            </w:r>
            <w:proofErr w:type="spellStart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MongoDB.Driver</w:t>
            </w:r>
            <w:proofErr w:type="spellEnd"/>
          </w:p>
        </w:tc>
        <w:tc>
          <w:tcPr>
            <w:tcW w:w="0" w:type="auto"/>
            <w:hideMark/>
          </w:tcPr>
          <w:p w14:paraId="47AB1CF9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4 — EF Core + </w:t>
            </w:r>
            <w:proofErr w:type="spellStart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MongoDB.Driver</w:t>
            </w:r>
            <w:proofErr w:type="spellEnd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+ Redis + OpenSearch client</w:t>
            </w:r>
          </w:p>
        </w:tc>
      </w:tr>
      <w:tr w:rsidR="00B86938" w:rsidRPr="00B86938" w14:paraId="3F7E7622" w14:textId="77777777" w:rsidTr="00B86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B12E4" w14:textId="77777777" w:rsidR="00B86938" w:rsidRPr="00B86938" w:rsidRDefault="00B86938" w:rsidP="00B8693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Cost Efficiency (4)</w:t>
            </w:r>
          </w:p>
        </w:tc>
        <w:tc>
          <w:tcPr>
            <w:tcW w:w="0" w:type="auto"/>
            <w:hideMark/>
          </w:tcPr>
          <w:p w14:paraId="3730A838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~$27/month (dev)</w:t>
            </w:r>
          </w:p>
        </w:tc>
        <w:tc>
          <w:tcPr>
            <w:tcW w:w="0" w:type="auto"/>
            <w:hideMark/>
          </w:tcPr>
          <w:p w14:paraId="60B23BB1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4 — ~$37/month (dev)</w:t>
            </w:r>
          </w:p>
        </w:tc>
        <w:tc>
          <w:tcPr>
            <w:tcW w:w="0" w:type="auto"/>
            <w:hideMark/>
          </w:tcPr>
          <w:p w14:paraId="30A8DCDA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3 — ~$80/month (dev)</w:t>
            </w:r>
          </w:p>
        </w:tc>
        <w:tc>
          <w:tcPr>
            <w:tcW w:w="0" w:type="auto"/>
            <w:hideMark/>
          </w:tcPr>
          <w:p w14:paraId="592D7215" w14:textId="77777777" w:rsidR="00B86938" w:rsidRPr="00B86938" w:rsidRDefault="00B86938" w:rsidP="00B869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2 — ~$117/month (dev)</w:t>
            </w:r>
          </w:p>
        </w:tc>
      </w:tr>
      <w:tr w:rsidR="00B86938" w:rsidRPr="00B86938" w14:paraId="47804F79" w14:textId="77777777" w:rsidTr="00B869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6BC68" w14:textId="77777777" w:rsidR="00B86938" w:rsidRPr="00B86938" w:rsidRDefault="00B86938" w:rsidP="00B8693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HA / DR (5)</w:t>
            </w:r>
          </w:p>
        </w:tc>
        <w:tc>
          <w:tcPr>
            <w:tcW w:w="0" w:type="auto"/>
            <w:hideMark/>
          </w:tcPr>
          <w:p w14:paraId="58F6DB9D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4 — RDS Multi-AZ; single failure domain</w:t>
            </w:r>
          </w:p>
        </w:tc>
        <w:tc>
          <w:tcPr>
            <w:tcW w:w="0" w:type="auto"/>
            <w:hideMark/>
          </w:tcPr>
          <w:p w14:paraId="1153FD5D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4 — Two failure domains (RDS + </w:t>
            </w:r>
            <w:proofErr w:type="spellStart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ElastiCache</w:t>
            </w:r>
            <w:proofErr w:type="spellEnd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); small Redis data-loss window</w:t>
            </w:r>
          </w:p>
        </w:tc>
        <w:tc>
          <w:tcPr>
            <w:tcW w:w="0" w:type="auto"/>
            <w:hideMark/>
          </w:tcPr>
          <w:p w14:paraId="5E2B9EC4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4 — Two failure domains (RDS + </w:t>
            </w:r>
            <w:proofErr w:type="spellStart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DocumentDB</w:t>
            </w:r>
            <w:proofErr w:type="spellEnd"/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)</w:t>
            </w:r>
          </w:p>
        </w:tc>
        <w:tc>
          <w:tcPr>
            <w:tcW w:w="0" w:type="auto"/>
            <w:hideMark/>
          </w:tcPr>
          <w:p w14:paraId="4A76B811" w14:textId="77777777" w:rsidR="00B86938" w:rsidRPr="00B86938" w:rsidRDefault="00B86938" w:rsidP="00B869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B86938">
              <w:rPr>
                <w:rFonts w:asciiTheme="majorHAnsi" w:eastAsia="Times New Roman" w:hAnsiTheme="majorHAnsi" w:cstheme="majorHAnsi"/>
                <w:lang w:val="en-IN" w:eastAsia="en-IN"/>
              </w:rPr>
              <w:t>5 — Four independent Multi-AZ failure domains; isolated blast radius</w:t>
            </w:r>
          </w:p>
        </w:tc>
      </w:tr>
    </w:tbl>
    <w:p w14:paraId="3641D86F" w14:textId="77777777" w:rsidR="00B86938" w:rsidRDefault="00B86938" w:rsidP="00B86938"/>
    <w:p w14:paraId="794BDE4C" w14:textId="7E0E9D65" w:rsidR="00BB37E6" w:rsidRDefault="00BB37E6" w:rsidP="00BB37E6">
      <w:pPr>
        <w:pStyle w:val="Heading2"/>
      </w:pPr>
      <w:bookmarkStart w:id="21" w:name="_Toc226468097"/>
      <w:r>
        <w:t>Cost</w:t>
      </w:r>
      <w:r w:rsidRPr="00766A8E">
        <w:t xml:space="preserve"> Comparison</w:t>
      </w:r>
      <w:bookmarkEnd w:id="21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671"/>
        <w:gridCol w:w="1508"/>
        <w:gridCol w:w="1567"/>
        <w:gridCol w:w="1767"/>
        <w:gridCol w:w="1503"/>
      </w:tblGrid>
      <w:tr w:rsidR="00FD3F68" w:rsidRPr="00FD3F68" w14:paraId="2BAF2417" w14:textId="77777777" w:rsidTr="00FD3F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5818A" w14:textId="77777777" w:rsidR="00FD3F68" w:rsidRPr="00FD3F68" w:rsidRDefault="00FD3F68" w:rsidP="00FD3F6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Component</w:t>
            </w:r>
          </w:p>
        </w:tc>
        <w:tc>
          <w:tcPr>
            <w:tcW w:w="0" w:type="auto"/>
            <w:hideMark/>
          </w:tcPr>
          <w:p w14:paraId="4CF742E1" w14:textId="3EDF5DC8" w:rsidR="00FD3F68" w:rsidRPr="00FD3F68" w:rsidRDefault="00FD3F68" w:rsidP="00FD3F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Single PostgreSQL</w:t>
            </w:r>
          </w:p>
        </w:tc>
        <w:tc>
          <w:tcPr>
            <w:tcW w:w="0" w:type="auto"/>
            <w:hideMark/>
          </w:tcPr>
          <w:p w14:paraId="44CD90F9" w14:textId="35405A51" w:rsidR="00FD3F68" w:rsidRPr="00FD3F68" w:rsidRDefault="00FD3F68" w:rsidP="00FD3F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PostgreSQL + Redis</w:t>
            </w:r>
          </w:p>
        </w:tc>
        <w:tc>
          <w:tcPr>
            <w:tcW w:w="0" w:type="auto"/>
            <w:hideMark/>
          </w:tcPr>
          <w:p w14:paraId="1D3F7521" w14:textId="24D762D3" w:rsidR="00FD3F68" w:rsidRPr="00FD3F68" w:rsidRDefault="00FD3F68" w:rsidP="00FD3F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PostgreSQL + MongoDB</w:t>
            </w:r>
          </w:p>
        </w:tc>
        <w:tc>
          <w:tcPr>
            <w:tcW w:w="0" w:type="auto"/>
            <w:hideMark/>
          </w:tcPr>
          <w:p w14:paraId="267D3035" w14:textId="7318BA2A" w:rsidR="00FD3F68" w:rsidRPr="00FD3F68" w:rsidRDefault="00FD3F68" w:rsidP="00FD3F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Polyglot (4 DBs)</w:t>
            </w:r>
          </w:p>
        </w:tc>
      </w:tr>
      <w:tr w:rsidR="00FD3F68" w:rsidRPr="00FD3F68" w14:paraId="10273E52" w14:textId="77777777" w:rsidTr="00FD3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86117" w14:textId="77777777" w:rsidR="00FD3F68" w:rsidRPr="00FD3F68" w:rsidRDefault="00FD3F68" w:rsidP="00FD3F68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RDS PostgreSQL (db.t3.micro, Multi-AZ)</w:t>
            </w:r>
          </w:p>
        </w:tc>
        <w:tc>
          <w:tcPr>
            <w:tcW w:w="0" w:type="auto"/>
            <w:hideMark/>
          </w:tcPr>
          <w:p w14:paraId="5181AE49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$25</w:t>
            </w:r>
          </w:p>
        </w:tc>
        <w:tc>
          <w:tcPr>
            <w:tcW w:w="0" w:type="auto"/>
            <w:hideMark/>
          </w:tcPr>
          <w:p w14:paraId="7707F4F7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$25</w:t>
            </w:r>
          </w:p>
        </w:tc>
        <w:tc>
          <w:tcPr>
            <w:tcW w:w="0" w:type="auto"/>
            <w:hideMark/>
          </w:tcPr>
          <w:p w14:paraId="074DAEC1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$25</w:t>
            </w:r>
          </w:p>
        </w:tc>
        <w:tc>
          <w:tcPr>
            <w:tcW w:w="0" w:type="auto"/>
            <w:hideMark/>
          </w:tcPr>
          <w:p w14:paraId="4A35E1E1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$25</w:t>
            </w:r>
          </w:p>
        </w:tc>
      </w:tr>
      <w:tr w:rsidR="00FD3F68" w:rsidRPr="00FD3F68" w14:paraId="1DCF1342" w14:textId="77777777" w:rsidTr="00FD3F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E9180" w14:textId="77777777" w:rsidR="00FD3F68" w:rsidRPr="00FD3F68" w:rsidRDefault="00FD3F68" w:rsidP="00FD3F68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proofErr w:type="spellStart"/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DocumentDB</w:t>
            </w:r>
            <w:proofErr w:type="spellEnd"/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(db.t3.medium)</w:t>
            </w:r>
          </w:p>
        </w:tc>
        <w:tc>
          <w:tcPr>
            <w:tcW w:w="0" w:type="auto"/>
            <w:hideMark/>
          </w:tcPr>
          <w:p w14:paraId="1470C0CE" w14:textId="77777777" w:rsidR="00FD3F68" w:rsidRPr="00FD3F68" w:rsidRDefault="00FD3F68" w:rsidP="00FD3F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—</w:t>
            </w:r>
          </w:p>
        </w:tc>
        <w:tc>
          <w:tcPr>
            <w:tcW w:w="0" w:type="auto"/>
            <w:hideMark/>
          </w:tcPr>
          <w:p w14:paraId="44A1687E" w14:textId="77777777" w:rsidR="00FD3F68" w:rsidRPr="00FD3F68" w:rsidRDefault="00FD3F68" w:rsidP="00FD3F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—</w:t>
            </w:r>
          </w:p>
        </w:tc>
        <w:tc>
          <w:tcPr>
            <w:tcW w:w="0" w:type="auto"/>
            <w:hideMark/>
          </w:tcPr>
          <w:p w14:paraId="7F327273" w14:textId="77777777" w:rsidR="00FD3F68" w:rsidRPr="00FD3F68" w:rsidRDefault="00FD3F68" w:rsidP="00FD3F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$55</w:t>
            </w:r>
          </w:p>
        </w:tc>
        <w:tc>
          <w:tcPr>
            <w:tcW w:w="0" w:type="auto"/>
            <w:hideMark/>
          </w:tcPr>
          <w:p w14:paraId="4D5DAD52" w14:textId="77777777" w:rsidR="00FD3F68" w:rsidRPr="00FD3F68" w:rsidRDefault="00FD3F68" w:rsidP="00FD3F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$55</w:t>
            </w:r>
          </w:p>
        </w:tc>
      </w:tr>
      <w:tr w:rsidR="00FD3F68" w:rsidRPr="00FD3F68" w14:paraId="006C329E" w14:textId="77777777" w:rsidTr="00FD3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2971B" w14:textId="77777777" w:rsidR="00FD3F68" w:rsidRPr="00FD3F68" w:rsidRDefault="00FD3F68" w:rsidP="00FD3F68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proofErr w:type="spellStart"/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ElastiCache</w:t>
            </w:r>
            <w:proofErr w:type="spellEnd"/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Redis (cache.t3.micro)</w:t>
            </w:r>
          </w:p>
        </w:tc>
        <w:tc>
          <w:tcPr>
            <w:tcW w:w="0" w:type="auto"/>
            <w:hideMark/>
          </w:tcPr>
          <w:p w14:paraId="460BAF44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—</w:t>
            </w:r>
          </w:p>
        </w:tc>
        <w:tc>
          <w:tcPr>
            <w:tcW w:w="0" w:type="auto"/>
            <w:hideMark/>
          </w:tcPr>
          <w:p w14:paraId="494F8FFB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$12</w:t>
            </w:r>
          </w:p>
        </w:tc>
        <w:tc>
          <w:tcPr>
            <w:tcW w:w="0" w:type="auto"/>
            <w:hideMark/>
          </w:tcPr>
          <w:p w14:paraId="0C536694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—</w:t>
            </w:r>
          </w:p>
        </w:tc>
        <w:tc>
          <w:tcPr>
            <w:tcW w:w="0" w:type="auto"/>
            <w:hideMark/>
          </w:tcPr>
          <w:p w14:paraId="7692FFCC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$12</w:t>
            </w:r>
          </w:p>
        </w:tc>
      </w:tr>
      <w:tr w:rsidR="00FD3F68" w:rsidRPr="00FD3F68" w14:paraId="065C696E" w14:textId="77777777" w:rsidTr="00FD3F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E9477" w14:textId="77777777" w:rsidR="00FD3F68" w:rsidRPr="00FD3F68" w:rsidRDefault="00FD3F68" w:rsidP="00FD3F68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OpenSearch (t3.small.search)</w:t>
            </w:r>
          </w:p>
        </w:tc>
        <w:tc>
          <w:tcPr>
            <w:tcW w:w="0" w:type="auto"/>
            <w:hideMark/>
          </w:tcPr>
          <w:p w14:paraId="62F2747E" w14:textId="77777777" w:rsidR="00FD3F68" w:rsidRPr="00FD3F68" w:rsidRDefault="00FD3F68" w:rsidP="00FD3F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—</w:t>
            </w:r>
          </w:p>
        </w:tc>
        <w:tc>
          <w:tcPr>
            <w:tcW w:w="0" w:type="auto"/>
            <w:hideMark/>
          </w:tcPr>
          <w:p w14:paraId="0A6BF439" w14:textId="77777777" w:rsidR="00FD3F68" w:rsidRPr="00FD3F68" w:rsidRDefault="00FD3F68" w:rsidP="00FD3F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—</w:t>
            </w:r>
          </w:p>
        </w:tc>
        <w:tc>
          <w:tcPr>
            <w:tcW w:w="0" w:type="auto"/>
            <w:hideMark/>
          </w:tcPr>
          <w:p w14:paraId="6A84D824" w14:textId="77777777" w:rsidR="00FD3F68" w:rsidRPr="00FD3F68" w:rsidRDefault="00FD3F68" w:rsidP="00FD3F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—</w:t>
            </w:r>
          </w:p>
        </w:tc>
        <w:tc>
          <w:tcPr>
            <w:tcW w:w="0" w:type="auto"/>
            <w:hideMark/>
          </w:tcPr>
          <w:p w14:paraId="0564C814" w14:textId="77777777" w:rsidR="00FD3F68" w:rsidRPr="00FD3F68" w:rsidRDefault="00FD3F68" w:rsidP="00FD3F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$25</w:t>
            </w:r>
          </w:p>
        </w:tc>
      </w:tr>
      <w:tr w:rsidR="00FD3F68" w:rsidRPr="00FD3F68" w14:paraId="1D2B6314" w14:textId="77777777" w:rsidTr="00FD3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56359" w14:textId="77777777" w:rsidR="00FD3F68" w:rsidRPr="00FD3F68" w:rsidRDefault="00FD3F68" w:rsidP="00FD3F6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Monthly Total</w:t>
            </w:r>
          </w:p>
        </w:tc>
        <w:tc>
          <w:tcPr>
            <w:tcW w:w="0" w:type="auto"/>
            <w:hideMark/>
          </w:tcPr>
          <w:p w14:paraId="5B01249F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$27</w:t>
            </w:r>
          </w:p>
        </w:tc>
        <w:tc>
          <w:tcPr>
            <w:tcW w:w="0" w:type="auto"/>
            <w:hideMark/>
          </w:tcPr>
          <w:p w14:paraId="55E6D90D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$37</w:t>
            </w:r>
          </w:p>
        </w:tc>
        <w:tc>
          <w:tcPr>
            <w:tcW w:w="0" w:type="auto"/>
            <w:hideMark/>
          </w:tcPr>
          <w:p w14:paraId="1421BA24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$80</w:t>
            </w:r>
          </w:p>
        </w:tc>
        <w:tc>
          <w:tcPr>
            <w:tcW w:w="0" w:type="auto"/>
            <w:hideMark/>
          </w:tcPr>
          <w:p w14:paraId="6CEEB890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$117</w:t>
            </w:r>
          </w:p>
        </w:tc>
      </w:tr>
      <w:tr w:rsidR="00FD3F68" w:rsidRPr="00FD3F68" w14:paraId="11FF9096" w14:textId="77777777" w:rsidTr="00FD3F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4A5FF" w14:textId="77777777" w:rsidR="00FD3F68" w:rsidRPr="00FD3F68" w:rsidRDefault="00FD3F68" w:rsidP="00FD3F6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Annual Total</w:t>
            </w:r>
          </w:p>
        </w:tc>
        <w:tc>
          <w:tcPr>
            <w:tcW w:w="0" w:type="auto"/>
            <w:hideMark/>
          </w:tcPr>
          <w:p w14:paraId="0FE0F62A" w14:textId="77777777" w:rsidR="00FD3F68" w:rsidRPr="00FD3F68" w:rsidRDefault="00FD3F68" w:rsidP="00FD3F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$324</w:t>
            </w:r>
          </w:p>
        </w:tc>
        <w:tc>
          <w:tcPr>
            <w:tcW w:w="0" w:type="auto"/>
            <w:hideMark/>
          </w:tcPr>
          <w:p w14:paraId="44506A85" w14:textId="77777777" w:rsidR="00FD3F68" w:rsidRPr="00FD3F68" w:rsidRDefault="00FD3F68" w:rsidP="00FD3F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$444</w:t>
            </w:r>
          </w:p>
        </w:tc>
        <w:tc>
          <w:tcPr>
            <w:tcW w:w="0" w:type="auto"/>
            <w:hideMark/>
          </w:tcPr>
          <w:p w14:paraId="5C13522C" w14:textId="77777777" w:rsidR="00FD3F68" w:rsidRPr="00FD3F68" w:rsidRDefault="00FD3F68" w:rsidP="00FD3F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$960</w:t>
            </w:r>
          </w:p>
        </w:tc>
        <w:tc>
          <w:tcPr>
            <w:tcW w:w="0" w:type="auto"/>
            <w:hideMark/>
          </w:tcPr>
          <w:p w14:paraId="6C44445D" w14:textId="77777777" w:rsidR="00FD3F68" w:rsidRPr="00FD3F68" w:rsidRDefault="00FD3F68" w:rsidP="00FD3F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b/>
                <w:bCs/>
                <w:lang w:val="en-IN" w:eastAsia="en-IN"/>
              </w:rPr>
              <w:t>$1,404</w:t>
            </w:r>
          </w:p>
        </w:tc>
      </w:tr>
      <w:tr w:rsidR="00FD3F68" w:rsidRPr="00FD3F68" w14:paraId="59C09DD6" w14:textId="77777777" w:rsidTr="00FD3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A7415" w14:textId="64AE9F2B" w:rsidR="00FD3F68" w:rsidRPr="00FD3F68" w:rsidRDefault="00FD3F68" w:rsidP="00FD3F68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Delta vs Single PostgreSQL</w:t>
            </w:r>
          </w:p>
        </w:tc>
        <w:tc>
          <w:tcPr>
            <w:tcW w:w="0" w:type="auto"/>
            <w:hideMark/>
          </w:tcPr>
          <w:p w14:paraId="6D23F5D6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—</w:t>
            </w:r>
          </w:p>
        </w:tc>
        <w:tc>
          <w:tcPr>
            <w:tcW w:w="0" w:type="auto"/>
            <w:hideMark/>
          </w:tcPr>
          <w:p w14:paraId="179AF307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+$120/year</w:t>
            </w:r>
          </w:p>
        </w:tc>
        <w:tc>
          <w:tcPr>
            <w:tcW w:w="0" w:type="auto"/>
            <w:hideMark/>
          </w:tcPr>
          <w:p w14:paraId="2E6A16C1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+$636/year</w:t>
            </w:r>
          </w:p>
        </w:tc>
        <w:tc>
          <w:tcPr>
            <w:tcW w:w="0" w:type="auto"/>
            <w:hideMark/>
          </w:tcPr>
          <w:p w14:paraId="36F7C155" w14:textId="77777777" w:rsidR="00FD3F68" w:rsidRPr="00FD3F68" w:rsidRDefault="00FD3F68" w:rsidP="00FD3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FD3F68">
              <w:rPr>
                <w:rFonts w:asciiTheme="majorHAnsi" w:eastAsia="Times New Roman" w:hAnsiTheme="majorHAnsi" w:cstheme="majorHAnsi"/>
                <w:lang w:val="en-IN" w:eastAsia="en-IN"/>
              </w:rPr>
              <w:t>+$1,080/year</w:t>
            </w:r>
          </w:p>
        </w:tc>
      </w:tr>
    </w:tbl>
    <w:p w14:paraId="52C99D47" w14:textId="1990C198" w:rsidR="00BB37E6" w:rsidRDefault="00FD3F68" w:rsidP="00FD3F68">
      <w:r w:rsidRPr="00FD3F68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Note:</w:t>
      </w:r>
      <w:r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</w:t>
      </w:r>
      <w:r w:rsidRPr="00FD3F68">
        <w:rPr>
          <w:rFonts w:ascii="Segoe UI" w:eastAsia="Times New Roman" w:hAnsi="Segoe UI" w:cs="Segoe UI"/>
          <w:sz w:val="21"/>
          <w:szCs w:val="21"/>
          <w:lang w:val="en-IN" w:eastAsia="en-IN"/>
        </w:rPr>
        <w:t>Production costs are higher due to larger instances, more replicas, and reserved-instance pricing that reduces the per-unit cost gap. The $90/month premium for Option 4 over Option 1 buys purpose-built performance, isolated failure domains, and a horizontal scaling path. Option 2 (PG + Redis) at $37/month provides a cost-effective performance boost for cart and session workloads.</w:t>
      </w:r>
    </w:p>
    <w:p w14:paraId="3C4C41E0" w14:textId="4B1DD6E3" w:rsidR="00DA4E1F" w:rsidRDefault="00D6531A" w:rsidP="00DA4E1F">
      <w:pPr>
        <w:pStyle w:val="Heading1"/>
      </w:pPr>
      <w:bookmarkStart w:id="22" w:name="_Toc226468098"/>
      <w:r>
        <w:t>Recommendation</w:t>
      </w:r>
      <w:bookmarkEnd w:id="22"/>
    </w:p>
    <w:p w14:paraId="143C69AC" w14:textId="5AF2995F" w:rsidR="000311B7" w:rsidRDefault="000311B7">
      <w:pPr>
        <w:rPr>
          <w:b/>
        </w:rPr>
      </w:pPr>
      <w:r w:rsidRPr="000311B7">
        <w:rPr>
          <w:b/>
          <w:noProof/>
        </w:rPr>
        <w:t xml:space="preserve">Selected Solution: </w:t>
      </w:r>
      <w:r w:rsidR="00FD3F68" w:rsidRPr="00FD3F68">
        <w:rPr>
          <w:b/>
          <w:noProof/>
        </w:rPr>
        <w:t>Polyglot Persistence (PostgreSQL + MongoDB + Redis + Elasticsearch)</w:t>
      </w:r>
    </w:p>
    <w:p w14:paraId="225F6AD9" w14:textId="20238450" w:rsidR="000311B7" w:rsidRDefault="000311B7" w:rsidP="000311B7">
      <w:pPr>
        <w:rPr>
          <w:b/>
          <w:lang w:val="en-IN"/>
        </w:rPr>
      </w:pPr>
      <w:r w:rsidRPr="000311B7">
        <w:rPr>
          <w:b/>
          <w:lang w:val="en-IN"/>
        </w:rPr>
        <w:t>Justifications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323"/>
        <w:gridCol w:w="6693"/>
      </w:tblGrid>
      <w:tr w:rsidR="005173ED" w:rsidRPr="005173ED" w14:paraId="342A7D9D" w14:textId="77777777" w:rsidTr="00517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AAA92" w14:textId="6EE9EC7F" w:rsidR="005173ED" w:rsidRPr="005173ED" w:rsidRDefault="005173ED" w:rsidP="005173ED">
            <w:pPr>
              <w:spacing w:after="160" w:line="259" w:lineRule="auto"/>
              <w:rPr>
                <w:lang w:val="en-IN"/>
              </w:rPr>
            </w:pPr>
            <w:r w:rsidRPr="005173ED">
              <w:rPr>
                <w:lang w:val="en-IN"/>
              </w:rPr>
              <w:t>Factor</w:t>
            </w:r>
          </w:p>
        </w:tc>
        <w:tc>
          <w:tcPr>
            <w:tcW w:w="0" w:type="auto"/>
            <w:hideMark/>
          </w:tcPr>
          <w:p w14:paraId="644E8AAA" w14:textId="2DEC6F79" w:rsidR="005173ED" w:rsidRPr="005173ED" w:rsidRDefault="005173ED" w:rsidP="005173E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173ED">
              <w:rPr>
                <w:lang w:val="en-IN"/>
              </w:rPr>
              <w:t>Rationale</w:t>
            </w:r>
          </w:p>
        </w:tc>
      </w:tr>
      <w:tr w:rsidR="005173ED" w:rsidRPr="005173ED" w14:paraId="6928E42A" w14:textId="77777777" w:rsidTr="00517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2194D" w14:textId="77777777" w:rsidR="005173ED" w:rsidRPr="005173ED" w:rsidRDefault="005173ED" w:rsidP="005173ED">
            <w:pPr>
              <w:spacing w:after="160" w:line="259" w:lineRule="auto"/>
              <w:rPr>
                <w:b w:val="0"/>
                <w:bCs w:val="0"/>
                <w:lang w:val="en-IN"/>
              </w:rPr>
            </w:pPr>
            <w:r w:rsidRPr="005173ED">
              <w:rPr>
                <w:b w:val="0"/>
                <w:bCs w:val="0"/>
                <w:lang w:val="en-IN"/>
              </w:rPr>
              <w:t>Search is a primary user interaction</w:t>
            </w:r>
          </w:p>
        </w:tc>
        <w:tc>
          <w:tcPr>
            <w:tcW w:w="0" w:type="auto"/>
            <w:hideMark/>
          </w:tcPr>
          <w:p w14:paraId="00E1954A" w14:textId="77777777" w:rsidR="005173ED" w:rsidRPr="005173ED" w:rsidRDefault="005173ED" w:rsidP="005173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173ED">
              <w:rPr>
                <w:lang w:val="en-IN"/>
              </w:rPr>
              <w:t>Full</w:t>
            </w:r>
            <w:r w:rsidRPr="005173ED">
              <w:rPr>
                <w:lang w:val="en-IN"/>
              </w:rPr>
              <w:noBreakHyphen/>
              <w:t>text search with faceted filters, autocomplete, and relevance boosting is critical for an e</w:t>
            </w:r>
            <w:r w:rsidRPr="005173ED">
              <w:rPr>
                <w:lang w:val="en-IN"/>
              </w:rPr>
              <w:noBreakHyphen/>
              <w:t xml:space="preserve">commerce platform. PostgreSQL </w:t>
            </w:r>
            <w:proofErr w:type="spellStart"/>
            <w:r w:rsidRPr="005173ED">
              <w:rPr>
                <w:lang w:val="en-IN"/>
              </w:rPr>
              <w:t>tsvector</w:t>
            </w:r>
            <w:proofErr w:type="spellEnd"/>
            <w:r w:rsidRPr="005173ED">
              <w:rPr>
                <w:lang w:val="en-IN"/>
              </w:rPr>
              <w:t xml:space="preserve"> cannot deliver this capability (Options 1, 2, and 3 all score 2/5 on search). OpenSearch provides a production</w:t>
            </w:r>
            <w:r w:rsidRPr="005173ED">
              <w:rPr>
                <w:lang w:val="en-IN"/>
              </w:rPr>
              <w:noBreakHyphen/>
              <w:t>grade search experience that directly improves discoverability and conversion rates.</w:t>
            </w:r>
          </w:p>
        </w:tc>
      </w:tr>
      <w:tr w:rsidR="005173ED" w:rsidRPr="005173ED" w14:paraId="16B2FEA8" w14:textId="77777777" w:rsidTr="00517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49A12" w14:textId="77777777" w:rsidR="005173ED" w:rsidRPr="005173ED" w:rsidRDefault="005173ED" w:rsidP="005173ED">
            <w:pPr>
              <w:spacing w:after="160" w:line="259" w:lineRule="auto"/>
              <w:rPr>
                <w:b w:val="0"/>
                <w:bCs w:val="0"/>
                <w:lang w:val="en-IN"/>
              </w:rPr>
            </w:pPr>
            <w:r w:rsidRPr="005173ED">
              <w:rPr>
                <w:b w:val="0"/>
                <w:bCs w:val="0"/>
                <w:lang w:val="en-IN"/>
              </w:rPr>
              <w:t>Cart performance is revenue</w:t>
            </w:r>
            <w:r w:rsidRPr="005173ED">
              <w:rPr>
                <w:b w:val="0"/>
                <w:bCs w:val="0"/>
                <w:lang w:val="en-IN"/>
              </w:rPr>
              <w:noBreakHyphen/>
              <w:t>critical</w:t>
            </w:r>
          </w:p>
        </w:tc>
        <w:tc>
          <w:tcPr>
            <w:tcW w:w="0" w:type="auto"/>
            <w:hideMark/>
          </w:tcPr>
          <w:p w14:paraId="6DC76D24" w14:textId="77777777" w:rsidR="005173ED" w:rsidRPr="005173ED" w:rsidRDefault="005173ED" w:rsidP="005173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173ED">
              <w:rPr>
                <w:lang w:val="en-IN"/>
              </w:rPr>
              <w:t>Cart abandonment increases with every millisecond of latency. Redis enables sub</w:t>
            </w:r>
            <w:r w:rsidRPr="005173ED">
              <w:rPr>
                <w:lang w:val="en-IN"/>
              </w:rPr>
              <w:noBreakHyphen/>
              <w:t>millisecond reads, atomic operations for stock counters, and TTL</w:t>
            </w:r>
            <w:r w:rsidRPr="005173ED">
              <w:rPr>
                <w:lang w:val="en-IN"/>
              </w:rPr>
              <w:noBreakHyphen/>
              <w:t xml:space="preserve">based expiry for guest carts. Options 2 and 4 both benefit from </w:t>
            </w:r>
            <w:r w:rsidRPr="005173ED">
              <w:rPr>
                <w:lang w:val="en-IN"/>
              </w:rPr>
              <w:lastRenderedPageBreak/>
              <w:t>Redis; Option 4’s advantage is combining this with document storage and a dedicated search engine.</w:t>
            </w:r>
          </w:p>
        </w:tc>
      </w:tr>
      <w:tr w:rsidR="005173ED" w:rsidRPr="005173ED" w14:paraId="7AEED410" w14:textId="77777777" w:rsidTr="00517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16CDD" w14:textId="77777777" w:rsidR="005173ED" w:rsidRPr="005173ED" w:rsidRDefault="005173ED" w:rsidP="005173ED">
            <w:pPr>
              <w:spacing w:after="160" w:line="259" w:lineRule="auto"/>
              <w:rPr>
                <w:b w:val="0"/>
                <w:bCs w:val="0"/>
                <w:lang w:val="en-IN"/>
              </w:rPr>
            </w:pPr>
            <w:r w:rsidRPr="005173ED">
              <w:rPr>
                <w:b w:val="0"/>
                <w:bCs w:val="0"/>
                <w:lang w:val="en-IN"/>
              </w:rPr>
              <w:lastRenderedPageBreak/>
              <w:t>Product attributes are inherently document</w:t>
            </w:r>
            <w:r w:rsidRPr="005173ED">
              <w:rPr>
                <w:b w:val="0"/>
                <w:bCs w:val="0"/>
                <w:lang w:val="en-IN"/>
              </w:rPr>
              <w:noBreakHyphen/>
              <w:t>shaped</w:t>
            </w:r>
          </w:p>
        </w:tc>
        <w:tc>
          <w:tcPr>
            <w:tcW w:w="0" w:type="auto"/>
            <w:hideMark/>
          </w:tcPr>
          <w:p w14:paraId="242A042C" w14:textId="77777777" w:rsidR="005173ED" w:rsidRPr="005173ED" w:rsidRDefault="005173ED" w:rsidP="005173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173ED">
              <w:rPr>
                <w:lang w:val="en-IN"/>
              </w:rPr>
              <w:t xml:space="preserve">Clothing requires size and colour, watches need dial type and strap material, and accessories have entirely different specifications. MongoDB’s flexible document schema models this naturally without </w:t>
            </w:r>
            <w:proofErr w:type="spellStart"/>
            <w:r w:rsidRPr="005173ED">
              <w:rPr>
                <w:lang w:val="en-IN"/>
              </w:rPr>
              <w:t>jsonb</w:t>
            </w:r>
            <w:proofErr w:type="spellEnd"/>
            <w:r w:rsidRPr="005173ED">
              <w:rPr>
                <w:lang w:val="en-IN"/>
              </w:rPr>
              <w:t xml:space="preserve"> workarounds. Options 1 and 2 score only 2/5 because they do not include a document database.</w:t>
            </w:r>
          </w:p>
        </w:tc>
      </w:tr>
      <w:tr w:rsidR="005173ED" w:rsidRPr="005173ED" w14:paraId="5314DC66" w14:textId="77777777" w:rsidTr="00517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0BE88" w14:textId="77777777" w:rsidR="005173ED" w:rsidRPr="005173ED" w:rsidRDefault="005173ED" w:rsidP="005173ED">
            <w:pPr>
              <w:spacing w:after="160" w:line="259" w:lineRule="auto"/>
              <w:rPr>
                <w:b w:val="0"/>
                <w:bCs w:val="0"/>
                <w:lang w:val="en-IN"/>
              </w:rPr>
            </w:pPr>
            <w:r w:rsidRPr="005173ED">
              <w:rPr>
                <w:b w:val="0"/>
                <w:bCs w:val="0"/>
                <w:lang w:val="en-IN"/>
              </w:rPr>
              <w:t>Microservices demand data independence</w:t>
            </w:r>
          </w:p>
        </w:tc>
        <w:tc>
          <w:tcPr>
            <w:tcW w:w="0" w:type="auto"/>
            <w:hideMark/>
          </w:tcPr>
          <w:p w14:paraId="23AA308A" w14:textId="77777777" w:rsidR="005173ED" w:rsidRPr="005173ED" w:rsidRDefault="005173ED" w:rsidP="005173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173ED">
              <w:rPr>
                <w:lang w:val="en-IN"/>
              </w:rPr>
              <w:t>Allowing each service to own its purpose</w:t>
            </w:r>
            <w:r w:rsidRPr="005173ED">
              <w:rPr>
                <w:lang w:val="en-IN"/>
              </w:rPr>
              <w:noBreakHyphen/>
              <w:t>built data store enables independent deployment, scaling, and failure isolation. A shared PostgreSQL database (Options 1 and 2) introduces coupling that conflicts with microservices architecture principles.</w:t>
            </w:r>
          </w:p>
        </w:tc>
      </w:tr>
      <w:tr w:rsidR="005173ED" w:rsidRPr="005173ED" w14:paraId="30A25832" w14:textId="77777777" w:rsidTr="00517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CDC9D" w14:textId="77777777" w:rsidR="005173ED" w:rsidRPr="005173ED" w:rsidRDefault="005173ED" w:rsidP="005173ED">
            <w:pPr>
              <w:spacing w:after="160" w:line="259" w:lineRule="auto"/>
              <w:rPr>
                <w:b w:val="0"/>
                <w:bCs w:val="0"/>
                <w:lang w:val="en-IN"/>
              </w:rPr>
            </w:pPr>
            <w:r w:rsidRPr="005173ED">
              <w:rPr>
                <w:b w:val="0"/>
                <w:bCs w:val="0"/>
                <w:lang w:val="en-IN"/>
              </w:rPr>
              <w:t>The cost premium is incremental</w:t>
            </w:r>
          </w:p>
        </w:tc>
        <w:tc>
          <w:tcPr>
            <w:tcW w:w="0" w:type="auto"/>
            <w:hideMark/>
          </w:tcPr>
          <w:p w14:paraId="27D850D9" w14:textId="77777777" w:rsidR="005173ED" w:rsidRPr="005173ED" w:rsidRDefault="005173ED" w:rsidP="005173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173ED">
              <w:rPr>
                <w:lang w:val="en-IN"/>
              </w:rPr>
              <w:t>Option 4 costs approximately $90/month more than Option 1 (development environment) and delivers purpose</w:t>
            </w:r>
            <w:r w:rsidRPr="005173ED">
              <w:rPr>
                <w:lang w:val="en-IN"/>
              </w:rPr>
              <w:noBreakHyphen/>
              <w:t>built search, high</w:t>
            </w:r>
            <w:r w:rsidRPr="005173ED">
              <w:rPr>
                <w:lang w:val="en-IN"/>
              </w:rPr>
              <w:noBreakHyphen/>
              <w:t xml:space="preserve">performance cart and caching, flexible product </w:t>
            </w:r>
            <w:proofErr w:type="spellStart"/>
            <w:r w:rsidRPr="005173ED">
              <w:rPr>
                <w:lang w:val="en-IN"/>
              </w:rPr>
              <w:t>modeling</w:t>
            </w:r>
            <w:proofErr w:type="spellEnd"/>
            <w:r w:rsidRPr="005173ED">
              <w:rPr>
                <w:lang w:val="en-IN"/>
              </w:rPr>
              <w:t>, and operational isolation. Option 2 (PostgreSQL + Redis) at $37/month is a budget</w:t>
            </w:r>
            <w:r w:rsidRPr="005173ED">
              <w:rPr>
                <w:lang w:val="en-IN"/>
              </w:rPr>
              <w:noBreakHyphen/>
              <w:t>conscious alternative but leaves gaps in search and product schema flexibility.</w:t>
            </w:r>
          </w:p>
        </w:tc>
      </w:tr>
      <w:tr w:rsidR="005173ED" w:rsidRPr="005173ED" w14:paraId="367B7A6C" w14:textId="77777777" w:rsidTr="00517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256B9" w14:textId="77777777" w:rsidR="005173ED" w:rsidRPr="005173ED" w:rsidRDefault="005173ED" w:rsidP="005173ED">
            <w:pPr>
              <w:spacing w:after="160" w:line="259" w:lineRule="auto"/>
              <w:rPr>
                <w:b w:val="0"/>
                <w:bCs w:val="0"/>
                <w:lang w:val="en-IN"/>
              </w:rPr>
            </w:pPr>
            <w:r w:rsidRPr="005173ED">
              <w:rPr>
                <w:b w:val="0"/>
                <w:bCs w:val="0"/>
                <w:lang w:val="en-IN"/>
              </w:rPr>
              <w:t>All databases are AWS managed</w:t>
            </w:r>
          </w:p>
        </w:tc>
        <w:tc>
          <w:tcPr>
            <w:tcW w:w="0" w:type="auto"/>
            <w:hideMark/>
          </w:tcPr>
          <w:p w14:paraId="1A25C822" w14:textId="77777777" w:rsidR="005173ED" w:rsidRPr="005173ED" w:rsidRDefault="005173ED" w:rsidP="005173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173ED">
              <w:rPr>
                <w:lang w:val="en-IN"/>
              </w:rPr>
              <w:t>The solution uses only AWS</w:t>
            </w:r>
            <w:r w:rsidRPr="005173ED">
              <w:rPr>
                <w:lang w:val="en-IN"/>
              </w:rPr>
              <w:noBreakHyphen/>
              <w:t>managed services. Multi</w:t>
            </w:r>
            <w:r w:rsidRPr="005173ED">
              <w:rPr>
                <w:lang w:val="en-IN"/>
              </w:rPr>
              <w:noBreakHyphen/>
              <w:t>AZ deployment, encryption at rest and in transit, automated backups, point</w:t>
            </w:r>
            <w:r w:rsidRPr="005173ED">
              <w:rPr>
                <w:lang w:val="en-IN"/>
              </w:rPr>
              <w:noBreakHyphen/>
              <w:t>in</w:t>
            </w:r>
            <w:r w:rsidRPr="005173ED">
              <w:rPr>
                <w:lang w:val="en-IN"/>
              </w:rPr>
              <w:noBreakHyphen/>
              <w:t>time recovery, and monitoring are provided out of the box.</w:t>
            </w:r>
          </w:p>
        </w:tc>
      </w:tr>
    </w:tbl>
    <w:p w14:paraId="7F8DD038" w14:textId="53879A6F" w:rsidR="00D6531A" w:rsidRPr="000311B7" w:rsidRDefault="00D6531A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 w:rsidRPr="000311B7">
        <w:rPr>
          <w:b/>
        </w:rPr>
        <w:br w:type="page"/>
      </w:r>
    </w:p>
    <w:p w14:paraId="7E7A03D4" w14:textId="77777777" w:rsidR="00DA4E1F" w:rsidRDefault="00DA4E1F" w:rsidP="00DA4E1F">
      <w:pPr>
        <w:pStyle w:val="Heading1"/>
      </w:pPr>
      <w:bookmarkStart w:id="23" w:name="_Toc226468099"/>
      <w:r>
        <w:lastRenderedPageBreak/>
        <w:t>Assumptions</w:t>
      </w:r>
      <w:bookmarkEnd w:id="23"/>
    </w:p>
    <w:tbl>
      <w:tblPr>
        <w:tblStyle w:val="GridTable5Dark-Accent3"/>
        <w:tblW w:w="9067" w:type="dxa"/>
        <w:tblLook w:val="04A0" w:firstRow="1" w:lastRow="0" w:firstColumn="1" w:lastColumn="0" w:noHBand="0" w:noVBand="1"/>
      </w:tblPr>
      <w:tblGrid>
        <w:gridCol w:w="846"/>
        <w:gridCol w:w="8221"/>
      </w:tblGrid>
      <w:tr w:rsidR="005173ED" w14:paraId="3BDFB2C3" w14:textId="77777777" w:rsidTr="00517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32337BC" w14:textId="0398FEB9" w:rsidR="005173ED" w:rsidRDefault="005173ED" w:rsidP="007D798E">
            <w:r>
              <w:t>S. No.</w:t>
            </w:r>
          </w:p>
        </w:tc>
        <w:tc>
          <w:tcPr>
            <w:tcW w:w="8221" w:type="dxa"/>
          </w:tcPr>
          <w:p w14:paraId="705F0865" w14:textId="09200AF1" w:rsidR="005173ED" w:rsidRDefault="005173ED" w:rsidP="007D79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Assumption</w:t>
            </w:r>
          </w:p>
        </w:tc>
      </w:tr>
      <w:tr w:rsidR="005173ED" w14:paraId="06952FA3" w14:textId="77777777" w:rsidTr="00517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FD9BDF5" w14:textId="262888AE" w:rsidR="005173ED" w:rsidRDefault="005173ED" w:rsidP="007D798E">
            <w:r>
              <w:t>1</w:t>
            </w:r>
          </w:p>
        </w:tc>
        <w:tc>
          <w:tcPr>
            <w:tcW w:w="8221" w:type="dxa"/>
          </w:tcPr>
          <w:p w14:paraId="7ABF9E8B" w14:textId="2962667B" w:rsidR="005173ED" w:rsidRPr="007D798E" w:rsidRDefault="005173ED" w:rsidP="007D79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173ED">
              <w:rPr>
                <w:rFonts w:eastAsiaTheme="minorEastAsia"/>
                <w:lang w:val="en-IN"/>
              </w:rPr>
              <w:t xml:space="preserve">The platform is deployed on AWS and will use AWS managed database services (RDS, </w:t>
            </w:r>
            <w:proofErr w:type="spellStart"/>
            <w:r w:rsidRPr="005173ED">
              <w:rPr>
                <w:rFonts w:eastAsiaTheme="minorEastAsia"/>
                <w:lang w:val="en-IN"/>
              </w:rPr>
              <w:t>DocumentDB</w:t>
            </w:r>
            <w:proofErr w:type="spellEnd"/>
            <w:r w:rsidRPr="005173ED">
              <w:rPr>
                <w:rFonts w:eastAsiaTheme="minorEastAsia"/>
                <w:lang w:val="en-IN"/>
              </w:rPr>
              <w:t xml:space="preserve">, </w:t>
            </w:r>
            <w:proofErr w:type="spellStart"/>
            <w:r w:rsidRPr="005173ED">
              <w:rPr>
                <w:rFonts w:eastAsiaTheme="minorEastAsia"/>
                <w:lang w:val="en-IN"/>
              </w:rPr>
              <w:t>ElastiCache</w:t>
            </w:r>
            <w:proofErr w:type="spellEnd"/>
            <w:r w:rsidRPr="005173ED">
              <w:rPr>
                <w:rFonts w:eastAsiaTheme="minorEastAsia"/>
                <w:lang w:val="en-IN"/>
              </w:rPr>
              <w:t>, OpenSearch). No self-hosted database servers.</w:t>
            </w:r>
          </w:p>
        </w:tc>
      </w:tr>
      <w:tr w:rsidR="005173ED" w14:paraId="2B8DDB80" w14:textId="77777777" w:rsidTr="00517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4512E73" w14:textId="7C1048AF" w:rsidR="005173ED" w:rsidRDefault="005173ED" w:rsidP="007D798E">
            <w:r>
              <w:t>2</w:t>
            </w:r>
          </w:p>
        </w:tc>
        <w:tc>
          <w:tcPr>
            <w:tcW w:w="8221" w:type="dxa"/>
          </w:tcPr>
          <w:p w14:paraId="32C9BBD1" w14:textId="5F4C8658" w:rsidR="005173ED" w:rsidRPr="007D798E" w:rsidRDefault="005173ED" w:rsidP="007D7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173ED">
              <w:rPr>
                <w:rFonts w:eastAsiaTheme="minorEastAsia"/>
                <w:lang w:val="en-IN"/>
              </w:rPr>
              <w:t xml:space="preserve">The development team is comfortable learning 4 database technologies and their .NET drivers (EF Core, </w:t>
            </w:r>
            <w:proofErr w:type="spellStart"/>
            <w:r w:rsidRPr="005173ED">
              <w:rPr>
                <w:rFonts w:eastAsiaTheme="minorEastAsia"/>
                <w:lang w:val="en-IN"/>
              </w:rPr>
              <w:t>MongoDB.Driver</w:t>
            </w:r>
            <w:proofErr w:type="spellEnd"/>
            <w:r w:rsidRPr="005173ED">
              <w:rPr>
                <w:rFonts w:eastAsiaTheme="minorEastAsia"/>
                <w:lang w:val="en-IN"/>
              </w:rPr>
              <w:t xml:space="preserve">, </w:t>
            </w:r>
            <w:proofErr w:type="spellStart"/>
            <w:r w:rsidRPr="005173ED">
              <w:rPr>
                <w:rFonts w:eastAsiaTheme="minorEastAsia"/>
                <w:lang w:val="en-IN"/>
              </w:rPr>
              <w:t>StackExchange.Redis</w:t>
            </w:r>
            <w:proofErr w:type="spellEnd"/>
            <w:r w:rsidRPr="005173ED">
              <w:rPr>
                <w:rFonts w:eastAsiaTheme="minorEastAsia"/>
                <w:lang w:val="en-IN"/>
              </w:rPr>
              <w:t xml:space="preserve">, </w:t>
            </w:r>
            <w:proofErr w:type="spellStart"/>
            <w:r w:rsidRPr="005173ED">
              <w:rPr>
                <w:rFonts w:eastAsiaTheme="minorEastAsia"/>
                <w:lang w:val="en-IN"/>
              </w:rPr>
              <w:t>OpenSearch.Client</w:t>
            </w:r>
            <w:proofErr w:type="spellEnd"/>
            <w:r w:rsidRPr="005173ED">
              <w:rPr>
                <w:rFonts w:eastAsiaTheme="minorEastAsia"/>
                <w:lang w:val="en-IN"/>
              </w:rPr>
              <w:t>)</w:t>
            </w:r>
          </w:p>
        </w:tc>
      </w:tr>
      <w:tr w:rsidR="005173ED" w14:paraId="65D6807D" w14:textId="77777777" w:rsidTr="00517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C2A97DC" w14:textId="17C15ABC" w:rsidR="005173ED" w:rsidRDefault="005173ED" w:rsidP="007D798E">
            <w:r>
              <w:t>3</w:t>
            </w:r>
          </w:p>
        </w:tc>
        <w:tc>
          <w:tcPr>
            <w:tcW w:w="8221" w:type="dxa"/>
          </w:tcPr>
          <w:p w14:paraId="5BFF4EE7" w14:textId="1A926691" w:rsidR="005173ED" w:rsidRPr="007D798E" w:rsidRDefault="005173ED" w:rsidP="007D79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173ED">
              <w:rPr>
                <w:rFonts w:eastAsiaTheme="minorEastAsia"/>
                <w:lang w:val="en-IN"/>
              </w:rPr>
              <w:t>Cross-database consistency is acceptable as **eventual** (not strong). The application layer handles sync via events (SNS/SQS) and periodic reconciliation.</w:t>
            </w:r>
          </w:p>
        </w:tc>
      </w:tr>
      <w:tr w:rsidR="005173ED" w14:paraId="0A28192D" w14:textId="77777777" w:rsidTr="00517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10C3996" w14:textId="6FC2AD32" w:rsidR="005173ED" w:rsidRDefault="005173ED" w:rsidP="007D798E">
            <w:r>
              <w:t>4</w:t>
            </w:r>
          </w:p>
        </w:tc>
        <w:tc>
          <w:tcPr>
            <w:tcW w:w="8221" w:type="dxa"/>
          </w:tcPr>
          <w:p w14:paraId="70FCCCF4" w14:textId="09EB7C47" w:rsidR="005173ED" w:rsidRPr="007D798E" w:rsidRDefault="005173ED" w:rsidP="007D7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5173ED">
              <w:rPr>
                <w:rFonts w:eastAsiaTheme="minorEastAsia"/>
                <w:lang w:val="en-IN"/>
              </w:rPr>
              <w:t>Product search traffic will grow significantly — justifying a dedicated search engine rather than bolting search onto the primary database.</w:t>
            </w:r>
          </w:p>
        </w:tc>
      </w:tr>
      <w:tr w:rsidR="005173ED" w14:paraId="31F61CF9" w14:textId="77777777" w:rsidTr="00517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F5A7823" w14:textId="1A7B3B45" w:rsidR="005173ED" w:rsidRDefault="005173ED" w:rsidP="007D798E">
            <w:r>
              <w:t>5</w:t>
            </w:r>
          </w:p>
        </w:tc>
        <w:tc>
          <w:tcPr>
            <w:tcW w:w="8221" w:type="dxa"/>
          </w:tcPr>
          <w:p w14:paraId="64EBA91C" w14:textId="5381A482" w:rsidR="005173ED" w:rsidRPr="007D798E" w:rsidRDefault="005173ED" w:rsidP="007D79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5173ED">
              <w:rPr>
                <w:rFonts w:eastAsiaTheme="minorEastAsia"/>
                <w:lang w:val="en-IN"/>
              </w:rPr>
              <w:t>Cart traffic is bursty (flash sales, peak hours) and must handle concurrent access without degradation.</w:t>
            </w:r>
          </w:p>
        </w:tc>
      </w:tr>
      <w:tr w:rsidR="005173ED" w14:paraId="36383A7C" w14:textId="77777777" w:rsidTr="00517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6F2A536" w14:textId="049D9352" w:rsidR="005173ED" w:rsidRDefault="005173ED" w:rsidP="007D798E">
            <w:r>
              <w:t>6</w:t>
            </w:r>
          </w:p>
        </w:tc>
        <w:tc>
          <w:tcPr>
            <w:tcW w:w="8221" w:type="dxa"/>
          </w:tcPr>
          <w:p w14:paraId="05B8FD5C" w14:textId="25303E89" w:rsidR="005173ED" w:rsidRPr="007D798E" w:rsidRDefault="005173ED" w:rsidP="007D79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val="en-IN"/>
              </w:rPr>
            </w:pPr>
            <w:r w:rsidRPr="005173ED">
              <w:rPr>
                <w:rFonts w:eastAsiaTheme="minorEastAsia"/>
                <w:lang w:val="en-IN"/>
              </w:rPr>
              <w:t>Each microservice owns its data store. There is no shared database schema between services. Cross-service data access is via APIs or events, not direct DB queries.</w:t>
            </w:r>
          </w:p>
        </w:tc>
      </w:tr>
    </w:tbl>
    <w:p w14:paraId="1CB9E3B4" w14:textId="77777777" w:rsidR="00D6531A" w:rsidRPr="00D6531A" w:rsidRDefault="00D6531A" w:rsidP="00D6531A"/>
    <w:p w14:paraId="22614045" w14:textId="77777777" w:rsidR="00D6531A" w:rsidRDefault="00D6531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07EB5350" w14:textId="77777777" w:rsidR="00DA4E1F" w:rsidRDefault="00D6531A" w:rsidP="00D6531A">
      <w:pPr>
        <w:pStyle w:val="Heading1"/>
      </w:pPr>
      <w:bookmarkStart w:id="24" w:name="_Toc226468100"/>
      <w:r>
        <w:lastRenderedPageBreak/>
        <w:t>Risks</w:t>
      </w:r>
      <w:bookmarkEnd w:id="24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3603"/>
        <w:gridCol w:w="962"/>
        <w:gridCol w:w="4451"/>
      </w:tblGrid>
      <w:tr w:rsidR="005173ED" w:rsidRPr="005173ED" w14:paraId="685B6248" w14:textId="77777777" w:rsidTr="00517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4EEC9" w14:textId="77777777" w:rsidR="005173ED" w:rsidRPr="005173ED" w:rsidRDefault="005173ED" w:rsidP="005173ED">
            <w:pPr>
              <w:jc w:val="center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Risk</w:t>
            </w:r>
          </w:p>
        </w:tc>
        <w:tc>
          <w:tcPr>
            <w:tcW w:w="0" w:type="auto"/>
            <w:hideMark/>
          </w:tcPr>
          <w:p w14:paraId="1428BB4A" w14:textId="77777777" w:rsidR="005173ED" w:rsidRPr="005173ED" w:rsidRDefault="005173ED" w:rsidP="00517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Impact</w:t>
            </w:r>
          </w:p>
        </w:tc>
        <w:tc>
          <w:tcPr>
            <w:tcW w:w="0" w:type="auto"/>
            <w:hideMark/>
          </w:tcPr>
          <w:p w14:paraId="79A5CAA0" w14:textId="77777777" w:rsidR="005173ED" w:rsidRPr="005173ED" w:rsidRDefault="005173ED" w:rsidP="005173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Mitigation</w:t>
            </w:r>
          </w:p>
        </w:tc>
      </w:tr>
      <w:tr w:rsidR="005173ED" w:rsidRPr="005173ED" w14:paraId="1338C722" w14:textId="77777777" w:rsidTr="00517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840F0" w14:textId="77777777" w:rsidR="005173ED" w:rsidRPr="005173ED" w:rsidRDefault="005173ED" w:rsidP="005173ED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 xml:space="preserve">Cross-database inconsistency — </w:t>
            </w:r>
            <w:proofErr w:type="spellStart"/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OrderItem.ProductId</w:t>
            </w:r>
            <w:proofErr w:type="spellEnd"/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references a MongoDB document; no foreign-key enforcement</w:t>
            </w:r>
          </w:p>
        </w:tc>
        <w:tc>
          <w:tcPr>
            <w:tcW w:w="0" w:type="auto"/>
            <w:hideMark/>
          </w:tcPr>
          <w:p w14:paraId="7D75D57D" w14:textId="77777777" w:rsidR="005173ED" w:rsidRPr="005173ED" w:rsidRDefault="005173ED" w:rsidP="00517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High</w:t>
            </w:r>
          </w:p>
        </w:tc>
        <w:tc>
          <w:tcPr>
            <w:tcW w:w="0" w:type="auto"/>
            <w:hideMark/>
          </w:tcPr>
          <w:p w14:paraId="2C8C08C2" w14:textId="77777777" w:rsidR="005173ED" w:rsidRPr="005173ED" w:rsidRDefault="005173ED" w:rsidP="00517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Use idempotent, event-driven synchronization (SNS/SQS); run periodic reconciliation jobs; enforce application-level validation before writes</w:t>
            </w:r>
          </w:p>
        </w:tc>
      </w:tr>
      <w:tr w:rsidR="005173ED" w:rsidRPr="005173ED" w14:paraId="74B2791E" w14:textId="77777777" w:rsidTr="00517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940B8" w14:textId="77777777" w:rsidR="005173ED" w:rsidRPr="005173ED" w:rsidRDefault="005173ED" w:rsidP="005173ED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Operational complexity — Four databases to monitor, patch, and scale</w:t>
            </w:r>
          </w:p>
        </w:tc>
        <w:tc>
          <w:tcPr>
            <w:tcW w:w="0" w:type="auto"/>
            <w:hideMark/>
          </w:tcPr>
          <w:p w14:paraId="6B322AE2" w14:textId="77777777" w:rsidR="005173ED" w:rsidRPr="005173ED" w:rsidRDefault="005173ED" w:rsidP="00517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EA40075" w14:textId="77777777" w:rsidR="005173ED" w:rsidRPr="005173ED" w:rsidRDefault="005173ED" w:rsidP="00517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Use AWS-managed services (automated patching, backups, monitoring); configure CloudWatch alarms per database; maintain clear operational runbooks</w:t>
            </w:r>
          </w:p>
        </w:tc>
      </w:tr>
      <w:tr w:rsidR="005173ED" w:rsidRPr="005173ED" w14:paraId="33D5D347" w14:textId="77777777" w:rsidTr="00517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75AAD" w14:textId="77777777" w:rsidR="005173ED" w:rsidRPr="005173ED" w:rsidRDefault="005173ED" w:rsidP="005173ED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Team skill gap — Developers unfamiliar with MongoDB, Redis, or OpenSearch</w:t>
            </w:r>
          </w:p>
        </w:tc>
        <w:tc>
          <w:tcPr>
            <w:tcW w:w="0" w:type="auto"/>
            <w:hideMark/>
          </w:tcPr>
          <w:p w14:paraId="331D5AAE" w14:textId="77777777" w:rsidR="005173ED" w:rsidRPr="005173ED" w:rsidRDefault="005173ED" w:rsidP="00517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14:paraId="082CA580" w14:textId="77777777" w:rsidR="005173ED" w:rsidRPr="005173ED" w:rsidRDefault="005173ED" w:rsidP="00517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Conduct knowledge-sharing sessions; introduce .NET client abstractions; start with PostgreSQL domains and add additional databases incrementally</w:t>
            </w:r>
          </w:p>
        </w:tc>
      </w:tr>
      <w:tr w:rsidR="005173ED" w:rsidRPr="005173ED" w14:paraId="3754C347" w14:textId="77777777" w:rsidTr="00517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96CB9" w14:textId="77777777" w:rsidR="005173ED" w:rsidRPr="005173ED" w:rsidRDefault="005173ED" w:rsidP="005173ED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proofErr w:type="spellStart"/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DocumentDB</w:t>
            </w:r>
            <w:proofErr w:type="spellEnd"/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limitations — Not fully compatible with MongoDB; some aggregation features missing</w:t>
            </w:r>
          </w:p>
        </w:tc>
        <w:tc>
          <w:tcPr>
            <w:tcW w:w="0" w:type="auto"/>
            <w:hideMark/>
          </w:tcPr>
          <w:p w14:paraId="608B8046" w14:textId="77777777" w:rsidR="005173ED" w:rsidRPr="005173ED" w:rsidRDefault="005173ED" w:rsidP="00517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Low</w:t>
            </w:r>
          </w:p>
        </w:tc>
        <w:tc>
          <w:tcPr>
            <w:tcW w:w="0" w:type="auto"/>
            <w:hideMark/>
          </w:tcPr>
          <w:p w14:paraId="62C4EA13" w14:textId="77777777" w:rsidR="005173ED" w:rsidRPr="005173ED" w:rsidRDefault="005173ED" w:rsidP="00517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Validate required aggregation pipelines during development; fall back to application-level processing for unsupported operators</w:t>
            </w:r>
          </w:p>
        </w:tc>
      </w:tr>
      <w:tr w:rsidR="005173ED" w:rsidRPr="005173ED" w14:paraId="56F2606A" w14:textId="77777777" w:rsidTr="00517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4FAD7" w14:textId="77777777" w:rsidR="005173ED" w:rsidRPr="005173ED" w:rsidRDefault="005173ED" w:rsidP="005173ED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Redis data loss on failover — Asynchronous replication may lose last few seconds of writes</w:t>
            </w:r>
          </w:p>
        </w:tc>
        <w:tc>
          <w:tcPr>
            <w:tcW w:w="0" w:type="auto"/>
            <w:hideMark/>
          </w:tcPr>
          <w:p w14:paraId="2DD7858D" w14:textId="77777777" w:rsidR="005173ED" w:rsidRPr="005173ED" w:rsidRDefault="005173ED" w:rsidP="00517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14:paraId="402B4492" w14:textId="77777777" w:rsidR="005173ED" w:rsidRPr="005173ED" w:rsidRDefault="005173ED" w:rsidP="00517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Treat cart data as ephemeral; reissue session tokens if needed; periodically reconcile stock counters with MongoDB as the source of truth</w:t>
            </w:r>
          </w:p>
        </w:tc>
      </w:tr>
      <w:tr w:rsidR="005173ED" w:rsidRPr="005173ED" w14:paraId="3FD6CE69" w14:textId="77777777" w:rsidTr="00517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2E3A4" w14:textId="77777777" w:rsidR="005173ED" w:rsidRPr="005173ED" w:rsidRDefault="005173ED" w:rsidP="005173ED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OpenSearch index drift — Search index out of sync with MongoDB source</w:t>
            </w:r>
          </w:p>
        </w:tc>
        <w:tc>
          <w:tcPr>
            <w:tcW w:w="0" w:type="auto"/>
            <w:hideMark/>
          </w:tcPr>
          <w:p w14:paraId="0C3AFD2D" w14:textId="77777777" w:rsidR="005173ED" w:rsidRPr="005173ED" w:rsidRDefault="005173ED" w:rsidP="00517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14:paraId="4E0F665D" w14:textId="77777777" w:rsidR="005173ED" w:rsidRPr="005173ED" w:rsidRDefault="005173ED" w:rsidP="00517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Use change-stream listeners for near-real-time updates; schedule full reindexing (e.g., nightly); monitor synchronization lag</w:t>
            </w:r>
          </w:p>
        </w:tc>
      </w:tr>
      <w:tr w:rsidR="005173ED" w:rsidRPr="005173ED" w14:paraId="5A27C3DF" w14:textId="77777777" w:rsidTr="005173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018F3" w14:textId="77777777" w:rsidR="005173ED" w:rsidRPr="005173ED" w:rsidRDefault="005173ED" w:rsidP="005173ED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Cost escalation in production — Larger instances and additional replicas required</w:t>
            </w:r>
          </w:p>
        </w:tc>
        <w:tc>
          <w:tcPr>
            <w:tcW w:w="0" w:type="auto"/>
            <w:hideMark/>
          </w:tcPr>
          <w:p w14:paraId="44343DF0" w14:textId="77777777" w:rsidR="005173ED" w:rsidRPr="005173ED" w:rsidRDefault="005173ED" w:rsidP="00517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Medium</w:t>
            </w:r>
          </w:p>
        </w:tc>
        <w:tc>
          <w:tcPr>
            <w:tcW w:w="0" w:type="auto"/>
            <w:hideMark/>
          </w:tcPr>
          <w:p w14:paraId="2338EEA4" w14:textId="77777777" w:rsidR="005173ED" w:rsidRPr="005173ED" w:rsidRDefault="005173ED" w:rsidP="00517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Use reserved instances (1-year commitment) to reduce costs by ~30–40%; right-size using CloudWatch metrics; enable auto-scaling where supported</w:t>
            </w:r>
          </w:p>
        </w:tc>
      </w:tr>
      <w:tr w:rsidR="005173ED" w:rsidRPr="005173ED" w14:paraId="523C968F" w14:textId="77777777" w:rsidTr="005173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4F6EA" w14:textId="77777777" w:rsidR="005173ED" w:rsidRPr="005173ED" w:rsidRDefault="005173ED" w:rsidP="005173ED">
            <w:pPr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Vendor lock-in — Dependence on AWS-managed services</w:t>
            </w:r>
          </w:p>
        </w:tc>
        <w:tc>
          <w:tcPr>
            <w:tcW w:w="0" w:type="auto"/>
            <w:hideMark/>
          </w:tcPr>
          <w:p w14:paraId="0BC2D7C9" w14:textId="77777777" w:rsidR="005173ED" w:rsidRPr="005173ED" w:rsidRDefault="005173ED" w:rsidP="00517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Low</w:t>
            </w:r>
          </w:p>
        </w:tc>
        <w:tc>
          <w:tcPr>
            <w:tcW w:w="0" w:type="auto"/>
            <w:hideMark/>
          </w:tcPr>
          <w:p w14:paraId="4CDCEB52" w14:textId="77777777" w:rsidR="005173ED" w:rsidRPr="005173ED" w:rsidRDefault="005173ED" w:rsidP="00517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 xml:space="preserve">PostgreSQL is standard; </w:t>
            </w:r>
            <w:proofErr w:type="spellStart"/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>MongoDB.Driver</w:t>
            </w:r>
            <w:proofErr w:type="spellEnd"/>
            <w:r w:rsidRPr="005173ED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works with any MongoDB-compatible service; Redis protocol is universal; OpenSearch is an open-source Elasticsearch fork, enabling migration paths</w:t>
            </w:r>
          </w:p>
        </w:tc>
      </w:tr>
    </w:tbl>
    <w:p w14:paraId="7E7E1837" w14:textId="261B9622" w:rsidR="00D6531A" w:rsidRDefault="00D6531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673F00A" w14:textId="77777777" w:rsidR="00DA4E1F" w:rsidRDefault="00DA4E1F" w:rsidP="00DA4E1F">
      <w:pPr>
        <w:pStyle w:val="Heading1"/>
      </w:pPr>
      <w:bookmarkStart w:id="25" w:name="_Toc226468101"/>
      <w:r>
        <w:lastRenderedPageBreak/>
        <w:t>Appendix</w:t>
      </w:r>
      <w:bookmarkEnd w:id="25"/>
    </w:p>
    <w:p w14:paraId="4B577BC8" w14:textId="48B3524A" w:rsidR="00007CEA" w:rsidRDefault="00D6531A" w:rsidP="002B220E">
      <w:pPr>
        <w:pStyle w:val="Heading2"/>
      </w:pPr>
      <w:bookmarkStart w:id="26" w:name="_Toc226468102"/>
      <w:r>
        <w:t>References</w:t>
      </w:r>
      <w:bookmarkEnd w:id="26"/>
      <w:r w:rsidR="00007CEA">
        <w:t xml:space="preserve"> </w:t>
      </w:r>
    </w:p>
    <w:p w14:paraId="76348803" w14:textId="0DB2DF91" w:rsidR="00007CEA" w:rsidRDefault="005173ED" w:rsidP="00007CEA">
      <w:pPr>
        <w:pStyle w:val="ListParagraph"/>
        <w:numPr>
          <w:ilvl w:val="0"/>
          <w:numId w:val="39"/>
        </w:numPr>
      </w:pPr>
      <w:r>
        <w:t>PostgreSQL</w:t>
      </w:r>
      <w:r w:rsidR="002B220E" w:rsidRPr="002B220E">
        <w:t xml:space="preserve"> | </w:t>
      </w:r>
      <w:r w:rsidRPr="005173ED">
        <w:t>https://www.postgresql.org/docs/current/</w:t>
      </w:r>
    </w:p>
    <w:p w14:paraId="55015610" w14:textId="00635EDF" w:rsidR="002B220E" w:rsidRDefault="005B1699" w:rsidP="00007CEA">
      <w:pPr>
        <w:pStyle w:val="ListParagraph"/>
        <w:numPr>
          <w:ilvl w:val="0"/>
          <w:numId w:val="39"/>
        </w:numPr>
      </w:pPr>
      <w:proofErr w:type="spellStart"/>
      <w:r>
        <w:t>DocumentDB</w:t>
      </w:r>
      <w:proofErr w:type="spellEnd"/>
      <w:r w:rsidR="002B220E" w:rsidRPr="002B220E">
        <w:t xml:space="preserve"> | </w:t>
      </w:r>
      <w:r w:rsidRPr="005B1699">
        <w:t>https://docs.aws.amazon.com/documentdb/latest/developerguide/what-is.html</w:t>
      </w:r>
    </w:p>
    <w:p w14:paraId="6CA779B9" w14:textId="77777777" w:rsidR="005B1699" w:rsidRPr="002B220E" w:rsidRDefault="005B1699" w:rsidP="005B1699">
      <w:pPr>
        <w:pStyle w:val="ListParagraph"/>
        <w:numPr>
          <w:ilvl w:val="0"/>
          <w:numId w:val="39"/>
        </w:numPr>
        <w:rPr>
          <w:lang w:val="en-IN"/>
        </w:rPr>
      </w:pPr>
      <w:r w:rsidRPr="002B220E">
        <w:rPr>
          <w:lang w:val="en-IN"/>
        </w:rPr>
        <w:t xml:space="preserve">OpenSearch Official Documentation </w:t>
      </w:r>
      <w:r>
        <w:rPr>
          <w:lang w:val="en-IN"/>
        </w:rPr>
        <w:t xml:space="preserve">| </w:t>
      </w:r>
      <w:hyperlink r:id="rId8" w:history="1">
        <w:r w:rsidRPr="00587950">
          <w:rPr>
            <w:rStyle w:val="Hyperlink"/>
            <w:rFonts w:cstheme="minorBidi"/>
            <w:lang w:val="en-IN"/>
          </w:rPr>
          <w:t>https://opensearch.org/docs/latest/</w:t>
        </w:r>
      </w:hyperlink>
    </w:p>
    <w:p w14:paraId="3EF7467A" w14:textId="77777777" w:rsidR="005B1699" w:rsidRDefault="005B1699" w:rsidP="005B1699">
      <w:pPr>
        <w:pStyle w:val="ListParagraph"/>
        <w:numPr>
          <w:ilvl w:val="0"/>
          <w:numId w:val="39"/>
        </w:numPr>
      </w:pPr>
      <w:r w:rsidRPr="002B220E">
        <w:t xml:space="preserve">OpenSearch .NET Client | </w:t>
      </w:r>
      <w:hyperlink r:id="rId9" w:history="1">
        <w:r w:rsidRPr="00E07258">
          <w:rPr>
            <w:rStyle w:val="Hyperlink"/>
            <w:rFonts w:cstheme="minorBidi"/>
          </w:rPr>
          <w:t>https://github.com/opensearch-project/opensearch-net</w:t>
        </w:r>
      </w:hyperlink>
    </w:p>
    <w:p w14:paraId="78FE1C97" w14:textId="2246D367" w:rsidR="00D6531A" w:rsidRDefault="005B1699" w:rsidP="005B1699">
      <w:pPr>
        <w:pStyle w:val="ListParagraph"/>
        <w:numPr>
          <w:ilvl w:val="0"/>
          <w:numId w:val="39"/>
        </w:numPr>
      </w:pPr>
      <w:r>
        <w:t xml:space="preserve">Redis | </w:t>
      </w:r>
      <w:hyperlink r:id="rId10" w:history="1">
        <w:r w:rsidRPr="00720F24">
          <w:rPr>
            <w:rStyle w:val="Hyperlink"/>
            <w:rFonts w:cstheme="minorBidi"/>
          </w:rPr>
          <w:t>https://redis.io/docs/latest/</w:t>
        </w:r>
      </w:hyperlink>
    </w:p>
    <w:p w14:paraId="297DB352" w14:textId="1667EB66" w:rsidR="005B1699" w:rsidRPr="00D6531A" w:rsidRDefault="005B1699" w:rsidP="005B1699">
      <w:pPr>
        <w:pStyle w:val="ListParagraph"/>
        <w:numPr>
          <w:ilvl w:val="0"/>
          <w:numId w:val="39"/>
        </w:numPr>
      </w:pPr>
      <w:r>
        <w:t xml:space="preserve">Amazon RDS | </w:t>
      </w:r>
      <w:r w:rsidRPr="005B1699">
        <w:t>https://aws.amazon.com/rds/?refid=335d4383-f903-4349-b6e5-376e71f71e17</w:t>
      </w:r>
    </w:p>
    <w:sectPr w:rsidR="005B1699" w:rsidRPr="00D6531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D375F" w14:textId="77777777" w:rsidR="001243F9" w:rsidRDefault="001243F9" w:rsidP="002938CA">
      <w:pPr>
        <w:spacing w:after="0" w:line="240" w:lineRule="auto"/>
      </w:pPr>
      <w:r>
        <w:separator/>
      </w:r>
    </w:p>
  </w:endnote>
  <w:endnote w:type="continuationSeparator" w:id="0">
    <w:p w14:paraId="6486259D" w14:textId="77777777" w:rsidR="001243F9" w:rsidRDefault="001243F9" w:rsidP="0029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utura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2F5BF" w14:textId="77777777" w:rsidR="00B94E82" w:rsidRDefault="00B94E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258D7" w14:textId="131EBA96" w:rsidR="00395B23" w:rsidRDefault="00395B23" w:rsidP="00756E07">
    <w:pPr>
      <w:pStyle w:val="Footer"/>
    </w:pPr>
    <w:r>
      <w:rPr>
        <w:rFonts w:asciiTheme="majorHAnsi" w:hAnsiTheme="majorHAnsi" w:cstheme="majorHAnsi"/>
      </w:rPr>
      <w:ptab w:relativeTo="margin" w:alignment="right" w:leader="none"/>
    </w:r>
    <w:r>
      <w:rPr>
        <w:rFonts w:asciiTheme="majorHAnsi" w:hAnsiTheme="majorHAnsi" w:cstheme="majorHAnsi"/>
      </w:rPr>
      <w:t xml:space="preserve">Page </w:t>
    </w:r>
    <w:r>
      <w:rPr>
        <w:rFonts w:asciiTheme="minorHAnsi" w:hAnsiTheme="minorHAnsi"/>
      </w:rPr>
      <w:fldChar w:fldCharType="begin"/>
    </w:r>
    <w:r>
      <w:instrText xml:space="preserve"> PAGE   \* MERGEFORMAT </w:instrText>
    </w:r>
    <w:r>
      <w:rPr>
        <w:rFonts w:asciiTheme="minorHAnsi" w:hAnsiTheme="minorHAnsi"/>
      </w:rPr>
      <w:fldChar w:fldCharType="separate"/>
    </w:r>
    <w:r w:rsidR="00832D94" w:rsidRPr="00832D94">
      <w:rPr>
        <w:rFonts w:asciiTheme="majorHAnsi" w:hAnsiTheme="majorHAnsi" w:cstheme="majorHAnsi"/>
        <w:noProof/>
      </w:rPr>
      <w:t>11</w:t>
    </w:r>
    <w:r>
      <w:rPr>
        <w:rFonts w:asciiTheme="majorHAnsi" w:hAnsiTheme="majorHAnsi" w:cstheme="majorHAnsi"/>
        <w:noProof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0" allowOverlap="1" wp14:anchorId="027A6150" wp14:editId="2BF3F1F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2080" cy="822960"/>
              <wp:effectExtent l="9525" t="0" r="10795" b="0"/>
              <wp:wrapNone/>
              <wp:docPr id="6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2080" cy="822960"/>
                        <a:chOff x="8" y="9"/>
                        <a:chExt cx="15823" cy="1439"/>
                      </a:xfrm>
                    </wpg:grpSpPr>
                    <wps:wsp>
                      <wps:cNvPr id="7" name="AutoShape 9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Rectangle 1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group w14:anchorId="5A2F42B2" id="Group 8" o:spid="_x0000_s1026" style="position:absolute;margin-left:0;margin-top:0;width:610.4pt;height:64.8pt;flip:y;z-index:251664384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" strokecolor="#2f5496 [2408]"/>
              <v:rect id="Rectangle 10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96312D" wp14:editId="44E96EC7">
              <wp:simplePos x="0" y="0"/>
              <wp:positionH relativeFrom="leftMargin">
                <wp:align>center</wp:align>
              </wp:positionH>
              <wp:positionV relativeFrom="page">
                <wp:align>bottom</wp:align>
              </wp:positionV>
              <wp:extent cx="90805" cy="808355"/>
              <wp:effectExtent l="9525" t="13335" r="13970" b="6985"/>
              <wp:wrapNone/>
              <wp:docPr id="4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0835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30013B94" id="Rectangle 7" o:spid="_x0000_s1026" style="position:absolute;margin-left:0;margin-top:0;width:7.15pt;height:63.65pt;z-index:251663360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" fillcolor="#4472c4 [3208]" strokecolor="#1f3763 [1608]">
              <w10:wrap anchorx="margin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A4BA38E" wp14:editId="52CE6191">
              <wp:simplePos x="0" y="0"/>
              <wp:positionH relativeFrom="rightMargin">
                <wp:align>center</wp:align>
              </wp:positionH>
              <wp:positionV relativeFrom="page">
                <wp:align>bottom</wp:align>
              </wp:positionV>
              <wp:extent cx="90805" cy="808355"/>
              <wp:effectExtent l="9525" t="13335" r="13970" b="6985"/>
              <wp:wrapNone/>
              <wp:docPr id="3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0835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6AC750AE" id="Rectangle 6" o:spid="_x0000_s1026" style="position:absolute;margin-left:0;margin-top:0;width:7.15pt;height:63.65pt;z-index:251662336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" fillcolor="#4472c4 [3208]" strokecolor="#1f3763 [1608]">
              <w10:wrap anchorx="margin" anchory="page"/>
            </v:rect>
          </w:pict>
        </mc:Fallback>
      </mc:AlternateContent>
    </w:r>
  </w:p>
  <w:p w14:paraId="756723B8" w14:textId="77777777" w:rsidR="00395B23" w:rsidRDefault="00395B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0BDB" w14:textId="77777777" w:rsidR="00B94E82" w:rsidRDefault="00B94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753AB" w14:textId="77777777" w:rsidR="001243F9" w:rsidRDefault="001243F9" w:rsidP="002938CA">
      <w:pPr>
        <w:spacing w:after="0" w:line="240" w:lineRule="auto"/>
      </w:pPr>
      <w:r>
        <w:separator/>
      </w:r>
    </w:p>
  </w:footnote>
  <w:footnote w:type="continuationSeparator" w:id="0">
    <w:p w14:paraId="3CE6E1C7" w14:textId="77777777" w:rsidR="001243F9" w:rsidRDefault="001243F9" w:rsidP="0029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C08E" w14:textId="77777777" w:rsidR="00B94E82" w:rsidRDefault="00B94E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A8366" w14:textId="7A38D6AE" w:rsidR="00395B23" w:rsidRPr="00CB769B" w:rsidRDefault="00000000" w:rsidP="00D6531A">
    <w:pPr>
      <w:pStyle w:val="Header"/>
      <w:tabs>
        <w:tab w:val="clear" w:pos="4513"/>
        <w:tab w:val="clear" w:pos="9026"/>
        <w:tab w:val="center" w:pos="3686"/>
        <w:tab w:val="right" w:pos="8931"/>
      </w:tabs>
      <w:jc w:val="center"/>
      <w:rPr>
        <w:rFonts w:asciiTheme="majorHAnsi" w:eastAsiaTheme="majorEastAsia" w:hAnsiTheme="majorHAnsi" w:cstheme="majorBidi"/>
        <w:i/>
        <w:sz w:val="20"/>
        <w:szCs w:val="20"/>
      </w:rPr>
    </w:pPr>
    <w:sdt>
      <w:sdtPr>
        <w:rPr>
          <w:rFonts w:asciiTheme="majorHAnsi" w:hAnsiTheme="majorHAnsi"/>
        </w:rPr>
        <w:alias w:val="Title"/>
        <w:id w:val="-1512212354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6864A5">
          <w:rPr>
            <w:rFonts w:asciiTheme="majorHAnsi" w:hAnsiTheme="majorHAnsi"/>
          </w:rPr>
          <w:t>Nagarro-</w:t>
        </w:r>
        <w:proofErr w:type="spellStart"/>
        <w:r w:rsidR="006864A5">
          <w:rPr>
            <w:rFonts w:asciiTheme="majorHAnsi" w:hAnsiTheme="majorHAnsi"/>
          </w:rPr>
          <w:t>AmCart</w:t>
        </w:r>
        <w:proofErr w:type="spellEnd"/>
        <w:r w:rsidR="006864A5">
          <w:rPr>
            <w:rFonts w:asciiTheme="majorHAnsi" w:hAnsiTheme="majorHAnsi"/>
          </w:rPr>
          <w:t xml:space="preserve"> Ecommerce</w:t>
        </w:r>
      </w:sdtContent>
    </w:sdt>
    <w:r w:rsidR="00395B23" w:rsidRPr="0071462D">
      <w:rPr>
        <w:rFonts w:asciiTheme="majorHAnsi" w:hAnsiTheme="majorHAnsi"/>
      </w:rPr>
      <w:t xml:space="preserve"> - </w:t>
    </w:r>
    <w:sdt>
      <w:sdtPr>
        <w:rPr>
          <w:rFonts w:asciiTheme="majorHAnsi" w:eastAsiaTheme="majorEastAsia" w:hAnsiTheme="majorHAnsi" w:cstheme="majorBidi"/>
          <w:i/>
          <w:sz w:val="20"/>
          <w:szCs w:val="20"/>
        </w:rPr>
        <w:alias w:val="Subtitle"/>
        <w:id w:val="-359975752"/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r w:rsidR="006864A5">
          <w:rPr>
            <w:rFonts w:asciiTheme="majorHAnsi" w:eastAsiaTheme="majorEastAsia" w:hAnsiTheme="majorHAnsi" w:cstheme="majorBidi"/>
            <w:i/>
            <w:sz w:val="20"/>
            <w:szCs w:val="20"/>
          </w:rPr>
          <w:t>DAR Document: Polyglot Database Architecture</w:t>
        </w:r>
      </w:sdtContent>
    </w:sdt>
    <w:r w:rsidR="00395B23"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9FD02D3" wp14:editId="1A6205FD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52080" cy="822960"/>
              <wp:effectExtent l="9525" t="0" r="10795" b="0"/>
              <wp:wrapNone/>
              <wp:docPr id="11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2080" cy="822960"/>
                        <a:chOff x="8" y="9"/>
                        <a:chExt cx="15823" cy="1439"/>
                      </a:xfrm>
                    </wpg:grpSpPr>
                    <wps:wsp>
                      <wps:cNvPr id="1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5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E66157F" id="Group 3" o:spid="_x0000_s1026" style="position:absolute;margin-left:0;margin-top:0;width:610.4pt;height:64.8pt;z-index:251661312;mso-width-percent:1000;mso-height-percent:900;mso-position-horizontal:center;mso-position-horizontal-relative:page;mso-position-vertical:top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" strokecolor="#2f5496 [2408]"/>
              <v:rect id="Rectangle 5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mlowgAAANsAAAAPAAAAZHJzL2Rvd25yZXYueG1sRE9Na8JA&#10;EL0L/odlhF5EN60g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D/3mlo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 w:rsidR="00395B23"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8C6A44" wp14:editId="4ED584C0">
              <wp:simplePos x="0" y="0"/>
              <wp:positionH relativeFrom="rightMargin">
                <wp:align>center</wp:align>
              </wp:positionH>
              <wp:positionV relativeFrom="page">
                <wp:align>top</wp:align>
              </wp:positionV>
              <wp:extent cx="90805" cy="799465"/>
              <wp:effectExtent l="9525" t="9525" r="13970" b="10160"/>
              <wp:wrapNone/>
              <wp:docPr id="1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946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0ECB8EDB" id="Rectangle 2" o:spid="_x0000_s1026" style="position:absolute;margin-left:0;margin-top:0;width:7.15pt;height:62.95pt;z-index:251660288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" fillcolor="#4472c4 [3208]" strokecolor="#1f3763 [1608]">
              <w10:wrap anchorx="margin" anchory="page"/>
            </v:rect>
          </w:pict>
        </mc:Fallback>
      </mc:AlternateContent>
    </w:r>
    <w:r w:rsidR="00395B23"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528F9D" wp14:editId="2A5C8062">
              <wp:simplePos x="0" y="0"/>
              <wp:positionH relativeFrom="leftMargin">
                <wp:align>center</wp:align>
              </wp:positionH>
              <wp:positionV relativeFrom="page">
                <wp:align>top</wp:align>
              </wp:positionV>
              <wp:extent cx="90805" cy="799465"/>
              <wp:effectExtent l="9525" t="9525" r="13970" b="10160"/>
              <wp:wrapNone/>
              <wp:docPr id="9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946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70E789E4" id="Rectangle 1" o:spid="_x0000_s1026" style="position:absolute;margin-left:0;margin-top:0;width:7.15pt;height:62.95pt;z-index:251659264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" fillcolor="#4472c4 [3208]" strokecolor="#1f3763 [1608]">
              <w10:wrap anchorx="margin" anchory="page"/>
            </v:rect>
          </w:pict>
        </mc:Fallback>
      </mc:AlternateContent>
    </w:r>
  </w:p>
  <w:p w14:paraId="69DFD936" w14:textId="77777777" w:rsidR="00395B23" w:rsidRDefault="00395B23" w:rsidP="00756E07">
    <w:pPr>
      <w:pStyle w:val="Header"/>
      <w:tabs>
        <w:tab w:val="clear" w:pos="4513"/>
        <w:tab w:val="clear" w:pos="9026"/>
        <w:tab w:val="left" w:pos="29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16AFD" w14:textId="77777777" w:rsidR="00B94E82" w:rsidRDefault="00B94E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BB7"/>
    <w:multiLevelType w:val="multilevel"/>
    <w:tmpl w:val="4016169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E37457"/>
    <w:multiLevelType w:val="multilevel"/>
    <w:tmpl w:val="54CEBE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013331"/>
    <w:multiLevelType w:val="hybridMultilevel"/>
    <w:tmpl w:val="5AEEDF3A"/>
    <w:lvl w:ilvl="0" w:tplc="9220457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F54C3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0A40732C"/>
    <w:multiLevelType w:val="hybridMultilevel"/>
    <w:tmpl w:val="78C46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13F09"/>
    <w:multiLevelType w:val="hybridMultilevel"/>
    <w:tmpl w:val="C178A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9357C"/>
    <w:multiLevelType w:val="hybridMultilevel"/>
    <w:tmpl w:val="3BB894CE"/>
    <w:lvl w:ilvl="0" w:tplc="40090019">
      <w:start w:val="1"/>
      <w:numFmt w:val="lowerLetter"/>
      <w:lvlText w:val="%1."/>
      <w:lvlJc w:val="left"/>
      <w:pPr>
        <w:ind w:left="2556" w:hanging="360"/>
      </w:pPr>
    </w:lvl>
    <w:lvl w:ilvl="1" w:tplc="40090019">
      <w:start w:val="1"/>
      <w:numFmt w:val="lowerLetter"/>
      <w:lvlText w:val="%2."/>
      <w:lvlJc w:val="left"/>
      <w:pPr>
        <w:ind w:left="3276" w:hanging="360"/>
      </w:pPr>
    </w:lvl>
    <w:lvl w:ilvl="2" w:tplc="4009001B" w:tentative="1">
      <w:start w:val="1"/>
      <w:numFmt w:val="lowerRoman"/>
      <w:lvlText w:val="%3."/>
      <w:lvlJc w:val="right"/>
      <w:pPr>
        <w:ind w:left="3996" w:hanging="180"/>
      </w:pPr>
    </w:lvl>
    <w:lvl w:ilvl="3" w:tplc="4009000F" w:tentative="1">
      <w:start w:val="1"/>
      <w:numFmt w:val="decimal"/>
      <w:lvlText w:val="%4."/>
      <w:lvlJc w:val="left"/>
      <w:pPr>
        <w:ind w:left="4716" w:hanging="360"/>
      </w:pPr>
    </w:lvl>
    <w:lvl w:ilvl="4" w:tplc="40090019" w:tentative="1">
      <w:start w:val="1"/>
      <w:numFmt w:val="lowerLetter"/>
      <w:lvlText w:val="%5."/>
      <w:lvlJc w:val="left"/>
      <w:pPr>
        <w:ind w:left="5436" w:hanging="360"/>
      </w:pPr>
    </w:lvl>
    <w:lvl w:ilvl="5" w:tplc="4009001B" w:tentative="1">
      <w:start w:val="1"/>
      <w:numFmt w:val="lowerRoman"/>
      <w:lvlText w:val="%6."/>
      <w:lvlJc w:val="right"/>
      <w:pPr>
        <w:ind w:left="6156" w:hanging="180"/>
      </w:pPr>
    </w:lvl>
    <w:lvl w:ilvl="6" w:tplc="4009000F" w:tentative="1">
      <w:start w:val="1"/>
      <w:numFmt w:val="decimal"/>
      <w:lvlText w:val="%7."/>
      <w:lvlJc w:val="left"/>
      <w:pPr>
        <w:ind w:left="6876" w:hanging="360"/>
      </w:pPr>
    </w:lvl>
    <w:lvl w:ilvl="7" w:tplc="40090019" w:tentative="1">
      <w:start w:val="1"/>
      <w:numFmt w:val="lowerLetter"/>
      <w:lvlText w:val="%8."/>
      <w:lvlJc w:val="left"/>
      <w:pPr>
        <w:ind w:left="7596" w:hanging="360"/>
      </w:pPr>
    </w:lvl>
    <w:lvl w:ilvl="8" w:tplc="4009001B" w:tentative="1">
      <w:start w:val="1"/>
      <w:numFmt w:val="lowerRoman"/>
      <w:lvlText w:val="%9."/>
      <w:lvlJc w:val="right"/>
      <w:pPr>
        <w:ind w:left="8316" w:hanging="180"/>
      </w:pPr>
    </w:lvl>
  </w:abstractNum>
  <w:abstractNum w:abstractNumId="7" w15:restartNumberingAfterBreak="0">
    <w:nsid w:val="140A707D"/>
    <w:multiLevelType w:val="hybridMultilevel"/>
    <w:tmpl w:val="3BB894CE"/>
    <w:lvl w:ilvl="0" w:tplc="40090019">
      <w:start w:val="1"/>
      <w:numFmt w:val="lowerLetter"/>
      <w:lvlText w:val="%1."/>
      <w:lvlJc w:val="left"/>
      <w:pPr>
        <w:ind w:left="2556" w:hanging="360"/>
      </w:pPr>
    </w:lvl>
    <w:lvl w:ilvl="1" w:tplc="40090019">
      <w:start w:val="1"/>
      <w:numFmt w:val="lowerLetter"/>
      <w:lvlText w:val="%2."/>
      <w:lvlJc w:val="left"/>
      <w:pPr>
        <w:ind w:left="3276" w:hanging="360"/>
      </w:pPr>
    </w:lvl>
    <w:lvl w:ilvl="2" w:tplc="4009001B" w:tentative="1">
      <w:start w:val="1"/>
      <w:numFmt w:val="lowerRoman"/>
      <w:lvlText w:val="%3."/>
      <w:lvlJc w:val="right"/>
      <w:pPr>
        <w:ind w:left="3996" w:hanging="180"/>
      </w:pPr>
    </w:lvl>
    <w:lvl w:ilvl="3" w:tplc="4009000F" w:tentative="1">
      <w:start w:val="1"/>
      <w:numFmt w:val="decimal"/>
      <w:lvlText w:val="%4."/>
      <w:lvlJc w:val="left"/>
      <w:pPr>
        <w:ind w:left="4716" w:hanging="360"/>
      </w:pPr>
    </w:lvl>
    <w:lvl w:ilvl="4" w:tplc="40090019" w:tentative="1">
      <w:start w:val="1"/>
      <w:numFmt w:val="lowerLetter"/>
      <w:lvlText w:val="%5."/>
      <w:lvlJc w:val="left"/>
      <w:pPr>
        <w:ind w:left="5436" w:hanging="360"/>
      </w:pPr>
    </w:lvl>
    <w:lvl w:ilvl="5" w:tplc="4009001B" w:tentative="1">
      <w:start w:val="1"/>
      <w:numFmt w:val="lowerRoman"/>
      <w:lvlText w:val="%6."/>
      <w:lvlJc w:val="right"/>
      <w:pPr>
        <w:ind w:left="6156" w:hanging="180"/>
      </w:pPr>
    </w:lvl>
    <w:lvl w:ilvl="6" w:tplc="4009000F" w:tentative="1">
      <w:start w:val="1"/>
      <w:numFmt w:val="decimal"/>
      <w:lvlText w:val="%7."/>
      <w:lvlJc w:val="left"/>
      <w:pPr>
        <w:ind w:left="6876" w:hanging="360"/>
      </w:pPr>
    </w:lvl>
    <w:lvl w:ilvl="7" w:tplc="40090019" w:tentative="1">
      <w:start w:val="1"/>
      <w:numFmt w:val="lowerLetter"/>
      <w:lvlText w:val="%8."/>
      <w:lvlJc w:val="left"/>
      <w:pPr>
        <w:ind w:left="7596" w:hanging="360"/>
      </w:pPr>
    </w:lvl>
    <w:lvl w:ilvl="8" w:tplc="4009001B" w:tentative="1">
      <w:start w:val="1"/>
      <w:numFmt w:val="lowerRoman"/>
      <w:lvlText w:val="%9."/>
      <w:lvlJc w:val="right"/>
      <w:pPr>
        <w:ind w:left="8316" w:hanging="180"/>
      </w:pPr>
    </w:lvl>
  </w:abstractNum>
  <w:abstractNum w:abstractNumId="8" w15:restartNumberingAfterBreak="0">
    <w:nsid w:val="143862B5"/>
    <w:multiLevelType w:val="hybridMultilevel"/>
    <w:tmpl w:val="304EA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C874E0"/>
    <w:multiLevelType w:val="hybridMultilevel"/>
    <w:tmpl w:val="19E48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157915"/>
    <w:multiLevelType w:val="multilevel"/>
    <w:tmpl w:val="E63C1A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bullet"/>
      <w:lvlText w:val=""/>
      <w:lvlJc w:val="left"/>
      <w:pPr>
        <w:ind w:left="1008" w:hanging="1008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5434FFF"/>
    <w:multiLevelType w:val="multilevel"/>
    <w:tmpl w:val="88F49280"/>
    <w:lvl w:ilvl="0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."/>
      <w:lvlJc w:val="left"/>
      <w:pPr>
        <w:ind w:left="101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1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7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3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3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9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9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54" w:hanging="2160"/>
      </w:pPr>
      <w:rPr>
        <w:rFonts w:hint="default"/>
      </w:rPr>
    </w:lvl>
  </w:abstractNum>
  <w:abstractNum w:abstractNumId="12" w15:restartNumberingAfterBreak="0">
    <w:nsid w:val="15744460"/>
    <w:multiLevelType w:val="multilevel"/>
    <w:tmpl w:val="54CEBE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6526FF1"/>
    <w:multiLevelType w:val="hybridMultilevel"/>
    <w:tmpl w:val="38DA5166"/>
    <w:lvl w:ilvl="0" w:tplc="40090011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243D6017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5" w15:restartNumberingAfterBreak="0">
    <w:nsid w:val="25724B3A"/>
    <w:multiLevelType w:val="hybridMultilevel"/>
    <w:tmpl w:val="B6AED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6350B8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7" w15:restartNumberingAfterBreak="0">
    <w:nsid w:val="27454683"/>
    <w:multiLevelType w:val="hybridMultilevel"/>
    <w:tmpl w:val="C98CA908"/>
    <w:lvl w:ilvl="0" w:tplc="40090001">
      <w:start w:val="1"/>
      <w:numFmt w:val="bullet"/>
      <w:lvlText w:val=""/>
      <w:lvlJc w:val="left"/>
      <w:pPr>
        <w:ind w:left="258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9" w:hanging="360"/>
      </w:pPr>
      <w:rPr>
        <w:rFonts w:ascii="Wingdings" w:hAnsi="Wingdings" w:hint="default"/>
      </w:rPr>
    </w:lvl>
  </w:abstractNum>
  <w:abstractNum w:abstractNumId="18" w15:restartNumberingAfterBreak="0">
    <w:nsid w:val="2DD74AF3"/>
    <w:multiLevelType w:val="hybridMultilevel"/>
    <w:tmpl w:val="1CBCD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93499E"/>
    <w:multiLevelType w:val="hybridMultilevel"/>
    <w:tmpl w:val="10A6EF7E"/>
    <w:lvl w:ilvl="0" w:tplc="40090001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20" w15:restartNumberingAfterBreak="0">
    <w:nsid w:val="38030C44"/>
    <w:multiLevelType w:val="hybridMultilevel"/>
    <w:tmpl w:val="38DA5166"/>
    <w:lvl w:ilvl="0" w:tplc="40090011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 w15:restartNumberingAfterBreak="0">
    <w:nsid w:val="3F887753"/>
    <w:multiLevelType w:val="hybridMultilevel"/>
    <w:tmpl w:val="DBA29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242004"/>
    <w:multiLevelType w:val="hybridMultilevel"/>
    <w:tmpl w:val="F9C0D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260A3"/>
    <w:multiLevelType w:val="hybridMultilevel"/>
    <w:tmpl w:val="119CE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1411BD"/>
    <w:multiLevelType w:val="hybridMultilevel"/>
    <w:tmpl w:val="88A2434C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5" w15:restartNumberingAfterBreak="0">
    <w:nsid w:val="469D2AC4"/>
    <w:multiLevelType w:val="multilevel"/>
    <w:tmpl w:val="8542A32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91A25A5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4CE2475B"/>
    <w:multiLevelType w:val="hybridMultilevel"/>
    <w:tmpl w:val="38DA5166"/>
    <w:lvl w:ilvl="0" w:tplc="40090011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 w15:restartNumberingAfterBreak="0">
    <w:nsid w:val="4D0047E7"/>
    <w:multiLevelType w:val="multilevel"/>
    <w:tmpl w:val="E63C1A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bullet"/>
      <w:lvlText w:val=""/>
      <w:lvlJc w:val="left"/>
      <w:pPr>
        <w:ind w:left="1008" w:hanging="1008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50C30925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0" w15:restartNumberingAfterBreak="0">
    <w:nsid w:val="51877E4B"/>
    <w:multiLevelType w:val="hybridMultilevel"/>
    <w:tmpl w:val="E62E2BE0"/>
    <w:lvl w:ilvl="0" w:tplc="40090011">
      <w:start w:val="1"/>
      <w:numFmt w:val="decimal"/>
      <w:lvlText w:val="%1)"/>
      <w:lvlJc w:val="left"/>
      <w:pPr>
        <w:ind w:left="2232" w:hanging="360"/>
      </w:pPr>
    </w:lvl>
    <w:lvl w:ilvl="1" w:tplc="40090019">
      <w:start w:val="1"/>
      <w:numFmt w:val="lowerLetter"/>
      <w:lvlText w:val="%2."/>
      <w:lvlJc w:val="left"/>
      <w:pPr>
        <w:ind w:left="2952" w:hanging="360"/>
      </w:pPr>
    </w:lvl>
    <w:lvl w:ilvl="2" w:tplc="4009001B" w:tentative="1">
      <w:start w:val="1"/>
      <w:numFmt w:val="lowerRoman"/>
      <w:lvlText w:val="%3."/>
      <w:lvlJc w:val="right"/>
      <w:pPr>
        <w:ind w:left="3672" w:hanging="180"/>
      </w:pPr>
    </w:lvl>
    <w:lvl w:ilvl="3" w:tplc="4009000F" w:tentative="1">
      <w:start w:val="1"/>
      <w:numFmt w:val="decimal"/>
      <w:lvlText w:val="%4."/>
      <w:lvlJc w:val="left"/>
      <w:pPr>
        <w:ind w:left="4392" w:hanging="360"/>
      </w:pPr>
    </w:lvl>
    <w:lvl w:ilvl="4" w:tplc="40090019" w:tentative="1">
      <w:start w:val="1"/>
      <w:numFmt w:val="lowerLetter"/>
      <w:lvlText w:val="%5."/>
      <w:lvlJc w:val="left"/>
      <w:pPr>
        <w:ind w:left="5112" w:hanging="360"/>
      </w:pPr>
    </w:lvl>
    <w:lvl w:ilvl="5" w:tplc="4009001B" w:tentative="1">
      <w:start w:val="1"/>
      <w:numFmt w:val="lowerRoman"/>
      <w:lvlText w:val="%6."/>
      <w:lvlJc w:val="right"/>
      <w:pPr>
        <w:ind w:left="5832" w:hanging="180"/>
      </w:pPr>
    </w:lvl>
    <w:lvl w:ilvl="6" w:tplc="4009000F" w:tentative="1">
      <w:start w:val="1"/>
      <w:numFmt w:val="decimal"/>
      <w:lvlText w:val="%7."/>
      <w:lvlJc w:val="left"/>
      <w:pPr>
        <w:ind w:left="6552" w:hanging="360"/>
      </w:pPr>
    </w:lvl>
    <w:lvl w:ilvl="7" w:tplc="40090019" w:tentative="1">
      <w:start w:val="1"/>
      <w:numFmt w:val="lowerLetter"/>
      <w:lvlText w:val="%8."/>
      <w:lvlJc w:val="left"/>
      <w:pPr>
        <w:ind w:left="7272" w:hanging="360"/>
      </w:pPr>
    </w:lvl>
    <w:lvl w:ilvl="8" w:tplc="40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31" w15:restartNumberingAfterBreak="0">
    <w:nsid w:val="53F06508"/>
    <w:multiLevelType w:val="hybridMultilevel"/>
    <w:tmpl w:val="7C4CFCE0"/>
    <w:lvl w:ilvl="0" w:tplc="40090011">
      <w:start w:val="1"/>
      <w:numFmt w:val="decimal"/>
      <w:lvlText w:val="%1)"/>
      <w:lvlJc w:val="left"/>
      <w:pPr>
        <w:ind w:left="2592" w:hanging="360"/>
      </w:pPr>
    </w:lvl>
    <w:lvl w:ilvl="1" w:tplc="40090019" w:tentative="1">
      <w:start w:val="1"/>
      <w:numFmt w:val="lowerLetter"/>
      <w:lvlText w:val="%2."/>
      <w:lvlJc w:val="left"/>
      <w:pPr>
        <w:ind w:left="3312" w:hanging="360"/>
      </w:pPr>
    </w:lvl>
    <w:lvl w:ilvl="2" w:tplc="4009001B" w:tentative="1">
      <w:start w:val="1"/>
      <w:numFmt w:val="lowerRoman"/>
      <w:lvlText w:val="%3."/>
      <w:lvlJc w:val="right"/>
      <w:pPr>
        <w:ind w:left="4032" w:hanging="180"/>
      </w:pPr>
    </w:lvl>
    <w:lvl w:ilvl="3" w:tplc="4009000F" w:tentative="1">
      <w:start w:val="1"/>
      <w:numFmt w:val="decimal"/>
      <w:lvlText w:val="%4."/>
      <w:lvlJc w:val="left"/>
      <w:pPr>
        <w:ind w:left="4752" w:hanging="360"/>
      </w:pPr>
    </w:lvl>
    <w:lvl w:ilvl="4" w:tplc="40090019" w:tentative="1">
      <w:start w:val="1"/>
      <w:numFmt w:val="lowerLetter"/>
      <w:lvlText w:val="%5."/>
      <w:lvlJc w:val="left"/>
      <w:pPr>
        <w:ind w:left="5472" w:hanging="360"/>
      </w:pPr>
    </w:lvl>
    <w:lvl w:ilvl="5" w:tplc="4009001B" w:tentative="1">
      <w:start w:val="1"/>
      <w:numFmt w:val="lowerRoman"/>
      <w:lvlText w:val="%6."/>
      <w:lvlJc w:val="right"/>
      <w:pPr>
        <w:ind w:left="6192" w:hanging="180"/>
      </w:pPr>
    </w:lvl>
    <w:lvl w:ilvl="6" w:tplc="4009000F" w:tentative="1">
      <w:start w:val="1"/>
      <w:numFmt w:val="decimal"/>
      <w:lvlText w:val="%7."/>
      <w:lvlJc w:val="left"/>
      <w:pPr>
        <w:ind w:left="6912" w:hanging="360"/>
      </w:pPr>
    </w:lvl>
    <w:lvl w:ilvl="7" w:tplc="40090019" w:tentative="1">
      <w:start w:val="1"/>
      <w:numFmt w:val="lowerLetter"/>
      <w:lvlText w:val="%8."/>
      <w:lvlJc w:val="left"/>
      <w:pPr>
        <w:ind w:left="7632" w:hanging="360"/>
      </w:pPr>
    </w:lvl>
    <w:lvl w:ilvl="8" w:tplc="4009001B" w:tentative="1">
      <w:start w:val="1"/>
      <w:numFmt w:val="lowerRoman"/>
      <w:lvlText w:val="%9."/>
      <w:lvlJc w:val="right"/>
      <w:pPr>
        <w:ind w:left="8352" w:hanging="180"/>
      </w:pPr>
    </w:lvl>
  </w:abstractNum>
  <w:abstractNum w:abstractNumId="32" w15:restartNumberingAfterBreak="0">
    <w:nsid w:val="56511B4B"/>
    <w:multiLevelType w:val="hybridMultilevel"/>
    <w:tmpl w:val="C178A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0D28C4"/>
    <w:multiLevelType w:val="hybridMultilevel"/>
    <w:tmpl w:val="A21C86D8"/>
    <w:lvl w:ilvl="0" w:tplc="9220457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1F3DFC"/>
    <w:multiLevelType w:val="multilevel"/>
    <w:tmpl w:val="322069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5A151527"/>
    <w:multiLevelType w:val="hybridMultilevel"/>
    <w:tmpl w:val="42788B1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A4D0E91"/>
    <w:multiLevelType w:val="multilevel"/>
    <w:tmpl w:val="2578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2A0211"/>
    <w:multiLevelType w:val="hybridMultilevel"/>
    <w:tmpl w:val="E62E2BE0"/>
    <w:lvl w:ilvl="0" w:tplc="40090011">
      <w:start w:val="1"/>
      <w:numFmt w:val="decimal"/>
      <w:lvlText w:val="%1)"/>
      <w:lvlJc w:val="left"/>
      <w:pPr>
        <w:ind w:left="1152" w:hanging="360"/>
      </w:pPr>
    </w:lvl>
    <w:lvl w:ilvl="1" w:tplc="40090019">
      <w:start w:val="1"/>
      <w:numFmt w:val="lowerLetter"/>
      <w:lvlText w:val="%2."/>
      <w:lvlJc w:val="left"/>
      <w:pPr>
        <w:ind w:left="1872" w:hanging="360"/>
      </w:pPr>
    </w:lvl>
    <w:lvl w:ilvl="2" w:tplc="4009001B" w:tentative="1">
      <w:start w:val="1"/>
      <w:numFmt w:val="lowerRoman"/>
      <w:lvlText w:val="%3."/>
      <w:lvlJc w:val="right"/>
      <w:pPr>
        <w:ind w:left="2592" w:hanging="180"/>
      </w:pPr>
    </w:lvl>
    <w:lvl w:ilvl="3" w:tplc="4009000F" w:tentative="1">
      <w:start w:val="1"/>
      <w:numFmt w:val="decimal"/>
      <w:lvlText w:val="%4."/>
      <w:lvlJc w:val="left"/>
      <w:pPr>
        <w:ind w:left="3312" w:hanging="360"/>
      </w:pPr>
    </w:lvl>
    <w:lvl w:ilvl="4" w:tplc="40090019" w:tentative="1">
      <w:start w:val="1"/>
      <w:numFmt w:val="lowerLetter"/>
      <w:lvlText w:val="%5."/>
      <w:lvlJc w:val="left"/>
      <w:pPr>
        <w:ind w:left="4032" w:hanging="360"/>
      </w:pPr>
    </w:lvl>
    <w:lvl w:ilvl="5" w:tplc="4009001B" w:tentative="1">
      <w:start w:val="1"/>
      <w:numFmt w:val="lowerRoman"/>
      <w:lvlText w:val="%6."/>
      <w:lvlJc w:val="right"/>
      <w:pPr>
        <w:ind w:left="4752" w:hanging="180"/>
      </w:pPr>
    </w:lvl>
    <w:lvl w:ilvl="6" w:tplc="4009000F" w:tentative="1">
      <w:start w:val="1"/>
      <w:numFmt w:val="decimal"/>
      <w:lvlText w:val="%7."/>
      <w:lvlJc w:val="left"/>
      <w:pPr>
        <w:ind w:left="5472" w:hanging="360"/>
      </w:pPr>
    </w:lvl>
    <w:lvl w:ilvl="7" w:tplc="40090019" w:tentative="1">
      <w:start w:val="1"/>
      <w:numFmt w:val="lowerLetter"/>
      <w:lvlText w:val="%8."/>
      <w:lvlJc w:val="left"/>
      <w:pPr>
        <w:ind w:left="6192" w:hanging="360"/>
      </w:pPr>
    </w:lvl>
    <w:lvl w:ilvl="8" w:tplc="40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8" w15:restartNumberingAfterBreak="0">
    <w:nsid w:val="5CB677AF"/>
    <w:multiLevelType w:val="hybridMultilevel"/>
    <w:tmpl w:val="A25C0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8C114C"/>
    <w:multiLevelType w:val="hybridMultilevel"/>
    <w:tmpl w:val="FFE0D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0B00BE"/>
    <w:multiLevelType w:val="hybridMultilevel"/>
    <w:tmpl w:val="E62E2BE0"/>
    <w:lvl w:ilvl="0" w:tplc="40090011">
      <w:start w:val="1"/>
      <w:numFmt w:val="decimal"/>
      <w:lvlText w:val="%1)"/>
      <w:lvlJc w:val="left"/>
      <w:pPr>
        <w:ind w:left="2232" w:hanging="360"/>
      </w:pPr>
    </w:lvl>
    <w:lvl w:ilvl="1" w:tplc="40090019">
      <w:start w:val="1"/>
      <w:numFmt w:val="lowerLetter"/>
      <w:lvlText w:val="%2."/>
      <w:lvlJc w:val="left"/>
      <w:pPr>
        <w:ind w:left="2952" w:hanging="360"/>
      </w:pPr>
    </w:lvl>
    <w:lvl w:ilvl="2" w:tplc="4009001B" w:tentative="1">
      <w:start w:val="1"/>
      <w:numFmt w:val="lowerRoman"/>
      <w:lvlText w:val="%3."/>
      <w:lvlJc w:val="right"/>
      <w:pPr>
        <w:ind w:left="3672" w:hanging="180"/>
      </w:pPr>
    </w:lvl>
    <w:lvl w:ilvl="3" w:tplc="4009000F" w:tentative="1">
      <w:start w:val="1"/>
      <w:numFmt w:val="decimal"/>
      <w:lvlText w:val="%4."/>
      <w:lvlJc w:val="left"/>
      <w:pPr>
        <w:ind w:left="4392" w:hanging="360"/>
      </w:pPr>
    </w:lvl>
    <w:lvl w:ilvl="4" w:tplc="40090019" w:tentative="1">
      <w:start w:val="1"/>
      <w:numFmt w:val="lowerLetter"/>
      <w:lvlText w:val="%5."/>
      <w:lvlJc w:val="left"/>
      <w:pPr>
        <w:ind w:left="5112" w:hanging="360"/>
      </w:pPr>
    </w:lvl>
    <w:lvl w:ilvl="5" w:tplc="4009001B" w:tentative="1">
      <w:start w:val="1"/>
      <w:numFmt w:val="lowerRoman"/>
      <w:lvlText w:val="%6."/>
      <w:lvlJc w:val="right"/>
      <w:pPr>
        <w:ind w:left="5832" w:hanging="180"/>
      </w:pPr>
    </w:lvl>
    <w:lvl w:ilvl="6" w:tplc="4009000F" w:tentative="1">
      <w:start w:val="1"/>
      <w:numFmt w:val="decimal"/>
      <w:lvlText w:val="%7."/>
      <w:lvlJc w:val="left"/>
      <w:pPr>
        <w:ind w:left="6552" w:hanging="360"/>
      </w:pPr>
    </w:lvl>
    <w:lvl w:ilvl="7" w:tplc="40090019" w:tentative="1">
      <w:start w:val="1"/>
      <w:numFmt w:val="lowerLetter"/>
      <w:lvlText w:val="%8."/>
      <w:lvlJc w:val="left"/>
      <w:pPr>
        <w:ind w:left="7272" w:hanging="360"/>
      </w:pPr>
    </w:lvl>
    <w:lvl w:ilvl="8" w:tplc="40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1" w15:restartNumberingAfterBreak="0">
    <w:nsid w:val="62E06BF4"/>
    <w:multiLevelType w:val="hybridMultilevel"/>
    <w:tmpl w:val="864486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7516A7"/>
    <w:multiLevelType w:val="multilevel"/>
    <w:tmpl w:val="99582D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3" w15:restartNumberingAfterBreak="0">
    <w:nsid w:val="72D53054"/>
    <w:multiLevelType w:val="hybridMultilevel"/>
    <w:tmpl w:val="2B8E3DE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4" w15:restartNumberingAfterBreak="0">
    <w:nsid w:val="72D82B32"/>
    <w:multiLevelType w:val="hybridMultilevel"/>
    <w:tmpl w:val="BA920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4F56E0"/>
    <w:multiLevelType w:val="hybridMultilevel"/>
    <w:tmpl w:val="0D302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D30D5A"/>
    <w:multiLevelType w:val="hybridMultilevel"/>
    <w:tmpl w:val="F5D205EE"/>
    <w:lvl w:ilvl="0" w:tplc="56D80B1E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1F7502"/>
    <w:multiLevelType w:val="hybridMultilevel"/>
    <w:tmpl w:val="22325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A32137"/>
    <w:multiLevelType w:val="hybridMultilevel"/>
    <w:tmpl w:val="CCB61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256884">
    <w:abstractNumId w:val="11"/>
  </w:num>
  <w:num w:numId="2" w16cid:durableId="2119833253">
    <w:abstractNumId w:val="19"/>
  </w:num>
  <w:num w:numId="3" w16cid:durableId="1986005398">
    <w:abstractNumId w:val="13"/>
  </w:num>
  <w:num w:numId="4" w16cid:durableId="4346374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9657930">
    <w:abstractNumId w:val="35"/>
  </w:num>
  <w:num w:numId="6" w16cid:durableId="952127718">
    <w:abstractNumId w:val="30"/>
  </w:num>
  <w:num w:numId="7" w16cid:durableId="688871541">
    <w:abstractNumId w:val="37"/>
  </w:num>
  <w:num w:numId="8" w16cid:durableId="643508282">
    <w:abstractNumId w:val="24"/>
  </w:num>
  <w:num w:numId="9" w16cid:durableId="179248125">
    <w:abstractNumId w:val="3"/>
  </w:num>
  <w:num w:numId="10" w16cid:durableId="1401634397">
    <w:abstractNumId w:val="31"/>
  </w:num>
  <w:num w:numId="11" w16cid:durableId="1152795347">
    <w:abstractNumId w:val="6"/>
  </w:num>
  <w:num w:numId="12" w16cid:durableId="732311982">
    <w:abstractNumId w:val="1"/>
  </w:num>
  <w:num w:numId="13" w16cid:durableId="2144423319">
    <w:abstractNumId w:val="27"/>
  </w:num>
  <w:num w:numId="14" w16cid:durableId="576670135">
    <w:abstractNumId w:val="20"/>
  </w:num>
  <w:num w:numId="15" w16cid:durableId="681933949">
    <w:abstractNumId w:val="7"/>
  </w:num>
  <w:num w:numId="16" w16cid:durableId="1525628089">
    <w:abstractNumId w:val="11"/>
  </w:num>
  <w:num w:numId="17" w16cid:durableId="625433064">
    <w:abstractNumId w:val="11"/>
  </w:num>
  <w:num w:numId="18" w16cid:durableId="19114956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136270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64257105">
    <w:abstractNumId w:val="11"/>
  </w:num>
  <w:num w:numId="21" w16cid:durableId="779640862">
    <w:abstractNumId w:val="40"/>
  </w:num>
  <w:num w:numId="22" w16cid:durableId="1998534045">
    <w:abstractNumId w:val="14"/>
  </w:num>
  <w:num w:numId="23" w16cid:durableId="1343239811">
    <w:abstractNumId w:val="29"/>
  </w:num>
  <w:num w:numId="24" w16cid:durableId="1799910954">
    <w:abstractNumId w:val="16"/>
  </w:num>
  <w:num w:numId="25" w16cid:durableId="143860415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09139079">
    <w:abstractNumId w:val="43"/>
  </w:num>
  <w:num w:numId="27" w16cid:durableId="6154069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174334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87169366">
    <w:abstractNumId w:val="10"/>
  </w:num>
  <w:num w:numId="30" w16cid:durableId="1747416444">
    <w:abstractNumId w:val="28"/>
  </w:num>
  <w:num w:numId="31" w16cid:durableId="1404571440">
    <w:abstractNumId w:val="17"/>
  </w:num>
  <w:num w:numId="32" w16cid:durableId="2000110238">
    <w:abstractNumId w:val="11"/>
  </w:num>
  <w:num w:numId="33" w16cid:durableId="1001356059">
    <w:abstractNumId w:val="34"/>
  </w:num>
  <w:num w:numId="34" w16cid:durableId="1396196277">
    <w:abstractNumId w:val="12"/>
  </w:num>
  <w:num w:numId="35" w16cid:durableId="18108897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26364908">
    <w:abstractNumId w:val="42"/>
  </w:num>
  <w:num w:numId="37" w16cid:durableId="1928807113">
    <w:abstractNumId w:val="0"/>
  </w:num>
  <w:num w:numId="38" w16cid:durableId="510683550">
    <w:abstractNumId w:val="32"/>
  </w:num>
  <w:num w:numId="39" w16cid:durableId="364260374">
    <w:abstractNumId w:val="5"/>
  </w:num>
  <w:num w:numId="40" w16cid:durableId="663701239">
    <w:abstractNumId w:val="21"/>
  </w:num>
  <w:num w:numId="41" w16cid:durableId="632057283">
    <w:abstractNumId w:val="46"/>
  </w:num>
  <w:num w:numId="42" w16cid:durableId="911964561">
    <w:abstractNumId w:val="39"/>
  </w:num>
  <w:num w:numId="43" w16cid:durableId="598947191">
    <w:abstractNumId w:val="38"/>
  </w:num>
  <w:num w:numId="44" w16cid:durableId="1637879546">
    <w:abstractNumId w:val="33"/>
  </w:num>
  <w:num w:numId="45" w16cid:durableId="1410957105">
    <w:abstractNumId w:val="25"/>
  </w:num>
  <w:num w:numId="46" w16cid:durableId="1586382261">
    <w:abstractNumId w:val="25"/>
    <w:lvlOverride w:ilvl="0">
      <w:startOverride w:val="2"/>
    </w:lvlOverride>
    <w:lvlOverride w:ilvl="1">
      <w:startOverride w:val="2"/>
    </w:lvlOverride>
  </w:num>
  <w:num w:numId="47" w16cid:durableId="705445329">
    <w:abstractNumId w:val="26"/>
  </w:num>
  <w:num w:numId="48" w16cid:durableId="771704743">
    <w:abstractNumId w:val="2"/>
  </w:num>
  <w:num w:numId="49" w16cid:durableId="937519593">
    <w:abstractNumId w:val="15"/>
  </w:num>
  <w:num w:numId="50" w16cid:durableId="512761815">
    <w:abstractNumId w:val="18"/>
  </w:num>
  <w:num w:numId="51" w16cid:durableId="989135183">
    <w:abstractNumId w:val="41"/>
  </w:num>
  <w:num w:numId="52" w16cid:durableId="363360593">
    <w:abstractNumId w:val="36"/>
  </w:num>
  <w:num w:numId="53" w16cid:durableId="2081176355">
    <w:abstractNumId w:val="44"/>
  </w:num>
  <w:num w:numId="54" w16cid:durableId="1454323972">
    <w:abstractNumId w:val="48"/>
  </w:num>
  <w:num w:numId="55" w16cid:durableId="242421102">
    <w:abstractNumId w:val="45"/>
  </w:num>
  <w:num w:numId="56" w16cid:durableId="952446882">
    <w:abstractNumId w:val="9"/>
  </w:num>
  <w:num w:numId="57" w16cid:durableId="1077895155">
    <w:abstractNumId w:val="22"/>
  </w:num>
  <w:num w:numId="58" w16cid:durableId="1828520202">
    <w:abstractNumId w:val="47"/>
  </w:num>
  <w:num w:numId="59" w16cid:durableId="218590565">
    <w:abstractNumId w:val="8"/>
  </w:num>
  <w:num w:numId="60" w16cid:durableId="1253129531">
    <w:abstractNumId w:val="23"/>
  </w:num>
  <w:num w:numId="61" w16cid:durableId="917717703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1A"/>
    <w:rsid w:val="000053B2"/>
    <w:rsid w:val="00006E71"/>
    <w:rsid w:val="00007CEA"/>
    <w:rsid w:val="00013528"/>
    <w:rsid w:val="000153B6"/>
    <w:rsid w:val="000311B7"/>
    <w:rsid w:val="000331F4"/>
    <w:rsid w:val="00033E23"/>
    <w:rsid w:val="0003727E"/>
    <w:rsid w:val="00051F9E"/>
    <w:rsid w:val="00065E2C"/>
    <w:rsid w:val="000861FF"/>
    <w:rsid w:val="000906C0"/>
    <w:rsid w:val="0009124C"/>
    <w:rsid w:val="00092932"/>
    <w:rsid w:val="000A7235"/>
    <w:rsid w:val="000A7290"/>
    <w:rsid w:val="000B4398"/>
    <w:rsid w:val="000C02C9"/>
    <w:rsid w:val="000D782B"/>
    <w:rsid w:val="0010043C"/>
    <w:rsid w:val="00103C75"/>
    <w:rsid w:val="001048BC"/>
    <w:rsid w:val="00122EA3"/>
    <w:rsid w:val="001243F9"/>
    <w:rsid w:val="00130216"/>
    <w:rsid w:val="00130247"/>
    <w:rsid w:val="001305C6"/>
    <w:rsid w:val="00131EF3"/>
    <w:rsid w:val="00133677"/>
    <w:rsid w:val="001503FF"/>
    <w:rsid w:val="001603EA"/>
    <w:rsid w:val="001731B1"/>
    <w:rsid w:val="00174CE5"/>
    <w:rsid w:val="00176B9D"/>
    <w:rsid w:val="00180D7C"/>
    <w:rsid w:val="00182668"/>
    <w:rsid w:val="00183D24"/>
    <w:rsid w:val="00190740"/>
    <w:rsid w:val="0019502C"/>
    <w:rsid w:val="001A0BB6"/>
    <w:rsid w:val="001A3699"/>
    <w:rsid w:val="001A5578"/>
    <w:rsid w:val="001A7C6C"/>
    <w:rsid w:val="001C0BDB"/>
    <w:rsid w:val="001D6A7E"/>
    <w:rsid w:val="001D7A6B"/>
    <w:rsid w:val="001E777E"/>
    <w:rsid w:val="001F24C9"/>
    <w:rsid w:val="00200904"/>
    <w:rsid w:val="00202D86"/>
    <w:rsid w:val="00215262"/>
    <w:rsid w:val="00221FDE"/>
    <w:rsid w:val="00226DDE"/>
    <w:rsid w:val="00227022"/>
    <w:rsid w:val="002375AB"/>
    <w:rsid w:val="002408CD"/>
    <w:rsid w:val="002466A8"/>
    <w:rsid w:val="00246F77"/>
    <w:rsid w:val="0025148A"/>
    <w:rsid w:val="002565E1"/>
    <w:rsid w:val="002648CB"/>
    <w:rsid w:val="00265543"/>
    <w:rsid w:val="00275EA1"/>
    <w:rsid w:val="00280A5F"/>
    <w:rsid w:val="002938CA"/>
    <w:rsid w:val="00294B61"/>
    <w:rsid w:val="002A4330"/>
    <w:rsid w:val="002B125B"/>
    <w:rsid w:val="002B220E"/>
    <w:rsid w:val="002B6A48"/>
    <w:rsid w:val="002D4FFB"/>
    <w:rsid w:val="002D65F1"/>
    <w:rsid w:val="002F373E"/>
    <w:rsid w:val="00302ECF"/>
    <w:rsid w:val="00311EEB"/>
    <w:rsid w:val="003179F8"/>
    <w:rsid w:val="003261AB"/>
    <w:rsid w:val="00327FC4"/>
    <w:rsid w:val="00337E88"/>
    <w:rsid w:val="00343CFC"/>
    <w:rsid w:val="00346EEF"/>
    <w:rsid w:val="00353D0B"/>
    <w:rsid w:val="00357FA0"/>
    <w:rsid w:val="003634D3"/>
    <w:rsid w:val="00363A7E"/>
    <w:rsid w:val="003742CA"/>
    <w:rsid w:val="0037788C"/>
    <w:rsid w:val="00377D49"/>
    <w:rsid w:val="00391741"/>
    <w:rsid w:val="003945F2"/>
    <w:rsid w:val="00395B23"/>
    <w:rsid w:val="003A235C"/>
    <w:rsid w:val="003A4981"/>
    <w:rsid w:val="003E5BEB"/>
    <w:rsid w:val="00400639"/>
    <w:rsid w:val="00401D0F"/>
    <w:rsid w:val="0041450E"/>
    <w:rsid w:val="00434AFD"/>
    <w:rsid w:val="004533C2"/>
    <w:rsid w:val="00462690"/>
    <w:rsid w:val="00463769"/>
    <w:rsid w:val="004711F6"/>
    <w:rsid w:val="00472F02"/>
    <w:rsid w:val="00483B15"/>
    <w:rsid w:val="004A567D"/>
    <w:rsid w:val="004B7924"/>
    <w:rsid w:val="004F3BC7"/>
    <w:rsid w:val="004F5C59"/>
    <w:rsid w:val="00503CB2"/>
    <w:rsid w:val="00515A3A"/>
    <w:rsid w:val="005173ED"/>
    <w:rsid w:val="00520E45"/>
    <w:rsid w:val="00521A2F"/>
    <w:rsid w:val="00525815"/>
    <w:rsid w:val="005340CE"/>
    <w:rsid w:val="00537391"/>
    <w:rsid w:val="00540C9C"/>
    <w:rsid w:val="005458A0"/>
    <w:rsid w:val="00546AA9"/>
    <w:rsid w:val="00547F0B"/>
    <w:rsid w:val="00550190"/>
    <w:rsid w:val="00552FE9"/>
    <w:rsid w:val="005532C2"/>
    <w:rsid w:val="00561D82"/>
    <w:rsid w:val="00562398"/>
    <w:rsid w:val="0056288A"/>
    <w:rsid w:val="0057306D"/>
    <w:rsid w:val="00573DFC"/>
    <w:rsid w:val="00587455"/>
    <w:rsid w:val="005A74CA"/>
    <w:rsid w:val="005B1699"/>
    <w:rsid w:val="005B2595"/>
    <w:rsid w:val="005B71BD"/>
    <w:rsid w:val="005C03A9"/>
    <w:rsid w:val="005C3247"/>
    <w:rsid w:val="006061F1"/>
    <w:rsid w:val="0061005D"/>
    <w:rsid w:val="00623E77"/>
    <w:rsid w:val="00633BD6"/>
    <w:rsid w:val="00634568"/>
    <w:rsid w:val="006438B6"/>
    <w:rsid w:val="00643A1C"/>
    <w:rsid w:val="00644CE7"/>
    <w:rsid w:val="00645BEA"/>
    <w:rsid w:val="00646527"/>
    <w:rsid w:val="00647A16"/>
    <w:rsid w:val="00654DD5"/>
    <w:rsid w:val="00655DCA"/>
    <w:rsid w:val="00670807"/>
    <w:rsid w:val="006855EC"/>
    <w:rsid w:val="006864A5"/>
    <w:rsid w:val="00687061"/>
    <w:rsid w:val="00693C0E"/>
    <w:rsid w:val="006A0323"/>
    <w:rsid w:val="006C496F"/>
    <w:rsid w:val="006C5684"/>
    <w:rsid w:val="006D47BF"/>
    <w:rsid w:val="006E0428"/>
    <w:rsid w:val="006E24E9"/>
    <w:rsid w:val="006E4F40"/>
    <w:rsid w:val="00704DAA"/>
    <w:rsid w:val="0070561D"/>
    <w:rsid w:val="0071083B"/>
    <w:rsid w:val="0071415A"/>
    <w:rsid w:val="007169A9"/>
    <w:rsid w:val="00720AAC"/>
    <w:rsid w:val="007271CA"/>
    <w:rsid w:val="007310FB"/>
    <w:rsid w:val="00731530"/>
    <w:rsid w:val="00733C9A"/>
    <w:rsid w:val="00744354"/>
    <w:rsid w:val="00744F16"/>
    <w:rsid w:val="00750019"/>
    <w:rsid w:val="007516F9"/>
    <w:rsid w:val="00756E07"/>
    <w:rsid w:val="00762666"/>
    <w:rsid w:val="00766A8E"/>
    <w:rsid w:val="007800EC"/>
    <w:rsid w:val="00786D60"/>
    <w:rsid w:val="007918BE"/>
    <w:rsid w:val="00792191"/>
    <w:rsid w:val="007968B1"/>
    <w:rsid w:val="007969AC"/>
    <w:rsid w:val="007A30B6"/>
    <w:rsid w:val="007A6BAF"/>
    <w:rsid w:val="007A6DC9"/>
    <w:rsid w:val="007B74CB"/>
    <w:rsid w:val="007D798E"/>
    <w:rsid w:val="00805BC0"/>
    <w:rsid w:val="00813808"/>
    <w:rsid w:val="008144E9"/>
    <w:rsid w:val="008161DC"/>
    <w:rsid w:val="008226DC"/>
    <w:rsid w:val="00832D94"/>
    <w:rsid w:val="00840D07"/>
    <w:rsid w:val="008522D4"/>
    <w:rsid w:val="00860E3B"/>
    <w:rsid w:val="00865883"/>
    <w:rsid w:val="008724E8"/>
    <w:rsid w:val="008848D6"/>
    <w:rsid w:val="00891DBC"/>
    <w:rsid w:val="00893CF7"/>
    <w:rsid w:val="008A7F7F"/>
    <w:rsid w:val="008B17F8"/>
    <w:rsid w:val="008B7040"/>
    <w:rsid w:val="008C0BDA"/>
    <w:rsid w:val="008C2E52"/>
    <w:rsid w:val="008C59B3"/>
    <w:rsid w:val="008D0795"/>
    <w:rsid w:val="008D3331"/>
    <w:rsid w:val="008D6046"/>
    <w:rsid w:val="008E0608"/>
    <w:rsid w:val="008E45C4"/>
    <w:rsid w:val="008E637D"/>
    <w:rsid w:val="008F47DD"/>
    <w:rsid w:val="00901988"/>
    <w:rsid w:val="00906743"/>
    <w:rsid w:val="00917CFD"/>
    <w:rsid w:val="0093042E"/>
    <w:rsid w:val="00937B84"/>
    <w:rsid w:val="0094082E"/>
    <w:rsid w:val="00941BEE"/>
    <w:rsid w:val="0094478A"/>
    <w:rsid w:val="009451EB"/>
    <w:rsid w:val="00946055"/>
    <w:rsid w:val="00947D05"/>
    <w:rsid w:val="00955BE8"/>
    <w:rsid w:val="00962D93"/>
    <w:rsid w:val="009710F0"/>
    <w:rsid w:val="00971166"/>
    <w:rsid w:val="00977192"/>
    <w:rsid w:val="009879DB"/>
    <w:rsid w:val="009923DF"/>
    <w:rsid w:val="00994713"/>
    <w:rsid w:val="009C1A6C"/>
    <w:rsid w:val="009C5891"/>
    <w:rsid w:val="009D01B7"/>
    <w:rsid w:val="009E51DF"/>
    <w:rsid w:val="009F276E"/>
    <w:rsid w:val="00A01322"/>
    <w:rsid w:val="00A11A91"/>
    <w:rsid w:val="00A1252F"/>
    <w:rsid w:val="00A1382D"/>
    <w:rsid w:val="00A15A7E"/>
    <w:rsid w:val="00A31015"/>
    <w:rsid w:val="00A510F9"/>
    <w:rsid w:val="00A61992"/>
    <w:rsid w:val="00A7607F"/>
    <w:rsid w:val="00A77C6D"/>
    <w:rsid w:val="00AA3979"/>
    <w:rsid w:val="00AA5AEE"/>
    <w:rsid w:val="00AA7D35"/>
    <w:rsid w:val="00AC0166"/>
    <w:rsid w:val="00AC6F6B"/>
    <w:rsid w:val="00AD5A73"/>
    <w:rsid w:val="00AE0696"/>
    <w:rsid w:val="00AE37D0"/>
    <w:rsid w:val="00AE4E22"/>
    <w:rsid w:val="00AF0091"/>
    <w:rsid w:val="00AF64DA"/>
    <w:rsid w:val="00B079E7"/>
    <w:rsid w:val="00B2107D"/>
    <w:rsid w:val="00B35F69"/>
    <w:rsid w:val="00B36485"/>
    <w:rsid w:val="00B55E63"/>
    <w:rsid w:val="00B61526"/>
    <w:rsid w:val="00B657F5"/>
    <w:rsid w:val="00B71B4A"/>
    <w:rsid w:val="00B72BC2"/>
    <w:rsid w:val="00B74051"/>
    <w:rsid w:val="00B7736D"/>
    <w:rsid w:val="00B86938"/>
    <w:rsid w:val="00B87AE0"/>
    <w:rsid w:val="00B94E82"/>
    <w:rsid w:val="00B9788A"/>
    <w:rsid w:val="00BA0596"/>
    <w:rsid w:val="00BA57C5"/>
    <w:rsid w:val="00BB000F"/>
    <w:rsid w:val="00BB003A"/>
    <w:rsid w:val="00BB1AFA"/>
    <w:rsid w:val="00BB37E6"/>
    <w:rsid w:val="00BC6E8A"/>
    <w:rsid w:val="00BF58F6"/>
    <w:rsid w:val="00C109CF"/>
    <w:rsid w:val="00C10E2A"/>
    <w:rsid w:val="00C22C69"/>
    <w:rsid w:val="00C411FF"/>
    <w:rsid w:val="00C424B3"/>
    <w:rsid w:val="00C47B5F"/>
    <w:rsid w:val="00C537AD"/>
    <w:rsid w:val="00C57835"/>
    <w:rsid w:val="00C636A5"/>
    <w:rsid w:val="00C65529"/>
    <w:rsid w:val="00C767B9"/>
    <w:rsid w:val="00CA1D4A"/>
    <w:rsid w:val="00CB0DC3"/>
    <w:rsid w:val="00CB769B"/>
    <w:rsid w:val="00CB78C5"/>
    <w:rsid w:val="00CC7A8E"/>
    <w:rsid w:val="00CE1BA3"/>
    <w:rsid w:val="00CE4F0A"/>
    <w:rsid w:val="00CE5753"/>
    <w:rsid w:val="00CE7DE2"/>
    <w:rsid w:val="00CF1E57"/>
    <w:rsid w:val="00CF21DA"/>
    <w:rsid w:val="00CF2A25"/>
    <w:rsid w:val="00D03173"/>
    <w:rsid w:val="00D11313"/>
    <w:rsid w:val="00D1384D"/>
    <w:rsid w:val="00D243BE"/>
    <w:rsid w:val="00D26EE7"/>
    <w:rsid w:val="00D32581"/>
    <w:rsid w:val="00D32867"/>
    <w:rsid w:val="00D35C8C"/>
    <w:rsid w:val="00D41C9A"/>
    <w:rsid w:val="00D55734"/>
    <w:rsid w:val="00D641F8"/>
    <w:rsid w:val="00D6531A"/>
    <w:rsid w:val="00D772B9"/>
    <w:rsid w:val="00D8438B"/>
    <w:rsid w:val="00D87E63"/>
    <w:rsid w:val="00D93AF1"/>
    <w:rsid w:val="00DA1603"/>
    <w:rsid w:val="00DA4E1F"/>
    <w:rsid w:val="00DB77E8"/>
    <w:rsid w:val="00DC63F4"/>
    <w:rsid w:val="00DC75B8"/>
    <w:rsid w:val="00DD741A"/>
    <w:rsid w:val="00DE20B5"/>
    <w:rsid w:val="00DE42AC"/>
    <w:rsid w:val="00DF2F38"/>
    <w:rsid w:val="00DF57DB"/>
    <w:rsid w:val="00E00041"/>
    <w:rsid w:val="00E01B62"/>
    <w:rsid w:val="00E03149"/>
    <w:rsid w:val="00E05C36"/>
    <w:rsid w:val="00E07258"/>
    <w:rsid w:val="00E16C24"/>
    <w:rsid w:val="00E2313C"/>
    <w:rsid w:val="00E32869"/>
    <w:rsid w:val="00E5541A"/>
    <w:rsid w:val="00E665C3"/>
    <w:rsid w:val="00E70E02"/>
    <w:rsid w:val="00E74BC5"/>
    <w:rsid w:val="00E823A1"/>
    <w:rsid w:val="00EA66F7"/>
    <w:rsid w:val="00EA785F"/>
    <w:rsid w:val="00EB3409"/>
    <w:rsid w:val="00EC0B4E"/>
    <w:rsid w:val="00EC5518"/>
    <w:rsid w:val="00EC6D9F"/>
    <w:rsid w:val="00EC72AB"/>
    <w:rsid w:val="00EE63C2"/>
    <w:rsid w:val="00EF35E8"/>
    <w:rsid w:val="00F033E9"/>
    <w:rsid w:val="00F20A71"/>
    <w:rsid w:val="00F20BAC"/>
    <w:rsid w:val="00F23CB6"/>
    <w:rsid w:val="00F318A3"/>
    <w:rsid w:val="00F318F1"/>
    <w:rsid w:val="00F45B98"/>
    <w:rsid w:val="00F57D34"/>
    <w:rsid w:val="00F60430"/>
    <w:rsid w:val="00F63796"/>
    <w:rsid w:val="00F965D3"/>
    <w:rsid w:val="00FC122D"/>
    <w:rsid w:val="00FC6DEE"/>
    <w:rsid w:val="00FD3F68"/>
    <w:rsid w:val="00FD4F97"/>
    <w:rsid w:val="00FD7E3D"/>
    <w:rsid w:val="00FE0E78"/>
    <w:rsid w:val="00FE1F73"/>
    <w:rsid w:val="00FE23E8"/>
    <w:rsid w:val="00FF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1EA1E"/>
  <w15:docId w15:val="{A8303FD9-39E1-430B-ADED-15B32883F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485"/>
    <w:rPr>
      <w:rFonts w:ascii="Calibri Light" w:hAnsi="Calibri Light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B4A"/>
    <w:pPr>
      <w:keepNext/>
      <w:keepLines/>
      <w:numPr>
        <w:numId w:val="47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E1F"/>
    <w:pPr>
      <w:keepNext/>
      <w:keepLines/>
      <w:numPr>
        <w:ilvl w:val="1"/>
        <w:numId w:val="47"/>
      </w:numPr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B4A"/>
    <w:pPr>
      <w:keepNext/>
      <w:keepLines/>
      <w:numPr>
        <w:ilvl w:val="2"/>
        <w:numId w:val="4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7235"/>
    <w:pPr>
      <w:keepNext/>
      <w:keepLines/>
      <w:numPr>
        <w:ilvl w:val="3"/>
        <w:numId w:val="4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6E07"/>
    <w:pPr>
      <w:keepNext/>
      <w:keepLines/>
      <w:numPr>
        <w:ilvl w:val="4"/>
        <w:numId w:val="47"/>
      </w:numPr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90740"/>
    <w:pPr>
      <w:keepNext/>
      <w:keepLines/>
      <w:numPr>
        <w:ilvl w:val="5"/>
        <w:numId w:val="4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F58F6"/>
    <w:pPr>
      <w:keepNext/>
      <w:keepLines/>
      <w:numPr>
        <w:ilvl w:val="6"/>
        <w:numId w:val="4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8F6"/>
    <w:pPr>
      <w:keepNext/>
      <w:keepLines/>
      <w:numPr>
        <w:ilvl w:val="7"/>
        <w:numId w:val="4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8F6"/>
    <w:pPr>
      <w:keepNext/>
      <w:keepLines/>
      <w:numPr>
        <w:ilvl w:val="8"/>
        <w:numId w:val="4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B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A4E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1B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A723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56E07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NoSpacing">
    <w:name w:val="No Spacing"/>
    <w:link w:val="NoSpacingChar"/>
    <w:uiPriority w:val="1"/>
    <w:qFormat/>
    <w:rsid w:val="00756E0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56E07"/>
    <w:rPr>
      <w:rFonts w:eastAsiaTheme="minorEastAsia"/>
      <w:lang w:val="en-US"/>
    </w:rPr>
  </w:style>
  <w:style w:type="character" w:styleId="Hyperlink">
    <w:name w:val="Hyperlink"/>
    <w:uiPriority w:val="99"/>
    <w:rsid w:val="00756E07"/>
    <w:rPr>
      <w:rFonts w:cs="Futur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756E07"/>
    <w:pPr>
      <w:numPr>
        <w:numId w:val="0"/>
      </w:num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1450E"/>
    <w:pPr>
      <w:tabs>
        <w:tab w:val="left" w:pos="440"/>
        <w:tab w:val="right" w:leader="dot" w:pos="9016"/>
      </w:tabs>
      <w:spacing w:after="100" w:line="276" w:lineRule="auto"/>
    </w:pPr>
    <w:rPr>
      <w:rFonts w:eastAsiaTheme="minorEastAsi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6E07"/>
    <w:pPr>
      <w:spacing w:after="100" w:line="276" w:lineRule="auto"/>
      <w:ind w:left="22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6E07"/>
    <w:pPr>
      <w:spacing w:after="100" w:line="276" w:lineRule="auto"/>
      <w:ind w:left="440"/>
    </w:pPr>
    <w:rPr>
      <w:rFonts w:eastAsiaTheme="minorEastAsia"/>
    </w:rPr>
  </w:style>
  <w:style w:type="table" w:styleId="TableGrid">
    <w:name w:val="Table Grid"/>
    <w:basedOn w:val="TableNormal"/>
    <w:uiPriority w:val="59"/>
    <w:rsid w:val="00756E07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56E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E0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E07"/>
    <w:pPr>
      <w:numPr>
        <w:ilvl w:val="1"/>
      </w:numPr>
      <w:spacing w:line="276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56E07"/>
    <w:rPr>
      <w:rFonts w:ascii="Calibri Light" w:eastAsiaTheme="minorEastAsia" w:hAnsi="Calibri Light"/>
      <w:color w:val="5A5A5A" w:themeColor="text1" w:themeTint="A5"/>
      <w:spacing w:val="15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56E07"/>
    <w:pPr>
      <w:tabs>
        <w:tab w:val="center" w:pos="4513"/>
        <w:tab w:val="right" w:pos="9026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756E07"/>
    <w:rPr>
      <w:rFonts w:ascii="Calibri Light" w:eastAsiaTheme="minorEastAsia" w:hAnsi="Calibri Light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6E07"/>
    <w:pPr>
      <w:tabs>
        <w:tab w:val="center" w:pos="4513"/>
        <w:tab w:val="right" w:pos="9026"/>
      </w:tabs>
      <w:spacing w:after="0" w:line="240" w:lineRule="auto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756E07"/>
    <w:rPr>
      <w:rFonts w:ascii="Calibri Light" w:eastAsiaTheme="minorEastAsia" w:hAnsi="Calibri Light"/>
      <w:lang w:val="en-US"/>
    </w:rPr>
  </w:style>
  <w:style w:type="paragraph" w:customStyle="1" w:styleId="Body">
    <w:name w:val="Body"/>
    <w:basedOn w:val="Normal"/>
    <w:link w:val="BodyChar"/>
    <w:qFormat/>
    <w:rsid w:val="00756E07"/>
    <w:pPr>
      <w:spacing w:after="200" w:line="276" w:lineRule="auto"/>
      <w:ind w:left="360"/>
    </w:pPr>
    <w:rPr>
      <w:rFonts w:asciiTheme="majorHAnsi" w:eastAsiaTheme="minorEastAsia" w:hAnsiTheme="majorHAnsi"/>
    </w:rPr>
  </w:style>
  <w:style w:type="character" w:customStyle="1" w:styleId="BodyChar">
    <w:name w:val="Body Char"/>
    <w:basedOn w:val="DefaultParagraphFont"/>
    <w:link w:val="Body"/>
    <w:rsid w:val="00756E07"/>
    <w:rPr>
      <w:rFonts w:asciiTheme="majorHAnsi" w:eastAsiaTheme="minorEastAsia" w:hAnsiTheme="majorHAnsi"/>
      <w:lang w:val="en-US"/>
    </w:rPr>
  </w:style>
  <w:style w:type="paragraph" w:styleId="ListParagraph">
    <w:name w:val="List Paragraph"/>
    <w:aliases w:val="List Bulletized,B1 paragraph"/>
    <w:basedOn w:val="Normal"/>
    <w:link w:val="ListParagraphChar"/>
    <w:uiPriority w:val="34"/>
    <w:qFormat/>
    <w:rsid w:val="00756E07"/>
    <w:pPr>
      <w:spacing w:after="200" w:line="276" w:lineRule="auto"/>
      <w:ind w:left="720"/>
      <w:contextualSpacing/>
    </w:pPr>
    <w:rPr>
      <w:rFonts w:eastAsiaTheme="minorEastAsia"/>
    </w:rPr>
  </w:style>
  <w:style w:type="character" w:customStyle="1" w:styleId="ListParagraphChar">
    <w:name w:val="List Paragraph Char"/>
    <w:aliases w:val="List Bulletized Char,B1 paragraph Char"/>
    <w:basedOn w:val="DefaultParagraphFont"/>
    <w:link w:val="ListParagraph"/>
    <w:uiPriority w:val="34"/>
    <w:locked/>
    <w:rsid w:val="00756E07"/>
    <w:rPr>
      <w:rFonts w:ascii="Calibri Light" w:eastAsiaTheme="minorEastAsia" w:hAnsi="Calibri Light"/>
      <w:lang w:val="en-US"/>
    </w:rPr>
  </w:style>
  <w:style w:type="character" w:styleId="BookTitle">
    <w:name w:val="Book Title"/>
    <w:basedOn w:val="DefaultParagraphFont"/>
    <w:uiPriority w:val="33"/>
    <w:qFormat/>
    <w:rsid w:val="00756E07"/>
    <w:rPr>
      <w:b/>
      <w:bCs/>
      <w:i/>
      <w:iCs/>
      <w:spacing w:val="5"/>
    </w:rPr>
  </w:style>
  <w:style w:type="paragraph" w:customStyle="1" w:styleId="Standard">
    <w:name w:val="Standard"/>
    <w:rsid w:val="00756E07"/>
    <w:pPr>
      <w:suppressAutoHyphens/>
      <w:autoSpaceDN w:val="0"/>
      <w:spacing w:after="0" w:line="240" w:lineRule="auto"/>
      <w:textAlignment w:val="baseline"/>
    </w:pPr>
    <w:rPr>
      <w:rFonts w:ascii="Arial" w:eastAsia="Times New Roman" w:hAnsi="Arial" w:cs="Times New Roman"/>
      <w:kern w:val="3"/>
      <w:szCs w:val="24"/>
      <w:lang w:val="pl-PL" w:eastAsia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E0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76" w:lineRule="auto"/>
      <w:ind w:left="864" w:right="864"/>
      <w:jc w:val="center"/>
    </w:pPr>
    <w:rPr>
      <w:rFonts w:eastAsiaTheme="minorEastAsia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E07"/>
    <w:rPr>
      <w:rFonts w:ascii="Calibri Light" w:eastAsiaTheme="minorEastAsia" w:hAnsi="Calibri Light"/>
      <w:i/>
      <w:iCs/>
      <w:color w:val="5B9BD5" w:themeColor="accent1"/>
      <w:lang w:val="en-US"/>
    </w:rPr>
  </w:style>
  <w:style w:type="character" w:styleId="Strong">
    <w:name w:val="Strong"/>
    <w:basedOn w:val="DefaultParagraphFont"/>
    <w:uiPriority w:val="22"/>
    <w:qFormat/>
    <w:rsid w:val="00756E07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190740"/>
    <w:rPr>
      <w:rFonts w:asciiTheme="majorHAnsi" w:eastAsiaTheme="majorEastAsia" w:hAnsiTheme="majorHAnsi" w:cstheme="majorBidi"/>
      <w:color w:val="1F4D78" w:themeColor="accent1" w:themeShade="7F"/>
    </w:rPr>
  </w:style>
  <w:style w:type="table" w:customStyle="1" w:styleId="GridTable5Dark-Accent11">
    <w:name w:val="Grid Table 5 Dark - Accent 11"/>
    <w:basedOn w:val="TableNormal"/>
    <w:uiPriority w:val="50"/>
    <w:rsid w:val="00860E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4-Accent51">
    <w:name w:val="Grid Table 4 - Accent 51"/>
    <w:basedOn w:val="TableNormal"/>
    <w:uiPriority w:val="49"/>
    <w:rsid w:val="00860E3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F00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00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00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00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00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0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09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9502C"/>
    <w:pPr>
      <w:spacing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BF58F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8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8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Recommend">
    <w:name w:val="Recommend"/>
    <w:basedOn w:val="IntenseQuote"/>
    <w:link w:val="RecommendChar"/>
    <w:qFormat/>
    <w:rsid w:val="00A77C6D"/>
    <w:pPr>
      <w:shd w:val="pct5" w:color="auto" w:fill="auto"/>
      <w:spacing w:before="120" w:after="120" w:line="240" w:lineRule="auto"/>
      <w:ind w:left="0" w:right="567"/>
      <w:jc w:val="left"/>
    </w:pPr>
    <w:rPr>
      <w:i w:val="0"/>
      <w:color w:val="auto"/>
    </w:rPr>
  </w:style>
  <w:style w:type="character" w:customStyle="1" w:styleId="RecommendChar">
    <w:name w:val="Recommend Char"/>
    <w:basedOn w:val="DefaultParagraphFont"/>
    <w:link w:val="Recommend"/>
    <w:rsid w:val="00A77C6D"/>
    <w:rPr>
      <w:rFonts w:ascii="Calibri Light" w:eastAsiaTheme="minorEastAsia" w:hAnsi="Calibri Light"/>
      <w:iCs/>
      <w:shd w:val="pct5" w:color="auto" w:fill="auto"/>
      <w:lang w:val="en-US"/>
    </w:rPr>
  </w:style>
  <w:style w:type="table" w:styleId="GridTable5Dark-Accent3">
    <w:name w:val="Grid Table 5 Dark Accent 3"/>
    <w:basedOn w:val="TableNormal"/>
    <w:uiPriority w:val="50"/>
    <w:rsid w:val="001D6A7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654DD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">
    <w:name w:val="Grid Table 5 Dark"/>
    <w:basedOn w:val="TableNormal"/>
    <w:uiPriority w:val="50"/>
    <w:rsid w:val="000311B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B220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5BE8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C6D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search.org/docs/latest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redis.io/docs/lates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pensearch-project/opensearch-net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Clients\Nagarro\Templates\Solution%20Approach%20Template%20v%200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523F0-A457-4E04-B153-36B368C86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Solution Approach Template v 0.2</Template>
  <TotalTime>85</TotalTime>
  <Pages>15</Pages>
  <Words>2923</Words>
  <Characters>18854</Characters>
  <Application>Microsoft Office Word</Application>
  <DocSecurity>0</DocSecurity>
  <Lines>1450</Lines>
  <Paragraphs>1209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[Company]-[Project]</vt:lpstr>
    </vt:vector>
  </TitlesOfParts>
  <Company>Nagarro Software Pvt. Ltd.</Company>
  <LinksUpToDate>false</LinksUpToDate>
  <CharactersWithSpaces>20568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Nagarro-AmCart Ecommerce</dc:title>
  <dc:subject>DAR Document: Polyglot Database Architecture</dc:subject>
  <dc:creator>Saurabh Kaushik</dc:creator>
  <cp:lastModifiedBy>Saurabh Kaushik</cp:lastModifiedBy>
  <cp:revision>5</cp:revision>
  <cp:lastPrinted>2014-05-22T16:26:00Z</cp:lastPrinted>
  <dcterms:created xsi:type="dcterms:W3CDTF">2026-04-07T08:34:00Z</dcterms:created>
  <dcterms:modified xsi:type="dcterms:W3CDTF">2026-04-07T09:58:00Z</dcterms:modified>
</cp:coreProperties>
</file>