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HealthLens AI V1 - Technical Documentation</w:t>
      </w:r>
    </w:p>
    <w:p>
      <w:pPr>
        <w:pStyle w:val="Heading1"/>
      </w:pPr>
      <w:r>
        <w:t>1. Overview</w:t>
      </w:r>
    </w:p>
    <w:p>
      <w:r>
        <w:t>HealthLens AI V1 is an AI-powered healthcare analytics dashboard that enables users to analyze healthcare cost and utilization data using natural language queries. It integrates data processing, visualization, and intelligent insights into a unified interface.</w:t>
      </w:r>
    </w:p>
    <w:p>
      <w:pPr>
        <w:pStyle w:val="Heading1"/>
      </w:pPr>
      <w:r>
        <w:t>2. Architecture</w:t>
      </w:r>
    </w:p>
    <w:p>
      <w:r>
        <w:t>User Query → app.py (UI Layer) → engine.py (Logic Layer) → data_loader.py (Data Layer) → Output (Charts, KPIs, Table)</w:t>
      </w:r>
    </w:p>
    <w:p>
      <w:pPr>
        <w:pStyle w:val="Heading1"/>
      </w:pPr>
      <w:r>
        <w:t>3. Module Description</w:t>
      </w:r>
    </w:p>
    <w:p>
      <w:pPr>
        <w:pStyle w:val="Heading2"/>
      </w:pPr>
      <w:r>
        <w:t>3.1 app.py (UI Layer)</w:t>
      </w:r>
    </w:p>
    <w:p>
      <w:r>
        <w:t>Responsible for user interface using Gradio. Handles user input, displays charts, KPIs, tables, and manages export functionality. Also includes intelligent chart labeling and formatting.</w:t>
      </w:r>
    </w:p>
    <w:p>
      <w:pPr>
        <w:pStyle w:val="Heading2"/>
      </w:pPr>
      <w:r>
        <w:t>3.2 engine.py (Logic Layer)</w:t>
      </w:r>
    </w:p>
    <w:p>
      <w:r>
        <w:t>Processes user queries using rule-based NLP. Applies filters (LOB, Gender), performs aggregations, and generates charts using Plotly.</w:t>
      </w:r>
    </w:p>
    <w:p>
      <w:pPr>
        <w:pStyle w:val="Heading2"/>
      </w:pPr>
      <w:r>
        <w:t>3.3 data_loader.py (Data Layer)</w:t>
      </w:r>
    </w:p>
    <w:p>
      <w:r>
        <w:t>Loads CSV data, standardizes column names, and creates derived metrics such as Medical Cost, Pharmacy Cost, and Total Cost.</w:t>
      </w:r>
    </w:p>
    <w:p>
      <w:pPr>
        <w:pStyle w:val="Heading1"/>
      </w:pPr>
      <w:r>
        <w:t>4. Data Flow</w:t>
      </w:r>
    </w:p>
    <w:p>
      <w:r>
        <w:t>CSV Data → Pandas DataFrame → Feature Engineering → Query Processing → Visualization</w:t>
      </w:r>
    </w:p>
    <w:p>
      <w:pPr>
        <w:pStyle w:val="Heading1"/>
      </w:pPr>
      <w:r>
        <w:t>5. Key Features</w:t>
      </w:r>
    </w:p>
    <w:p>
      <w:r>
        <w:t>- Natural language querying</w:t>
        <w:br/>
        <w:t>- Dynamic chart generation</w:t>
        <w:br/>
        <w:t>- KPI metrics</w:t>
        <w:br/>
        <w:t>- Filters (LOB, Gender)</w:t>
        <w:br/>
        <w:t>- Export (Excel, PDF)</w:t>
      </w:r>
    </w:p>
    <w:p>
      <w:pPr>
        <w:pStyle w:val="Heading1"/>
      </w:pPr>
      <w:r>
        <w:t>6. Chart Intelligence</w:t>
      </w:r>
    </w:p>
    <w:p>
      <w:r>
        <w:t>Charts dynamically detect X-axis and Y-axis, update labels, and generate titles automatically based on query results.</w:t>
      </w:r>
    </w:p>
    <w:p>
      <w:pPr>
        <w:pStyle w:val="Heading1"/>
      </w:pPr>
      <w:r>
        <w:t>7. Export System</w:t>
      </w:r>
    </w:p>
    <w:p>
      <w:r>
        <w:t>Uses temporary files for exporting Excel and PDF reports. Excel uses Pandas with OpenPyXL, and PDF uses ReportLab.</w:t>
      </w:r>
    </w:p>
    <w:p>
      <w:pPr>
        <w:pStyle w:val="Heading1"/>
      </w:pPr>
      <w:r>
        <w:t>8. Limitations</w:t>
      </w:r>
    </w:p>
    <w:p>
      <w:r>
        <w:t>- Rule-based NLP (limited understanding)</w:t>
        <w:br/>
        <w:t>- No real-time data integration</w:t>
        <w:br/>
        <w:t>- Limited chart types</w:t>
        <w:br/>
        <w:t>- No authentication or multi-user support</w:t>
        <w:br/>
        <w:t>- Not scalable for very large datasets</w:t>
        <w:br/>
      </w:r>
    </w:p>
    <w:p>
      <w:pPr>
        <w:pStyle w:val="Heading1"/>
      </w:pPr>
      <w:r>
        <w:t>9. Future Enhancements</w:t>
      </w:r>
    </w:p>
    <w:p>
      <w:r>
        <w:t>- Integration with LLMs (ChatGPT/Gemini)</w:t>
        <w:br/>
        <w:t>- Predictive analytics and forecasting</w:t>
        <w:br/>
        <w:t>- Drill-down capabilities</w:t>
        <w:br/>
        <w:t>- Real-time data pipelines</w:t>
        <w:br/>
        <w:t>- Role-based dashboards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