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e293b"/>
          <w:sz w:val="40"/>
          <w:szCs w:val="40"/>
        </w:rPr>
        <w:t xml:space="preserve">SAURABH SHARMA</w:t>
      </w:r>
    </w:p>
    <w:p>
      <w:pPr>
        <w:spacing w:after="80"/>
        <w:jc w:val="center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AI Developer  •  Python Engineer  •  Builder</w:t>
      </w:r>
    </w:p>
    <w:p>
      <w:pPr>
        <w:spacing w:after="40"/>
        <w:jc w:val="center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+91 9096471852  •  saurabhsharma.in.developer@gmail.com  •  Nagpur, MH, India</w:t>
      </w:r>
    </w:p>
    <w:p>
      <w:pPr>
        <w:spacing w:after="200"/>
        <w:jc w:val="center"/>
      </w:pPr>
      <w:hyperlink w:history="1" r:id="rIdmqgdgixj2cs1cieaxwviq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github.com/saurabhsharma1122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  •   </w:t>
      </w:r>
      <w:hyperlink w:history="1" r:id="rIdtbfrg3ocxpbkcgjbpdpzb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linkedin.com/in/saurabh-sharma-754294290</w:t>
        </w:r>
      </w:hyperlink>
    </w:p>
    <w:p>
      <w:pPr>
        <w:pBdr>
          <w:bottom w:val="single" w:color="1a56db" w:sz="8" w:space="4"/>
        </w:pBdr>
        <w:spacing w:before="220" w:after="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SUMMARY</w:t>
      </w:r>
    </w:p>
    <w:p>
      <w:pPr>
        <w:spacing w:before="100" w:after="8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B.Tech AI &amp; Data Science student (CGPA: 7.9) with hands-on experience shipping production AI systems. Built MegaBox — a fully local autonomous AI with emotional state modelling, real-time vision, face recognition, and voice interaction, with zero cloud dependency. Delivered deployed web products with real users. Currently building and selling a gamification SaaS product to local food vendors. Experienced across AI agent architecture, computer vision pipelines, ML research, and full-stack web development.</w:t>
      </w:r>
    </w:p>
    <w:p>
      <w:pPr>
        <w:pBdr>
          <w:bottom w:val="single" w:color="1a56db" w:sz="8" w:space="4"/>
        </w:pBdr>
        <w:spacing w:before="220" w:after="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TECHNICAL SKILLS</w:t>
      </w:r>
    </w:p>
    <w:p>
      <w:pPr>
        <w:spacing w:before="100" w:after="40"/>
      </w:pPr>
      <w:r>
        <w:rPr>
          <w:rFonts w:ascii="Arial" w:cs="Arial" w:eastAsia="Arial" w:hAnsi="Arial"/>
          <w:b/>
          <w:bCs/>
          <w:color w:val="1e293b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1e293b"/>
          <w:sz w:val="19"/>
          <w:szCs w:val="19"/>
        </w:rPr>
        <w:t xml:space="preserve">Python, JavaScript, HTML5, CSS3</w:t>
      </w:r>
    </w:p>
    <w:p>
      <w:pPr>
        <w:spacing w:before="40" w:after="40"/>
      </w:pPr>
      <w:r>
        <w:rPr>
          <w:rFonts w:ascii="Arial" w:cs="Arial" w:eastAsia="Arial" w:hAnsi="Arial"/>
          <w:b/>
          <w:bCs/>
          <w:color w:val="1e293b"/>
          <w:sz w:val="19"/>
          <w:szCs w:val="19"/>
        </w:rPr>
        <w:t xml:space="preserve">AI / ML: </w:t>
      </w:r>
      <w:r>
        <w:rPr>
          <w:rFonts w:ascii="Arial" w:cs="Arial" w:eastAsia="Arial" w:hAnsi="Arial"/>
          <w:color w:val="1e293b"/>
          <w:sz w:val="19"/>
          <w:szCs w:val="19"/>
        </w:rPr>
        <w:t xml:space="preserve">Machine Learning, Deep Learning, Local LLMs, NLP, Computer Vision, Model Routing, Ollama, Llama 3, LLaVA:7b, Qwen2.5-Coder, OpenRouter AI, Groq API</w:t>
      </w:r>
    </w:p>
    <w:p>
      <w:pPr>
        <w:spacing w:before="40" w:after="40"/>
      </w:pPr>
      <w:r>
        <w:rPr>
          <w:rFonts w:ascii="Arial" w:cs="Arial" w:eastAsia="Arial" w:hAnsi="Arial"/>
          <w:b/>
          <w:bCs/>
          <w:color w:val="1e293b"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color w:val="1e293b"/>
          <w:sz w:val="19"/>
          <w:szCs w:val="19"/>
        </w:rPr>
        <w:t xml:space="preserve">React, Flask, OpenCV, Face Recognition, Scikit-Learn, Pandas, NumPy, Matplotlib, pyttsx3, SpeechRecognition, Tkinter, Selenium</w:t>
      </w:r>
    </w:p>
    <w:p>
      <w:pPr>
        <w:spacing w:before="40" w:after="40"/>
      </w:pPr>
      <w:r>
        <w:rPr>
          <w:rFonts w:ascii="Arial" w:cs="Arial" w:eastAsia="Arial" w:hAnsi="Arial"/>
          <w:b/>
          <w:bCs/>
          <w:color w:val="1e293b"/>
          <w:sz w:val="19"/>
          <w:szCs w:val="19"/>
        </w:rPr>
        <w:t xml:space="preserve">Tools &amp; Platforms: </w:t>
      </w:r>
      <w:r>
        <w:rPr>
          <w:rFonts w:ascii="Arial" w:cs="Arial" w:eastAsia="Arial" w:hAnsi="Arial"/>
          <w:color w:val="1e293b"/>
          <w:sz w:val="19"/>
          <w:szCs w:val="19"/>
        </w:rPr>
        <w:t xml:space="preserve">Git, GitHub, Linux, Vercel, Jupyter Notebook, VS Code, Docker, IndexedDB</w:t>
      </w:r>
    </w:p>
    <w:p>
      <w:pPr>
        <w:spacing w:before="40" w:after="80"/>
      </w:pPr>
      <w:r>
        <w:rPr>
          <w:rFonts w:ascii="Arial" w:cs="Arial" w:eastAsia="Arial" w:hAnsi="Arial"/>
          <w:b/>
          <w:bCs/>
          <w:color w:val="1e293b"/>
          <w:sz w:val="19"/>
          <w:szCs w:val="19"/>
        </w:rPr>
        <w:t xml:space="preserve">Core Competencies: </w:t>
      </w:r>
      <w:r>
        <w:rPr>
          <w:rFonts w:ascii="Arial" w:cs="Arial" w:eastAsia="Arial" w:hAnsi="Arial"/>
          <w:color w:val="1e293b"/>
          <w:sz w:val="19"/>
          <w:szCs w:val="19"/>
        </w:rPr>
        <w:t xml:space="preserve">Autonomous Agent Architecture, Rapid Prototyping, Full-Stack Development, ML Research, Offline-First Design, Technical Writing</w:t>
      </w:r>
    </w:p>
    <w:p>
      <w:pPr>
        <w:pBdr>
          <w:bottom w:val="single" w:color="1a56db" w:sz="8" w:space="4"/>
        </w:pBdr>
        <w:spacing w:before="220" w:after="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PROJECTS</w:t>
      </w:r>
    </w:p>
    <w:p>
      <w:pPr>
        <w:spacing w:before="160" w:after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01  MegaBox — Autonomous AI Mind</w:t>
      </w:r>
      <w:r>
        <w:rPr>
          <w:rFonts w:ascii="Arial" w:cs="Arial" w:eastAsia="Arial" w:hAnsi="Arial"/>
          <w:i/>
          <w:iCs/>
          <w:color w:val="475569"/>
          <w:sz w:val="18"/>
          <w:szCs w:val="18"/>
        </w:rPr>
        <w:t xml:space="preserve">   AI Agent · Local LLM · Computer Vision · Voice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Built a fully local autonomous AI assistant with a real-time 6-dimensional self-state model (mood, energy, curiosity, focus, stability) — not a chatbot, but an agent that thinks and acts unprompted.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Designed an intelligent model router: Llama 3 for conversation, Qwen2.5-Coder for code generation, and LLaVA:7b for camera-based vision understanding — all running on-device with zero cloud or API dependency.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Implemented face recognition to personalise responses per individual; voice I/O with emotion-matched character animations rendered on a live neural dashboard.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Architected a full agent stack: memory system, internal thought stream, autonomous initiative engine (self-starts conversations), planner, and action engine.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Stack: Python, Ollama, Llama 3, LLaVA:7b, Qwen2.5-Coder, OpenCV, Face Recognition, Flask, pyttsx3, SpeechRecognition, Tkinter</w:t>
      </w:r>
    </w:p>
    <w:p>
      <w:pPr>
        <w:spacing w:before="20" w:after="40"/>
      </w:pPr>
      <w:r>
        <w:rPr>
          <w:rFonts w:ascii="Arial" w:cs="Arial" w:eastAsia="Arial" w:hAnsi="Arial"/>
          <w:b/>
          <w:bCs/>
          <w:color w:val="475569"/>
          <w:sz w:val="18"/>
          <w:szCs w:val="18"/>
        </w:rPr>
        <w:t xml:space="preserve">GitHub: </w:t>
      </w:r>
      <w:hyperlink w:history="1" r:id="rId4qp2zvnq2_ly98rw0ixmb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https://github.com/saurabhsharma1122/megabox-ai-assistant</w:t>
        </w:r>
      </w:hyperlink>
    </w:p>
    <w:p>
      <w:pPr>
        <w:spacing w:before="160" w:after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02  Bureaucracy GPS</w:t>
      </w:r>
      <w:r>
        <w:rPr>
          <w:rFonts w:ascii="Arial" w:cs="Arial" w:eastAsia="Arial" w:hAnsi="Arial"/>
          <w:i/>
          <w:iCs/>
          <w:color w:val="475569"/>
          <w:sz w:val="18"/>
          <w:szCs w:val="18"/>
        </w:rPr>
        <w:t xml:space="preserve">   AI Web App · React · Live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Built and deployed a free AI-powered web app that translates complex Indian government processes into plain-language, step-by-step guides — entirely end-to-end in a single day.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Supports Hindi and English; includes official government resource links and WhatsApp one-tap sharing for viral distribution.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Integrated OpenRouter AI for language generation; deployed on Vercel with a clean, mobile-first React frontend.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Stack: React, JavaScript, OpenRouter AI, Vercel</w:t>
      </w:r>
    </w:p>
    <w:p>
      <w:pPr>
        <w:spacing w:before="20" w:after="40"/>
      </w:pPr>
      <w:r>
        <w:rPr>
          <w:rFonts w:ascii="Arial" w:cs="Arial" w:eastAsia="Arial" w:hAnsi="Arial"/>
          <w:b/>
          <w:bCs/>
          <w:color w:val="475569"/>
          <w:sz w:val="18"/>
          <w:szCs w:val="18"/>
        </w:rPr>
        <w:t xml:space="preserve">Live: </w:t>
      </w:r>
      <w:hyperlink w:history="1" r:id="rIdravyzckit2lrpj5f9bpsv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bureaucracygps.vercel.app</w:t>
        </w:r>
      </w:hyperlink>
      <w:r>
        <w:rPr>
          <w:rFonts w:ascii="Arial" w:cs="Arial" w:eastAsia="Arial" w:hAnsi="Arial"/>
          <w:b/>
          <w:bCs/>
          <w:color w:val="475569"/>
          <w:sz w:val="18"/>
          <w:szCs w:val="18"/>
        </w:rPr>
        <w:t xml:space="preserve">   GitHub: </w:t>
      </w:r>
      <w:hyperlink w:history="1" r:id="rIdq10a-gammpze9ece1lpuy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github.com/saurabhsharma1122/bureaucracy-gps</w:t>
        </w:r>
      </w:hyperlink>
    </w:p>
    <w:p>
      <w:pPr>
        <w:spacing w:before="160" w:after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03  BriefGen — AI Client Brief Generator</w:t>
      </w:r>
      <w:r>
        <w:rPr>
          <w:rFonts w:ascii="Arial" w:cs="Arial" w:eastAsia="Arial" w:hAnsi="Arial"/>
          <w:i/>
          <w:iCs/>
          <w:color w:val="475569"/>
          <w:sz w:val="18"/>
          <w:szCs w:val="18"/>
        </w:rPr>
        <w:t xml:space="preserve">   AI Tool · Offline-First · Live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Built an AI-powered client intake tool for freelancers: describe your role once, and the AI generates a custom form with contextually relevant fields — client fills it, downloads a clean PDF.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Zero backend architecture: all AI generation, form logic, and PDF export run in the browser using IndexedDB for storage — fully offline-first, no login required.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Stack: HTML, CSS, JavaScript, AI Generation, PDF Export, Vercel</w:t>
      </w:r>
    </w:p>
    <w:p>
      <w:pPr>
        <w:spacing w:before="20" w:after="40"/>
      </w:pPr>
      <w:r>
        <w:rPr>
          <w:rFonts w:ascii="Arial" w:cs="Arial" w:eastAsia="Arial" w:hAnsi="Arial"/>
          <w:b/>
          <w:bCs/>
          <w:color w:val="475569"/>
          <w:sz w:val="18"/>
          <w:szCs w:val="18"/>
        </w:rPr>
        <w:t xml:space="preserve">Live: </w:t>
      </w:r>
      <w:hyperlink w:history="1" r:id="rIdvjwkuy4zgnd5ghfpux0rr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https://briefgen-pi.vercel.app</w:t>
        </w:r>
      </w:hyperlink>
    </w:p>
    <w:p>
      <w:pPr>
        <w:spacing w:before="160" w:after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04  Early Diabetes Detection</w:t>
      </w:r>
      <w:r>
        <w:rPr>
          <w:rFonts w:ascii="Arial" w:cs="Arial" w:eastAsia="Arial" w:hAnsi="Arial"/>
          <w:i/>
          <w:iCs/>
          <w:color w:val="475569"/>
          <w:sz w:val="18"/>
          <w:szCs w:val="18"/>
        </w:rPr>
        <w:t xml:space="preserve">   Machine Learning · Research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Conducted ML research on early-stage diabetes prediction, comparing Logistic Regression, Random Forest, SVM, and KNN classifiers with a full preprocessing pipeline.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1e293b"/>
          <w:sz w:val="19"/>
          <w:szCs w:val="19"/>
        </w:rPr>
        <w:t xml:space="preserve">Best model achieved </w:t>
      </w:r>
      <w:r>
        <w:rPr>
          <w:rFonts w:ascii="Arial" w:cs="Arial" w:eastAsia="Arial" w:hAnsi="Arial"/>
          <w:b/>
          <w:bCs/>
          <w:color w:val="1e293b"/>
          <w:sz w:val="19"/>
          <w:szCs w:val="19"/>
        </w:rPr>
        <w:t xml:space="preserve">88% accuracy</w:t>
      </w:r>
      <w:r>
        <w:rPr>
          <w:rFonts w:ascii="Arial" w:cs="Arial" w:eastAsia="Arial" w:hAnsi="Arial"/>
          <w:b w:val="false"/>
          <w:bCs w:val="false"/>
          <w:color w:val="1e293b"/>
          <w:sz w:val="19"/>
          <w:szCs w:val="19"/>
        </w:rPr>
        <w:t xml:space="preserve"> (Random Forest) — with feature engineering, normalisation, missing value imputation, and class imbalance handling to improve reliability.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Stack: Python, Scikit-Learn, Pandas, NumPy, Matplotlib</w:t>
      </w:r>
    </w:p>
    <w:p>
      <w:pPr>
        <w:spacing w:before="20" w:after="40"/>
      </w:pPr>
      <w:r>
        <w:rPr>
          <w:rFonts w:ascii="Arial" w:cs="Arial" w:eastAsia="Arial" w:hAnsi="Arial"/>
          <w:b/>
          <w:bCs/>
          <w:color w:val="475569"/>
          <w:sz w:val="18"/>
          <w:szCs w:val="18"/>
        </w:rPr>
        <w:t xml:space="preserve">GitHub: </w:t>
      </w:r>
      <w:hyperlink w:history="1" r:id="rIdwem9cl4mh4ucasg4_mq4g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https://github.com/saurabhsharma1122/diabetes-ml-research</w:t>
        </w:r>
      </w:hyperlink>
    </w:p>
    <w:p>
      <w:pPr>
        <w:spacing w:before="160" w:after="4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05  FreshMart — Responsive E-Commerce UI</w:t>
      </w:r>
      <w:r>
        <w:rPr>
          <w:rFonts w:ascii="Arial" w:cs="Arial" w:eastAsia="Arial" w:hAnsi="Arial"/>
          <w:i/>
          <w:iCs/>
          <w:color w:val="475569"/>
          <w:sz w:val="18"/>
          <w:szCs w:val="18"/>
        </w:rPr>
        <w:t xml:space="preserve">   Frontend · Web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Built a responsive e-commerce frontend demonstrating product layout design, UI component structure, and mobile-first responsive patterns.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Stack: HTML5, CSS3, JavaScript</w:t>
      </w:r>
    </w:p>
    <w:p>
      <w:pPr>
        <w:spacing w:before="20" w:after="40"/>
      </w:pPr>
      <w:r>
        <w:rPr>
          <w:rFonts w:ascii="Arial" w:cs="Arial" w:eastAsia="Arial" w:hAnsi="Arial"/>
          <w:b/>
          <w:bCs/>
          <w:color w:val="475569"/>
          <w:sz w:val="18"/>
          <w:szCs w:val="18"/>
        </w:rPr>
        <w:t xml:space="preserve">GitHub: </w:t>
      </w:r>
      <w:hyperlink w:history="1" r:id="rIdjkw83wjal9mzck6pmbxuj">
        <w:r>
          <w:rPr>
            <w:rFonts w:ascii="Arial" w:cs="Arial" w:eastAsia="Arial" w:hAnsi="Arial"/>
            <w:color w:val="1a56db"/>
            <w:sz w:val="18"/>
            <w:szCs w:val="18"/>
            <w:u w:val="single"/>
          </w:rPr>
          <w:t xml:space="preserve">https://github.com/saurabhsharma1122/freshmart</w:t>
        </w:r>
      </w:hyperlink>
    </w:p>
    <w:p>
      <w:pPr>
        <w:pBdr>
          <w:bottom w:val="single" w:color="1a56db" w:sz="8" w:space="4"/>
        </w:pBdr>
        <w:spacing w:before="220" w:after="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EDUCATION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B.Tech in Artificial Intelligence &amp; Data Science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475569"/>
                <w:sz w:val="19"/>
                <w:szCs w:val="19"/>
              </w:rPr>
              <w:t xml:space="preserve">2022 – Present</w:t>
            </w:r>
          </w:p>
        </w:tc>
      </w:tr>
    </w:tbl>
    <w:p>
      <w:pPr>
        <w:spacing w:before="40" w:after="80"/>
      </w:pPr>
      <w:r>
        <w:rPr>
          <w:rFonts w:ascii="Arial" w:cs="Arial" w:eastAsia="Arial" w:hAnsi="Arial"/>
          <w:color w:val="475569"/>
          <w:sz w:val="19"/>
          <w:szCs w:val="19"/>
        </w:rPr>
        <w:t xml:space="preserve">Priyadarshini College of Engineering, Nagpur, Maharashtra  •  CGPA: 7.9</w:t>
      </w:r>
    </w:p>
    <w:p>
      <w:pPr>
        <w:pBdr>
          <w:bottom w:val="single" w:color="1a56db" w:sz="8" w:space="4"/>
        </w:pBdr>
        <w:spacing w:before="220" w:after="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AVAILABILITY</w:t>
      </w:r>
    </w:p>
    <w:p>
      <w:pPr>
        <w:spacing w:before="100" w:after="80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Open to: Internships  •  Freelance Projects  •  Research Collaborations  •  Remote Roles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qgdgixj2cs1cieaxwviq" Type="http://schemas.openxmlformats.org/officeDocument/2006/relationships/hyperlink" Target="https://github.com/saurabhsharma1122" TargetMode="External"/><Relationship Id="rIdtbfrg3ocxpbkcgjbpdpzb" Type="http://schemas.openxmlformats.org/officeDocument/2006/relationships/hyperlink" Target="https://linkedin.com/in/saurabh-sharma-754294290" TargetMode="External"/><Relationship Id="rId4qp2zvnq2_ly98rw0ixmb" Type="http://schemas.openxmlformats.org/officeDocument/2006/relationships/hyperlink" Target="https://github.com/saurabhsharma1122/megabox-ai-assistant" TargetMode="External"/><Relationship Id="rIdravyzckit2lrpj5f9bpsv" Type="http://schemas.openxmlformats.org/officeDocument/2006/relationships/hyperlink" Target="https://bureaucracygps.vercel.app" TargetMode="External"/><Relationship Id="rIdq10a-gammpze9ece1lpuy" Type="http://schemas.openxmlformats.org/officeDocument/2006/relationships/hyperlink" Target="https://github.com/saurabhsharma1122/bureaucracy-gps" TargetMode="External"/><Relationship Id="rIdvjwkuy4zgnd5ghfpux0rr" Type="http://schemas.openxmlformats.org/officeDocument/2006/relationships/hyperlink" Target="https://briefgen-pi.vercel.app" TargetMode="External"/><Relationship Id="rIdwem9cl4mh4ucasg4_mq4g" Type="http://schemas.openxmlformats.org/officeDocument/2006/relationships/hyperlink" Target="https://github.com/saurabhsharma1122/diabetes-ml-research" TargetMode="External"/><Relationship Id="rIdjkw83wjal9mzck6pmbxuj" Type="http://schemas.openxmlformats.org/officeDocument/2006/relationships/hyperlink" Target="https://github.com/saurabhsharma1122/freshmart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2026-03-25T18:48:47.897Z</dcterms:created>
  <dcterms:modified xsi:type="dcterms:W3CDTF">2026-03-25T18:48:47.898Z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