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8E3" w:rsidRDefault="00BF78E3" w:rsidP="005F6EF6">
      <w:pPr>
        <w:ind w:firstLine="709"/>
        <w:rPr>
          <w:b/>
          <w:bCs/>
          <w:sz w:val="36"/>
          <w:szCs w:val="36"/>
        </w:rPr>
      </w:pPr>
      <w:r w:rsidRPr="00BF78E3">
        <w:rPr>
          <w:noProof/>
          <w:lang w:bidi="gu-IN"/>
        </w:rPr>
        <w:drawing>
          <wp:inline distT="0" distB="0" distL="0" distR="0">
            <wp:extent cx="1158875"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8875" cy="1148080"/>
                    </a:xfrm>
                    <a:prstGeom prst="rect">
                      <a:avLst/>
                    </a:prstGeom>
                    <a:noFill/>
                    <a:ln>
                      <a:noFill/>
                    </a:ln>
                  </pic:spPr>
                </pic:pic>
              </a:graphicData>
            </a:graphic>
          </wp:inline>
        </w:drawing>
      </w:r>
      <w:r w:rsidR="005F6EF6">
        <w:rPr>
          <w:b/>
          <w:bCs/>
          <w:sz w:val="36"/>
          <w:szCs w:val="36"/>
        </w:rPr>
        <w:tab/>
      </w:r>
      <w:r w:rsidR="005F6EF6">
        <w:rPr>
          <w:b/>
          <w:bCs/>
          <w:sz w:val="36"/>
          <w:szCs w:val="36"/>
        </w:rPr>
        <w:tab/>
      </w:r>
      <w:r w:rsidR="005F6EF6">
        <w:rPr>
          <w:b/>
          <w:bCs/>
          <w:sz w:val="36"/>
          <w:szCs w:val="36"/>
        </w:rPr>
        <w:tab/>
      </w:r>
      <w:r>
        <w:rPr>
          <w:noProof/>
          <w:lang w:bidi="gu-IN"/>
        </w:rPr>
        <w:drawing>
          <wp:inline distT="0" distB="0" distL="0" distR="0">
            <wp:extent cx="1222744" cy="14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3625" cy="1490317"/>
                    </a:xfrm>
                    <a:prstGeom prst="rect">
                      <a:avLst/>
                    </a:prstGeom>
                    <a:noFill/>
                    <a:ln>
                      <a:noFill/>
                    </a:ln>
                  </pic:spPr>
                </pic:pic>
              </a:graphicData>
            </a:graphic>
          </wp:inline>
        </w:drawing>
      </w:r>
      <w:r w:rsidR="005F6EF6">
        <w:rPr>
          <w:b/>
          <w:bCs/>
          <w:sz w:val="36"/>
          <w:szCs w:val="36"/>
        </w:rPr>
        <w:tab/>
        <w:t xml:space="preserve">  </w:t>
      </w:r>
      <w:r w:rsidR="005F6EF6">
        <w:rPr>
          <w:b/>
          <w:bCs/>
          <w:sz w:val="36"/>
          <w:szCs w:val="36"/>
        </w:rPr>
        <w:tab/>
      </w:r>
      <w:r w:rsidR="005F6EF6">
        <w:rPr>
          <w:b/>
          <w:bCs/>
          <w:sz w:val="36"/>
          <w:szCs w:val="36"/>
        </w:rPr>
        <w:tab/>
      </w:r>
      <w:r>
        <w:rPr>
          <w:b/>
          <w:bCs/>
          <w:noProof/>
          <w:sz w:val="36"/>
          <w:szCs w:val="36"/>
          <w:lang w:bidi="gu-IN"/>
        </w:rPr>
        <w:drawing>
          <wp:inline distT="0" distB="0" distL="0" distR="0">
            <wp:extent cx="1246563" cy="1196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8045" cy="1207738"/>
                    </a:xfrm>
                    <a:prstGeom prst="rect">
                      <a:avLst/>
                    </a:prstGeom>
                    <a:noFill/>
                    <a:ln>
                      <a:noFill/>
                    </a:ln>
                  </pic:spPr>
                </pic:pic>
              </a:graphicData>
            </a:graphic>
          </wp:inline>
        </w:drawing>
      </w:r>
    </w:p>
    <w:p w:rsidR="00183D76" w:rsidRDefault="000549DE" w:rsidP="00BF78E3">
      <w:pPr>
        <w:rPr>
          <w:b/>
          <w:bCs/>
          <w:sz w:val="36"/>
          <w:szCs w:val="36"/>
          <w:u w:val="single"/>
        </w:rPr>
      </w:pPr>
      <w:r>
        <w:rPr>
          <w:b/>
          <w:bCs/>
          <w:noProof/>
          <w:sz w:val="36"/>
          <w:szCs w:val="36"/>
          <w:u w:val="single"/>
        </w:rPr>
        <w:pict>
          <v:line id="Straight Connector 4" o:spid="_x0000_s1026" style="position:absolute;z-index:251659264;visibility:visible;mso-position-horizontal:right;mso-position-horizontal-relative:page;mso-width-relative:margin;mso-height-relative:margin" from="2191.4pt,11.8pt" to="2782.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M2vAEAALsDAAAOAAAAZHJzL2Uyb0RvYy54bWysU8GO0zAQvSPxD5bvNMlSuhA13UNXywVB&#10;xbIf4HXsxsL2WGNvk/49Y7fNIlghhLg4Hvu9N/PGk/XN5Cw7KIwGfMebRc2Z8hJ64/cdf/h29+Y9&#10;ZzEJ3wsLXnX8qCK/2bx+tR5Dq65gANsrZCTiYzuGjg8phbaqohyUE3EBQXm61IBOJApxX/UoRlJ3&#10;trqq61U1AvYBQaoY6fT2dMk3RV9rJdMXraNKzHacaktlxbI+5rXarEW7RxEGI89liH+owgnjKeks&#10;dSuSYE9ofpNyRiJE0GkhwVWgtZGqeCA3Tf2Lm/tBBFW8UHNimNsU/5+s/HzYITN9x5eceeHoie4T&#10;CrMfEtuC99RAQLbMfRpDbAm+9Ts8RzHsMJueNLr8JTtsKr09zr1VU2KSDq/f1c1ydc2ZpLtm9eFt&#10;0ayeyQFj+qjAsbzpuDU+WxetOHyKiRIS9AKhIBdzSl926WhVBlv/VWmyQwmbwi6DpLYW2UHQCPTf&#10;m2yFtAoyU7SxdibVfyadsZmmynD9LXFGl4zg00x0xgO+lDVNl1L1CX9xffKabT9CfyyPUdpBE1Kc&#10;nac5j+DPcaE//3ObHwAAAP//AwBQSwMEFAAGAAgAAAAhAK2cmn3dAAAABwEAAA8AAABkcnMvZG93&#10;bnJldi54bWxMj81OhEAQhO8mvsOkTby5A0vCEmTYGH9OekD04HGWaYEs00OYXkCf3tmTe+yqStXX&#10;xX61g5hx8r0jBfEmAoHUONNTq+Dz4+UuA+FZk9GDI1Twgx725fVVoXPjFnrHueZWhBLyuVbQMY+5&#10;lL7p0Gq/cSNS8L7dZDWHc2qlmfQSyu0gt1GUSqt7CgudHvGxw+ZYn6yC3fNrXY3L09tvJXeyqmbH&#10;2fFLqdub9eEeBOPK/2E44wd0KAPTwZ3IeDEoCI+wgm2Sgji7cRYnIA5BSROQZSEv+cs/AAAA//8D&#10;AFBLAQItABQABgAIAAAAIQC2gziS/gAAAOEBAAATAAAAAAAAAAAAAAAAAAAAAABbQ29udGVudF9U&#10;eXBlc10ueG1sUEsBAi0AFAAGAAgAAAAhADj9If/WAAAAlAEAAAsAAAAAAAAAAAAAAAAALwEAAF9y&#10;ZWxzLy5yZWxzUEsBAi0AFAAGAAgAAAAhAGgtkza8AQAAuwMAAA4AAAAAAAAAAAAAAAAALgIAAGRy&#10;cy9lMm9Eb2MueG1sUEsBAi0AFAAGAAgAAAAhAK2cmn3dAAAABwEAAA8AAAAAAAAAAAAAAAAAFgQA&#10;AGRycy9kb3ducmV2LnhtbFBLBQYAAAAABAAEAPMAAAAgBQAAAAA=&#10;" strokecolor="black [3040]">
            <w10:wrap anchorx="page"/>
          </v:line>
        </w:pict>
      </w:r>
    </w:p>
    <w:p w:rsidR="00673F74" w:rsidRDefault="00A61F6C">
      <w:pPr>
        <w:jc w:val="center"/>
        <w:rPr>
          <w:b/>
          <w:bCs/>
          <w:sz w:val="36"/>
          <w:szCs w:val="36"/>
          <w:u w:val="single"/>
        </w:rPr>
      </w:pPr>
      <w:r>
        <w:rPr>
          <w:b/>
          <w:bCs/>
          <w:sz w:val="36"/>
          <w:szCs w:val="36"/>
          <w:u w:val="single"/>
        </w:rPr>
        <w:t>Build Up</w:t>
      </w:r>
    </w:p>
    <w:p w:rsidR="00BF78E3" w:rsidRDefault="00BF78E3">
      <w:pPr>
        <w:rPr>
          <w:b/>
          <w:bCs/>
          <w:u w:val="single"/>
        </w:rPr>
      </w:pPr>
    </w:p>
    <w:p w:rsidR="00673F74" w:rsidRDefault="006A028A">
      <w:r>
        <w:rPr>
          <w:b/>
          <w:bCs/>
          <w:u w:val="single"/>
        </w:rPr>
        <w:t>Each team is provided with</w:t>
      </w:r>
      <w:r w:rsidR="00A61F6C">
        <w:rPr>
          <w:b/>
          <w:bCs/>
          <w:u w:val="single"/>
        </w:rPr>
        <w:t>:</w:t>
      </w:r>
    </w:p>
    <w:p w:rsidR="00673F74" w:rsidRDefault="00673F74"/>
    <w:p w:rsidR="00673F74" w:rsidRDefault="00A61F6C">
      <w:pPr>
        <w:numPr>
          <w:ilvl w:val="0"/>
          <w:numId w:val="1"/>
        </w:numPr>
      </w:pPr>
      <w:r>
        <w:t xml:space="preserve">A3 </w:t>
      </w:r>
      <w:r w:rsidR="006A028A">
        <w:t>sheet</w:t>
      </w:r>
      <w:r>
        <w:t xml:space="preserve"> with </w:t>
      </w:r>
      <w:r w:rsidR="006A028A">
        <w:t xml:space="preserve">a </w:t>
      </w:r>
      <w:r>
        <w:t xml:space="preserve">grids </w:t>
      </w:r>
      <w:r w:rsidR="006A028A">
        <w:t xml:space="preserve">pattern </w:t>
      </w:r>
      <w:r>
        <w:t>printed</w:t>
      </w:r>
      <w:r w:rsidR="006A028A">
        <w:t xml:space="preserve"> on it .</w:t>
      </w:r>
    </w:p>
    <w:p w:rsidR="00BF78E3" w:rsidRPr="009B35E5" w:rsidRDefault="00A61F6C" w:rsidP="009B35E5">
      <w:pPr>
        <w:numPr>
          <w:ilvl w:val="0"/>
          <w:numId w:val="1"/>
        </w:numPr>
      </w:pPr>
      <w:r>
        <w:t>Pen for the marking of plots.</w:t>
      </w:r>
    </w:p>
    <w:p w:rsidR="00673F74" w:rsidRDefault="00A61F6C">
      <w:r>
        <w:rPr>
          <w:b/>
          <w:bCs/>
          <w:u w:val="single"/>
        </w:rPr>
        <w:t>Buildings and their features</w:t>
      </w:r>
      <w:r>
        <w:t>:</w:t>
      </w:r>
    </w:p>
    <w:p w:rsidR="00673F74" w:rsidRDefault="00673F74"/>
    <w:tbl>
      <w:tblPr>
        <w:tblStyle w:val="TableGrid"/>
        <w:tblpPr w:leftFromText="180" w:rightFromText="180" w:vertAnchor="text" w:horzAnchor="page" w:tblpX="600" w:tblpY="95"/>
        <w:tblOverlap w:val="never"/>
        <w:tblW w:w="10910" w:type="dxa"/>
        <w:tblLook w:val="04A0"/>
      </w:tblPr>
      <w:tblGrid>
        <w:gridCol w:w="1970"/>
        <w:gridCol w:w="1224"/>
        <w:gridCol w:w="1575"/>
        <w:gridCol w:w="1776"/>
        <w:gridCol w:w="4365"/>
      </w:tblGrid>
      <w:tr w:rsidR="00673F74">
        <w:tc>
          <w:tcPr>
            <w:tcW w:w="1970" w:type="dxa"/>
          </w:tcPr>
          <w:p w:rsidR="00673F74" w:rsidRDefault="00A61F6C">
            <w:pPr>
              <w:jc w:val="left"/>
            </w:pPr>
            <w:r>
              <w:t>Name of the building</w:t>
            </w:r>
          </w:p>
        </w:tc>
        <w:tc>
          <w:tcPr>
            <w:tcW w:w="1224" w:type="dxa"/>
          </w:tcPr>
          <w:p w:rsidR="00673F74" w:rsidRDefault="00A61F6C">
            <w:pPr>
              <w:jc w:val="left"/>
            </w:pPr>
            <w:r>
              <w:t>Space(</w:t>
            </w:r>
            <w:r w:rsidR="006A028A">
              <w:t>for the blocks, on the grid</w:t>
            </w:r>
            <w:r>
              <w:t>)</w:t>
            </w:r>
          </w:p>
        </w:tc>
        <w:tc>
          <w:tcPr>
            <w:tcW w:w="1575" w:type="dxa"/>
          </w:tcPr>
          <w:p w:rsidR="00673F74" w:rsidRDefault="00A61F6C">
            <w:pPr>
              <w:jc w:val="left"/>
            </w:pPr>
            <w:r>
              <w:t>Price(million)</w:t>
            </w:r>
          </w:p>
        </w:tc>
        <w:tc>
          <w:tcPr>
            <w:tcW w:w="1776" w:type="dxa"/>
          </w:tcPr>
          <w:p w:rsidR="00673F74" w:rsidRDefault="00A61F6C">
            <w:pPr>
              <w:jc w:val="left"/>
            </w:pPr>
            <w:r>
              <w:t>Rent</w:t>
            </w:r>
          </w:p>
        </w:tc>
        <w:tc>
          <w:tcPr>
            <w:tcW w:w="4365" w:type="dxa"/>
          </w:tcPr>
          <w:p w:rsidR="00673F74" w:rsidRDefault="00A61F6C">
            <w:pPr>
              <w:jc w:val="left"/>
            </w:pPr>
            <w:r>
              <w:t xml:space="preserve">Special Condition </w:t>
            </w:r>
          </w:p>
        </w:tc>
      </w:tr>
      <w:tr w:rsidR="00673F74">
        <w:tc>
          <w:tcPr>
            <w:tcW w:w="1970" w:type="dxa"/>
          </w:tcPr>
          <w:p w:rsidR="00673F74" w:rsidRDefault="00A61F6C">
            <w:pPr>
              <w:jc w:val="left"/>
            </w:pPr>
            <w:r>
              <w:t>Villa</w:t>
            </w:r>
          </w:p>
        </w:tc>
        <w:tc>
          <w:tcPr>
            <w:tcW w:w="1224" w:type="dxa"/>
          </w:tcPr>
          <w:p w:rsidR="00673F74" w:rsidRDefault="00A61F6C">
            <w:pPr>
              <w:jc w:val="left"/>
            </w:pPr>
            <w:r>
              <w:t>3*3</w:t>
            </w:r>
          </w:p>
        </w:tc>
        <w:tc>
          <w:tcPr>
            <w:tcW w:w="1575" w:type="dxa"/>
          </w:tcPr>
          <w:p w:rsidR="00673F74" w:rsidRDefault="00A61F6C">
            <w:pPr>
              <w:jc w:val="left"/>
            </w:pPr>
            <w:r>
              <w:t>3 mil</w:t>
            </w:r>
          </w:p>
        </w:tc>
        <w:tc>
          <w:tcPr>
            <w:tcW w:w="1776" w:type="dxa"/>
          </w:tcPr>
          <w:p w:rsidR="00673F74" w:rsidRDefault="00A61F6C">
            <w:pPr>
              <w:jc w:val="left"/>
            </w:pPr>
            <w:r>
              <w:t>To be sold only</w:t>
            </w:r>
          </w:p>
        </w:tc>
        <w:tc>
          <w:tcPr>
            <w:tcW w:w="4365" w:type="dxa"/>
          </w:tcPr>
          <w:p w:rsidR="00673F74" w:rsidRDefault="00673F74">
            <w:pPr>
              <w:jc w:val="left"/>
            </w:pPr>
          </w:p>
        </w:tc>
      </w:tr>
      <w:tr w:rsidR="00673F74">
        <w:tc>
          <w:tcPr>
            <w:tcW w:w="1970" w:type="dxa"/>
          </w:tcPr>
          <w:p w:rsidR="00673F74" w:rsidRDefault="00A61F6C">
            <w:pPr>
              <w:jc w:val="left"/>
            </w:pPr>
            <w:r>
              <w:t>Apartments</w:t>
            </w:r>
          </w:p>
        </w:tc>
        <w:tc>
          <w:tcPr>
            <w:tcW w:w="1224" w:type="dxa"/>
          </w:tcPr>
          <w:p w:rsidR="00673F74" w:rsidRDefault="008A01C0">
            <w:pPr>
              <w:jc w:val="left"/>
            </w:pPr>
            <w:r>
              <w:t>No. of floors * no. of floors</w:t>
            </w:r>
          </w:p>
        </w:tc>
        <w:tc>
          <w:tcPr>
            <w:tcW w:w="1575" w:type="dxa"/>
          </w:tcPr>
          <w:p w:rsidR="00673F74" w:rsidRDefault="00A61F6C">
            <w:pPr>
              <w:jc w:val="left"/>
            </w:pPr>
            <w:r>
              <w:t>2+1.5 mil per floor</w:t>
            </w:r>
          </w:p>
        </w:tc>
        <w:tc>
          <w:tcPr>
            <w:tcW w:w="1776" w:type="dxa"/>
          </w:tcPr>
          <w:p w:rsidR="00673F74" w:rsidRDefault="00120C2B">
            <w:pPr>
              <w:jc w:val="left"/>
            </w:pPr>
            <w:r>
              <w:t>(</w:t>
            </w:r>
            <w:r w:rsidR="00A61F6C">
              <w:t>Floor</w:t>
            </w:r>
            <w:r>
              <w:t>)</w:t>
            </w:r>
            <w:r w:rsidR="008A01C0">
              <w:t>*</w:t>
            </w:r>
            <w:r w:rsidR="00A61F6C">
              <w:t xml:space="preserve"> (6 </w:t>
            </w:r>
            <w:r w:rsidR="008A01C0">
              <w:t>–round no.</w:t>
            </w:r>
            <w:r w:rsidR="00A61F6C">
              <w:t>)</w:t>
            </w:r>
          </w:p>
        </w:tc>
        <w:tc>
          <w:tcPr>
            <w:tcW w:w="4365" w:type="dxa"/>
          </w:tcPr>
          <w:p w:rsidR="00673F74" w:rsidRDefault="00A61F6C">
            <w:pPr>
              <w:jc w:val="left"/>
            </w:pPr>
            <w:r>
              <w:t xml:space="preserve">Floors added should be shown by </w:t>
            </w:r>
            <w:r w:rsidR="008A01C0">
              <w:t>marking</w:t>
            </w:r>
            <w:r>
              <w:t xml:space="preserve"> the grids specified for each floor on the paper.</w:t>
            </w:r>
            <w:r w:rsidR="008A01C0">
              <w:t xml:space="preserve"> e.g. A five floor building needs to be built over a 5*5 grid </w:t>
            </w:r>
          </w:p>
        </w:tc>
      </w:tr>
      <w:tr w:rsidR="00673F74">
        <w:tc>
          <w:tcPr>
            <w:tcW w:w="1970" w:type="dxa"/>
          </w:tcPr>
          <w:p w:rsidR="00673F74" w:rsidRDefault="00A61F6C">
            <w:pPr>
              <w:jc w:val="left"/>
            </w:pPr>
            <w:r>
              <w:t>Hospital</w:t>
            </w:r>
          </w:p>
        </w:tc>
        <w:tc>
          <w:tcPr>
            <w:tcW w:w="1224" w:type="dxa"/>
          </w:tcPr>
          <w:p w:rsidR="00673F74" w:rsidRDefault="00A61F6C">
            <w:pPr>
              <w:jc w:val="left"/>
            </w:pPr>
            <w:r>
              <w:t>6*4</w:t>
            </w:r>
          </w:p>
        </w:tc>
        <w:tc>
          <w:tcPr>
            <w:tcW w:w="1575" w:type="dxa"/>
          </w:tcPr>
          <w:p w:rsidR="00673F74" w:rsidRDefault="00A61F6C">
            <w:pPr>
              <w:jc w:val="left"/>
            </w:pPr>
            <w:r>
              <w:t>5 mil</w:t>
            </w:r>
          </w:p>
        </w:tc>
        <w:tc>
          <w:tcPr>
            <w:tcW w:w="1776" w:type="dxa"/>
          </w:tcPr>
          <w:p w:rsidR="00673F74" w:rsidRDefault="00A61F6C">
            <w:pPr>
              <w:jc w:val="left"/>
            </w:pPr>
            <w:r>
              <w:t>No rent</w:t>
            </w:r>
          </w:p>
        </w:tc>
        <w:tc>
          <w:tcPr>
            <w:tcW w:w="4365" w:type="dxa"/>
          </w:tcPr>
          <w:p w:rsidR="00673F74" w:rsidRDefault="00A61F6C">
            <w:pPr>
              <w:jc w:val="left"/>
            </w:pPr>
            <w:r>
              <w:t>Must be built for building restaurant and mall</w:t>
            </w:r>
          </w:p>
        </w:tc>
      </w:tr>
      <w:tr w:rsidR="00673F74">
        <w:tc>
          <w:tcPr>
            <w:tcW w:w="1970" w:type="dxa"/>
          </w:tcPr>
          <w:p w:rsidR="00673F74" w:rsidRDefault="00A61F6C">
            <w:pPr>
              <w:jc w:val="left"/>
            </w:pPr>
            <w:r>
              <w:t>Police station</w:t>
            </w:r>
          </w:p>
        </w:tc>
        <w:tc>
          <w:tcPr>
            <w:tcW w:w="1224" w:type="dxa"/>
          </w:tcPr>
          <w:p w:rsidR="00673F74" w:rsidRDefault="00A61F6C">
            <w:pPr>
              <w:jc w:val="left"/>
            </w:pPr>
            <w:r>
              <w:t>4*4</w:t>
            </w:r>
          </w:p>
        </w:tc>
        <w:tc>
          <w:tcPr>
            <w:tcW w:w="1575" w:type="dxa"/>
          </w:tcPr>
          <w:p w:rsidR="00673F74" w:rsidRDefault="00A61F6C">
            <w:pPr>
              <w:jc w:val="left"/>
            </w:pPr>
            <w:r>
              <w:t>2 mil</w:t>
            </w:r>
          </w:p>
        </w:tc>
        <w:tc>
          <w:tcPr>
            <w:tcW w:w="1776" w:type="dxa"/>
          </w:tcPr>
          <w:p w:rsidR="00673F74" w:rsidRDefault="00A61F6C">
            <w:pPr>
              <w:jc w:val="left"/>
            </w:pPr>
            <w:r>
              <w:t>No rent</w:t>
            </w:r>
          </w:p>
        </w:tc>
        <w:tc>
          <w:tcPr>
            <w:tcW w:w="4365" w:type="dxa"/>
          </w:tcPr>
          <w:p w:rsidR="00673F74" w:rsidRDefault="00A61F6C">
            <w:pPr>
              <w:jc w:val="left"/>
            </w:pPr>
            <w:r>
              <w:t>Must be built to add floors to the apartment</w:t>
            </w:r>
          </w:p>
        </w:tc>
      </w:tr>
      <w:tr w:rsidR="00673F74">
        <w:tc>
          <w:tcPr>
            <w:tcW w:w="1970" w:type="dxa"/>
          </w:tcPr>
          <w:p w:rsidR="00673F74" w:rsidRDefault="00A61F6C">
            <w:pPr>
              <w:jc w:val="left"/>
            </w:pPr>
            <w:r>
              <w:t xml:space="preserve">Restaurant </w:t>
            </w:r>
          </w:p>
        </w:tc>
        <w:tc>
          <w:tcPr>
            <w:tcW w:w="1224" w:type="dxa"/>
          </w:tcPr>
          <w:p w:rsidR="00673F74" w:rsidRDefault="00A61F6C">
            <w:pPr>
              <w:jc w:val="left"/>
            </w:pPr>
            <w:r>
              <w:t>4*3</w:t>
            </w:r>
          </w:p>
        </w:tc>
        <w:tc>
          <w:tcPr>
            <w:tcW w:w="1575" w:type="dxa"/>
          </w:tcPr>
          <w:p w:rsidR="00673F74" w:rsidRDefault="00A61F6C">
            <w:pPr>
              <w:jc w:val="left"/>
            </w:pPr>
            <w:r>
              <w:t>5 mil</w:t>
            </w:r>
          </w:p>
        </w:tc>
        <w:tc>
          <w:tcPr>
            <w:tcW w:w="1776" w:type="dxa"/>
          </w:tcPr>
          <w:p w:rsidR="00673F74" w:rsidRDefault="00A61F6C">
            <w:pPr>
              <w:jc w:val="left"/>
            </w:pPr>
            <w:r>
              <w:t>(No. of floors + villas)*1</w:t>
            </w:r>
          </w:p>
        </w:tc>
        <w:tc>
          <w:tcPr>
            <w:tcW w:w="4365" w:type="dxa"/>
          </w:tcPr>
          <w:p w:rsidR="00673F74" w:rsidRDefault="00673F74">
            <w:pPr>
              <w:jc w:val="left"/>
            </w:pPr>
          </w:p>
        </w:tc>
      </w:tr>
      <w:tr w:rsidR="00673F74">
        <w:tc>
          <w:tcPr>
            <w:tcW w:w="1970" w:type="dxa"/>
          </w:tcPr>
          <w:p w:rsidR="00673F74" w:rsidRDefault="00A61F6C">
            <w:pPr>
              <w:jc w:val="left"/>
            </w:pPr>
            <w:r>
              <w:t>Mall</w:t>
            </w:r>
          </w:p>
        </w:tc>
        <w:tc>
          <w:tcPr>
            <w:tcW w:w="1224" w:type="dxa"/>
          </w:tcPr>
          <w:p w:rsidR="00673F74" w:rsidRDefault="00A61F6C">
            <w:pPr>
              <w:jc w:val="left"/>
            </w:pPr>
            <w:r>
              <w:t>5*5</w:t>
            </w:r>
          </w:p>
        </w:tc>
        <w:tc>
          <w:tcPr>
            <w:tcW w:w="1575" w:type="dxa"/>
          </w:tcPr>
          <w:p w:rsidR="00673F74" w:rsidRDefault="00A61F6C">
            <w:pPr>
              <w:jc w:val="left"/>
            </w:pPr>
            <w:r>
              <w:t>7 mil</w:t>
            </w:r>
          </w:p>
        </w:tc>
        <w:tc>
          <w:tcPr>
            <w:tcW w:w="1776" w:type="dxa"/>
          </w:tcPr>
          <w:p w:rsidR="00673F74" w:rsidRDefault="00A61F6C">
            <w:pPr>
              <w:jc w:val="left"/>
            </w:pPr>
            <w:r>
              <w:t>3.5*(6 – round no.)</w:t>
            </w:r>
          </w:p>
        </w:tc>
        <w:tc>
          <w:tcPr>
            <w:tcW w:w="4365" w:type="dxa"/>
          </w:tcPr>
          <w:p w:rsidR="00673F74" w:rsidRDefault="00673F74">
            <w:pPr>
              <w:jc w:val="left"/>
            </w:pPr>
          </w:p>
        </w:tc>
      </w:tr>
      <w:tr w:rsidR="00673F74">
        <w:tc>
          <w:tcPr>
            <w:tcW w:w="1970" w:type="dxa"/>
          </w:tcPr>
          <w:p w:rsidR="00673F74" w:rsidRDefault="00A61F6C">
            <w:pPr>
              <w:jc w:val="left"/>
            </w:pPr>
            <w:r>
              <w:t xml:space="preserve">Road </w:t>
            </w:r>
          </w:p>
        </w:tc>
        <w:tc>
          <w:tcPr>
            <w:tcW w:w="1224" w:type="dxa"/>
          </w:tcPr>
          <w:p w:rsidR="00673F74" w:rsidRDefault="00A61F6C">
            <w:pPr>
              <w:jc w:val="left"/>
            </w:pPr>
            <w:r>
              <w:t>1*1</w:t>
            </w:r>
          </w:p>
        </w:tc>
        <w:tc>
          <w:tcPr>
            <w:tcW w:w="1575" w:type="dxa"/>
          </w:tcPr>
          <w:p w:rsidR="00673F74" w:rsidRDefault="00A61F6C">
            <w:pPr>
              <w:jc w:val="left"/>
            </w:pPr>
            <w:r>
              <w:t>1 mil / 10 units</w:t>
            </w:r>
          </w:p>
        </w:tc>
        <w:tc>
          <w:tcPr>
            <w:tcW w:w="1776" w:type="dxa"/>
          </w:tcPr>
          <w:p w:rsidR="00673F74" w:rsidRDefault="00A61F6C">
            <w:pPr>
              <w:jc w:val="left"/>
            </w:pPr>
            <w:r>
              <w:t xml:space="preserve">No rent </w:t>
            </w:r>
          </w:p>
        </w:tc>
        <w:tc>
          <w:tcPr>
            <w:tcW w:w="4365" w:type="dxa"/>
          </w:tcPr>
          <w:p w:rsidR="00673F74" w:rsidRDefault="00DC4851">
            <w:pPr>
              <w:jc w:val="left"/>
            </w:pPr>
            <w:r>
              <w:t>All the buildings must be connected by roads or their effect won’t be taken into consideration.</w:t>
            </w:r>
          </w:p>
          <w:p w:rsidR="00DC4851" w:rsidRDefault="00DC4851">
            <w:pPr>
              <w:jc w:val="left"/>
            </w:pPr>
            <w:r>
              <w:t>Just a single lane road is enough forconnecti</w:t>
            </w:r>
            <w:r w:rsidR="002327CE">
              <w:t>ng the buildings .</w:t>
            </w:r>
          </w:p>
        </w:tc>
      </w:tr>
      <w:tr w:rsidR="00673F74">
        <w:tc>
          <w:tcPr>
            <w:tcW w:w="1970" w:type="dxa"/>
          </w:tcPr>
          <w:p w:rsidR="00673F74" w:rsidRDefault="00A61F6C">
            <w:pPr>
              <w:jc w:val="left"/>
            </w:pPr>
            <w:r>
              <w:t>Railway Station</w:t>
            </w:r>
          </w:p>
        </w:tc>
        <w:tc>
          <w:tcPr>
            <w:tcW w:w="1224" w:type="dxa"/>
          </w:tcPr>
          <w:p w:rsidR="00673F74" w:rsidRDefault="00A61F6C">
            <w:pPr>
              <w:jc w:val="left"/>
            </w:pPr>
            <w:r>
              <w:t>8*2</w:t>
            </w:r>
          </w:p>
        </w:tc>
        <w:tc>
          <w:tcPr>
            <w:tcW w:w="1575" w:type="dxa"/>
          </w:tcPr>
          <w:p w:rsidR="00673F74" w:rsidRDefault="00A61F6C">
            <w:pPr>
              <w:jc w:val="left"/>
            </w:pPr>
            <w:r>
              <w:t>10 mil</w:t>
            </w:r>
          </w:p>
        </w:tc>
        <w:tc>
          <w:tcPr>
            <w:tcW w:w="1776" w:type="dxa"/>
          </w:tcPr>
          <w:p w:rsidR="00673F74" w:rsidRDefault="00A61F6C">
            <w:pPr>
              <w:jc w:val="left"/>
            </w:pPr>
            <w:r>
              <w:t>20% bonus to final rent</w:t>
            </w:r>
          </w:p>
        </w:tc>
        <w:tc>
          <w:tcPr>
            <w:tcW w:w="4365" w:type="dxa"/>
          </w:tcPr>
          <w:p w:rsidR="00673F74" w:rsidRDefault="00673F74">
            <w:pPr>
              <w:jc w:val="left"/>
            </w:pPr>
          </w:p>
        </w:tc>
      </w:tr>
    </w:tbl>
    <w:p w:rsidR="00673F74" w:rsidRDefault="00673F74"/>
    <w:p w:rsidR="002327CE" w:rsidRDefault="00A61F6C">
      <w:r>
        <w:t>Total budget :</w:t>
      </w:r>
      <w:r w:rsidR="006A028A">
        <w:t xml:space="preserve">70 </w:t>
      </w:r>
      <w:r>
        <w:t>million( allocated at the beginning of the game)</w:t>
      </w:r>
    </w:p>
    <w:p w:rsidR="002327CE" w:rsidRDefault="002327CE"/>
    <w:p w:rsidR="00673F74" w:rsidRDefault="00673F74"/>
    <w:p w:rsidR="00673F74" w:rsidRDefault="00A61F6C">
      <w:r>
        <w:rPr>
          <w:b/>
          <w:bCs/>
          <w:u w:val="single"/>
        </w:rPr>
        <w:t>How to play</w:t>
      </w:r>
      <w:r>
        <w:t xml:space="preserve"> :</w:t>
      </w:r>
    </w:p>
    <w:p w:rsidR="00673F74" w:rsidRDefault="00673F74">
      <w:pPr>
        <w:spacing w:line="360" w:lineRule="auto"/>
      </w:pPr>
    </w:p>
    <w:p w:rsidR="00673F74" w:rsidRDefault="00A61F6C">
      <w:pPr>
        <w:numPr>
          <w:ilvl w:val="0"/>
          <w:numId w:val="2"/>
        </w:numPr>
        <w:spacing w:line="360" w:lineRule="auto"/>
      </w:pPr>
      <w:r>
        <w:t>The participant will be provided with a grid paper and pen.</w:t>
      </w:r>
    </w:p>
    <w:p w:rsidR="00673F74" w:rsidRDefault="00A61F6C">
      <w:pPr>
        <w:numPr>
          <w:ilvl w:val="0"/>
          <w:numId w:val="2"/>
        </w:numPr>
        <w:spacing w:line="360" w:lineRule="auto"/>
      </w:pPr>
      <w:r>
        <w:t xml:space="preserve">The event will be of total </w:t>
      </w:r>
      <w:r>
        <w:rPr>
          <w:b/>
          <w:bCs/>
        </w:rPr>
        <w:t>1 hour</w:t>
      </w:r>
      <w:r w:rsidR="006A028A">
        <w:t>with</w:t>
      </w:r>
      <w:r>
        <w:rPr>
          <w:b/>
          <w:bCs/>
        </w:rPr>
        <w:t>6 turns</w:t>
      </w:r>
      <w:r w:rsidR="006A028A">
        <w:rPr>
          <w:bCs/>
        </w:rPr>
        <w:t>being played.</w:t>
      </w:r>
    </w:p>
    <w:p w:rsidR="00673F74" w:rsidRDefault="00A61F6C">
      <w:pPr>
        <w:numPr>
          <w:ilvl w:val="0"/>
          <w:numId w:val="2"/>
        </w:numPr>
        <w:spacing w:line="360" w:lineRule="auto"/>
      </w:pPr>
      <w:r>
        <w:t xml:space="preserve">Each turn will provide participant with </w:t>
      </w:r>
      <w:r>
        <w:rPr>
          <w:b/>
          <w:bCs/>
        </w:rPr>
        <w:t>3 moves</w:t>
      </w:r>
      <w:r>
        <w:t xml:space="preserve"> for building the above mentioned buildings.(building of road will not count for moves but a participant can build a maximum of </w:t>
      </w:r>
      <w:r w:rsidR="00DC4851">
        <w:t>20</w:t>
      </w:r>
      <w:r>
        <w:t xml:space="preserve"> unit of road on each turn)</w:t>
      </w:r>
    </w:p>
    <w:p w:rsidR="00673F74" w:rsidRDefault="00A61F6C">
      <w:pPr>
        <w:numPr>
          <w:ilvl w:val="0"/>
          <w:numId w:val="2"/>
        </w:numPr>
        <w:spacing w:line="360" w:lineRule="auto"/>
      </w:pPr>
      <w:bookmarkStart w:id="0" w:name="_GoBack"/>
      <w:bookmarkEnd w:id="0"/>
      <w:r>
        <w:t xml:space="preserve">**The participants must draw the structure and </w:t>
      </w:r>
      <w:r>
        <w:rPr>
          <w:b/>
          <w:bCs/>
        </w:rPr>
        <w:t xml:space="preserve">record the structure in the back side of </w:t>
      </w:r>
      <w:r w:rsidR="006A028A">
        <w:rPr>
          <w:b/>
          <w:bCs/>
        </w:rPr>
        <w:t>their</w:t>
      </w:r>
      <w:r>
        <w:rPr>
          <w:b/>
          <w:bCs/>
        </w:rPr>
        <w:t xml:space="preserve"> grid page for every move </w:t>
      </w:r>
      <w:r w:rsidR="006A028A">
        <w:rPr>
          <w:b/>
          <w:bCs/>
        </w:rPr>
        <w:t>t</w:t>
      </w:r>
      <w:r>
        <w:rPr>
          <w:b/>
          <w:bCs/>
        </w:rPr>
        <w:t>he</w:t>
      </w:r>
      <w:r w:rsidR="006A028A">
        <w:rPr>
          <w:b/>
          <w:bCs/>
        </w:rPr>
        <w:t>y</w:t>
      </w:r>
      <w:r>
        <w:rPr>
          <w:b/>
          <w:bCs/>
        </w:rPr>
        <w:t xml:space="preserve"> make</w:t>
      </w:r>
      <w:r>
        <w:t xml:space="preserve">. </w:t>
      </w:r>
    </w:p>
    <w:p w:rsidR="005266DF" w:rsidRPr="005266DF" w:rsidRDefault="002327CE" w:rsidP="005266DF">
      <w:pPr>
        <w:numPr>
          <w:ilvl w:val="0"/>
          <w:numId w:val="2"/>
        </w:numPr>
        <w:spacing w:line="360" w:lineRule="auto"/>
      </w:pPr>
      <w:r>
        <w:t xml:space="preserve">Its extremely important that you do not exceed your budget ; we recommend you to keep a log of your expenditures at the back of your sheet </w:t>
      </w:r>
      <w:r w:rsidR="005266DF">
        <w:t>after every round .</w:t>
      </w:r>
    </w:p>
    <w:p w:rsidR="00673F74" w:rsidRDefault="00395350">
      <w:pPr>
        <w:spacing w:line="360" w:lineRule="auto"/>
        <w:ind w:firstLine="700"/>
      </w:pPr>
      <w:r>
        <w:t xml:space="preserve">Find the following </w:t>
      </w:r>
      <w:r>
        <w:rPr>
          <w:b/>
        </w:rPr>
        <w:t xml:space="preserve">legend </w:t>
      </w:r>
      <w:r>
        <w:t xml:space="preserve">useful for the demarcation of your buildings </w:t>
      </w:r>
    </w:p>
    <w:tbl>
      <w:tblPr>
        <w:tblStyle w:val="TableGrid"/>
        <w:tblW w:w="0" w:type="auto"/>
        <w:tblLook w:val="04A0"/>
      </w:tblPr>
      <w:tblGrid>
        <w:gridCol w:w="4890"/>
        <w:gridCol w:w="4890"/>
      </w:tblGrid>
      <w:tr w:rsidR="00395350" w:rsidTr="00395350">
        <w:trPr>
          <w:trHeight w:val="586"/>
        </w:trPr>
        <w:tc>
          <w:tcPr>
            <w:tcW w:w="4890" w:type="dxa"/>
          </w:tcPr>
          <w:p w:rsidR="00395350" w:rsidRDefault="00395350">
            <w:pPr>
              <w:spacing w:line="360" w:lineRule="auto"/>
            </w:pPr>
            <w:r>
              <w:t xml:space="preserve">building </w:t>
            </w:r>
          </w:p>
        </w:tc>
        <w:tc>
          <w:tcPr>
            <w:tcW w:w="4890" w:type="dxa"/>
          </w:tcPr>
          <w:p w:rsidR="00395350" w:rsidRDefault="006A028A">
            <w:pPr>
              <w:spacing w:line="360" w:lineRule="auto"/>
            </w:pPr>
            <w:r>
              <w:t>C</w:t>
            </w:r>
            <w:r w:rsidR="00395350">
              <w:t>ode</w:t>
            </w:r>
          </w:p>
        </w:tc>
      </w:tr>
      <w:tr w:rsidR="00395350" w:rsidTr="00395350">
        <w:trPr>
          <w:trHeight w:val="574"/>
        </w:trPr>
        <w:tc>
          <w:tcPr>
            <w:tcW w:w="4890" w:type="dxa"/>
          </w:tcPr>
          <w:p w:rsidR="00395350" w:rsidRDefault="00395350">
            <w:pPr>
              <w:spacing w:line="360" w:lineRule="auto"/>
            </w:pPr>
            <w:r>
              <w:t xml:space="preserve">Villa </w:t>
            </w:r>
          </w:p>
        </w:tc>
        <w:tc>
          <w:tcPr>
            <w:tcW w:w="4890" w:type="dxa"/>
          </w:tcPr>
          <w:p w:rsidR="00395350" w:rsidRDefault="00395350">
            <w:pPr>
              <w:spacing w:line="360" w:lineRule="auto"/>
            </w:pPr>
            <w:r>
              <w:t>V</w:t>
            </w:r>
          </w:p>
        </w:tc>
      </w:tr>
      <w:tr w:rsidR="00395350" w:rsidTr="00395350">
        <w:trPr>
          <w:trHeight w:val="586"/>
        </w:trPr>
        <w:tc>
          <w:tcPr>
            <w:tcW w:w="4890" w:type="dxa"/>
          </w:tcPr>
          <w:p w:rsidR="00395350" w:rsidRDefault="00395350">
            <w:pPr>
              <w:spacing w:line="360" w:lineRule="auto"/>
            </w:pPr>
            <w:r>
              <w:t>Apartment-floor</w:t>
            </w:r>
          </w:p>
        </w:tc>
        <w:tc>
          <w:tcPr>
            <w:tcW w:w="4890" w:type="dxa"/>
          </w:tcPr>
          <w:p w:rsidR="00395350" w:rsidRDefault="00395350">
            <w:pPr>
              <w:spacing w:line="360" w:lineRule="auto"/>
            </w:pPr>
            <w:r>
              <w:t>A-I/II/III/IV… (a-roman numeral, where that numeral indicates the no. of floors)</w:t>
            </w:r>
          </w:p>
        </w:tc>
      </w:tr>
      <w:tr w:rsidR="00395350" w:rsidTr="00395350">
        <w:trPr>
          <w:trHeight w:val="586"/>
        </w:trPr>
        <w:tc>
          <w:tcPr>
            <w:tcW w:w="4890" w:type="dxa"/>
          </w:tcPr>
          <w:p w:rsidR="00395350" w:rsidRDefault="006A028A">
            <w:pPr>
              <w:spacing w:line="360" w:lineRule="auto"/>
            </w:pPr>
            <w:r>
              <w:t>H</w:t>
            </w:r>
            <w:r w:rsidR="00395350">
              <w:t>ospital</w:t>
            </w:r>
          </w:p>
        </w:tc>
        <w:tc>
          <w:tcPr>
            <w:tcW w:w="4890" w:type="dxa"/>
          </w:tcPr>
          <w:p w:rsidR="00395350" w:rsidRDefault="00395350">
            <w:pPr>
              <w:spacing w:line="360" w:lineRule="auto"/>
            </w:pPr>
            <w:r>
              <w:t>H</w:t>
            </w:r>
          </w:p>
        </w:tc>
      </w:tr>
      <w:tr w:rsidR="00395350" w:rsidTr="00395350">
        <w:trPr>
          <w:trHeight w:val="574"/>
        </w:trPr>
        <w:tc>
          <w:tcPr>
            <w:tcW w:w="4890" w:type="dxa"/>
          </w:tcPr>
          <w:p w:rsidR="00395350" w:rsidRDefault="00395350">
            <w:pPr>
              <w:spacing w:line="360" w:lineRule="auto"/>
            </w:pPr>
            <w:r>
              <w:t>Police station</w:t>
            </w:r>
          </w:p>
        </w:tc>
        <w:tc>
          <w:tcPr>
            <w:tcW w:w="4890" w:type="dxa"/>
          </w:tcPr>
          <w:p w:rsidR="00395350" w:rsidRDefault="00395350">
            <w:pPr>
              <w:spacing w:line="360" w:lineRule="auto"/>
            </w:pPr>
            <w:r>
              <w:t>P</w:t>
            </w:r>
          </w:p>
        </w:tc>
      </w:tr>
      <w:tr w:rsidR="00395350" w:rsidTr="00395350">
        <w:trPr>
          <w:trHeight w:val="586"/>
        </w:trPr>
        <w:tc>
          <w:tcPr>
            <w:tcW w:w="4890" w:type="dxa"/>
          </w:tcPr>
          <w:p w:rsidR="00395350" w:rsidRDefault="006A028A">
            <w:pPr>
              <w:spacing w:line="360" w:lineRule="auto"/>
            </w:pPr>
            <w:r>
              <w:t>R</w:t>
            </w:r>
            <w:r w:rsidR="00395350">
              <w:t>estaurant</w:t>
            </w:r>
          </w:p>
        </w:tc>
        <w:tc>
          <w:tcPr>
            <w:tcW w:w="4890" w:type="dxa"/>
          </w:tcPr>
          <w:p w:rsidR="00395350" w:rsidRDefault="00395350">
            <w:pPr>
              <w:spacing w:line="360" w:lineRule="auto"/>
            </w:pPr>
            <w:r>
              <w:t>R</w:t>
            </w:r>
          </w:p>
        </w:tc>
      </w:tr>
      <w:tr w:rsidR="00395350" w:rsidTr="00395350">
        <w:trPr>
          <w:trHeight w:val="586"/>
        </w:trPr>
        <w:tc>
          <w:tcPr>
            <w:tcW w:w="4890" w:type="dxa"/>
          </w:tcPr>
          <w:p w:rsidR="00395350" w:rsidRDefault="006A028A">
            <w:pPr>
              <w:spacing w:line="360" w:lineRule="auto"/>
            </w:pPr>
            <w:r>
              <w:t>M</w:t>
            </w:r>
            <w:r w:rsidR="00395350">
              <w:t>all</w:t>
            </w:r>
          </w:p>
        </w:tc>
        <w:tc>
          <w:tcPr>
            <w:tcW w:w="4890" w:type="dxa"/>
          </w:tcPr>
          <w:p w:rsidR="00395350" w:rsidRDefault="00395350">
            <w:pPr>
              <w:spacing w:line="360" w:lineRule="auto"/>
            </w:pPr>
            <w:r>
              <w:t>M</w:t>
            </w:r>
          </w:p>
        </w:tc>
      </w:tr>
      <w:tr w:rsidR="00395350" w:rsidTr="00395350">
        <w:trPr>
          <w:trHeight w:val="574"/>
        </w:trPr>
        <w:tc>
          <w:tcPr>
            <w:tcW w:w="4890" w:type="dxa"/>
          </w:tcPr>
          <w:p w:rsidR="00395350" w:rsidRDefault="00395350">
            <w:pPr>
              <w:spacing w:line="360" w:lineRule="auto"/>
            </w:pPr>
            <w:r>
              <w:t>Railway station</w:t>
            </w:r>
          </w:p>
        </w:tc>
        <w:tc>
          <w:tcPr>
            <w:tcW w:w="4890" w:type="dxa"/>
          </w:tcPr>
          <w:p w:rsidR="00395350" w:rsidRDefault="00395350">
            <w:pPr>
              <w:spacing w:line="360" w:lineRule="auto"/>
            </w:pPr>
            <w:r>
              <w:t>Z</w:t>
            </w:r>
          </w:p>
        </w:tc>
      </w:tr>
      <w:tr w:rsidR="00395350" w:rsidTr="00395350">
        <w:trPr>
          <w:trHeight w:val="574"/>
        </w:trPr>
        <w:tc>
          <w:tcPr>
            <w:tcW w:w="4890" w:type="dxa"/>
          </w:tcPr>
          <w:p w:rsidR="00395350" w:rsidRDefault="006A028A">
            <w:pPr>
              <w:spacing w:line="360" w:lineRule="auto"/>
            </w:pPr>
            <w:r>
              <w:t>R</w:t>
            </w:r>
            <w:r w:rsidR="00395350">
              <w:t>oad</w:t>
            </w:r>
          </w:p>
        </w:tc>
        <w:tc>
          <w:tcPr>
            <w:tcW w:w="4890" w:type="dxa"/>
          </w:tcPr>
          <w:p w:rsidR="00395350" w:rsidRDefault="00395350">
            <w:pPr>
              <w:spacing w:line="360" w:lineRule="auto"/>
            </w:pPr>
            <w:r>
              <w:t>X</w:t>
            </w:r>
          </w:p>
        </w:tc>
      </w:tr>
    </w:tbl>
    <w:p w:rsidR="00395350" w:rsidRPr="00395350" w:rsidRDefault="00395350">
      <w:pPr>
        <w:spacing w:line="360" w:lineRule="auto"/>
        <w:ind w:firstLine="700"/>
      </w:pPr>
    </w:p>
    <w:p w:rsidR="00395350" w:rsidRDefault="00395350">
      <w:pPr>
        <w:spacing w:line="360" w:lineRule="auto"/>
        <w:ind w:firstLine="700"/>
      </w:pPr>
      <w:r>
        <w:t xml:space="preserve">For every construction, place the code of that construction on the grids that you allot for it </w:t>
      </w:r>
    </w:p>
    <w:p w:rsidR="00395350" w:rsidRDefault="00395350">
      <w:pPr>
        <w:spacing w:line="360" w:lineRule="auto"/>
        <w:ind w:firstLine="700"/>
      </w:pPr>
      <w:r>
        <w:t xml:space="preserve">Eg . a villa in the third turn </w:t>
      </w:r>
    </w:p>
    <w:p w:rsidR="00395350" w:rsidRDefault="00395350">
      <w:pPr>
        <w:spacing w:line="360" w:lineRule="auto"/>
        <w:ind w:firstLine="700"/>
      </w:pPr>
      <w:r>
        <w:t>V3</w:t>
      </w:r>
    </w:p>
    <w:p w:rsidR="006A028A" w:rsidRDefault="006A028A" w:rsidP="006A028A">
      <w:pPr>
        <w:spacing w:line="360" w:lineRule="auto"/>
        <w:ind w:left="700"/>
      </w:pPr>
      <w:r>
        <w:t xml:space="preserve">This way every team needs to demarcate every building in their city that they build in it , on the grid sheet . </w:t>
      </w:r>
    </w:p>
    <w:p w:rsidR="00673F74" w:rsidRDefault="00A61F6C">
      <w:pPr>
        <w:numPr>
          <w:ilvl w:val="0"/>
          <w:numId w:val="2"/>
        </w:numPr>
        <w:spacing w:line="360" w:lineRule="auto"/>
      </w:pPr>
      <w:r>
        <w:t xml:space="preserve">In every turn a </w:t>
      </w:r>
      <w:r w:rsidR="00DC4851">
        <w:t>card</w:t>
      </w:r>
      <w:r>
        <w:t xml:space="preserve"> will be </w:t>
      </w:r>
      <w:r w:rsidR="00DC4851">
        <w:t>brought out</w:t>
      </w:r>
      <w:r>
        <w:t xml:space="preserve"> which will show the</w:t>
      </w:r>
      <w:r>
        <w:rPr>
          <w:b/>
          <w:bCs/>
        </w:rPr>
        <w:t xml:space="preserve"> fluctuations</w:t>
      </w:r>
      <w:r>
        <w:t xml:space="preserve"> in the prices of various buildings .</w:t>
      </w:r>
    </w:p>
    <w:p w:rsidR="00DC4851" w:rsidRDefault="00A61F6C" w:rsidP="00DC4851">
      <w:pPr>
        <w:numPr>
          <w:ilvl w:val="0"/>
          <w:numId w:val="2"/>
        </w:numPr>
        <w:spacing w:line="360" w:lineRule="auto"/>
      </w:pPr>
      <w:r>
        <w:t>The participants are</w:t>
      </w:r>
      <w:r>
        <w:rPr>
          <w:b/>
          <w:bCs/>
        </w:rPr>
        <w:t xml:space="preserve"> free to build and sell</w:t>
      </w:r>
      <w:r>
        <w:t xml:space="preserve"> the buildings at any turn but the selling of building will be considered as a move.</w:t>
      </w:r>
    </w:p>
    <w:p w:rsidR="00DC4851" w:rsidRPr="00DC4851" w:rsidRDefault="00DC4851" w:rsidP="00DC4851">
      <w:pPr>
        <w:numPr>
          <w:ilvl w:val="0"/>
          <w:numId w:val="2"/>
        </w:numPr>
        <w:spacing w:line="360" w:lineRule="auto"/>
      </w:pPr>
      <w:r>
        <w:t>The rent generated by various buildings are only considered at the end of all the rounds OR no funds will be added after every round due to the rents of different buildings; it is only at the end of all the rounds would the rent be added to the funds of each team .</w:t>
      </w:r>
    </w:p>
    <w:p w:rsidR="00673F74" w:rsidRDefault="00A61F6C">
      <w:pPr>
        <w:numPr>
          <w:ilvl w:val="0"/>
          <w:numId w:val="2"/>
        </w:numPr>
        <w:spacing w:line="360" w:lineRule="auto"/>
      </w:pPr>
      <w:r>
        <w:lastRenderedPageBreak/>
        <w:t xml:space="preserve">The buying and selling between the turn will accompany the prices according to the </w:t>
      </w:r>
      <w:r>
        <w:rPr>
          <w:b/>
          <w:bCs/>
        </w:rPr>
        <w:t xml:space="preserve">current pricing conditions </w:t>
      </w:r>
      <w:r w:rsidR="00DC4851">
        <w:rPr>
          <w:b/>
          <w:bCs/>
        </w:rPr>
        <w:t xml:space="preserve">due to the card drawn </w:t>
      </w:r>
    </w:p>
    <w:p w:rsidR="00673F74" w:rsidRDefault="00A61F6C">
      <w:pPr>
        <w:numPr>
          <w:ilvl w:val="0"/>
          <w:numId w:val="2"/>
        </w:numPr>
        <w:spacing w:line="360" w:lineRule="auto"/>
      </w:pPr>
      <w:r>
        <w:t xml:space="preserve">*The properties remaining at the end of round will be considered for </w:t>
      </w:r>
      <w:r w:rsidR="0054108A">
        <w:t>valuation</w:t>
      </w:r>
      <w:r>
        <w:t>*.</w:t>
      </w:r>
    </w:p>
    <w:p w:rsidR="00673F74" w:rsidRDefault="00A61F6C">
      <w:pPr>
        <w:numPr>
          <w:ilvl w:val="0"/>
          <w:numId w:val="2"/>
        </w:numPr>
      </w:pPr>
      <w:r>
        <w:t xml:space="preserve">The current pricing according to </w:t>
      </w:r>
      <w:r w:rsidR="00DC4851">
        <w:t>the cards</w:t>
      </w:r>
      <w:r>
        <w:t xml:space="preserve"> will be shown on the projected screen and will be updated regularly.</w:t>
      </w:r>
    </w:p>
    <w:p w:rsidR="00673F74" w:rsidRDefault="00673F74"/>
    <w:p w:rsidR="00673F74" w:rsidRDefault="00673F74"/>
    <w:p w:rsidR="00673F74" w:rsidRDefault="00A61F6C">
      <w:r>
        <w:rPr>
          <w:b/>
          <w:bCs/>
          <w:u w:val="single"/>
        </w:rPr>
        <w:t>Judging criteria</w:t>
      </w:r>
      <w:r>
        <w:t xml:space="preserve"> :</w:t>
      </w:r>
    </w:p>
    <w:p w:rsidR="00673F74" w:rsidRDefault="00673F74"/>
    <w:p w:rsidR="00673F74" w:rsidRDefault="00A61F6C">
      <w:pPr>
        <w:numPr>
          <w:ilvl w:val="0"/>
          <w:numId w:val="3"/>
        </w:numPr>
      </w:pPr>
      <w:r>
        <w:t xml:space="preserve">The </w:t>
      </w:r>
      <w:r w:rsidR="00311EE2">
        <w:t>judgement</w:t>
      </w:r>
      <w:r>
        <w:t xml:space="preserve"> will be based on the </w:t>
      </w:r>
      <w:r>
        <w:rPr>
          <w:b/>
          <w:bCs/>
        </w:rPr>
        <w:t>cash in hand</w:t>
      </w:r>
      <w:r>
        <w:t xml:space="preserve"> and the </w:t>
      </w:r>
      <w:r>
        <w:rPr>
          <w:b/>
          <w:bCs/>
        </w:rPr>
        <w:t>rent gen</w:t>
      </w:r>
      <w:r w:rsidR="00311EE2">
        <w:rPr>
          <w:b/>
          <w:bCs/>
        </w:rPr>
        <w:t>e</w:t>
      </w:r>
      <w:r>
        <w:rPr>
          <w:b/>
          <w:bCs/>
        </w:rPr>
        <w:t>ratedby all the buildings</w:t>
      </w:r>
      <w:r>
        <w:t xml:space="preserve"> of a team.</w:t>
      </w:r>
    </w:p>
    <w:p w:rsidR="00673F74" w:rsidRDefault="00A61F6C">
      <w:pPr>
        <w:numPr>
          <w:ilvl w:val="0"/>
          <w:numId w:val="3"/>
        </w:numPr>
      </w:pPr>
      <w:r>
        <w:t>The more the cash in hand and the rent , the more chances of winning.</w:t>
      </w:r>
    </w:p>
    <w:p w:rsidR="00673F74" w:rsidRDefault="00673F74"/>
    <w:p w:rsidR="00673F74" w:rsidRDefault="00673F74"/>
    <w:p w:rsidR="00673F74" w:rsidRDefault="00673F74"/>
    <w:p w:rsidR="00673F74" w:rsidRDefault="00A61F6C">
      <w:pPr>
        <w:wordWrap w:val="0"/>
        <w:jc w:val="right"/>
      </w:pPr>
      <w:r>
        <w:t xml:space="preserve">For </w:t>
      </w:r>
      <w:r w:rsidR="008A01C0">
        <w:t>queries</w:t>
      </w:r>
      <w:r>
        <w:t>, contact:</w:t>
      </w:r>
    </w:p>
    <w:p w:rsidR="00673F74" w:rsidRDefault="00673F74">
      <w:pPr>
        <w:jc w:val="right"/>
      </w:pPr>
    </w:p>
    <w:p w:rsidR="00673F74" w:rsidRDefault="00A61F6C">
      <w:pPr>
        <w:wordWrap w:val="0"/>
        <w:jc w:val="right"/>
      </w:pPr>
      <w:r>
        <w:t>Yash: 9887664462</w:t>
      </w:r>
    </w:p>
    <w:p w:rsidR="00673F74" w:rsidRDefault="00A61F6C">
      <w:pPr>
        <w:wordWrap w:val="0"/>
        <w:jc w:val="right"/>
      </w:pPr>
      <w:r>
        <w:t>Abhishek: 9408720374</w:t>
      </w:r>
    </w:p>
    <w:p w:rsidR="00673F74" w:rsidRDefault="00A61F6C">
      <w:pPr>
        <w:wordWrap w:val="0"/>
        <w:jc w:val="right"/>
      </w:pPr>
      <w:r>
        <w:t>Khush: 9723362773</w:t>
      </w:r>
    </w:p>
    <w:sectPr w:rsidR="00673F74" w:rsidSect="00183D76">
      <w:headerReference w:type="default" r:id="rId11"/>
      <w:headerReference w:type="first" r:id="rId12"/>
      <w:pgSz w:w="11906" w:h="16838"/>
      <w:pgMar w:top="720" w:right="720" w:bottom="720" w:left="720"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FBA" w:rsidRDefault="00186FBA" w:rsidP="005000EA">
      <w:pPr>
        <w:spacing w:after="0" w:line="240" w:lineRule="auto"/>
      </w:pPr>
      <w:r>
        <w:separator/>
      </w:r>
    </w:p>
  </w:endnote>
  <w:endnote w:type="continuationSeparator" w:id="1">
    <w:p w:rsidR="00186FBA" w:rsidRDefault="00186FBA" w:rsidP="00500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FBA" w:rsidRDefault="00186FBA" w:rsidP="005000EA">
      <w:pPr>
        <w:spacing w:after="0" w:line="240" w:lineRule="auto"/>
      </w:pPr>
      <w:r>
        <w:separator/>
      </w:r>
    </w:p>
  </w:footnote>
  <w:footnote w:type="continuationSeparator" w:id="1">
    <w:p w:rsidR="00186FBA" w:rsidRDefault="00186FBA" w:rsidP="00500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EA" w:rsidRDefault="005000EA">
    <w:pPr>
      <w:pStyle w:val="Header"/>
    </w:pPr>
    <w:r>
      <w:ptab w:relativeTo="margin" w:alignment="center" w:leader="none"/>
    </w:r>
    <w: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7BA" w:rsidRDefault="002D47BA" w:rsidP="002D47BA">
    <w:pPr>
      <w:pStyle w:val="Header"/>
      <w:tabs>
        <w:tab w:val="clear" w:pos="9360"/>
        <w:tab w:val="left" w:pos="80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91A40A"/>
    <w:multiLevelType w:val="singleLevel"/>
    <w:tmpl w:val="E791A40A"/>
    <w:lvl w:ilvl="0">
      <w:start w:val="1"/>
      <w:numFmt w:val="upperLetter"/>
      <w:lvlText w:val="%1."/>
      <w:lvlJc w:val="left"/>
      <w:pPr>
        <w:tabs>
          <w:tab w:val="left" w:pos="425"/>
        </w:tabs>
        <w:ind w:left="425" w:hanging="425"/>
      </w:pPr>
      <w:rPr>
        <w:rFonts w:hint="default"/>
      </w:rPr>
    </w:lvl>
  </w:abstractNum>
  <w:abstractNum w:abstractNumId="1">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15819F2A"/>
    <w:multiLevelType w:val="singleLevel"/>
    <w:tmpl w:val="15819F2A"/>
    <w:lvl w:ilvl="0">
      <w:start w:val="1"/>
      <w:numFmt w:val="decimal"/>
      <w:lvlText w:val="%1."/>
      <w:lvlJc w:val="left"/>
      <w:pPr>
        <w:tabs>
          <w:tab w:val="left" w:pos="425"/>
        </w:tabs>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hdrShapeDefaults>
    <o:shapedefaults v:ext="edit" spidmax="15362"/>
  </w:hdrShapeDefaults>
  <w:footnotePr>
    <w:footnote w:id="0"/>
    <w:footnote w:id="1"/>
  </w:footnotePr>
  <w:endnotePr>
    <w:endnote w:id="0"/>
    <w:endnote w:id="1"/>
  </w:endnotePr>
  <w:compat>
    <w:useFELayout/>
  </w:compat>
  <w:rsids>
    <w:rsidRoot w:val="00673F74"/>
    <w:rsid w:val="000549DE"/>
    <w:rsid w:val="00120C2B"/>
    <w:rsid w:val="00183D76"/>
    <w:rsid w:val="00186FBA"/>
    <w:rsid w:val="002327CE"/>
    <w:rsid w:val="00240C5B"/>
    <w:rsid w:val="002D47BA"/>
    <w:rsid w:val="00311EE2"/>
    <w:rsid w:val="00395350"/>
    <w:rsid w:val="0048526A"/>
    <w:rsid w:val="005000EA"/>
    <w:rsid w:val="005266DF"/>
    <w:rsid w:val="0054108A"/>
    <w:rsid w:val="005545C0"/>
    <w:rsid w:val="005F6EF6"/>
    <w:rsid w:val="00673F74"/>
    <w:rsid w:val="006A028A"/>
    <w:rsid w:val="007A2ADC"/>
    <w:rsid w:val="007D106B"/>
    <w:rsid w:val="008A01C0"/>
    <w:rsid w:val="00906E74"/>
    <w:rsid w:val="00936D90"/>
    <w:rsid w:val="009802F4"/>
    <w:rsid w:val="009B35E5"/>
    <w:rsid w:val="00A31083"/>
    <w:rsid w:val="00A61F6C"/>
    <w:rsid w:val="00A66CF9"/>
    <w:rsid w:val="00A95C8B"/>
    <w:rsid w:val="00B60BAA"/>
    <w:rsid w:val="00B726BD"/>
    <w:rsid w:val="00BF78E3"/>
    <w:rsid w:val="00DC4851"/>
    <w:rsid w:val="00E773FD"/>
    <w:rsid w:val="00FF2348"/>
    <w:rsid w:val="0BA70CCD"/>
    <w:rsid w:val="0F036BF7"/>
    <w:rsid w:val="10BD4EDC"/>
    <w:rsid w:val="16080310"/>
    <w:rsid w:val="17425A39"/>
    <w:rsid w:val="2A4F377A"/>
    <w:rsid w:val="322D57F0"/>
    <w:rsid w:val="34FA2ADD"/>
    <w:rsid w:val="398A39C8"/>
    <w:rsid w:val="3DA4422D"/>
    <w:rsid w:val="3FED4190"/>
    <w:rsid w:val="404F1129"/>
    <w:rsid w:val="570E0BCA"/>
    <w:rsid w:val="5D3104FE"/>
    <w:rsid w:val="5D4F1CFE"/>
    <w:rsid w:val="60370121"/>
    <w:rsid w:val="743F431F"/>
    <w:rsid w:val="7BCA018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8E3"/>
  </w:style>
  <w:style w:type="paragraph" w:styleId="Heading1">
    <w:name w:val="heading 1"/>
    <w:basedOn w:val="Normal"/>
    <w:next w:val="Normal"/>
    <w:link w:val="Heading1Char"/>
    <w:uiPriority w:val="9"/>
    <w:qFormat/>
    <w:rsid w:val="00BF78E3"/>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BF78E3"/>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F78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78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78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8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8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8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8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31083"/>
    <w:pPr>
      <w:spacing w:after="140" w:line="276" w:lineRule="auto"/>
    </w:pPr>
  </w:style>
  <w:style w:type="paragraph" w:styleId="Caption">
    <w:name w:val="caption"/>
    <w:basedOn w:val="Normal"/>
    <w:next w:val="Normal"/>
    <w:uiPriority w:val="35"/>
    <w:unhideWhenUsed/>
    <w:qFormat/>
    <w:rsid w:val="00BF78E3"/>
    <w:pPr>
      <w:spacing w:line="240" w:lineRule="auto"/>
    </w:pPr>
    <w:rPr>
      <w:b/>
      <w:bCs/>
      <w:color w:val="404040" w:themeColor="text1" w:themeTint="BF"/>
      <w:sz w:val="20"/>
      <w:szCs w:val="20"/>
    </w:rPr>
  </w:style>
  <w:style w:type="paragraph" w:styleId="List">
    <w:name w:val="List"/>
    <w:basedOn w:val="BodyText"/>
    <w:rsid w:val="00A31083"/>
  </w:style>
  <w:style w:type="table" w:styleId="TableGrid">
    <w:name w:val="Table Grid"/>
    <w:basedOn w:val="TableNormal"/>
    <w:rsid w:val="00A3108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ingSymbols">
    <w:name w:val="Numbering Symbols"/>
    <w:rsid w:val="00A31083"/>
  </w:style>
  <w:style w:type="paragraph" w:customStyle="1" w:styleId="Heading">
    <w:name w:val="Heading"/>
    <w:basedOn w:val="Normal"/>
    <w:next w:val="BodyText"/>
    <w:rsid w:val="00A31083"/>
    <w:pPr>
      <w:keepNext/>
      <w:spacing w:before="240"/>
    </w:pPr>
    <w:rPr>
      <w:rFonts w:ascii="Liberation Sans" w:eastAsia="Microsoft YaHei" w:hAnsi="Liberation Sans"/>
      <w:sz w:val="28"/>
      <w:szCs w:val="28"/>
    </w:rPr>
  </w:style>
  <w:style w:type="paragraph" w:customStyle="1" w:styleId="Index">
    <w:name w:val="Index"/>
    <w:basedOn w:val="Normal"/>
    <w:rsid w:val="00A31083"/>
    <w:pPr>
      <w:suppressLineNumbers/>
    </w:pPr>
  </w:style>
  <w:style w:type="paragraph" w:styleId="Header">
    <w:name w:val="header"/>
    <w:basedOn w:val="Normal"/>
    <w:link w:val="HeaderChar"/>
    <w:rsid w:val="005000EA"/>
    <w:pPr>
      <w:tabs>
        <w:tab w:val="center" w:pos="4680"/>
        <w:tab w:val="right" w:pos="9360"/>
      </w:tabs>
      <w:spacing w:after="0" w:line="240" w:lineRule="auto"/>
    </w:pPr>
    <w:rPr>
      <w:rFonts w:cs="Mangal"/>
    </w:rPr>
  </w:style>
  <w:style w:type="character" w:customStyle="1" w:styleId="HeaderChar">
    <w:name w:val="Header Char"/>
    <w:basedOn w:val="DefaultParagraphFont"/>
    <w:link w:val="Header"/>
    <w:rsid w:val="005000EA"/>
    <w:rPr>
      <w:rFonts w:cs="Mangal"/>
      <w:kern w:val="2"/>
      <w:sz w:val="24"/>
      <w:szCs w:val="21"/>
      <w:lang w:val="en-IN" w:eastAsia="zh-CN" w:bidi="hi-IN"/>
    </w:rPr>
  </w:style>
  <w:style w:type="paragraph" w:styleId="Footer">
    <w:name w:val="footer"/>
    <w:basedOn w:val="Normal"/>
    <w:link w:val="FooterChar"/>
    <w:rsid w:val="005000EA"/>
    <w:pPr>
      <w:tabs>
        <w:tab w:val="center" w:pos="4680"/>
        <w:tab w:val="right" w:pos="9360"/>
      </w:tabs>
      <w:spacing w:after="0" w:line="240" w:lineRule="auto"/>
    </w:pPr>
    <w:rPr>
      <w:rFonts w:cs="Mangal"/>
    </w:rPr>
  </w:style>
  <w:style w:type="character" w:customStyle="1" w:styleId="FooterChar">
    <w:name w:val="Footer Char"/>
    <w:basedOn w:val="DefaultParagraphFont"/>
    <w:link w:val="Footer"/>
    <w:rsid w:val="005000EA"/>
    <w:rPr>
      <w:rFonts w:cs="Mangal"/>
      <w:kern w:val="2"/>
      <w:sz w:val="24"/>
      <w:szCs w:val="21"/>
      <w:lang w:val="en-IN" w:eastAsia="zh-CN" w:bidi="hi-IN"/>
    </w:rPr>
  </w:style>
  <w:style w:type="paragraph" w:styleId="BalloonText">
    <w:name w:val="Balloon Text"/>
    <w:basedOn w:val="Normal"/>
    <w:link w:val="BalloonTextChar"/>
    <w:rsid w:val="005000E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rsid w:val="005000EA"/>
    <w:rPr>
      <w:rFonts w:ascii="Segoe UI" w:hAnsi="Segoe UI" w:cs="Mangal"/>
      <w:kern w:val="2"/>
      <w:sz w:val="18"/>
      <w:szCs w:val="16"/>
      <w:lang w:val="en-IN" w:eastAsia="zh-CN" w:bidi="hi-IN"/>
    </w:rPr>
  </w:style>
  <w:style w:type="character" w:customStyle="1" w:styleId="Heading1Char">
    <w:name w:val="Heading 1 Char"/>
    <w:basedOn w:val="DefaultParagraphFont"/>
    <w:link w:val="Heading1"/>
    <w:uiPriority w:val="9"/>
    <w:rsid w:val="00BF78E3"/>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BF78E3"/>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BF78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78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78E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8E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8E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8E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8E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F78E3"/>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F78E3"/>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F78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8E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8E3"/>
    <w:rPr>
      <w:b/>
      <w:bCs/>
    </w:rPr>
  </w:style>
  <w:style w:type="character" w:styleId="Emphasis">
    <w:name w:val="Emphasis"/>
    <w:basedOn w:val="DefaultParagraphFont"/>
    <w:uiPriority w:val="20"/>
    <w:qFormat/>
    <w:rsid w:val="00BF78E3"/>
    <w:rPr>
      <w:i/>
      <w:iCs/>
    </w:rPr>
  </w:style>
  <w:style w:type="paragraph" w:styleId="NoSpacing">
    <w:name w:val="No Spacing"/>
    <w:uiPriority w:val="1"/>
    <w:qFormat/>
    <w:rsid w:val="00BF78E3"/>
    <w:pPr>
      <w:spacing w:after="0" w:line="240" w:lineRule="auto"/>
    </w:pPr>
  </w:style>
  <w:style w:type="paragraph" w:styleId="Quote">
    <w:name w:val="Quote"/>
    <w:basedOn w:val="Normal"/>
    <w:next w:val="Normal"/>
    <w:link w:val="QuoteChar"/>
    <w:uiPriority w:val="29"/>
    <w:qFormat/>
    <w:rsid w:val="00BF78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8E3"/>
    <w:rPr>
      <w:i/>
      <w:iCs/>
    </w:rPr>
  </w:style>
  <w:style w:type="paragraph" w:styleId="IntenseQuote">
    <w:name w:val="Intense Quote"/>
    <w:basedOn w:val="Normal"/>
    <w:next w:val="Normal"/>
    <w:link w:val="IntenseQuoteChar"/>
    <w:uiPriority w:val="30"/>
    <w:qFormat/>
    <w:rsid w:val="00BF78E3"/>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F78E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F78E3"/>
    <w:rPr>
      <w:i/>
      <w:iCs/>
      <w:color w:val="595959" w:themeColor="text1" w:themeTint="A6"/>
    </w:rPr>
  </w:style>
  <w:style w:type="character" w:styleId="IntenseEmphasis">
    <w:name w:val="Intense Emphasis"/>
    <w:basedOn w:val="DefaultParagraphFont"/>
    <w:uiPriority w:val="21"/>
    <w:qFormat/>
    <w:rsid w:val="00BF78E3"/>
    <w:rPr>
      <w:b/>
      <w:bCs/>
      <w:i/>
      <w:iCs/>
    </w:rPr>
  </w:style>
  <w:style w:type="character" w:styleId="SubtleReference">
    <w:name w:val="Subtle Reference"/>
    <w:basedOn w:val="DefaultParagraphFont"/>
    <w:uiPriority w:val="31"/>
    <w:qFormat/>
    <w:rsid w:val="00BF78E3"/>
    <w:rPr>
      <w:smallCaps/>
      <w:color w:val="404040" w:themeColor="text1" w:themeTint="BF"/>
    </w:rPr>
  </w:style>
  <w:style w:type="character" w:styleId="IntenseReference">
    <w:name w:val="Intense Reference"/>
    <w:basedOn w:val="DefaultParagraphFont"/>
    <w:uiPriority w:val="32"/>
    <w:qFormat/>
    <w:rsid w:val="00BF78E3"/>
    <w:rPr>
      <w:b/>
      <w:bCs/>
      <w:smallCaps/>
      <w:u w:val="single"/>
    </w:rPr>
  </w:style>
  <w:style w:type="character" w:styleId="BookTitle">
    <w:name w:val="Book Title"/>
    <w:basedOn w:val="DefaultParagraphFont"/>
    <w:uiPriority w:val="33"/>
    <w:qFormat/>
    <w:rsid w:val="00BF78E3"/>
    <w:rPr>
      <w:b/>
      <w:bCs/>
      <w:smallCaps/>
    </w:rPr>
  </w:style>
  <w:style w:type="paragraph" w:styleId="TOCHeading">
    <w:name w:val="TOC Heading"/>
    <w:basedOn w:val="Heading1"/>
    <w:next w:val="Normal"/>
    <w:uiPriority w:val="39"/>
    <w:semiHidden/>
    <w:unhideWhenUsed/>
    <w:qFormat/>
    <w:rsid w:val="00BF78E3"/>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abhishiek  handigol</dc:creator>
  <cp:lastModifiedBy>Windows User</cp:lastModifiedBy>
  <cp:revision>4</cp:revision>
  <dcterms:created xsi:type="dcterms:W3CDTF">2020-02-07T06:29:00Z</dcterms:created>
  <dcterms:modified xsi:type="dcterms:W3CDTF">2020-02-07T07:03:00Z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