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Demo Claim Chart: Simplified Patent Example</w:t>
      </w:r>
    </w:p>
    <w:p>
      <w:r>
        <w:t xml:space="preserve">This chart shows how Lumenci AI matches 'Claim Elements' to 'Real World Evidence'.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1.a</w:t>
            </w:r>
          </w:p>
        </w:tc>
        <w:tc>
          <w:p>
            <w:r>
              <w:t xml:space="preserve">A smart toaster that can brown bread.</w:t>
            </w:r>
          </w:p>
        </w:tc>
        <w:tc>
          <w:p>
            <w:r>
              <w:t xml:space="preserve">User Manual: 'To make toast, put bread inside and push the button.'</w:t>
            </w:r>
          </w:p>
        </w:tc>
        <w:tc>
          <w:p>
            <w:r>
              <w:t xml:space="preserve">The manual explicitly says it makes toast. Making toast is the same as browning bread.</w:t>
            </w:r>
          </w:p>
        </w:tc>
      </w:tr>
      <w:tr>
        <w:tc>
          <w:p>
            <w:r>
              <w:t xml:space="preserve">1.b</w:t>
            </w:r>
          </w:p>
        </w:tc>
        <w:tc>
          <w:p>
            <w:r>
              <w:t xml:space="preserve">The toaster talks to your phone without wires.</w:t>
            </w:r>
          </w:p>
        </w:tc>
        <w:tc>
          <w:p>
            <w:r>
              <w:t xml:space="preserve">Product Box: 'Compatible with Bluetooth 5.0'.</w:t>
            </w:r>
          </w:p>
        </w:tc>
        <w:tc>
          <w:p>
            <w:r>
              <w:t xml:space="preserve">Bluetooth is a way to talk to phones without wires. So this matches.</w:t>
            </w:r>
          </w:p>
        </w:tc>
      </w:tr>
      <w:tr>
        <w:tc>
          <w:p>
            <w:r>
              <w:t xml:space="preserve">2.a</w:t>
            </w:r>
          </w:p>
        </w:tc>
        <w:tc>
          <w:p>
            <w:r>
              <w:t xml:space="preserve">A special screen that changes color by itself when it gets sunny.</w:t>
            </w:r>
          </w:p>
        </w:tc>
        <w:tc>
          <w:p>
            <w:r>
              <w:t xml:space="preserve">Code file (display.c): 'if (brightness &gt; 10) { screen.color = BLUE; }'</w:t>
            </w:r>
          </w:p>
        </w:tc>
        <w:tc>
          <w:p>
            <w:r>
              <w:t xml:space="preserve">The code changes the screen to blue when it is bright (sunny). It happens 'by itself' because the code does it automatically.</w:t>
            </w:r>
          </w:p>
        </w:tc>
      </w:tr>
      <w:tr>
        <w:tc>
          <w:p>
            <w:r>
              <w:t xml:space="preserve">3.a</w:t>
            </w:r>
          </w:p>
        </w:tc>
        <w:tc>
          <w:p>
            <w:r>
              <w:t xml:space="preserve">A toaster that also makes coffee at the same time.</w:t>
            </w:r>
          </w:p>
        </w:tc>
        <w:tc>
          <w:p>
            <w:r>
              <w:t xml:space="preserve">Marketing Brochure: 'The world's best breakfast machine.'</w:t>
            </w:r>
          </w:p>
        </w:tc>
        <w:tc>
          <w:p>
            <w:r>
              <w:t xml:space="preserve">The brochure says it is a 'breakfast machine' but doesn't specifically say it makes coffee. This is a partial match and might need more proof.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2026-02-21T15:18:03.336Z</dcterms:created>
  <dcterms:modified xsi:type="dcterms:W3CDTF">2026-02-21T15:18:03.337Z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