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-210"/>
        <w:rPr>
          <w:rFonts w:ascii="Times New Roman"/>
          <w:sz w:val="2"/>
        </w:rPr>
      </w:pPr>
      <w:r>
        <w:rPr/>
        <w:pict>
          <v:line style="position:absolute;mso-position-horizontal-relative:page;mso-position-vertical-relative:page;z-index:15729664" from="31pt,805.5pt" to="571pt,805.5pt" stroked="true" strokeweight=".999998pt" strokecolor="#878787">
            <v:stroke dashstyle="solid"/>
            <w10:wrap type="none"/>
          </v:line>
        </w:pict>
      </w:r>
      <w:r>
        <w:rPr>
          <w:rFonts w:ascii="Times New Roman"/>
          <w:sz w:val="2"/>
        </w:rPr>
        <w:pict>
          <v:group style="width:540pt;height:1pt;mso-position-horizontal-relative:char;mso-position-vertical-relative:line" coordorigin="0,0" coordsize="10800,20">
            <v:line style="position:absolute" from="0,10" to="10800,10" stroked="true" strokeweight=".999998pt" strokecolor="#878787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Assignment 12</w:t>
      </w:r>
    </w:p>
    <w:p>
      <w:pPr>
        <w:pStyle w:val="BodyText"/>
        <w:spacing w:before="6"/>
        <w:rPr>
          <w:rFonts w:ascii="Roboto"/>
          <w:b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1" w:after="0"/>
        <w:ind w:left="465" w:right="98" w:hanging="360"/>
        <w:jc w:val="both"/>
        <w:rPr>
          <w:sz w:val="28"/>
        </w:rPr>
      </w:pPr>
      <w:r>
        <w:rPr>
          <w:spacing w:val="-3"/>
          <w:sz w:val="28"/>
        </w:rPr>
        <w:t>Try </w:t>
      </w:r>
      <w:r>
        <w:rPr>
          <w:sz w:val="28"/>
        </w:rPr>
        <w:t>to build a classiﬁer for the MNIST dataset that achieves over 97% accuracy on the test set. [Hint: the KNeighborsClassiﬁer works quite well for this task; you just need to ﬁnd good hyperparameter values (try a grid search on the weights and n_neighbors</w:t>
      </w:r>
      <w:r>
        <w:rPr>
          <w:spacing w:val="-2"/>
          <w:sz w:val="28"/>
        </w:rPr>
        <w:t> </w:t>
      </w:r>
      <w:r>
        <w:rPr>
          <w:sz w:val="28"/>
        </w:rPr>
        <w:t>hyperparameters).]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0" w:after="0"/>
        <w:ind w:left="465" w:right="111" w:hanging="360"/>
        <w:jc w:val="both"/>
        <w:rPr>
          <w:sz w:val="28"/>
        </w:rPr>
      </w:pPr>
      <w:r>
        <w:rPr>
          <w:sz w:val="28"/>
        </w:rPr>
        <w:t>Suppose you want to classify pictures outdoor/indoor and daytime/night-time. Should you implement 2 Logistic Regression classiﬁers or one SoftMax Regression</w:t>
      </w:r>
      <w:r>
        <w:rPr>
          <w:spacing w:val="-2"/>
          <w:sz w:val="28"/>
        </w:rPr>
        <w:t> </w:t>
      </w:r>
      <w:r>
        <w:rPr>
          <w:sz w:val="28"/>
        </w:rPr>
        <w:t>Classiﬁer?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1" w:after="0"/>
        <w:ind w:left="465" w:right="105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828039</wp:posOffset>
            </wp:positionH>
            <wp:positionV relativeFrom="paragraph">
              <wp:posOffset>574836</wp:posOffset>
            </wp:positionV>
            <wp:extent cx="5962144" cy="16208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Implement Batch Gradient Descent with early stopping for SoftMax Regression(WITHOUT USING Scikit</w:t>
      </w:r>
      <w:r>
        <w:rPr>
          <w:spacing w:val="-10"/>
          <w:sz w:val="28"/>
        </w:rPr>
        <w:t> </w:t>
      </w:r>
      <w:r>
        <w:rPr>
          <w:sz w:val="28"/>
        </w:rPr>
        <w:t>Learn)</w:t>
      </w:r>
    </w:p>
    <w:sectPr>
      <w:type w:val="continuous"/>
      <w:pgSz w:w="11920" w:h="16840"/>
      <w:pgMar w:top="620" w:bottom="280" w:left="8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RobotoRegular">
    <w:altName w:val="RobotoRegular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RobotoRegular" w:hAnsi="RobotoRegular" w:eastAsia="RobotoRegular" w:cs="RobotoRegular"/>
        <w:spacing w:val="-25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Regular" w:hAnsi="RobotoRegular" w:eastAsia="RobotoRegular" w:cs="RobotoRegular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8"/>
      <w:ind w:left="3552" w:right="3904"/>
      <w:jc w:val="center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65" w:right="98" w:hanging="360"/>
      <w:jc w:val="both"/>
    </w:pPr>
    <w:rPr>
      <w:rFonts w:ascii="RobotoRegular" w:hAnsi="RobotoRegular" w:eastAsia="RobotoRegular" w:cs="Roboto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Assignment12.docx</dc:title>
  <dcterms:created xsi:type="dcterms:W3CDTF">2022-03-30T06:19:35Z</dcterms:created>
  <dcterms:modified xsi:type="dcterms:W3CDTF">2022-03-30T06:19:35Z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2022-03-30T00:00:00Z</vt:filetime>
  </property>
</Properties>
</file>