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4A5E" w14:textId="77777777" w:rsidR="00C41C3E" w:rsidRDefault="00670FD9">
      <w:pPr>
        <w:pStyle w:val="BodyText"/>
        <w:spacing w:line="20" w:lineRule="exact"/>
        <w:ind w:left="-210"/>
        <w:rPr>
          <w:rFonts w:ascii="Times New Roman"/>
          <w:sz w:val="2"/>
        </w:rPr>
      </w:pPr>
      <w:r>
        <w:pict w14:anchorId="16001DB7">
          <v:line id="_x0000_s1028" style="position:absolute;left:0;text-align:left;z-index:15729664;mso-position-horizontal-relative:page;mso-position-vertical-relative:page" from="31pt,805.5pt" to="571pt,805.5pt" strokecolor="#878787" strokeweight="1pt">
            <w10:wrap anchorx="page" anchory="page"/>
          </v:line>
        </w:pict>
      </w:r>
      <w:r>
        <w:rPr>
          <w:rFonts w:ascii="Times New Roman"/>
          <w:sz w:val="2"/>
        </w:rPr>
      </w:r>
      <w:r>
        <w:rPr>
          <w:rFonts w:ascii="Times New Roman"/>
          <w:sz w:val="2"/>
        </w:rPr>
        <w:pict w14:anchorId="6D0C6318">
          <v:group id="_x0000_s1026" style="width:540pt;height:1pt;mso-position-horizontal-relative:char;mso-position-vertical-relative:line" coordsize="10800,20">
            <v:line id="_x0000_s1027" style="position:absolute" from="0,10" to="10800,10" strokecolor="#878787" strokeweight="1pt"/>
            <w10:anchorlock/>
          </v:group>
        </w:pict>
      </w:r>
    </w:p>
    <w:p w14:paraId="3BB4C9BF" w14:textId="77777777" w:rsidR="00C41C3E" w:rsidRDefault="00C41C3E">
      <w:pPr>
        <w:pStyle w:val="BodyText"/>
        <w:rPr>
          <w:rFonts w:ascii="Times New Roman"/>
          <w:sz w:val="20"/>
        </w:rPr>
      </w:pPr>
    </w:p>
    <w:p w14:paraId="21AC76CF" w14:textId="77777777" w:rsidR="00C41C3E" w:rsidRDefault="00C41C3E">
      <w:pPr>
        <w:pStyle w:val="BodyText"/>
        <w:rPr>
          <w:rFonts w:ascii="Times New Roman"/>
          <w:sz w:val="20"/>
        </w:rPr>
      </w:pPr>
    </w:p>
    <w:p w14:paraId="7056B58B" w14:textId="77777777" w:rsidR="00C41C3E" w:rsidRDefault="000943F4">
      <w:pPr>
        <w:pStyle w:val="Title"/>
      </w:pPr>
      <w:r>
        <w:t>Assignment</w:t>
      </w:r>
      <w:r>
        <w:rPr>
          <w:spacing w:val="7"/>
        </w:rPr>
        <w:t xml:space="preserve"> </w:t>
      </w:r>
      <w:r>
        <w:t>13</w:t>
      </w:r>
    </w:p>
    <w:p w14:paraId="497F873D" w14:textId="77777777" w:rsidR="00C41C3E" w:rsidRDefault="00C41C3E">
      <w:pPr>
        <w:pStyle w:val="BodyText"/>
        <w:spacing w:before="1"/>
        <w:rPr>
          <w:b/>
          <w:sz w:val="53"/>
        </w:rPr>
      </w:pPr>
    </w:p>
    <w:p w14:paraId="3C73FECF" w14:textId="77777777" w:rsidR="00C41C3E" w:rsidRDefault="000943F4">
      <w:pPr>
        <w:pStyle w:val="ListParagraph"/>
        <w:numPr>
          <w:ilvl w:val="0"/>
          <w:numId w:val="1"/>
        </w:numPr>
        <w:tabs>
          <w:tab w:val="left" w:pos="466"/>
        </w:tabs>
        <w:ind w:hanging="361"/>
        <w:rPr>
          <w:sz w:val="28"/>
        </w:rPr>
      </w:pPr>
      <w:r>
        <w:rPr>
          <w:sz w:val="28"/>
        </w:rPr>
        <w:t>What</w:t>
      </w:r>
      <w:r>
        <w:rPr>
          <w:spacing w:val="-13"/>
          <w:sz w:val="28"/>
        </w:rPr>
        <w:t xml:space="preserve"> </w:t>
      </w:r>
      <w:r>
        <w:rPr>
          <w:sz w:val="28"/>
        </w:rPr>
        <w:t>are</w:t>
      </w:r>
      <w:r>
        <w:rPr>
          <w:spacing w:val="-13"/>
          <w:sz w:val="28"/>
        </w:rPr>
        <w:t xml:space="preserve"> </w:t>
      </w:r>
      <w:r>
        <w:rPr>
          <w:sz w:val="28"/>
        </w:rPr>
        <w:t>the</w:t>
      </w:r>
      <w:r>
        <w:rPr>
          <w:spacing w:val="-13"/>
          <w:sz w:val="28"/>
        </w:rPr>
        <w:t xml:space="preserve"> </w:t>
      </w:r>
      <w:r>
        <w:rPr>
          <w:sz w:val="28"/>
        </w:rPr>
        <w:t>different</w:t>
      </w:r>
      <w:r>
        <w:rPr>
          <w:spacing w:val="-13"/>
          <w:sz w:val="28"/>
        </w:rPr>
        <w:t xml:space="preserve"> </w:t>
      </w:r>
      <w:r>
        <w:rPr>
          <w:sz w:val="28"/>
        </w:rPr>
        <w:t>types</w:t>
      </w:r>
      <w:r>
        <w:rPr>
          <w:spacing w:val="-13"/>
          <w:sz w:val="28"/>
        </w:rPr>
        <w:t xml:space="preserve"> </w:t>
      </w:r>
      <w:r>
        <w:rPr>
          <w:sz w:val="28"/>
        </w:rPr>
        <w:t>of</w:t>
      </w:r>
      <w:r>
        <w:rPr>
          <w:spacing w:val="-13"/>
          <w:sz w:val="28"/>
        </w:rPr>
        <w:t xml:space="preserve"> </w:t>
      </w:r>
      <w:r>
        <w:rPr>
          <w:sz w:val="28"/>
        </w:rPr>
        <w:t>logistic</w:t>
      </w:r>
      <w:r>
        <w:rPr>
          <w:spacing w:val="-13"/>
          <w:sz w:val="28"/>
        </w:rPr>
        <w:t xml:space="preserve"> </w:t>
      </w:r>
      <w:r>
        <w:rPr>
          <w:sz w:val="28"/>
        </w:rPr>
        <w:t>Regression?</w:t>
      </w:r>
    </w:p>
    <w:p w14:paraId="49032843" w14:textId="77777777" w:rsidR="007C43A7" w:rsidRDefault="007C43A7" w:rsidP="007C43A7">
      <w:pPr>
        <w:tabs>
          <w:tab w:val="left" w:pos="466"/>
        </w:tabs>
        <w:rPr>
          <w:sz w:val="28"/>
        </w:rPr>
      </w:pPr>
    </w:p>
    <w:p w14:paraId="192C5CBF" w14:textId="77777777" w:rsidR="006F7D83" w:rsidRDefault="006F7D83" w:rsidP="006F7D83">
      <w:pPr>
        <w:tabs>
          <w:tab w:val="left" w:pos="466"/>
        </w:tabs>
        <w:rPr>
          <w:sz w:val="28"/>
        </w:rPr>
      </w:pPr>
      <w:r>
        <w:rPr>
          <w:sz w:val="28"/>
        </w:rPr>
        <w:t xml:space="preserve">Ans: </w:t>
      </w:r>
    </w:p>
    <w:p w14:paraId="55EECD06" w14:textId="77777777" w:rsidR="006F7D83" w:rsidRDefault="006F7D83" w:rsidP="006F7D83">
      <w:pPr>
        <w:tabs>
          <w:tab w:val="left" w:pos="466"/>
        </w:tabs>
        <w:rPr>
          <w:rFonts w:ascii="Arial" w:hAnsi="Arial" w:cs="Arial"/>
          <w:color w:val="202124"/>
          <w:sz w:val="24"/>
          <w:szCs w:val="24"/>
          <w:shd w:val="clear" w:color="auto" w:fill="FFFFFF"/>
        </w:rPr>
      </w:pPr>
      <w:r w:rsidRPr="006F7D83">
        <w:rPr>
          <w:rFonts w:ascii="Arial" w:hAnsi="Arial" w:cs="Arial"/>
          <w:b/>
          <w:sz w:val="24"/>
          <w:szCs w:val="24"/>
        </w:rPr>
        <w:t xml:space="preserve">Logistic </w:t>
      </w:r>
      <w:proofErr w:type="gramStart"/>
      <w:r w:rsidRPr="006F7D83">
        <w:rPr>
          <w:rFonts w:ascii="Arial" w:hAnsi="Arial" w:cs="Arial"/>
          <w:b/>
          <w:sz w:val="24"/>
          <w:szCs w:val="24"/>
        </w:rPr>
        <w:t>Regression</w:t>
      </w:r>
      <w:r>
        <w:rPr>
          <w:sz w:val="28"/>
        </w:rPr>
        <w:t xml:space="preserve"> :</w:t>
      </w:r>
      <w:proofErr w:type="gramEnd"/>
      <w:r>
        <w:rPr>
          <w:sz w:val="28"/>
        </w:rPr>
        <w:t xml:space="preserve"> </w:t>
      </w:r>
      <w:r w:rsidRPr="006F7D83">
        <w:rPr>
          <w:rFonts w:ascii="Arial" w:hAnsi="Arial" w:cs="Arial"/>
          <w:color w:val="202124"/>
          <w:sz w:val="24"/>
          <w:szCs w:val="24"/>
          <w:shd w:val="clear" w:color="auto" w:fill="FFFFFF"/>
        </w:rPr>
        <w:t>Logistic regression is </w:t>
      </w:r>
      <w:r w:rsidRPr="006F7D83">
        <w:rPr>
          <w:rFonts w:ascii="Arial" w:hAnsi="Arial" w:cs="Arial"/>
          <w:b/>
          <w:bCs/>
          <w:color w:val="202124"/>
          <w:sz w:val="24"/>
          <w:szCs w:val="24"/>
          <w:shd w:val="clear" w:color="auto" w:fill="FFFFFF"/>
        </w:rPr>
        <w:t>a statistical analysis method to predict a binary outcome, such as yes or no, based on prior observations of a data set</w:t>
      </w:r>
      <w:r w:rsidRPr="006F7D83">
        <w:rPr>
          <w:rFonts w:ascii="Arial" w:hAnsi="Arial" w:cs="Arial"/>
          <w:color w:val="202124"/>
          <w:sz w:val="24"/>
          <w:szCs w:val="24"/>
          <w:shd w:val="clear" w:color="auto" w:fill="FFFFFF"/>
        </w:rPr>
        <w:t>. A logistic regression model predicts a dependent data variable by analyzing the relationship between one or more existing independent variabl</w:t>
      </w:r>
      <w:r>
        <w:rPr>
          <w:rFonts w:ascii="Arial" w:hAnsi="Arial" w:cs="Arial"/>
          <w:color w:val="202124"/>
          <w:sz w:val="24"/>
          <w:szCs w:val="24"/>
          <w:shd w:val="clear" w:color="auto" w:fill="FFFFFF"/>
        </w:rPr>
        <w:t>e.</w:t>
      </w:r>
    </w:p>
    <w:p w14:paraId="453C3D84" w14:textId="77777777" w:rsidR="006F7D83" w:rsidRPr="006F7D83" w:rsidRDefault="006F7D83" w:rsidP="006F7D83">
      <w:pPr>
        <w:tabs>
          <w:tab w:val="left" w:pos="466"/>
        </w:tabs>
        <w:rPr>
          <w:sz w:val="24"/>
          <w:szCs w:val="24"/>
        </w:rPr>
      </w:pPr>
      <w:r>
        <w:rPr>
          <w:rFonts w:ascii="Arial" w:hAnsi="Arial" w:cs="Arial"/>
          <w:color w:val="202124"/>
          <w:sz w:val="24"/>
          <w:szCs w:val="24"/>
          <w:shd w:val="clear" w:color="auto" w:fill="FFFFFF"/>
        </w:rPr>
        <w:tab/>
      </w:r>
      <w:r>
        <w:rPr>
          <w:rFonts w:ascii="Arial" w:hAnsi="Arial" w:cs="Arial"/>
          <w:color w:val="202124"/>
          <w:sz w:val="24"/>
          <w:szCs w:val="24"/>
          <w:shd w:val="clear" w:color="auto" w:fill="FFFFFF"/>
        </w:rPr>
        <w:tab/>
      </w:r>
      <w:r>
        <w:rPr>
          <w:rFonts w:ascii="Arial" w:hAnsi="Arial" w:cs="Arial"/>
          <w:color w:val="202124"/>
          <w:sz w:val="24"/>
          <w:szCs w:val="24"/>
          <w:shd w:val="clear" w:color="auto" w:fill="FFFFFF"/>
        </w:rPr>
        <w:tab/>
      </w:r>
      <w:r>
        <w:rPr>
          <w:rFonts w:ascii="Arial" w:hAnsi="Arial" w:cs="Arial"/>
          <w:color w:val="202124"/>
          <w:sz w:val="24"/>
          <w:szCs w:val="24"/>
          <w:shd w:val="clear" w:color="auto" w:fill="FFFFFF"/>
        </w:rPr>
        <w:tab/>
      </w:r>
      <w:r>
        <w:rPr>
          <w:noProof/>
          <w:sz w:val="24"/>
          <w:szCs w:val="24"/>
        </w:rPr>
        <w:t xml:space="preserve">  </w:t>
      </w:r>
      <w:r>
        <w:rPr>
          <w:noProof/>
          <w:sz w:val="24"/>
          <w:szCs w:val="24"/>
        </w:rPr>
        <w:drawing>
          <wp:inline distT="0" distB="0" distL="0" distR="0" wp14:anchorId="0F4284C3" wp14:editId="05EBD5D4">
            <wp:extent cx="2649506" cy="1455089"/>
            <wp:effectExtent l="19050" t="0" r="0" b="0"/>
            <wp:docPr id="1" name="Picture 0" descr="logistc regress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c regression.jpeg"/>
                    <pic:cNvPicPr/>
                  </pic:nvPicPr>
                  <pic:blipFill>
                    <a:blip r:embed="rId5"/>
                    <a:stretch>
                      <a:fillRect/>
                    </a:stretch>
                  </pic:blipFill>
                  <pic:spPr>
                    <a:xfrm>
                      <a:off x="0" y="0"/>
                      <a:ext cx="2655881" cy="1458590"/>
                    </a:xfrm>
                    <a:prstGeom prst="rect">
                      <a:avLst/>
                    </a:prstGeom>
                  </pic:spPr>
                </pic:pic>
              </a:graphicData>
            </a:graphic>
          </wp:inline>
        </w:drawing>
      </w:r>
    </w:p>
    <w:p w14:paraId="3310BEBB" w14:textId="77777777" w:rsidR="006F7D83" w:rsidRDefault="006F7D83" w:rsidP="006F7D83">
      <w:pPr>
        <w:widowControl/>
        <w:autoSpaceDE/>
        <w:autoSpaceDN/>
        <w:spacing w:before="100" w:beforeAutospacing="1" w:after="100" w:afterAutospacing="1"/>
        <w:outlineLvl w:val="1"/>
        <w:rPr>
          <w:rFonts w:ascii="Arial" w:eastAsia="Times New Roman" w:hAnsi="Arial" w:cs="Arial"/>
          <w:color w:val="333333"/>
          <w:sz w:val="28"/>
          <w:szCs w:val="28"/>
        </w:rPr>
      </w:pPr>
      <w:r w:rsidRPr="006F7D83">
        <w:rPr>
          <w:rFonts w:ascii="Arial" w:eastAsia="Times New Roman" w:hAnsi="Arial" w:cs="Arial"/>
          <w:color w:val="333333"/>
          <w:sz w:val="28"/>
          <w:szCs w:val="28"/>
        </w:rPr>
        <w:t>Types of Logistic Regression</w:t>
      </w:r>
      <w:r>
        <w:rPr>
          <w:rFonts w:ascii="Arial" w:eastAsia="Times New Roman" w:hAnsi="Arial" w:cs="Arial"/>
          <w:color w:val="333333"/>
          <w:sz w:val="28"/>
          <w:szCs w:val="28"/>
        </w:rPr>
        <w:t>:</w:t>
      </w:r>
    </w:p>
    <w:p w14:paraId="2471D43E" w14:textId="77777777" w:rsidR="006F7D83" w:rsidRDefault="006F7D83" w:rsidP="006F7D83">
      <w:pPr>
        <w:widowControl/>
        <w:autoSpaceDE/>
        <w:autoSpaceDN/>
        <w:spacing w:before="100" w:beforeAutospacing="1" w:after="100" w:afterAutospacing="1"/>
        <w:outlineLvl w:val="1"/>
        <w:rPr>
          <w:rFonts w:ascii="Arial" w:hAnsi="Arial" w:cs="Arial"/>
          <w:color w:val="333333"/>
          <w:sz w:val="20"/>
          <w:szCs w:val="20"/>
        </w:rPr>
      </w:pPr>
      <w:r>
        <w:rPr>
          <w:rFonts w:ascii="Arial" w:hAnsi="Arial" w:cs="Arial"/>
          <w:color w:val="333333"/>
          <w:sz w:val="20"/>
          <w:szCs w:val="20"/>
        </w:rPr>
        <w:t>There are three main types of logistic regression: binary, multinomial and ordinal. They differ in execution and theory. Binary regression deals with two possible values, essentially: yes or no. Multinomial logistic regression deals with three or more values. And ordinal logistic regression deals with three or more classes in a predetermined order. </w:t>
      </w:r>
    </w:p>
    <w:p w14:paraId="3DE80CDD" w14:textId="77777777" w:rsidR="006F7D83" w:rsidRDefault="006F7D83" w:rsidP="006F7D83">
      <w:pPr>
        <w:pStyle w:val="Heading3"/>
        <w:rPr>
          <w:rFonts w:ascii="Arial" w:hAnsi="Arial" w:cs="Arial"/>
          <w:b w:val="0"/>
          <w:bCs w:val="0"/>
          <w:color w:val="333333"/>
        </w:rPr>
      </w:pPr>
      <w:r>
        <w:rPr>
          <w:rFonts w:ascii="Arial" w:hAnsi="Arial" w:cs="Arial"/>
          <w:b w:val="0"/>
          <w:bCs w:val="0"/>
          <w:color w:val="333333"/>
        </w:rPr>
        <w:t>Binary logistic regression</w:t>
      </w:r>
    </w:p>
    <w:p w14:paraId="0A4258EC" w14:textId="77777777" w:rsidR="006F7D83" w:rsidRDefault="006F7D83" w:rsidP="006F7D83">
      <w:pPr>
        <w:pStyle w:val="NormalWeb"/>
        <w:rPr>
          <w:rFonts w:ascii="Arial" w:hAnsi="Arial" w:cs="Arial"/>
          <w:color w:val="333333"/>
          <w:sz w:val="20"/>
          <w:szCs w:val="20"/>
        </w:rPr>
      </w:pPr>
      <w:r>
        <w:rPr>
          <w:rFonts w:ascii="Arial" w:hAnsi="Arial" w:cs="Arial"/>
          <w:color w:val="333333"/>
          <w:sz w:val="20"/>
          <w:szCs w:val="20"/>
        </w:rPr>
        <w:t>Binary logistic regression was mentioned earlier in the case of classifying an object as an animal or not an animal—it’s an either/or solution. There are just two possible outcome answers. This concept is typically represented as a 0 or a 1 in coding. Examples include:</w:t>
      </w:r>
    </w:p>
    <w:p w14:paraId="2E5A1905" w14:textId="77777777" w:rsidR="006F7D83" w:rsidRDefault="006F7D83" w:rsidP="006F7D83">
      <w:pPr>
        <w:widowControl/>
        <w:numPr>
          <w:ilvl w:val="0"/>
          <w:numId w:val="2"/>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Whether or not to lend to a bank customer (outcomes are yes or no).</w:t>
      </w:r>
    </w:p>
    <w:p w14:paraId="517EB300" w14:textId="77777777" w:rsidR="006F7D83" w:rsidRDefault="006F7D83" w:rsidP="006F7D83">
      <w:pPr>
        <w:widowControl/>
        <w:numPr>
          <w:ilvl w:val="0"/>
          <w:numId w:val="2"/>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Assessing cancer risk (outcomes are high or low).</w:t>
      </w:r>
    </w:p>
    <w:p w14:paraId="04A5ED35" w14:textId="77777777" w:rsidR="006F7D83" w:rsidRDefault="006F7D83" w:rsidP="006F7D83">
      <w:pPr>
        <w:widowControl/>
        <w:numPr>
          <w:ilvl w:val="0"/>
          <w:numId w:val="2"/>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Will a team win tomorrow’s game (outcomes are yes or no).</w:t>
      </w:r>
    </w:p>
    <w:p w14:paraId="6C89B470" w14:textId="77777777" w:rsidR="006F7D83" w:rsidRDefault="006F7D83" w:rsidP="006F7D83">
      <w:pPr>
        <w:pStyle w:val="Heading3"/>
        <w:rPr>
          <w:rFonts w:ascii="Arial" w:hAnsi="Arial" w:cs="Arial"/>
          <w:b w:val="0"/>
          <w:bCs w:val="0"/>
          <w:color w:val="333333"/>
          <w:sz w:val="27"/>
          <w:szCs w:val="27"/>
        </w:rPr>
      </w:pPr>
      <w:r>
        <w:rPr>
          <w:rFonts w:ascii="Arial" w:hAnsi="Arial" w:cs="Arial"/>
          <w:b w:val="0"/>
          <w:bCs w:val="0"/>
          <w:color w:val="333333"/>
        </w:rPr>
        <w:t>Multinomial logistic regression</w:t>
      </w:r>
    </w:p>
    <w:p w14:paraId="79DC10A3" w14:textId="77777777" w:rsidR="006F7D83" w:rsidRDefault="006F7D83" w:rsidP="006F7D83">
      <w:pPr>
        <w:pStyle w:val="NormalWeb"/>
        <w:rPr>
          <w:rFonts w:ascii="Arial" w:hAnsi="Arial" w:cs="Arial"/>
          <w:color w:val="333333"/>
          <w:sz w:val="20"/>
          <w:szCs w:val="20"/>
        </w:rPr>
      </w:pPr>
      <w:r>
        <w:rPr>
          <w:rFonts w:ascii="Arial" w:hAnsi="Arial" w:cs="Arial"/>
          <w:color w:val="333333"/>
          <w:sz w:val="20"/>
          <w:szCs w:val="20"/>
        </w:rPr>
        <w:t>Multinomial logistic regression is a model where there are multiple classes that an item can be classified as. There is a set of three or more predefined classes set up prior to running the model. Examples include:</w:t>
      </w:r>
    </w:p>
    <w:p w14:paraId="0A774969" w14:textId="77777777" w:rsidR="006F7D83" w:rsidRDefault="006F7D83" w:rsidP="006F7D83">
      <w:pPr>
        <w:widowControl/>
        <w:numPr>
          <w:ilvl w:val="0"/>
          <w:numId w:val="3"/>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Classifying texts into what language they come from.</w:t>
      </w:r>
    </w:p>
    <w:p w14:paraId="1D47EEEE" w14:textId="77777777" w:rsidR="006F7D83" w:rsidRDefault="006F7D83" w:rsidP="006F7D83">
      <w:pPr>
        <w:widowControl/>
        <w:numPr>
          <w:ilvl w:val="0"/>
          <w:numId w:val="3"/>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Predicting whether a student will go to college, trade school or into the workforce.</w:t>
      </w:r>
    </w:p>
    <w:p w14:paraId="6BA5D343" w14:textId="77777777" w:rsidR="006F7D83" w:rsidRDefault="006F7D83" w:rsidP="006F7D83">
      <w:pPr>
        <w:widowControl/>
        <w:numPr>
          <w:ilvl w:val="0"/>
          <w:numId w:val="3"/>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Does your cat prefer wet food, dry food or human food?</w:t>
      </w:r>
    </w:p>
    <w:p w14:paraId="53A69106" w14:textId="77777777" w:rsidR="006F7D83" w:rsidRDefault="006F7D83" w:rsidP="006F7D83">
      <w:pPr>
        <w:pStyle w:val="Heading3"/>
        <w:rPr>
          <w:rFonts w:ascii="Arial" w:hAnsi="Arial" w:cs="Arial"/>
          <w:b w:val="0"/>
          <w:bCs w:val="0"/>
          <w:color w:val="333333"/>
          <w:sz w:val="27"/>
          <w:szCs w:val="27"/>
        </w:rPr>
      </w:pPr>
      <w:r>
        <w:rPr>
          <w:rFonts w:ascii="Arial" w:hAnsi="Arial" w:cs="Arial"/>
          <w:b w:val="0"/>
          <w:bCs w:val="0"/>
          <w:color w:val="333333"/>
        </w:rPr>
        <w:t>Ordinal logistic regression</w:t>
      </w:r>
    </w:p>
    <w:p w14:paraId="38166B5F" w14:textId="77777777" w:rsidR="006F7D83" w:rsidRDefault="006F7D83" w:rsidP="006F7D83">
      <w:pPr>
        <w:pStyle w:val="NormalWeb"/>
        <w:rPr>
          <w:rFonts w:ascii="Arial" w:hAnsi="Arial" w:cs="Arial"/>
          <w:color w:val="333333"/>
          <w:sz w:val="20"/>
          <w:szCs w:val="20"/>
        </w:rPr>
      </w:pPr>
      <w:r>
        <w:rPr>
          <w:rFonts w:ascii="Arial" w:hAnsi="Arial" w:cs="Arial"/>
          <w:color w:val="333333"/>
          <w:sz w:val="20"/>
          <w:szCs w:val="20"/>
        </w:rPr>
        <w:t>Ordinal logistic regression is also a model where there are multiple classes that an item can be classified as; however, in this case an ordering of classes is required. Classes do not need to be proportionate. The distance between each class can vary. Examples include:</w:t>
      </w:r>
    </w:p>
    <w:p w14:paraId="4F21ED55" w14:textId="77777777" w:rsidR="006F7D83" w:rsidRDefault="006F7D83" w:rsidP="006F7D83">
      <w:pPr>
        <w:widowControl/>
        <w:numPr>
          <w:ilvl w:val="0"/>
          <w:numId w:val="4"/>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Ranking restaurants on a scale of 0 to 5 stars.</w:t>
      </w:r>
    </w:p>
    <w:p w14:paraId="639ABD34" w14:textId="77777777" w:rsidR="006F7D83" w:rsidRDefault="006F7D83" w:rsidP="006F7D83">
      <w:pPr>
        <w:widowControl/>
        <w:numPr>
          <w:ilvl w:val="0"/>
          <w:numId w:val="4"/>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Predicting the podium results of an Olympic event.</w:t>
      </w:r>
    </w:p>
    <w:p w14:paraId="4259603D" w14:textId="77777777" w:rsidR="006F7D83" w:rsidRPr="003767D6" w:rsidRDefault="006F7D83" w:rsidP="006F7D83">
      <w:pPr>
        <w:widowControl/>
        <w:numPr>
          <w:ilvl w:val="0"/>
          <w:numId w:val="4"/>
        </w:numPr>
        <w:autoSpaceDE/>
        <w:autoSpaceDN/>
        <w:spacing w:before="100" w:beforeAutospacing="1" w:after="100" w:afterAutospacing="1"/>
        <w:rPr>
          <w:rFonts w:ascii="Arial" w:hAnsi="Arial" w:cs="Arial"/>
          <w:color w:val="333333"/>
          <w:sz w:val="20"/>
          <w:szCs w:val="20"/>
        </w:rPr>
      </w:pPr>
      <w:r>
        <w:rPr>
          <w:rFonts w:ascii="Arial" w:hAnsi="Arial" w:cs="Arial"/>
          <w:color w:val="333333"/>
          <w:sz w:val="20"/>
          <w:szCs w:val="20"/>
        </w:rPr>
        <w:t>Assessing a choice of candidates, specifically in places that institute ranked-choice voting</w:t>
      </w:r>
    </w:p>
    <w:p w14:paraId="79CDD0A9" w14:textId="77777777" w:rsidR="0011545A" w:rsidRPr="0011545A" w:rsidRDefault="0011545A" w:rsidP="0011545A">
      <w:pPr>
        <w:tabs>
          <w:tab w:val="left" w:pos="466"/>
        </w:tabs>
        <w:rPr>
          <w:sz w:val="28"/>
        </w:rPr>
      </w:pPr>
    </w:p>
    <w:p w14:paraId="67CACEB1" w14:textId="77777777" w:rsidR="00C41C3E" w:rsidRDefault="000943F4">
      <w:pPr>
        <w:pStyle w:val="ListParagraph"/>
        <w:numPr>
          <w:ilvl w:val="0"/>
          <w:numId w:val="1"/>
        </w:numPr>
        <w:tabs>
          <w:tab w:val="left" w:pos="466"/>
        </w:tabs>
        <w:spacing w:before="54" w:line="278" w:lineRule="auto"/>
        <w:ind w:left="465" w:right="103"/>
        <w:rPr>
          <w:sz w:val="28"/>
        </w:rPr>
      </w:pPr>
      <w:r>
        <w:rPr>
          <w:sz w:val="28"/>
        </w:rPr>
        <w:t>What is the difference between the outputs of the Logistic Model and the Logistic</w:t>
      </w:r>
      <w:r>
        <w:rPr>
          <w:spacing w:val="-67"/>
          <w:sz w:val="28"/>
        </w:rPr>
        <w:t xml:space="preserve"> </w:t>
      </w:r>
      <w:r>
        <w:rPr>
          <w:sz w:val="28"/>
        </w:rPr>
        <w:t>function?</w:t>
      </w:r>
    </w:p>
    <w:p w14:paraId="6A683A55" w14:textId="77777777" w:rsidR="0011545A" w:rsidRDefault="003D2A6B" w:rsidP="0011545A">
      <w:pPr>
        <w:pStyle w:val="ListParagraph"/>
        <w:rPr>
          <w:sz w:val="28"/>
        </w:rPr>
      </w:pPr>
      <w:r>
        <w:rPr>
          <w:sz w:val="28"/>
        </w:rPr>
        <w:t xml:space="preserve">Ans: </w:t>
      </w:r>
    </w:p>
    <w:p w14:paraId="3B92CD82" w14:textId="77777777" w:rsidR="003D2A6B" w:rsidRPr="003D2A6B" w:rsidRDefault="003D2A6B" w:rsidP="0011545A">
      <w:pPr>
        <w:pStyle w:val="ListParagraph"/>
        <w:rPr>
          <w:rFonts w:ascii="Arial" w:hAnsi="Arial" w:cs="Arial"/>
          <w:b/>
          <w:sz w:val="24"/>
          <w:szCs w:val="24"/>
        </w:rPr>
      </w:pPr>
      <w:r w:rsidRPr="003D2A6B">
        <w:rPr>
          <w:rFonts w:ascii="Arial" w:hAnsi="Arial" w:cs="Arial"/>
          <w:b/>
          <w:sz w:val="24"/>
          <w:szCs w:val="24"/>
        </w:rPr>
        <w:t xml:space="preserve">Output of Logistic Model: </w:t>
      </w:r>
    </w:p>
    <w:p w14:paraId="09E2CD05" w14:textId="77777777" w:rsidR="003767D6" w:rsidRPr="0011545A" w:rsidRDefault="003D2A6B" w:rsidP="003D2A6B">
      <w:pPr>
        <w:pStyle w:val="ListParagraph"/>
        <w:rPr>
          <w:sz w:val="28"/>
        </w:rPr>
      </w:pPr>
      <w:r>
        <w:rPr>
          <w:rFonts w:ascii="Arial" w:hAnsi="Arial" w:cs="Arial"/>
          <w:color w:val="202124"/>
          <w:sz w:val="20"/>
          <w:szCs w:val="20"/>
          <w:shd w:val="clear" w:color="auto" w:fill="FFFFFF"/>
        </w:rPr>
        <w:tab/>
        <w:t>The output of a logistic regression model is </w:t>
      </w:r>
      <w:r>
        <w:rPr>
          <w:rFonts w:ascii="Arial" w:hAnsi="Arial" w:cs="Arial"/>
          <w:b/>
          <w:bCs/>
          <w:color w:val="202124"/>
          <w:sz w:val="20"/>
          <w:szCs w:val="20"/>
          <w:shd w:val="clear" w:color="auto" w:fill="FFFFFF"/>
        </w:rPr>
        <w:t>the probability of our input belonging to the class labeled with 1</w:t>
      </w:r>
      <w:r>
        <w:rPr>
          <w:rFonts w:ascii="Arial" w:hAnsi="Arial" w:cs="Arial"/>
          <w:color w:val="202124"/>
          <w:sz w:val="20"/>
          <w:szCs w:val="20"/>
          <w:shd w:val="clear" w:color="auto" w:fill="FFFFFF"/>
        </w:rPr>
        <w:t>. And the complement of our model's output is the probability of our input belonging to the class labeled with 0</w:t>
      </w:r>
    </w:p>
    <w:p w14:paraId="5CDFF5A8" w14:textId="77777777" w:rsidR="003D2A6B" w:rsidRPr="003D2A6B" w:rsidRDefault="003D2A6B" w:rsidP="0011545A">
      <w:pPr>
        <w:tabs>
          <w:tab w:val="left" w:pos="466"/>
        </w:tabs>
        <w:spacing w:before="54" w:line="278" w:lineRule="auto"/>
        <w:ind w:right="103"/>
        <w:rPr>
          <w:rFonts w:ascii="Arial" w:hAnsi="Arial" w:cs="Arial"/>
          <w:b/>
          <w:color w:val="202124"/>
          <w:sz w:val="24"/>
          <w:szCs w:val="24"/>
          <w:shd w:val="clear" w:color="auto" w:fill="FFFFFF"/>
        </w:rPr>
      </w:pPr>
      <w:r w:rsidRPr="003D2A6B">
        <w:rPr>
          <w:rFonts w:ascii="Arial" w:hAnsi="Arial" w:cs="Arial"/>
          <w:b/>
          <w:color w:val="202124"/>
          <w:sz w:val="24"/>
          <w:szCs w:val="24"/>
          <w:shd w:val="clear" w:color="auto" w:fill="FFFFFF"/>
        </w:rPr>
        <w:t xml:space="preserve">Output of Logistic Function: </w:t>
      </w:r>
    </w:p>
    <w:p w14:paraId="16E01AC1" w14:textId="77777777" w:rsidR="0011545A" w:rsidRDefault="003D2A6B" w:rsidP="0011545A">
      <w:pPr>
        <w:tabs>
          <w:tab w:val="left" w:pos="466"/>
        </w:tabs>
        <w:spacing w:before="54" w:line="278" w:lineRule="auto"/>
        <w:ind w:right="103"/>
        <w:rPr>
          <w:sz w:val="28"/>
        </w:rPr>
      </w:pPr>
      <w:r>
        <w:rPr>
          <w:rFonts w:ascii="Arial" w:hAnsi="Arial" w:cs="Arial"/>
          <w:color w:val="202124"/>
          <w:sz w:val="20"/>
          <w:szCs w:val="20"/>
          <w:shd w:val="clear" w:color="auto" w:fill="FFFFFF"/>
        </w:rPr>
        <w:tab/>
        <w:t>The output of logistical regression is reported in terms of odds ratios, which is </w:t>
      </w:r>
      <w:r>
        <w:rPr>
          <w:rFonts w:ascii="Arial" w:hAnsi="Arial" w:cs="Arial"/>
          <w:b/>
          <w:bCs/>
          <w:color w:val="202124"/>
          <w:sz w:val="20"/>
          <w:szCs w:val="20"/>
          <w:shd w:val="clear" w:color="auto" w:fill="FFFFFF"/>
        </w:rPr>
        <w:t>the numerical odds (bounded by 0 and infinity) of the binary, dependent variable being true, given a one-unit increase in the independent variable</w:t>
      </w:r>
      <w:r>
        <w:rPr>
          <w:rFonts w:ascii="Arial" w:hAnsi="Arial" w:cs="Arial"/>
          <w:color w:val="202124"/>
          <w:sz w:val="20"/>
          <w:szCs w:val="20"/>
          <w:shd w:val="clear" w:color="auto" w:fill="FFFFFF"/>
        </w:rPr>
        <w:t>.</w:t>
      </w:r>
    </w:p>
    <w:p w14:paraId="2E6F2718" w14:textId="77777777" w:rsidR="007C43A7" w:rsidRPr="0011545A" w:rsidRDefault="007C43A7" w:rsidP="0011545A">
      <w:pPr>
        <w:tabs>
          <w:tab w:val="left" w:pos="466"/>
        </w:tabs>
        <w:spacing w:before="54" w:line="278" w:lineRule="auto"/>
        <w:ind w:right="103"/>
        <w:rPr>
          <w:sz w:val="28"/>
        </w:rPr>
      </w:pPr>
    </w:p>
    <w:p w14:paraId="793B9A68" w14:textId="77777777" w:rsidR="00C41C3E" w:rsidRPr="00D55CE6" w:rsidRDefault="000943F4">
      <w:pPr>
        <w:pStyle w:val="ListParagraph"/>
        <w:numPr>
          <w:ilvl w:val="0"/>
          <w:numId w:val="1"/>
        </w:numPr>
        <w:tabs>
          <w:tab w:val="left" w:pos="466"/>
        </w:tabs>
        <w:spacing w:before="1"/>
        <w:ind w:hanging="361"/>
        <w:rPr>
          <w:b/>
          <w:sz w:val="28"/>
        </w:rPr>
      </w:pPr>
      <w:r w:rsidRPr="00D55CE6">
        <w:rPr>
          <w:b/>
          <w:sz w:val="28"/>
        </w:rPr>
        <w:t>How</w:t>
      </w:r>
      <w:r w:rsidRPr="00D55CE6">
        <w:rPr>
          <w:b/>
          <w:spacing w:val="-16"/>
          <w:sz w:val="28"/>
        </w:rPr>
        <w:t xml:space="preserve"> </w:t>
      </w:r>
      <w:r w:rsidRPr="00D55CE6">
        <w:rPr>
          <w:b/>
          <w:sz w:val="28"/>
        </w:rPr>
        <w:t>do</w:t>
      </w:r>
      <w:r w:rsidRPr="00D55CE6">
        <w:rPr>
          <w:b/>
          <w:spacing w:val="-16"/>
          <w:sz w:val="28"/>
        </w:rPr>
        <w:t xml:space="preserve"> </w:t>
      </w:r>
      <w:r w:rsidRPr="00D55CE6">
        <w:rPr>
          <w:b/>
          <w:sz w:val="28"/>
        </w:rPr>
        <w:t>we</w:t>
      </w:r>
      <w:r w:rsidRPr="00D55CE6">
        <w:rPr>
          <w:b/>
          <w:spacing w:val="-15"/>
          <w:sz w:val="28"/>
        </w:rPr>
        <w:t xml:space="preserve"> </w:t>
      </w:r>
      <w:r w:rsidRPr="00D55CE6">
        <w:rPr>
          <w:b/>
          <w:sz w:val="28"/>
        </w:rPr>
        <w:t>handle</w:t>
      </w:r>
      <w:r w:rsidRPr="00D55CE6">
        <w:rPr>
          <w:b/>
          <w:spacing w:val="-16"/>
          <w:sz w:val="28"/>
        </w:rPr>
        <w:t xml:space="preserve"> </w:t>
      </w:r>
      <w:r w:rsidRPr="00D55CE6">
        <w:rPr>
          <w:b/>
          <w:sz w:val="28"/>
        </w:rPr>
        <w:t>categorical</w:t>
      </w:r>
      <w:r w:rsidRPr="00D55CE6">
        <w:rPr>
          <w:b/>
          <w:spacing w:val="-15"/>
          <w:sz w:val="28"/>
        </w:rPr>
        <w:t xml:space="preserve"> </w:t>
      </w:r>
      <w:r w:rsidRPr="00D55CE6">
        <w:rPr>
          <w:b/>
          <w:sz w:val="28"/>
        </w:rPr>
        <w:t>variables</w:t>
      </w:r>
      <w:r w:rsidRPr="00D55CE6">
        <w:rPr>
          <w:b/>
          <w:spacing w:val="-16"/>
          <w:sz w:val="28"/>
        </w:rPr>
        <w:t xml:space="preserve"> </w:t>
      </w:r>
      <w:r w:rsidRPr="00D55CE6">
        <w:rPr>
          <w:b/>
          <w:sz w:val="28"/>
        </w:rPr>
        <w:t>in</w:t>
      </w:r>
      <w:r w:rsidRPr="00D55CE6">
        <w:rPr>
          <w:b/>
          <w:spacing w:val="-15"/>
          <w:sz w:val="28"/>
        </w:rPr>
        <w:t xml:space="preserve"> </w:t>
      </w:r>
      <w:r w:rsidRPr="00D55CE6">
        <w:rPr>
          <w:b/>
          <w:sz w:val="28"/>
        </w:rPr>
        <w:t>Logistic</w:t>
      </w:r>
      <w:r w:rsidRPr="00D55CE6">
        <w:rPr>
          <w:b/>
          <w:spacing w:val="-16"/>
          <w:sz w:val="28"/>
        </w:rPr>
        <w:t xml:space="preserve"> </w:t>
      </w:r>
      <w:r w:rsidRPr="00D55CE6">
        <w:rPr>
          <w:b/>
          <w:sz w:val="28"/>
        </w:rPr>
        <w:t>Regression?</w:t>
      </w:r>
    </w:p>
    <w:p w14:paraId="7E9F8E0D" w14:textId="77777777" w:rsidR="0011545A" w:rsidRDefault="0011545A" w:rsidP="0011545A">
      <w:pPr>
        <w:tabs>
          <w:tab w:val="left" w:pos="466"/>
        </w:tabs>
        <w:spacing w:before="1"/>
        <w:rPr>
          <w:sz w:val="28"/>
        </w:rPr>
      </w:pPr>
    </w:p>
    <w:p w14:paraId="4A1975BE" w14:textId="77777777" w:rsidR="008053C5" w:rsidRPr="00D818DD" w:rsidRDefault="008053C5" w:rsidP="008053C5">
      <w:pPr>
        <w:tabs>
          <w:tab w:val="left" w:pos="466"/>
        </w:tabs>
        <w:spacing w:before="1"/>
        <w:ind w:left="466"/>
        <w:rPr>
          <w:rFonts w:ascii="Arial" w:hAnsi="Arial" w:cs="Arial"/>
          <w:color w:val="000000" w:themeColor="text1"/>
          <w:sz w:val="20"/>
          <w:szCs w:val="20"/>
          <w:shd w:val="clear" w:color="auto" w:fill="FFFFFF"/>
        </w:rPr>
      </w:pPr>
      <w:r w:rsidRPr="00D818DD">
        <w:rPr>
          <w:rFonts w:ascii="Arial" w:hAnsi="Arial" w:cs="Arial"/>
          <w:b/>
          <w:color w:val="000000" w:themeColor="text1"/>
          <w:sz w:val="24"/>
          <w:szCs w:val="24"/>
          <w:shd w:val="clear" w:color="auto" w:fill="FFFFFF"/>
        </w:rPr>
        <w:t>Ans</w:t>
      </w:r>
      <w:r w:rsidRPr="00D818DD">
        <w:rPr>
          <w:rFonts w:ascii="Arial" w:hAnsi="Arial" w:cs="Arial"/>
          <w:color w:val="000000" w:themeColor="text1"/>
          <w:sz w:val="20"/>
          <w:szCs w:val="20"/>
          <w:shd w:val="clear" w:color="auto" w:fill="FFFFFF"/>
        </w:rPr>
        <w:t xml:space="preserve">: </w:t>
      </w:r>
    </w:p>
    <w:p w14:paraId="4DC6DEF4" w14:textId="77777777" w:rsidR="007C43A7" w:rsidRPr="00D818DD" w:rsidRDefault="008053C5" w:rsidP="008053C5">
      <w:pPr>
        <w:tabs>
          <w:tab w:val="left" w:pos="466"/>
        </w:tabs>
        <w:spacing w:before="1"/>
        <w:ind w:left="466"/>
        <w:rPr>
          <w:rFonts w:ascii="Arial" w:hAnsi="Arial" w:cs="Arial"/>
          <w:color w:val="000000" w:themeColor="text1"/>
          <w:sz w:val="24"/>
          <w:szCs w:val="24"/>
        </w:rPr>
      </w:pPr>
      <w:r w:rsidRPr="00D818DD">
        <w:rPr>
          <w:rFonts w:ascii="Arial" w:hAnsi="Arial" w:cs="Arial"/>
          <w:color w:val="000000" w:themeColor="text1"/>
          <w:sz w:val="24"/>
          <w:szCs w:val="24"/>
          <w:shd w:val="clear" w:color="auto" w:fill="FFFFFF"/>
        </w:rPr>
        <w:tab/>
      </w:r>
      <w:r w:rsidR="003D2A6B" w:rsidRPr="00D818DD">
        <w:rPr>
          <w:rFonts w:ascii="Arial" w:hAnsi="Arial" w:cs="Arial"/>
          <w:color w:val="000000" w:themeColor="text1"/>
          <w:sz w:val="24"/>
          <w:szCs w:val="24"/>
          <w:shd w:val="clear" w:color="auto" w:fill="FFFFFF"/>
        </w:rPr>
        <w:t xml:space="preserve">Logistic regression models are a great tool for </w:t>
      </w:r>
      <w:proofErr w:type="spellStart"/>
      <w:r w:rsidR="003D2A6B" w:rsidRPr="00D818DD">
        <w:rPr>
          <w:rFonts w:ascii="Arial" w:hAnsi="Arial" w:cs="Arial"/>
          <w:color w:val="000000" w:themeColor="text1"/>
          <w:sz w:val="24"/>
          <w:szCs w:val="24"/>
          <w:shd w:val="clear" w:color="auto" w:fill="FFFFFF"/>
        </w:rPr>
        <w:t>analysing</w:t>
      </w:r>
      <w:proofErr w:type="spellEnd"/>
      <w:r w:rsidR="003D2A6B" w:rsidRPr="00D818DD">
        <w:rPr>
          <w:rFonts w:ascii="Arial" w:hAnsi="Arial" w:cs="Arial"/>
          <w:color w:val="000000" w:themeColor="text1"/>
          <w:sz w:val="24"/>
          <w:szCs w:val="24"/>
          <w:shd w:val="clear" w:color="auto" w:fill="FFFFFF"/>
        </w:rPr>
        <w:t xml:space="preserve"> binary and categorical data, allowing you to </w:t>
      </w:r>
      <w:r w:rsidR="003D2A6B" w:rsidRPr="00D818DD">
        <w:rPr>
          <w:rFonts w:ascii="Arial" w:hAnsi="Arial" w:cs="Arial"/>
          <w:b/>
          <w:bCs/>
          <w:color w:val="000000" w:themeColor="text1"/>
          <w:sz w:val="24"/>
          <w:szCs w:val="24"/>
          <w:shd w:val="clear" w:color="auto" w:fill="FFFFFF"/>
        </w:rPr>
        <w:t>perform a contextual analysis to understand the relationships between the variables, test for differences, estimate effects, make predictions, and plan for future scenarios</w:t>
      </w:r>
    </w:p>
    <w:p w14:paraId="616403D1" w14:textId="77777777" w:rsidR="004B7F1D" w:rsidRPr="00D818DD" w:rsidRDefault="004B7F1D" w:rsidP="0011545A">
      <w:pPr>
        <w:tabs>
          <w:tab w:val="left" w:pos="466"/>
        </w:tabs>
        <w:spacing w:before="1"/>
        <w:rPr>
          <w:rFonts w:ascii="Arial" w:hAnsi="Arial" w:cs="Arial"/>
          <w:color w:val="000000" w:themeColor="text1"/>
          <w:sz w:val="24"/>
          <w:szCs w:val="24"/>
        </w:rPr>
      </w:pPr>
    </w:p>
    <w:p w14:paraId="54F34636" w14:textId="77777777" w:rsidR="00A45ACE" w:rsidRPr="00A45ACE" w:rsidRDefault="00A45ACE" w:rsidP="008053C5">
      <w:pPr>
        <w:widowControl/>
        <w:shd w:val="clear" w:color="auto" w:fill="FFFFFF"/>
        <w:autoSpaceDE/>
        <w:autoSpaceDN/>
        <w:spacing w:after="288" w:line="360" w:lineRule="atLeast"/>
        <w:ind w:firstLine="466"/>
        <w:textAlignment w:val="baseline"/>
        <w:rPr>
          <w:rFonts w:ascii="Arial" w:eastAsia="Times New Roman" w:hAnsi="Arial" w:cs="Arial"/>
          <w:color w:val="000000" w:themeColor="text1"/>
          <w:sz w:val="24"/>
          <w:szCs w:val="24"/>
        </w:rPr>
      </w:pPr>
      <w:r w:rsidRPr="00A45ACE">
        <w:rPr>
          <w:rFonts w:ascii="Arial" w:eastAsia="Times New Roman" w:hAnsi="Arial" w:cs="Arial"/>
          <w:color w:val="000000" w:themeColor="text1"/>
          <w:sz w:val="24"/>
          <w:szCs w:val="24"/>
        </w:rPr>
        <w:t>Machine learning models require all input and output variables to be numeric.</w:t>
      </w:r>
    </w:p>
    <w:p w14:paraId="13D964EE" w14:textId="77777777" w:rsidR="00A45ACE" w:rsidRPr="00A45ACE" w:rsidRDefault="00A45ACE" w:rsidP="008053C5">
      <w:pPr>
        <w:widowControl/>
        <w:shd w:val="clear" w:color="auto" w:fill="FFFFFF"/>
        <w:autoSpaceDE/>
        <w:autoSpaceDN/>
        <w:spacing w:after="288" w:line="360" w:lineRule="atLeast"/>
        <w:ind w:left="466"/>
        <w:textAlignment w:val="baseline"/>
        <w:rPr>
          <w:rFonts w:ascii="Arial" w:eastAsia="Times New Roman" w:hAnsi="Arial" w:cs="Arial"/>
          <w:color w:val="000000" w:themeColor="text1"/>
          <w:sz w:val="24"/>
          <w:szCs w:val="24"/>
        </w:rPr>
      </w:pPr>
      <w:r w:rsidRPr="00A45ACE">
        <w:rPr>
          <w:rFonts w:ascii="Arial" w:eastAsia="Times New Roman" w:hAnsi="Arial" w:cs="Arial"/>
          <w:color w:val="000000" w:themeColor="text1"/>
          <w:sz w:val="24"/>
          <w:szCs w:val="24"/>
        </w:rPr>
        <w:t>This means that if your data contains categorical data, you must encode it to numbers before you can fit and evaluate a model.</w:t>
      </w:r>
    </w:p>
    <w:p w14:paraId="1601B3BD" w14:textId="77777777" w:rsidR="00A45ACE" w:rsidRPr="00A45ACE" w:rsidRDefault="00A45ACE" w:rsidP="008053C5">
      <w:pPr>
        <w:widowControl/>
        <w:shd w:val="clear" w:color="auto" w:fill="FFFFFF"/>
        <w:autoSpaceDE/>
        <w:autoSpaceDN/>
        <w:spacing w:line="360" w:lineRule="atLeast"/>
        <w:ind w:firstLine="466"/>
        <w:textAlignment w:val="baseline"/>
        <w:rPr>
          <w:rFonts w:ascii="Arial" w:eastAsia="Times New Roman" w:hAnsi="Arial" w:cs="Arial"/>
          <w:color w:val="000000" w:themeColor="text1"/>
          <w:sz w:val="24"/>
          <w:szCs w:val="24"/>
        </w:rPr>
      </w:pPr>
      <w:r w:rsidRPr="00A45ACE">
        <w:rPr>
          <w:rFonts w:ascii="Arial" w:eastAsia="Times New Roman" w:hAnsi="Arial" w:cs="Arial"/>
          <w:color w:val="000000" w:themeColor="text1"/>
          <w:sz w:val="24"/>
          <w:szCs w:val="24"/>
        </w:rPr>
        <w:t>The two most popular techniques are an </w:t>
      </w:r>
      <w:r w:rsidRPr="00D818DD">
        <w:rPr>
          <w:rFonts w:ascii="Arial" w:eastAsia="Times New Roman" w:hAnsi="Arial" w:cs="Arial"/>
          <w:b/>
          <w:bCs/>
          <w:color w:val="000000" w:themeColor="text1"/>
          <w:sz w:val="24"/>
          <w:szCs w:val="24"/>
          <w:bdr w:val="none" w:sz="0" w:space="0" w:color="auto" w:frame="1"/>
        </w:rPr>
        <w:t>Ordinal Encoding</w:t>
      </w:r>
      <w:r w:rsidRPr="00A45ACE">
        <w:rPr>
          <w:rFonts w:ascii="Arial" w:eastAsia="Times New Roman" w:hAnsi="Arial" w:cs="Arial"/>
          <w:color w:val="000000" w:themeColor="text1"/>
          <w:sz w:val="24"/>
          <w:szCs w:val="24"/>
        </w:rPr>
        <w:t> and a </w:t>
      </w:r>
      <w:r w:rsidRPr="00D818DD">
        <w:rPr>
          <w:rFonts w:ascii="Arial" w:eastAsia="Times New Roman" w:hAnsi="Arial" w:cs="Arial"/>
          <w:b/>
          <w:bCs/>
          <w:color w:val="000000" w:themeColor="text1"/>
          <w:sz w:val="24"/>
          <w:szCs w:val="24"/>
          <w:bdr w:val="none" w:sz="0" w:space="0" w:color="auto" w:frame="1"/>
        </w:rPr>
        <w:t>One-Hot Encoding</w:t>
      </w:r>
      <w:r w:rsidRPr="00A45ACE">
        <w:rPr>
          <w:rFonts w:ascii="Arial" w:eastAsia="Times New Roman" w:hAnsi="Arial" w:cs="Arial"/>
          <w:color w:val="000000" w:themeColor="text1"/>
          <w:sz w:val="24"/>
          <w:szCs w:val="24"/>
        </w:rPr>
        <w:t>.</w:t>
      </w:r>
    </w:p>
    <w:p w14:paraId="5A5912C1" w14:textId="77777777" w:rsidR="004B7F1D" w:rsidRPr="00D818DD" w:rsidRDefault="004B7F1D" w:rsidP="0011545A">
      <w:pPr>
        <w:tabs>
          <w:tab w:val="left" w:pos="466"/>
        </w:tabs>
        <w:spacing w:before="1"/>
        <w:rPr>
          <w:rFonts w:ascii="Arial" w:hAnsi="Arial" w:cs="Arial"/>
          <w:color w:val="000000" w:themeColor="text1"/>
          <w:sz w:val="24"/>
          <w:szCs w:val="24"/>
        </w:rPr>
      </w:pPr>
    </w:p>
    <w:p w14:paraId="26315FB0" w14:textId="77777777" w:rsidR="00A54D16" w:rsidRPr="00D818DD" w:rsidRDefault="00A54D16" w:rsidP="00A54D16">
      <w:pPr>
        <w:widowControl/>
        <w:shd w:val="clear" w:color="auto" w:fill="FFFFFF"/>
        <w:autoSpaceDE/>
        <w:autoSpaceDN/>
        <w:ind w:left="360"/>
        <w:textAlignment w:val="baseline"/>
        <w:rPr>
          <w:rFonts w:ascii="Arial" w:eastAsia="Times New Roman" w:hAnsi="Arial" w:cs="Arial"/>
          <w:color w:val="000000" w:themeColor="text1"/>
          <w:sz w:val="24"/>
          <w:szCs w:val="24"/>
        </w:rPr>
      </w:pPr>
      <w:r w:rsidRPr="00D818DD">
        <w:rPr>
          <w:rFonts w:ascii="Arial" w:eastAsia="Times New Roman" w:hAnsi="Arial" w:cs="Arial"/>
          <w:b/>
          <w:bCs/>
          <w:color w:val="000000" w:themeColor="text1"/>
          <w:sz w:val="24"/>
          <w:szCs w:val="24"/>
          <w:bdr w:val="none" w:sz="0" w:space="0" w:color="auto" w:frame="1"/>
        </w:rPr>
        <w:t>Nominal Variable</w:t>
      </w:r>
      <w:r w:rsidRPr="00D818DD">
        <w:rPr>
          <w:rFonts w:ascii="Arial" w:eastAsia="Times New Roman" w:hAnsi="Arial" w:cs="Arial"/>
          <w:color w:val="000000" w:themeColor="text1"/>
          <w:sz w:val="24"/>
          <w:szCs w:val="24"/>
        </w:rPr>
        <w:t> (</w:t>
      </w:r>
      <w:r w:rsidRPr="00D818DD">
        <w:rPr>
          <w:rFonts w:ascii="Arial" w:eastAsia="Times New Roman" w:hAnsi="Arial" w:cs="Arial"/>
          <w:i/>
          <w:iCs/>
          <w:color w:val="000000" w:themeColor="text1"/>
          <w:sz w:val="24"/>
          <w:szCs w:val="24"/>
          <w:bdr w:val="none" w:sz="0" w:space="0" w:color="auto" w:frame="1"/>
        </w:rPr>
        <w:t>Categorical</w:t>
      </w:r>
      <w:r w:rsidRPr="00D818DD">
        <w:rPr>
          <w:rFonts w:ascii="Arial" w:eastAsia="Times New Roman" w:hAnsi="Arial" w:cs="Arial"/>
          <w:color w:val="000000" w:themeColor="text1"/>
          <w:sz w:val="24"/>
          <w:szCs w:val="24"/>
        </w:rPr>
        <w:t>). Variable comprises a finite set of discrete values with no relationship between values.</w:t>
      </w:r>
    </w:p>
    <w:p w14:paraId="4F30BA27" w14:textId="77777777" w:rsidR="00A54D16" w:rsidRPr="00D818DD" w:rsidRDefault="00A54D16" w:rsidP="00A54D16">
      <w:pPr>
        <w:widowControl/>
        <w:shd w:val="clear" w:color="auto" w:fill="FFFFFF"/>
        <w:autoSpaceDE/>
        <w:autoSpaceDN/>
        <w:ind w:left="360"/>
        <w:textAlignment w:val="baseline"/>
        <w:rPr>
          <w:rFonts w:ascii="Arial" w:eastAsia="Times New Roman" w:hAnsi="Arial" w:cs="Arial"/>
          <w:color w:val="000000" w:themeColor="text1"/>
          <w:sz w:val="24"/>
          <w:szCs w:val="24"/>
        </w:rPr>
      </w:pPr>
    </w:p>
    <w:p w14:paraId="1B62547E" w14:textId="77777777" w:rsidR="00A54D16" w:rsidRPr="00A54D16" w:rsidRDefault="00A54D16" w:rsidP="00A54D16">
      <w:pPr>
        <w:widowControl/>
        <w:shd w:val="clear" w:color="auto" w:fill="FFFFFF"/>
        <w:autoSpaceDE/>
        <w:autoSpaceDN/>
        <w:ind w:left="360"/>
        <w:textAlignment w:val="baseline"/>
        <w:rPr>
          <w:rFonts w:ascii="Arial" w:eastAsia="Times New Roman" w:hAnsi="Arial" w:cs="Arial"/>
          <w:color w:val="000000" w:themeColor="text1"/>
          <w:sz w:val="24"/>
          <w:szCs w:val="24"/>
        </w:rPr>
      </w:pPr>
      <w:r w:rsidRPr="00A54D16">
        <w:rPr>
          <w:rFonts w:ascii="Arial" w:eastAsia="Times New Roman" w:hAnsi="Arial" w:cs="Arial"/>
          <w:b/>
          <w:bCs/>
          <w:color w:val="000000" w:themeColor="text1"/>
          <w:sz w:val="24"/>
          <w:szCs w:val="24"/>
          <w:bdr w:val="none" w:sz="0" w:space="0" w:color="auto" w:frame="1"/>
        </w:rPr>
        <w:t>Ordinal Variable</w:t>
      </w:r>
      <w:r w:rsidRPr="00A54D16">
        <w:rPr>
          <w:rFonts w:ascii="Arial" w:eastAsia="Times New Roman" w:hAnsi="Arial" w:cs="Arial"/>
          <w:color w:val="000000" w:themeColor="text1"/>
          <w:sz w:val="24"/>
          <w:szCs w:val="24"/>
        </w:rPr>
        <w:t>. Variable comprises a finite set of discrete values with a ranked ordering between values.</w:t>
      </w:r>
    </w:p>
    <w:p w14:paraId="265035F3" w14:textId="77777777" w:rsidR="00A54D16" w:rsidRPr="00D818DD" w:rsidRDefault="00A54D16" w:rsidP="00A54D16">
      <w:pPr>
        <w:pStyle w:val="Heading2"/>
        <w:shd w:val="clear" w:color="auto" w:fill="FFFFFF"/>
        <w:spacing w:before="0" w:beforeAutospacing="0" w:after="120" w:afterAutospacing="0" w:line="360" w:lineRule="atLeast"/>
        <w:textAlignment w:val="baseline"/>
        <w:rPr>
          <w:rFonts w:ascii="Arial" w:hAnsi="Arial" w:cs="Arial"/>
          <w:color w:val="000000" w:themeColor="text1"/>
          <w:sz w:val="24"/>
          <w:szCs w:val="24"/>
        </w:rPr>
      </w:pPr>
    </w:p>
    <w:p w14:paraId="6E326C63" w14:textId="77777777" w:rsidR="00A54D16" w:rsidRPr="00D818DD" w:rsidRDefault="00A54D16" w:rsidP="00A54D16">
      <w:pPr>
        <w:pStyle w:val="Heading2"/>
        <w:shd w:val="clear" w:color="auto" w:fill="FFFFFF"/>
        <w:spacing w:before="0" w:beforeAutospacing="0" w:after="120" w:afterAutospacing="0" w:line="360" w:lineRule="atLeast"/>
        <w:textAlignment w:val="baseline"/>
        <w:rPr>
          <w:rFonts w:ascii="Arial" w:hAnsi="Arial" w:cs="Arial"/>
          <w:color w:val="000000" w:themeColor="text1"/>
          <w:sz w:val="24"/>
          <w:szCs w:val="24"/>
        </w:rPr>
      </w:pPr>
      <w:r w:rsidRPr="00D818DD">
        <w:rPr>
          <w:rFonts w:ascii="Arial" w:hAnsi="Arial" w:cs="Arial"/>
          <w:color w:val="000000" w:themeColor="text1"/>
          <w:sz w:val="24"/>
          <w:szCs w:val="24"/>
        </w:rPr>
        <w:t>Encoding Categorical Data</w:t>
      </w:r>
    </w:p>
    <w:p w14:paraId="1F750C40" w14:textId="77777777" w:rsidR="00A54D16" w:rsidRPr="00D818DD"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D818DD">
        <w:rPr>
          <w:rFonts w:ascii="Arial" w:hAnsi="Arial" w:cs="Arial"/>
          <w:color w:val="000000" w:themeColor="text1"/>
        </w:rPr>
        <w:t>There are three common approaches for converting ordinal and categorical variables to numerical values. They are:</w:t>
      </w:r>
    </w:p>
    <w:p w14:paraId="6863B782" w14:textId="77777777" w:rsidR="00A54D16" w:rsidRPr="00D818DD" w:rsidRDefault="00A54D16" w:rsidP="00A54D16">
      <w:pPr>
        <w:widowControl/>
        <w:numPr>
          <w:ilvl w:val="0"/>
          <w:numId w:val="8"/>
        </w:numPr>
        <w:shd w:val="clear" w:color="auto" w:fill="FFFFFF"/>
        <w:autoSpaceDE/>
        <w:autoSpaceDN/>
        <w:ind w:left="0"/>
        <w:textAlignment w:val="baseline"/>
        <w:rPr>
          <w:rFonts w:ascii="Arial" w:hAnsi="Arial" w:cs="Arial"/>
          <w:color w:val="000000" w:themeColor="text1"/>
          <w:sz w:val="24"/>
          <w:szCs w:val="24"/>
        </w:rPr>
      </w:pPr>
      <w:r w:rsidRPr="00D818DD">
        <w:rPr>
          <w:rFonts w:ascii="Arial" w:hAnsi="Arial" w:cs="Arial"/>
          <w:color w:val="000000" w:themeColor="text1"/>
          <w:sz w:val="24"/>
          <w:szCs w:val="24"/>
        </w:rPr>
        <w:t>Ordinal Encoding</w:t>
      </w:r>
    </w:p>
    <w:p w14:paraId="5483E246" w14:textId="77777777" w:rsidR="00A54D16" w:rsidRPr="00D818DD" w:rsidRDefault="00A54D16" w:rsidP="00A54D16">
      <w:pPr>
        <w:widowControl/>
        <w:numPr>
          <w:ilvl w:val="0"/>
          <w:numId w:val="8"/>
        </w:numPr>
        <w:shd w:val="clear" w:color="auto" w:fill="FFFFFF"/>
        <w:autoSpaceDE/>
        <w:autoSpaceDN/>
        <w:ind w:left="0"/>
        <w:textAlignment w:val="baseline"/>
        <w:rPr>
          <w:rFonts w:ascii="Arial" w:hAnsi="Arial" w:cs="Arial"/>
          <w:color w:val="000000" w:themeColor="text1"/>
          <w:sz w:val="24"/>
          <w:szCs w:val="24"/>
        </w:rPr>
      </w:pPr>
      <w:r w:rsidRPr="00D818DD">
        <w:rPr>
          <w:rFonts w:ascii="Arial" w:hAnsi="Arial" w:cs="Arial"/>
          <w:color w:val="000000" w:themeColor="text1"/>
          <w:sz w:val="24"/>
          <w:szCs w:val="24"/>
        </w:rPr>
        <w:t>One-Hot Encoding</w:t>
      </w:r>
    </w:p>
    <w:p w14:paraId="628C6E6B" w14:textId="77777777" w:rsidR="00A54D16" w:rsidRPr="00D818DD" w:rsidRDefault="00A54D16" w:rsidP="00A54D16">
      <w:pPr>
        <w:widowControl/>
        <w:numPr>
          <w:ilvl w:val="0"/>
          <w:numId w:val="8"/>
        </w:numPr>
        <w:shd w:val="clear" w:color="auto" w:fill="FFFFFF"/>
        <w:autoSpaceDE/>
        <w:autoSpaceDN/>
        <w:ind w:left="0"/>
        <w:textAlignment w:val="baseline"/>
        <w:rPr>
          <w:rFonts w:ascii="Arial" w:hAnsi="Arial" w:cs="Arial"/>
          <w:color w:val="000000" w:themeColor="text1"/>
          <w:sz w:val="24"/>
          <w:szCs w:val="24"/>
        </w:rPr>
      </w:pPr>
      <w:r w:rsidRPr="00D818DD">
        <w:rPr>
          <w:rFonts w:ascii="Arial" w:hAnsi="Arial" w:cs="Arial"/>
          <w:color w:val="000000" w:themeColor="text1"/>
          <w:sz w:val="24"/>
          <w:szCs w:val="24"/>
        </w:rPr>
        <w:t>Dummy Variable Encoding</w:t>
      </w:r>
    </w:p>
    <w:p w14:paraId="4074FAA7" w14:textId="77777777" w:rsidR="00A54D16" w:rsidRPr="00D818DD"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D818DD">
        <w:rPr>
          <w:rFonts w:ascii="Arial" w:hAnsi="Arial" w:cs="Arial"/>
          <w:color w:val="000000" w:themeColor="text1"/>
        </w:rPr>
        <w:t>Let’s take a closer look at each in turn.</w:t>
      </w:r>
    </w:p>
    <w:p w14:paraId="62C0B534" w14:textId="77777777" w:rsidR="00A54D16" w:rsidRPr="00D818DD" w:rsidRDefault="00A54D16" w:rsidP="00A54D16">
      <w:pPr>
        <w:pStyle w:val="Heading3"/>
        <w:shd w:val="clear" w:color="auto" w:fill="FFFFFF"/>
        <w:spacing w:before="0" w:after="120" w:line="360" w:lineRule="atLeast"/>
        <w:textAlignment w:val="baseline"/>
        <w:rPr>
          <w:rFonts w:ascii="Arial" w:hAnsi="Arial" w:cs="Arial"/>
          <w:color w:val="000000" w:themeColor="text1"/>
          <w:sz w:val="24"/>
          <w:szCs w:val="24"/>
        </w:rPr>
      </w:pPr>
      <w:r w:rsidRPr="00D818DD">
        <w:rPr>
          <w:rFonts w:ascii="Arial" w:hAnsi="Arial" w:cs="Arial"/>
          <w:color w:val="000000" w:themeColor="text1"/>
          <w:sz w:val="24"/>
          <w:szCs w:val="24"/>
        </w:rPr>
        <w:t>Ordinal Encoding</w:t>
      </w:r>
    </w:p>
    <w:p w14:paraId="15F4723F" w14:textId="77777777" w:rsidR="00A54D16" w:rsidRPr="00D818DD"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D818DD">
        <w:rPr>
          <w:rFonts w:ascii="Arial" w:hAnsi="Arial" w:cs="Arial"/>
          <w:color w:val="000000" w:themeColor="text1"/>
        </w:rPr>
        <w:t>In ordinal encoding, each unique category value is assigned an integer value.</w:t>
      </w:r>
    </w:p>
    <w:p w14:paraId="5DCF9302" w14:textId="77777777" w:rsidR="00A54D16" w:rsidRPr="00D818DD" w:rsidRDefault="00A54D16" w:rsidP="00A54D16">
      <w:pPr>
        <w:pStyle w:val="NormalWeb"/>
        <w:shd w:val="clear" w:color="auto" w:fill="FFFFFF"/>
        <w:spacing w:before="0" w:beforeAutospacing="0" w:after="0" w:afterAutospacing="0" w:line="360" w:lineRule="atLeast"/>
        <w:textAlignment w:val="baseline"/>
        <w:rPr>
          <w:rFonts w:ascii="Arial" w:hAnsi="Arial" w:cs="Arial"/>
          <w:color w:val="000000" w:themeColor="text1"/>
        </w:rPr>
      </w:pPr>
      <w:r w:rsidRPr="00D818DD">
        <w:rPr>
          <w:rFonts w:ascii="Arial" w:hAnsi="Arial" w:cs="Arial"/>
          <w:color w:val="000000" w:themeColor="text1"/>
        </w:rPr>
        <w:t>For example, “</w:t>
      </w:r>
      <w:r w:rsidRPr="00D818DD">
        <w:rPr>
          <w:rStyle w:val="Emphasis"/>
          <w:rFonts w:ascii="Arial" w:hAnsi="Arial" w:cs="Arial"/>
          <w:color w:val="000000" w:themeColor="text1"/>
          <w:bdr w:val="none" w:sz="0" w:space="0" w:color="auto" w:frame="1"/>
        </w:rPr>
        <w:t>red</w:t>
      </w:r>
      <w:r w:rsidRPr="00D818DD">
        <w:rPr>
          <w:rFonts w:ascii="Arial" w:hAnsi="Arial" w:cs="Arial"/>
          <w:color w:val="000000" w:themeColor="text1"/>
        </w:rPr>
        <w:t>” is 1, “</w:t>
      </w:r>
      <w:r w:rsidRPr="00D818DD">
        <w:rPr>
          <w:rStyle w:val="Emphasis"/>
          <w:rFonts w:ascii="Arial" w:hAnsi="Arial" w:cs="Arial"/>
          <w:color w:val="000000" w:themeColor="text1"/>
          <w:bdr w:val="none" w:sz="0" w:space="0" w:color="auto" w:frame="1"/>
        </w:rPr>
        <w:t>green</w:t>
      </w:r>
      <w:r w:rsidRPr="00D818DD">
        <w:rPr>
          <w:rFonts w:ascii="Arial" w:hAnsi="Arial" w:cs="Arial"/>
          <w:color w:val="000000" w:themeColor="text1"/>
        </w:rPr>
        <w:t>” is 2, and “</w:t>
      </w:r>
      <w:r w:rsidRPr="00D818DD">
        <w:rPr>
          <w:rStyle w:val="Emphasis"/>
          <w:rFonts w:ascii="Arial" w:hAnsi="Arial" w:cs="Arial"/>
          <w:color w:val="000000" w:themeColor="text1"/>
          <w:bdr w:val="none" w:sz="0" w:space="0" w:color="auto" w:frame="1"/>
        </w:rPr>
        <w:t>blue</w:t>
      </w:r>
      <w:r w:rsidRPr="00D818DD">
        <w:rPr>
          <w:rFonts w:ascii="Arial" w:hAnsi="Arial" w:cs="Arial"/>
          <w:color w:val="000000" w:themeColor="text1"/>
        </w:rPr>
        <w:t>” is 3.</w:t>
      </w:r>
    </w:p>
    <w:p w14:paraId="7F478F6F" w14:textId="77777777" w:rsidR="00A54D16" w:rsidRPr="00D818DD"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D818DD">
        <w:rPr>
          <w:rFonts w:ascii="Arial" w:hAnsi="Arial" w:cs="Arial"/>
          <w:color w:val="000000" w:themeColor="text1"/>
        </w:rPr>
        <w:t>This is called an ordinal encoding or an integer encoding and is easily reversible. Often, integer values starting at zero are used.</w:t>
      </w:r>
    </w:p>
    <w:p w14:paraId="7756A21D" w14:textId="77777777" w:rsidR="00A54D16" w:rsidRPr="00A54D16"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D818DD">
        <w:rPr>
          <w:rFonts w:ascii="Arial" w:hAnsi="Arial" w:cs="Arial"/>
          <w:color w:val="000000" w:themeColor="text1"/>
        </w:rPr>
        <w:lastRenderedPageBreak/>
        <w:t xml:space="preserve">For some variables, an ordinal encoding may be enough. The integer values have a natural ordered relationship between each other and machine learning algorithms may be able to understand and harness this </w:t>
      </w:r>
      <w:proofErr w:type="spellStart"/>
      <w:r w:rsidRPr="00D818DD">
        <w:rPr>
          <w:rFonts w:ascii="Arial" w:hAnsi="Arial" w:cs="Arial"/>
          <w:color w:val="000000" w:themeColor="text1"/>
        </w:rPr>
        <w:t>relationship.</w:t>
      </w:r>
      <w:r w:rsidRPr="00A54D16">
        <w:rPr>
          <w:rFonts w:ascii="Arial" w:hAnsi="Arial" w:cs="Arial"/>
          <w:color w:val="000000" w:themeColor="text1"/>
        </w:rPr>
        <w:t>It</w:t>
      </w:r>
      <w:proofErr w:type="spellEnd"/>
      <w:r w:rsidRPr="00A54D16">
        <w:rPr>
          <w:rFonts w:ascii="Arial" w:hAnsi="Arial" w:cs="Arial"/>
          <w:color w:val="000000" w:themeColor="text1"/>
        </w:rPr>
        <w:t xml:space="preserve"> is a natural encoding for ordinal variables. For categorical variables, it imposes an ordinal relationship where no such relationship may exist. This can cause problems and a one-hot encoding may be used instead.</w:t>
      </w:r>
    </w:p>
    <w:p w14:paraId="51961810" w14:textId="77777777" w:rsidR="00A54D16" w:rsidRPr="00A54D16" w:rsidRDefault="00A54D16" w:rsidP="00A54D16">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This ordinal encoding transform is available in the scikit-learn Python machine learning library via the </w:t>
      </w:r>
      <w:proofErr w:type="spellStart"/>
      <w:r w:rsidRPr="00A54D16">
        <w:rPr>
          <w:rFonts w:ascii="Arial" w:eastAsia="Times New Roman" w:hAnsi="Arial" w:cs="Arial"/>
          <w:color w:val="000000" w:themeColor="text1"/>
          <w:sz w:val="24"/>
          <w:szCs w:val="24"/>
        </w:rPr>
        <w:fldChar w:fldCharType="begin"/>
      </w:r>
      <w:r w:rsidRPr="00A54D16">
        <w:rPr>
          <w:rFonts w:ascii="Arial" w:eastAsia="Times New Roman" w:hAnsi="Arial" w:cs="Arial"/>
          <w:color w:val="000000" w:themeColor="text1"/>
          <w:sz w:val="24"/>
          <w:szCs w:val="24"/>
        </w:rPr>
        <w:instrText xml:space="preserve"> HYPERLINK "https://scikit-learn.org/stable/modules/generated/sklearn.preprocessing.OrdinalEncoder.html" </w:instrText>
      </w:r>
      <w:r w:rsidRPr="00A54D16">
        <w:rPr>
          <w:rFonts w:ascii="Arial" w:eastAsia="Times New Roman" w:hAnsi="Arial" w:cs="Arial"/>
          <w:color w:val="000000" w:themeColor="text1"/>
          <w:sz w:val="24"/>
          <w:szCs w:val="24"/>
        </w:rPr>
        <w:fldChar w:fldCharType="separate"/>
      </w:r>
      <w:r w:rsidRPr="00D818DD">
        <w:rPr>
          <w:rFonts w:ascii="Arial" w:eastAsia="Times New Roman" w:hAnsi="Arial" w:cs="Arial"/>
          <w:color w:val="000000" w:themeColor="text1"/>
          <w:sz w:val="24"/>
          <w:szCs w:val="24"/>
          <w:bdr w:val="none" w:sz="0" w:space="0" w:color="auto" w:frame="1"/>
        </w:rPr>
        <w:t>OrdinalEncoder</w:t>
      </w:r>
      <w:proofErr w:type="spellEnd"/>
      <w:r w:rsidRPr="00D818DD">
        <w:rPr>
          <w:rFonts w:ascii="Arial" w:eastAsia="Times New Roman" w:hAnsi="Arial" w:cs="Arial"/>
          <w:color w:val="000000" w:themeColor="text1"/>
          <w:sz w:val="24"/>
          <w:szCs w:val="24"/>
          <w:bdr w:val="none" w:sz="0" w:space="0" w:color="auto" w:frame="1"/>
        </w:rPr>
        <w:t xml:space="preserve"> class</w:t>
      </w:r>
      <w:r w:rsidRPr="00A54D16">
        <w:rPr>
          <w:rFonts w:ascii="Arial" w:eastAsia="Times New Roman" w:hAnsi="Arial" w:cs="Arial"/>
          <w:color w:val="000000" w:themeColor="text1"/>
          <w:sz w:val="24"/>
          <w:szCs w:val="24"/>
        </w:rPr>
        <w:fldChar w:fldCharType="end"/>
      </w:r>
      <w:r w:rsidRPr="00A54D16">
        <w:rPr>
          <w:rFonts w:ascii="Arial" w:eastAsia="Times New Roman" w:hAnsi="Arial" w:cs="Arial"/>
          <w:color w:val="000000" w:themeColor="text1"/>
          <w:sz w:val="24"/>
          <w:szCs w:val="24"/>
        </w:rPr>
        <w:t>.</w:t>
      </w:r>
    </w:p>
    <w:p w14:paraId="0625FC73" w14:textId="77777777" w:rsidR="00A54D16" w:rsidRPr="00A54D16" w:rsidRDefault="00A54D16" w:rsidP="00A54D16">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By default, it will assign integers to labels in the order that is observed in the data. If a specific order is desired, it can be specified via the “</w:t>
      </w:r>
      <w:r w:rsidRPr="00D818DD">
        <w:rPr>
          <w:rFonts w:ascii="Arial" w:eastAsia="Times New Roman" w:hAnsi="Arial" w:cs="Arial"/>
          <w:i/>
          <w:iCs/>
          <w:color w:val="000000" w:themeColor="text1"/>
          <w:sz w:val="24"/>
          <w:szCs w:val="24"/>
          <w:bdr w:val="none" w:sz="0" w:space="0" w:color="auto" w:frame="1"/>
        </w:rPr>
        <w:t>categories</w:t>
      </w:r>
      <w:r w:rsidRPr="00A54D16">
        <w:rPr>
          <w:rFonts w:ascii="Arial" w:eastAsia="Times New Roman" w:hAnsi="Arial" w:cs="Arial"/>
          <w:color w:val="000000" w:themeColor="text1"/>
          <w:sz w:val="24"/>
          <w:szCs w:val="24"/>
        </w:rPr>
        <w:t>” argument as a list with the rank order of all expected labels.</w:t>
      </w:r>
    </w:p>
    <w:p w14:paraId="7A528B0F" w14:textId="77777777" w:rsidR="00A54D16" w:rsidRPr="00D818DD" w:rsidRDefault="00A54D16" w:rsidP="00A54D16">
      <w:pPr>
        <w:widowControl/>
        <w:shd w:val="clear" w:color="auto" w:fill="FFFFFF"/>
        <w:autoSpaceDE/>
        <w:autoSpaceDN/>
        <w:spacing w:after="120" w:line="360" w:lineRule="atLeast"/>
        <w:textAlignment w:val="baseline"/>
        <w:outlineLvl w:val="2"/>
        <w:rPr>
          <w:rFonts w:ascii="Arial" w:eastAsia="Times New Roman" w:hAnsi="Arial" w:cs="Arial"/>
          <w:b/>
          <w:bCs/>
          <w:color w:val="000000" w:themeColor="text1"/>
          <w:sz w:val="24"/>
          <w:szCs w:val="24"/>
        </w:rPr>
      </w:pPr>
    </w:p>
    <w:p w14:paraId="4BADC2FF" w14:textId="77777777" w:rsidR="00A54D16" w:rsidRPr="00A54D16" w:rsidRDefault="00A54D16" w:rsidP="00A54D16">
      <w:pPr>
        <w:widowControl/>
        <w:shd w:val="clear" w:color="auto" w:fill="FFFFFF"/>
        <w:autoSpaceDE/>
        <w:autoSpaceDN/>
        <w:spacing w:after="120" w:line="360" w:lineRule="atLeast"/>
        <w:textAlignment w:val="baseline"/>
        <w:outlineLvl w:val="2"/>
        <w:rPr>
          <w:rFonts w:ascii="Arial" w:eastAsia="Times New Roman" w:hAnsi="Arial" w:cs="Arial"/>
          <w:b/>
          <w:bCs/>
          <w:color w:val="000000" w:themeColor="text1"/>
          <w:sz w:val="24"/>
          <w:szCs w:val="24"/>
        </w:rPr>
      </w:pPr>
      <w:r w:rsidRPr="00A54D16">
        <w:rPr>
          <w:rFonts w:ascii="Arial" w:eastAsia="Times New Roman" w:hAnsi="Arial" w:cs="Arial"/>
          <w:b/>
          <w:bCs/>
          <w:color w:val="000000" w:themeColor="text1"/>
          <w:sz w:val="24"/>
          <w:szCs w:val="24"/>
        </w:rPr>
        <w:t>One-Hot Encoding</w:t>
      </w:r>
    </w:p>
    <w:p w14:paraId="641E96E9"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For categorical variables where no ordinal relationship exists, the integer encoding may not be enough, at best, or misleading to the model at worst.</w:t>
      </w:r>
    </w:p>
    <w:p w14:paraId="04906687"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Forcing an ordinal relationship via an ordinal encoding and allowing the model to assume a natural ordering between categories may result in poor performance or unexpected results (predictions halfway between categories).</w:t>
      </w:r>
    </w:p>
    <w:p w14:paraId="32BA0284" w14:textId="77777777" w:rsidR="00A54D16" w:rsidRPr="00D818DD"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In this case, a one-hot encoding can be applied to the ordinal representation. This is where the integer encoded variable is removed and one new binary variable is added for each unique integer value in the variable.</w:t>
      </w:r>
    </w:p>
    <w:p w14:paraId="24FF41A5"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D818DD">
        <w:rPr>
          <w:rFonts w:ascii="Arial" w:hAnsi="Arial" w:cs="Arial"/>
          <w:color w:val="000000" w:themeColor="text1"/>
          <w:sz w:val="24"/>
          <w:szCs w:val="24"/>
          <w:shd w:val="clear" w:color="auto" w:fill="FFFFFF"/>
        </w:rPr>
        <w:t>In the “</w:t>
      </w:r>
      <w:r w:rsidRPr="00D818DD">
        <w:rPr>
          <w:rStyle w:val="Emphasis"/>
          <w:rFonts w:ascii="Arial" w:hAnsi="Arial" w:cs="Arial"/>
          <w:color w:val="000000" w:themeColor="text1"/>
          <w:sz w:val="24"/>
          <w:szCs w:val="24"/>
          <w:bdr w:val="none" w:sz="0" w:space="0" w:color="auto" w:frame="1"/>
          <w:shd w:val="clear" w:color="auto" w:fill="FFFFFF"/>
        </w:rPr>
        <w:t>color</w:t>
      </w:r>
      <w:r w:rsidRPr="00D818DD">
        <w:rPr>
          <w:rFonts w:ascii="Arial" w:hAnsi="Arial" w:cs="Arial"/>
          <w:color w:val="000000" w:themeColor="text1"/>
          <w:sz w:val="24"/>
          <w:szCs w:val="24"/>
          <w:shd w:val="clear" w:color="auto" w:fill="FFFFFF"/>
        </w:rPr>
        <w:t>” variable example, there are three categories, and, therefore, three binary variables are needed. A “1” value is placed in the binary variable for the color and “0” values for the other colors.</w:t>
      </w:r>
    </w:p>
    <w:p w14:paraId="6F86198D" w14:textId="77777777" w:rsidR="00A54D16" w:rsidRPr="00A54D16" w:rsidRDefault="00A54D16" w:rsidP="00A54D16">
      <w:pPr>
        <w:widowControl/>
        <w:shd w:val="clear" w:color="auto" w:fill="FFFFFF"/>
        <w:autoSpaceDE/>
        <w:autoSpaceDN/>
        <w:spacing w:after="120" w:line="360" w:lineRule="atLeast"/>
        <w:textAlignment w:val="baseline"/>
        <w:outlineLvl w:val="2"/>
        <w:rPr>
          <w:rFonts w:ascii="Arial" w:eastAsia="Times New Roman" w:hAnsi="Arial" w:cs="Arial"/>
          <w:b/>
          <w:bCs/>
          <w:color w:val="000000" w:themeColor="text1"/>
          <w:sz w:val="24"/>
          <w:szCs w:val="24"/>
        </w:rPr>
      </w:pPr>
      <w:r w:rsidRPr="00A54D16">
        <w:rPr>
          <w:rFonts w:ascii="Arial" w:eastAsia="Times New Roman" w:hAnsi="Arial" w:cs="Arial"/>
          <w:b/>
          <w:bCs/>
          <w:color w:val="000000" w:themeColor="text1"/>
          <w:sz w:val="24"/>
          <w:szCs w:val="24"/>
        </w:rPr>
        <w:t>Dummy Variable Encoding</w:t>
      </w:r>
    </w:p>
    <w:p w14:paraId="068F226C"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The one-hot encoding creates one binary variable for each category.</w:t>
      </w:r>
    </w:p>
    <w:p w14:paraId="3C2847CD" w14:textId="77777777" w:rsidR="00A54D16" w:rsidRPr="00A54D16" w:rsidRDefault="00A54D16" w:rsidP="00A54D16">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The problem is that this representation includes redundancy. For example, if we know that [1, 0, 0] represents “</w:t>
      </w:r>
      <w:r w:rsidRPr="00D818DD">
        <w:rPr>
          <w:rFonts w:ascii="Arial" w:eastAsia="Times New Roman" w:hAnsi="Arial" w:cs="Arial"/>
          <w:i/>
          <w:iCs/>
          <w:color w:val="000000" w:themeColor="text1"/>
          <w:sz w:val="24"/>
          <w:szCs w:val="24"/>
          <w:bdr w:val="none" w:sz="0" w:space="0" w:color="auto" w:frame="1"/>
        </w:rPr>
        <w:t>blue</w:t>
      </w:r>
      <w:r w:rsidRPr="00A54D16">
        <w:rPr>
          <w:rFonts w:ascii="Arial" w:eastAsia="Times New Roman" w:hAnsi="Arial" w:cs="Arial"/>
          <w:color w:val="000000" w:themeColor="text1"/>
          <w:sz w:val="24"/>
          <w:szCs w:val="24"/>
        </w:rPr>
        <w:t>” and [0, 1, 0] represents “</w:t>
      </w:r>
      <w:r w:rsidRPr="00D818DD">
        <w:rPr>
          <w:rFonts w:ascii="Arial" w:eastAsia="Times New Roman" w:hAnsi="Arial" w:cs="Arial"/>
          <w:i/>
          <w:iCs/>
          <w:color w:val="000000" w:themeColor="text1"/>
          <w:sz w:val="24"/>
          <w:szCs w:val="24"/>
          <w:bdr w:val="none" w:sz="0" w:space="0" w:color="auto" w:frame="1"/>
        </w:rPr>
        <w:t>green</w:t>
      </w:r>
      <w:r w:rsidRPr="00A54D16">
        <w:rPr>
          <w:rFonts w:ascii="Arial" w:eastAsia="Times New Roman" w:hAnsi="Arial" w:cs="Arial"/>
          <w:color w:val="000000" w:themeColor="text1"/>
          <w:sz w:val="24"/>
          <w:szCs w:val="24"/>
        </w:rPr>
        <w:t>” we don’t need another binary variable to represent “</w:t>
      </w:r>
      <w:r w:rsidRPr="00D818DD">
        <w:rPr>
          <w:rFonts w:ascii="Arial" w:eastAsia="Times New Roman" w:hAnsi="Arial" w:cs="Arial"/>
          <w:i/>
          <w:iCs/>
          <w:color w:val="000000" w:themeColor="text1"/>
          <w:sz w:val="24"/>
          <w:szCs w:val="24"/>
          <w:bdr w:val="none" w:sz="0" w:space="0" w:color="auto" w:frame="1"/>
        </w:rPr>
        <w:t>red</w:t>
      </w:r>
      <w:r w:rsidRPr="00A54D16">
        <w:rPr>
          <w:rFonts w:ascii="Arial" w:eastAsia="Times New Roman" w:hAnsi="Arial" w:cs="Arial"/>
          <w:color w:val="000000" w:themeColor="text1"/>
          <w:sz w:val="24"/>
          <w:szCs w:val="24"/>
        </w:rPr>
        <w:t>“, instead we could use 0 values for both “</w:t>
      </w:r>
      <w:r w:rsidRPr="00D818DD">
        <w:rPr>
          <w:rFonts w:ascii="Arial" w:eastAsia="Times New Roman" w:hAnsi="Arial" w:cs="Arial"/>
          <w:i/>
          <w:iCs/>
          <w:color w:val="000000" w:themeColor="text1"/>
          <w:sz w:val="24"/>
          <w:szCs w:val="24"/>
          <w:bdr w:val="none" w:sz="0" w:space="0" w:color="auto" w:frame="1"/>
        </w:rPr>
        <w:t>blue</w:t>
      </w:r>
      <w:r w:rsidRPr="00A54D16">
        <w:rPr>
          <w:rFonts w:ascii="Arial" w:eastAsia="Times New Roman" w:hAnsi="Arial" w:cs="Arial"/>
          <w:color w:val="000000" w:themeColor="text1"/>
          <w:sz w:val="24"/>
          <w:szCs w:val="24"/>
        </w:rPr>
        <w:t>” and “</w:t>
      </w:r>
      <w:r w:rsidRPr="00D818DD">
        <w:rPr>
          <w:rFonts w:ascii="Arial" w:eastAsia="Times New Roman" w:hAnsi="Arial" w:cs="Arial"/>
          <w:i/>
          <w:iCs/>
          <w:color w:val="000000" w:themeColor="text1"/>
          <w:sz w:val="24"/>
          <w:szCs w:val="24"/>
          <w:bdr w:val="none" w:sz="0" w:space="0" w:color="auto" w:frame="1"/>
        </w:rPr>
        <w:t>green</w:t>
      </w:r>
      <w:r w:rsidRPr="00A54D16">
        <w:rPr>
          <w:rFonts w:ascii="Arial" w:eastAsia="Times New Roman" w:hAnsi="Arial" w:cs="Arial"/>
          <w:color w:val="000000" w:themeColor="text1"/>
          <w:sz w:val="24"/>
          <w:szCs w:val="24"/>
        </w:rPr>
        <w:t>” alone, e.g. [0, 0].</w:t>
      </w:r>
    </w:p>
    <w:p w14:paraId="705750A5"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This is called a dummy variable encoding, and always represents C categories with C-1 binary variables.</w:t>
      </w:r>
    </w:p>
    <w:p w14:paraId="60BDCD97" w14:textId="77777777" w:rsidR="00A54D16" w:rsidRPr="00A54D16" w:rsidRDefault="00A54D16" w:rsidP="00A54D16">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In addition to being slightly less redundant, a dummy variable representation is required for some models.</w:t>
      </w:r>
    </w:p>
    <w:p w14:paraId="6C84F93D" w14:textId="77777777" w:rsidR="00A54D16" w:rsidRPr="00A54D16" w:rsidRDefault="00A54D16" w:rsidP="00A54D16">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A54D16">
        <w:rPr>
          <w:rFonts w:ascii="Arial" w:eastAsia="Times New Roman" w:hAnsi="Arial" w:cs="Arial"/>
          <w:color w:val="000000" w:themeColor="text1"/>
          <w:sz w:val="24"/>
          <w:szCs w:val="24"/>
        </w:rPr>
        <w:t>For example, in the case of a linear regression model (and other regression models that have a bias term), a one hot encoding will case the matrix of input data to become singular, meaning it cannot be inverted and the linear regression coefficients cannot be calculated using </w:t>
      </w:r>
      <w:hyperlink r:id="rId6" w:history="1">
        <w:r w:rsidRPr="00D818DD">
          <w:rPr>
            <w:rFonts w:ascii="Arial" w:eastAsia="Times New Roman" w:hAnsi="Arial" w:cs="Arial"/>
            <w:color w:val="000000" w:themeColor="text1"/>
            <w:sz w:val="24"/>
            <w:szCs w:val="24"/>
            <w:bdr w:val="none" w:sz="0" w:space="0" w:color="auto" w:frame="1"/>
          </w:rPr>
          <w:t>linear algebra</w:t>
        </w:r>
      </w:hyperlink>
      <w:r w:rsidRPr="00A54D16">
        <w:rPr>
          <w:rFonts w:ascii="Arial" w:eastAsia="Times New Roman" w:hAnsi="Arial" w:cs="Arial"/>
          <w:color w:val="000000" w:themeColor="text1"/>
          <w:sz w:val="24"/>
          <w:szCs w:val="24"/>
        </w:rPr>
        <w:t>. For these types of models a dummy variable encoding must be used instead.</w:t>
      </w:r>
    </w:p>
    <w:p w14:paraId="445A7BC4" w14:textId="77777777" w:rsidR="00D818DD" w:rsidRPr="00D818DD" w:rsidRDefault="00D818DD" w:rsidP="00D818DD">
      <w:pPr>
        <w:widowControl/>
        <w:shd w:val="clear" w:color="auto" w:fill="FFFFFF"/>
        <w:autoSpaceDE/>
        <w:autoSpaceDN/>
        <w:spacing w:after="120" w:line="360" w:lineRule="atLeast"/>
        <w:textAlignment w:val="baseline"/>
        <w:outlineLvl w:val="1"/>
        <w:rPr>
          <w:rFonts w:ascii="Arial" w:eastAsia="Times New Roman" w:hAnsi="Arial" w:cs="Arial"/>
          <w:b/>
          <w:bCs/>
          <w:color w:val="000000" w:themeColor="text1"/>
          <w:sz w:val="24"/>
          <w:szCs w:val="24"/>
        </w:rPr>
      </w:pPr>
    </w:p>
    <w:p w14:paraId="5E4AE98A" w14:textId="77777777" w:rsidR="00D818DD" w:rsidRPr="00D818DD" w:rsidRDefault="00D818DD" w:rsidP="00D818DD">
      <w:pPr>
        <w:widowControl/>
        <w:shd w:val="clear" w:color="auto" w:fill="FFFFFF"/>
        <w:autoSpaceDE/>
        <w:autoSpaceDN/>
        <w:spacing w:after="120" w:line="360" w:lineRule="atLeast"/>
        <w:textAlignment w:val="baseline"/>
        <w:outlineLvl w:val="1"/>
        <w:rPr>
          <w:rFonts w:ascii="Arial" w:eastAsia="Times New Roman" w:hAnsi="Arial" w:cs="Arial"/>
          <w:b/>
          <w:bCs/>
          <w:color w:val="000000" w:themeColor="text1"/>
          <w:sz w:val="24"/>
          <w:szCs w:val="24"/>
        </w:rPr>
      </w:pPr>
      <w:proofErr w:type="spellStart"/>
      <w:r w:rsidRPr="00D818DD">
        <w:rPr>
          <w:rFonts w:ascii="Arial" w:eastAsia="Times New Roman" w:hAnsi="Arial" w:cs="Arial"/>
          <w:b/>
          <w:bCs/>
          <w:color w:val="000000" w:themeColor="text1"/>
          <w:sz w:val="24"/>
          <w:szCs w:val="24"/>
        </w:rPr>
        <w:lastRenderedPageBreak/>
        <w:t>OrdinalEncoder</w:t>
      </w:r>
      <w:proofErr w:type="spellEnd"/>
      <w:r w:rsidRPr="00D818DD">
        <w:rPr>
          <w:rFonts w:ascii="Arial" w:eastAsia="Times New Roman" w:hAnsi="Arial" w:cs="Arial"/>
          <w:b/>
          <w:bCs/>
          <w:color w:val="000000" w:themeColor="text1"/>
          <w:sz w:val="24"/>
          <w:szCs w:val="24"/>
        </w:rPr>
        <w:t xml:space="preserve"> Transform</w:t>
      </w:r>
    </w:p>
    <w:p w14:paraId="7AEE3D14" w14:textId="77777777" w:rsidR="00D818DD" w:rsidRPr="00D818DD" w:rsidRDefault="00D818DD" w:rsidP="00D818DD">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An ordinal encoding involves mapping each unique label to an integer value.</w:t>
      </w:r>
    </w:p>
    <w:p w14:paraId="20AA2253" w14:textId="77777777" w:rsidR="00D818DD" w:rsidRPr="00D818DD" w:rsidRDefault="00D818DD" w:rsidP="00D818DD">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This type of encoding is really only appropriate if there is a known relationship between the categories. This relationship does exist for some of the variables in our dataset, and ideally, this should be harnessed when preparing the data.</w:t>
      </w:r>
    </w:p>
    <w:p w14:paraId="39F39FF2" w14:textId="77777777" w:rsidR="00D818DD" w:rsidRPr="00D818DD" w:rsidRDefault="00D818DD" w:rsidP="00D818DD">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In this case, we will ignore any possible existing ordinal relationship and assume all variables are categorical. It can still be helpful to use an ordinal encoding, at least as a point of reference with other encoding schemes.</w:t>
      </w:r>
    </w:p>
    <w:p w14:paraId="524BDFEE" w14:textId="77777777" w:rsidR="00D818DD" w:rsidRPr="00D818DD" w:rsidRDefault="00D818DD" w:rsidP="00D818DD">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We can use the </w:t>
      </w:r>
      <w:proofErr w:type="spellStart"/>
      <w:r w:rsidRPr="00D818DD">
        <w:rPr>
          <w:rFonts w:ascii="Arial" w:eastAsia="Times New Roman" w:hAnsi="Arial" w:cs="Arial"/>
          <w:color w:val="000000" w:themeColor="text1"/>
          <w:sz w:val="24"/>
          <w:szCs w:val="24"/>
        </w:rPr>
        <w:fldChar w:fldCharType="begin"/>
      </w:r>
      <w:r w:rsidRPr="00D818DD">
        <w:rPr>
          <w:rFonts w:ascii="Arial" w:eastAsia="Times New Roman" w:hAnsi="Arial" w:cs="Arial"/>
          <w:color w:val="000000" w:themeColor="text1"/>
          <w:sz w:val="24"/>
          <w:szCs w:val="24"/>
        </w:rPr>
        <w:instrText xml:space="preserve"> HYPERLINK "https://scikit-learn.org/stable/modules/generated/sklearn.preprocessing.OrdinalEncoder.html" </w:instrText>
      </w:r>
      <w:r w:rsidRPr="00D818DD">
        <w:rPr>
          <w:rFonts w:ascii="Arial" w:eastAsia="Times New Roman" w:hAnsi="Arial" w:cs="Arial"/>
          <w:color w:val="000000" w:themeColor="text1"/>
          <w:sz w:val="24"/>
          <w:szCs w:val="24"/>
        </w:rPr>
        <w:fldChar w:fldCharType="separate"/>
      </w:r>
      <w:r w:rsidRPr="00D818DD">
        <w:rPr>
          <w:rFonts w:ascii="Arial" w:eastAsia="Times New Roman" w:hAnsi="Arial" w:cs="Arial"/>
          <w:color w:val="000000" w:themeColor="text1"/>
          <w:sz w:val="24"/>
          <w:szCs w:val="24"/>
          <w:bdr w:val="none" w:sz="0" w:space="0" w:color="auto" w:frame="1"/>
        </w:rPr>
        <w:t>OrdinalEncoder</w:t>
      </w:r>
      <w:proofErr w:type="spellEnd"/>
      <w:r w:rsidRPr="00D818DD">
        <w:rPr>
          <w:rFonts w:ascii="Arial" w:eastAsia="Times New Roman" w:hAnsi="Arial" w:cs="Arial"/>
          <w:color w:val="000000" w:themeColor="text1"/>
          <w:sz w:val="24"/>
          <w:szCs w:val="24"/>
        </w:rPr>
        <w:fldChar w:fldCharType="end"/>
      </w:r>
      <w:r w:rsidRPr="00D818DD">
        <w:rPr>
          <w:rFonts w:ascii="Arial" w:eastAsia="Times New Roman" w:hAnsi="Arial" w:cs="Arial"/>
          <w:color w:val="000000" w:themeColor="text1"/>
          <w:sz w:val="24"/>
          <w:szCs w:val="24"/>
        </w:rPr>
        <w:t> from scikit-learn to encode each variable to integers. This is a flexible class and does allow the order of the categories to be specified as arguments if any such order is known.</w:t>
      </w:r>
    </w:p>
    <w:p w14:paraId="43DA7F35" w14:textId="77777777" w:rsidR="00A54D16" w:rsidRPr="00D818DD" w:rsidRDefault="00A54D16" w:rsidP="00A54D16">
      <w:pPr>
        <w:pStyle w:val="NormalWeb"/>
        <w:shd w:val="clear" w:color="auto" w:fill="FFFFFF"/>
        <w:spacing w:before="0" w:beforeAutospacing="0" w:after="288" w:afterAutospacing="0" w:line="360" w:lineRule="atLeast"/>
        <w:textAlignment w:val="baseline"/>
        <w:rPr>
          <w:rFonts w:ascii="Arial" w:hAnsi="Arial" w:cs="Arial"/>
          <w:color w:val="000000" w:themeColor="text1"/>
        </w:rPr>
      </w:pPr>
    </w:p>
    <w:p w14:paraId="304EF49D" w14:textId="77777777" w:rsidR="00D818DD" w:rsidRPr="00D818DD" w:rsidRDefault="00D818DD" w:rsidP="00D818DD">
      <w:pPr>
        <w:widowControl/>
        <w:shd w:val="clear" w:color="auto" w:fill="FFFFFF"/>
        <w:autoSpaceDE/>
        <w:autoSpaceDN/>
        <w:spacing w:after="120" w:line="360" w:lineRule="atLeast"/>
        <w:textAlignment w:val="baseline"/>
        <w:outlineLvl w:val="1"/>
        <w:rPr>
          <w:rFonts w:ascii="Arial" w:eastAsia="Times New Roman" w:hAnsi="Arial" w:cs="Arial"/>
          <w:b/>
          <w:bCs/>
          <w:color w:val="000000" w:themeColor="text1"/>
          <w:sz w:val="24"/>
          <w:szCs w:val="24"/>
        </w:rPr>
      </w:pPr>
      <w:proofErr w:type="spellStart"/>
      <w:r w:rsidRPr="00D818DD">
        <w:rPr>
          <w:rFonts w:ascii="Arial" w:eastAsia="Times New Roman" w:hAnsi="Arial" w:cs="Arial"/>
          <w:b/>
          <w:bCs/>
          <w:color w:val="000000" w:themeColor="text1"/>
          <w:sz w:val="24"/>
          <w:szCs w:val="24"/>
        </w:rPr>
        <w:t>OneHotEncoder</w:t>
      </w:r>
      <w:proofErr w:type="spellEnd"/>
      <w:r w:rsidRPr="00D818DD">
        <w:rPr>
          <w:rFonts w:ascii="Arial" w:eastAsia="Times New Roman" w:hAnsi="Arial" w:cs="Arial"/>
          <w:b/>
          <w:bCs/>
          <w:color w:val="000000" w:themeColor="text1"/>
          <w:sz w:val="24"/>
          <w:szCs w:val="24"/>
        </w:rPr>
        <w:t xml:space="preserve"> Transform</w:t>
      </w:r>
    </w:p>
    <w:p w14:paraId="600AF523" w14:textId="77777777" w:rsidR="00D818DD" w:rsidRPr="00D818DD" w:rsidRDefault="00D818DD" w:rsidP="00D818DD">
      <w:pPr>
        <w:widowControl/>
        <w:shd w:val="clear" w:color="auto" w:fill="FFFFFF"/>
        <w:autoSpaceDE/>
        <w:autoSpaceDN/>
        <w:spacing w:after="288"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A one-hot encoding is appropriate for categorical data where no relationship exists between categories.</w:t>
      </w:r>
    </w:p>
    <w:p w14:paraId="1F6B3235" w14:textId="77777777" w:rsidR="00D818DD" w:rsidRPr="00D818DD" w:rsidRDefault="00D818DD" w:rsidP="00D818DD">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The scikit-learn library provides the </w:t>
      </w:r>
      <w:proofErr w:type="spellStart"/>
      <w:r w:rsidRPr="00D818DD">
        <w:rPr>
          <w:rFonts w:ascii="Arial" w:eastAsia="Times New Roman" w:hAnsi="Arial" w:cs="Arial"/>
          <w:color w:val="000000" w:themeColor="text1"/>
          <w:sz w:val="24"/>
          <w:szCs w:val="24"/>
        </w:rPr>
        <w:fldChar w:fldCharType="begin"/>
      </w:r>
      <w:r w:rsidRPr="00D818DD">
        <w:rPr>
          <w:rFonts w:ascii="Arial" w:eastAsia="Times New Roman" w:hAnsi="Arial" w:cs="Arial"/>
          <w:color w:val="000000" w:themeColor="text1"/>
          <w:sz w:val="24"/>
          <w:szCs w:val="24"/>
        </w:rPr>
        <w:instrText xml:space="preserve"> HYPERLINK "https://scikit-learn.org/stable/modules/generated/sklearn.preprocessing.OneHotEncoder.html" </w:instrText>
      </w:r>
      <w:r w:rsidRPr="00D818DD">
        <w:rPr>
          <w:rFonts w:ascii="Arial" w:eastAsia="Times New Roman" w:hAnsi="Arial" w:cs="Arial"/>
          <w:color w:val="000000" w:themeColor="text1"/>
          <w:sz w:val="24"/>
          <w:szCs w:val="24"/>
        </w:rPr>
        <w:fldChar w:fldCharType="separate"/>
      </w:r>
      <w:r w:rsidRPr="00D818DD">
        <w:rPr>
          <w:rFonts w:ascii="Arial" w:eastAsia="Times New Roman" w:hAnsi="Arial" w:cs="Arial"/>
          <w:color w:val="000000" w:themeColor="text1"/>
          <w:sz w:val="24"/>
          <w:szCs w:val="24"/>
          <w:bdr w:val="none" w:sz="0" w:space="0" w:color="auto" w:frame="1"/>
        </w:rPr>
        <w:t>OneHotEncoder</w:t>
      </w:r>
      <w:proofErr w:type="spellEnd"/>
      <w:r w:rsidRPr="00D818DD">
        <w:rPr>
          <w:rFonts w:ascii="Arial" w:eastAsia="Times New Roman" w:hAnsi="Arial" w:cs="Arial"/>
          <w:color w:val="000000" w:themeColor="text1"/>
          <w:sz w:val="24"/>
          <w:szCs w:val="24"/>
        </w:rPr>
        <w:fldChar w:fldCharType="end"/>
      </w:r>
      <w:r w:rsidRPr="00D818DD">
        <w:rPr>
          <w:rFonts w:ascii="Arial" w:eastAsia="Times New Roman" w:hAnsi="Arial" w:cs="Arial"/>
          <w:color w:val="000000" w:themeColor="text1"/>
          <w:sz w:val="24"/>
          <w:szCs w:val="24"/>
        </w:rPr>
        <w:t> class to automatically one hot encode one or more variables.</w:t>
      </w:r>
    </w:p>
    <w:p w14:paraId="6E71E3B5" w14:textId="77777777" w:rsidR="00D818DD" w:rsidRPr="00D818DD" w:rsidRDefault="00D818DD" w:rsidP="00D818DD">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By default the </w:t>
      </w:r>
      <w:proofErr w:type="spellStart"/>
      <w:r w:rsidRPr="00D818DD">
        <w:rPr>
          <w:rFonts w:ascii="Arial" w:eastAsia="Times New Roman" w:hAnsi="Arial" w:cs="Arial"/>
          <w:i/>
          <w:iCs/>
          <w:color w:val="000000" w:themeColor="text1"/>
          <w:sz w:val="24"/>
          <w:szCs w:val="24"/>
          <w:bdr w:val="none" w:sz="0" w:space="0" w:color="auto" w:frame="1"/>
        </w:rPr>
        <w:t>OneHotEncoder</w:t>
      </w:r>
      <w:proofErr w:type="spellEnd"/>
      <w:r w:rsidRPr="00D818DD">
        <w:rPr>
          <w:rFonts w:ascii="Arial" w:eastAsia="Times New Roman" w:hAnsi="Arial" w:cs="Arial"/>
          <w:color w:val="000000" w:themeColor="text1"/>
          <w:sz w:val="24"/>
          <w:szCs w:val="24"/>
        </w:rPr>
        <w:t> will output data with a </w:t>
      </w:r>
      <w:hyperlink r:id="rId7" w:history="1">
        <w:r w:rsidRPr="00D818DD">
          <w:rPr>
            <w:rFonts w:ascii="Arial" w:eastAsia="Times New Roman" w:hAnsi="Arial" w:cs="Arial"/>
            <w:color w:val="000000" w:themeColor="text1"/>
            <w:sz w:val="24"/>
            <w:szCs w:val="24"/>
            <w:bdr w:val="none" w:sz="0" w:space="0" w:color="auto" w:frame="1"/>
          </w:rPr>
          <w:t>sparse representation</w:t>
        </w:r>
      </w:hyperlink>
      <w:r w:rsidRPr="00D818DD">
        <w:rPr>
          <w:rFonts w:ascii="Arial" w:eastAsia="Times New Roman" w:hAnsi="Arial" w:cs="Arial"/>
          <w:color w:val="000000" w:themeColor="text1"/>
          <w:sz w:val="24"/>
          <w:szCs w:val="24"/>
        </w:rPr>
        <w:t>, which is efficient given that most values are 0 in the encoded representation. We will disable this feature by setting the “</w:t>
      </w:r>
      <w:r w:rsidRPr="00D818DD">
        <w:rPr>
          <w:rFonts w:ascii="Arial" w:eastAsia="Times New Roman" w:hAnsi="Arial" w:cs="Arial"/>
          <w:i/>
          <w:iCs/>
          <w:color w:val="000000" w:themeColor="text1"/>
          <w:sz w:val="24"/>
          <w:szCs w:val="24"/>
          <w:bdr w:val="none" w:sz="0" w:space="0" w:color="auto" w:frame="1"/>
        </w:rPr>
        <w:t>sparse</w:t>
      </w:r>
      <w:r w:rsidRPr="00D818DD">
        <w:rPr>
          <w:rFonts w:ascii="Arial" w:eastAsia="Times New Roman" w:hAnsi="Arial" w:cs="Arial"/>
          <w:color w:val="000000" w:themeColor="text1"/>
          <w:sz w:val="24"/>
          <w:szCs w:val="24"/>
        </w:rPr>
        <w:t>” argument to </w:t>
      </w:r>
      <w:r w:rsidRPr="00D818DD">
        <w:rPr>
          <w:rFonts w:ascii="Arial" w:eastAsia="Times New Roman" w:hAnsi="Arial" w:cs="Arial"/>
          <w:i/>
          <w:iCs/>
          <w:color w:val="000000" w:themeColor="text1"/>
          <w:sz w:val="24"/>
          <w:szCs w:val="24"/>
          <w:bdr w:val="none" w:sz="0" w:space="0" w:color="auto" w:frame="1"/>
        </w:rPr>
        <w:t>False</w:t>
      </w:r>
      <w:r w:rsidRPr="00D818DD">
        <w:rPr>
          <w:rFonts w:ascii="Arial" w:eastAsia="Times New Roman" w:hAnsi="Arial" w:cs="Arial"/>
          <w:color w:val="000000" w:themeColor="text1"/>
          <w:sz w:val="24"/>
          <w:szCs w:val="24"/>
        </w:rPr>
        <w:t> so that we can review the effect of the encoding.</w:t>
      </w:r>
    </w:p>
    <w:p w14:paraId="22398965" w14:textId="77777777" w:rsidR="00D818DD" w:rsidRPr="00D818DD" w:rsidRDefault="00D818DD" w:rsidP="00D818DD">
      <w:pPr>
        <w:widowControl/>
        <w:shd w:val="clear" w:color="auto" w:fill="FFFFFF"/>
        <w:autoSpaceDE/>
        <w:autoSpaceDN/>
        <w:spacing w:line="360" w:lineRule="atLeast"/>
        <w:textAlignment w:val="baseline"/>
        <w:rPr>
          <w:rFonts w:ascii="Arial" w:eastAsia="Times New Roman" w:hAnsi="Arial" w:cs="Arial"/>
          <w:color w:val="000000" w:themeColor="text1"/>
          <w:sz w:val="24"/>
          <w:szCs w:val="24"/>
        </w:rPr>
      </w:pPr>
      <w:r w:rsidRPr="00D818DD">
        <w:rPr>
          <w:rFonts w:ascii="Arial" w:eastAsia="Times New Roman" w:hAnsi="Arial" w:cs="Arial"/>
          <w:color w:val="000000" w:themeColor="text1"/>
          <w:sz w:val="24"/>
          <w:szCs w:val="24"/>
        </w:rPr>
        <w:t>Once defined, we can call the </w:t>
      </w:r>
      <w:proofErr w:type="spellStart"/>
      <w:r w:rsidRPr="00D818DD">
        <w:rPr>
          <w:rFonts w:ascii="Arial" w:eastAsia="Times New Roman" w:hAnsi="Arial" w:cs="Arial"/>
          <w:i/>
          <w:iCs/>
          <w:color w:val="000000" w:themeColor="text1"/>
          <w:sz w:val="24"/>
          <w:szCs w:val="24"/>
          <w:bdr w:val="none" w:sz="0" w:space="0" w:color="auto" w:frame="1"/>
        </w:rPr>
        <w:t>fit_</w:t>
      </w:r>
      <w:proofErr w:type="gramStart"/>
      <w:r w:rsidRPr="00D818DD">
        <w:rPr>
          <w:rFonts w:ascii="Arial" w:eastAsia="Times New Roman" w:hAnsi="Arial" w:cs="Arial"/>
          <w:i/>
          <w:iCs/>
          <w:color w:val="000000" w:themeColor="text1"/>
          <w:sz w:val="24"/>
          <w:szCs w:val="24"/>
          <w:bdr w:val="none" w:sz="0" w:space="0" w:color="auto" w:frame="1"/>
        </w:rPr>
        <w:t>transform</w:t>
      </w:r>
      <w:proofErr w:type="spellEnd"/>
      <w:r w:rsidRPr="00D818DD">
        <w:rPr>
          <w:rFonts w:ascii="Arial" w:eastAsia="Times New Roman" w:hAnsi="Arial" w:cs="Arial"/>
          <w:i/>
          <w:iCs/>
          <w:color w:val="000000" w:themeColor="text1"/>
          <w:sz w:val="24"/>
          <w:szCs w:val="24"/>
          <w:bdr w:val="none" w:sz="0" w:space="0" w:color="auto" w:frame="1"/>
        </w:rPr>
        <w:t>(</w:t>
      </w:r>
      <w:proofErr w:type="gramEnd"/>
      <w:r w:rsidRPr="00D818DD">
        <w:rPr>
          <w:rFonts w:ascii="Arial" w:eastAsia="Times New Roman" w:hAnsi="Arial" w:cs="Arial"/>
          <w:i/>
          <w:iCs/>
          <w:color w:val="000000" w:themeColor="text1"/>
          <w:sz w:val="24"/>
          <w:szCs w:val="24"/>
          <w:bdr w:val="none" w:sz="0" w:space="0" w:color="auto" w:frame="1"/>
        </w:rPr>
        <w:t>)</w:t>
      </w:r>
      <w:r w:rsidRPr="00D818DD">
        <w:rPr>
          <w:rFonts w:ascii="Arial" w:eastAsia="Times New Roman" w:hAnsi="Arial" w:cs="Arial"/>
          <w:color w:val="000000" w:themeColor="text1"/>
          <w:sz w:val="24"/>
          <w:szCs w:val="24"/>
        </w:rPr>
        <w:t> function and pass it to our dataset to create a quantile transformed version of our dataset.</w:t>
      </w:r>
    </w:p>
    <w:p w14:paraId="1458BE3D" w14:textId="77777777" w:rsidR="004B7F1D" w:rsidRDefault="004B7F1D" w:rsidP="0011545A">
      <w:pPr>
        <w:tabs>
          <w:tab w:val="left" w:pos="466"/>
        </w:tabs>
        <w:spacing w:before="1"/>
        <w:rPr>
          <w:sz w:val="28"/>
        </w:rPr>
      </w:pPr>
    </w:p>
    <w:p w14:paraId="2B86D5C5" w14:textId="77777777" w:rsidR="004B7F1D" w:rsidRPr="0011545A" w:rsidRDefault="004B7F1D" w:rsidP="0011545A">
      <w:pPr>
        <w:tabs>
          <w:tab w:val="left" w:pos="466"/>
        </w:tabs>
        <w:spacing w:before="1"/>
        <w:rPr>
          <w:sz w:val="28"/>
        </w:rPr>
      </w:pPr>
    </w:p>
    <w:p w14:paraId="6EC3B577" w14:textId="77777777" w:rsidR="00C41C3E" w:rsidRPr="00A54D16" w:rsidRDefault="000943F4">
      <w:pPr>
        <w:pStyle w:val="ListParagraph"/>
        <w:numPr>
          <w:ilvl w:val="0"/>
          <w:numId w:val="1"/>
        </w:numPr>
        <w:tabs>
          <w:tab w:val="left" w:pos="466"/>
        </w:tabs>
        <w:spacing w:before="54"/>
        <w:ind w:hanging="361"/>
        <w:rPr>
          <w:b/>
          <w:sz w:val="28"/>
        </w:rPr>
      </w:pPr>
      <w:r w:rsidRPr="00A54D16">
        <w:rPr>
          <w:b/>
          <w:sz w:val="28"/>
        </w:rPr>
        <w:t>What</w:t>
      </w:r>
      <w:r w:rsidRPr="00A54D16">
        <w:rPr>
          <w:b/>
          <w:spacing w:val="-16"/>
          <w:sz w:val="28"/>
        </w:rPr>
        <w:t xml:space="preserve"> </w:t>
      </w:r>
      <w:r w:rsidRPr="00A54D16">
        <w:rPr>
          <w:b/>
          <w:sz w:val="28"/>
        </w:rPr>
        <w:t>are</w:t>
      </w:r>
      <w:r w:rsidRPr="00A54D16">
        <w:rPr>
          <w:b/>
          <w:spacing w:val="-15"/>
          <w:sz w:val="28"/>
        </w:rPr>
        <w:t xml:space="preserve"> </w:t>
      </w:r>
      <w:r w:rsidRPr="00A54D16">
        <w:rPr>
          <w:b/>
          <w:sz w:val="28"/>
        </w:rPr>
        <w:t>the</w:t>
      </w:r>
      <w:r w:rsidRPr="00A54D16">
        <w:rPr>
          <w:b/>
          <w:spacing w:val="-15"/>
          <w:sz w:val="28"/>
        </w:rPr>
        <w:t xml:space="preserve"> </w:t>
      </w:r>
      <w:r w:rsidRPr="00A54D16">
        <w:rPr>
          <w:b/>
          <w:sz w:val="28"/>
        </w:rPr>
        <w:t>assumptions</w:t>
      </w:r>
      <w:r w:rsidRPr="00A54D16">
        <w:rPr>
          <w:b/>
          <w:spacing w:val="-15"/>
          <w:sz w:val="28"/>
        </w:rPr>
        <w:t xml:space="preserve"> </w:t>
      </w:r>
      <w:r w:rsidRPr="00A54D16">
        <w:rPr>
          <w:b/>
          <w:sz w:val="28"/>
        </w:rPr>
        <w:t>made</w:t>
      </w:r>
      <w:r w:rsidRPr="00A54D16">
        <w:rPr>
          <w:b/>
          <w:spacing w:val="-15"/>
          <w:sz w:val="28"/>
        </w:rPr>
        <w:t xml:space="preserve"> </w:t>
      </w:r>
      <w:r w:rsidRPr="00A54D16">
        <w:rPr>
          <w:b/>
          <w:sz w:val="28"/>
        </w:rPr>
        <w:t>in</w:t>
      </w:r>
      <w:r w:rsidRPr="00A54D16">
        <w:rPr>
          <w:b/>
          <w:spacing w:val="-16"/>
          <w:sz w:val="28"/>
        </w:rPr>
        <w:t xml:space="preserve"> </w:t>
      </w:r>
      <w:r w:rsidRPr="00A54D16">
        <w:rPr>
          <w:b/>
          <w:sz w:val="28"/>
        </w:rPr>
        <w:t>Logistic</w:t>
      </w:r>
      <w:r w:rsidRPr="00A54D16">
        <w:rPr>
          <w:b/>
          <w:spacing w:val="-15"/>
          <w:sz w:val="28"/>
        </w:rPr>
        <w:t xml:space="preserve"> </w:t>
      </w:r>
      <w:r w:rsidRPr="00A54D16">
        <w:rPr>
          <w:b/>
          <w:sz w:val="28"/>
        </w:rPr>
        <w:t>Regression?</w:t>
      </w:r>
    </w:p>
    <w:p w14:paraId="65157A55" w14:textId="77777777" w:rsidR="0011545A" w:rsidRDefault="00DC5E19" w:rsidP="0011545A">
      <w:pPr>
        <w:pStyle w:val="ListParagraph"/>
        <w:rPr>
          <w:sz w:val="28"/>
        </w:rPr>
      </w:pPr>
      <w:r>
        <w:rPr>
          <w:sz w:val="28"/>
        </w:rPr>
        <w:t>Ans:</w:t>
      </w:r>
    </w:p>
    <w:p w14:paraId="0403027F" w14:textId="77777777" w:rsidR="00DC5E19" w:rsidRPr="004B7F1D" w:rsidRDefault="00DC5E19" w:rsidP="0011545A">
      <w:pPr>
        <w:pStyle w:val="ListParagraph"/>
        <w:rPr>
          <w:rFonts w:ascii="Arial" w:hAnsi="Arial" w:cs="Arial"/>
          <w:sz w:val="24"/>
          <w:szCs w:val="24"/>
        </w:rPr>
      </w:pPr>
      <w:r w:rsidRPr="004B7F1D">
        <w:rPr>
          <w:rFonts w:ascii="Arial" w:hAnsi="Arial" w:cs="Arial"/>
          <w:sz w:val="24"/>
          <w:szCs w:val="24"/>
        </w:rPr>
        <w:t xml:space="preserve">Assumptions: </w:t>
      </w:r>
    </w:p>
    <w:p w14:paraId="02838008" w14:textId="77777777" w:rsidR="00DC5E19" w:rsidRPr="004B7F1D" w:rsidRDefault="00DC5E19" w:rsidP="00DC5E19">
      <w:pPr>
        <w:pStyle w:val="ListParagraph"/>
        <w:numPr>
          <w:ilvl w:val="0"/>
          <w:numId w:val="6"/>
        </w:numPr>
        <w:rPr>
          <w:rFonts w:ascii="Arial" w:hAnsi="Arial" w:cs="Arial"/>
          <w:color w:val="000000" w:themeColor="text1"/>
          <w:sz w:val="24"/>
          <w:szCs w:val="24"/>
        </w:rPr>
      </w:pPr>
      <w:r w:rsidRPr="004B7F1D">
        <w:rPr>
          <w:rFonts w:ascii="Arial" w:hAnsi="Arial" w:cs="Arial"/>
          <w:sz w:val="24"/>
          <w:szCs w:val="24"/>
        </w:rPr>
        <w:t xml:space="preserve">In a logistic </w:t>
      </w:r>
      <w:proofErr w:type="gramStart"/>
      <w:r w:rsidRPr="004B7F1D">
        <w:rPr>
          <w:rFonts w:ascii="Arial" w:hAnsi="Arial" w:cs="Arial"/>
          <w:sz w:val="24"/>
          <w:szCs w:val="24"/>
        </w:rPr>
        <w:t>regression ,</w:t>
      </w:r>
      <w:proofErr w:type="gramEnd"/>
      <w:r w:rsidRPr="004B7F1D">
        <w:rPr>
          <w:rFonts w:ascii="Arial" w:hAnsi="Arial" w:cs="Arial"/>
          <w:sz w:val="24"/>
          <w:szCs w:val="24"/>
        </w:rPr>
        <w:t xml:space="preserve"> there is No </w:t>
      </w:r>
      <w:r w:rsidR="00EA57B2" w:rsidRPr="004B7F1D">
        <w:rPr>
          <w:rFonts w:ascii="Arial" w:hAnsi="Arial" w:cs="Arial"/>
          <w:sz w:val="24"/>
          <w:szCs w:val="24"/>
        </w:rPr>
        <w:t xml:space="preserve">or minimum </w:t>
      </w:r>
      <w:proofErr w:type="spellStart"/>
      <w:r w:rsidRPr="004B7F1D">
        <w:rPr>
          <w:rFonts w:ascii="Arial" w:hAnsi="Arial" w:cs="Arial"/>
          <w:sz w:val="24"/>
          <w:szCs w:val="24"/>
        </w:rPr>
        <w:t>muliticollinearity</w:t>
      </w:r>
      <w:proofErr w:type="spellEnd"/>
      <w:r w:rsidRPr="004B7F1D">
        <w:rPr>
          <w:rFonts w:ascii="Arial" w:hAnsi="Arial" w:cs="Arial"/>
          <w:sz w:val="24"/>
          <w:szCs w:val="24"/>
        </w:rPr>
        <w:t xml:space="preserve"> amongst independent variable(X).</w:t>
      </w:r>
      <w:r w:rsidR="004B7F1D" w:rsidRPr="004B7F1D">
        <w:rPr>
          <w:rFonts w:ascii="Arial" w:hAnsi="Arial" w:cs="Arial"/>
          <w:color w:val="4C5F6F"/>
          <w:sz w:val="24"/>
          <w:szCs w:val="24"/>
          <w:shd w:val="clear" w:color="auto" w:fill="FFFFFF"/>
        </w:rPr>
        <w:t xml:space="preserve"> </w:t>
      </w:r>
      <w:r w:rsidR="004B7F1D" w:rsidRPr="004B7F1D">
        <w:rPr>
          <w:rFonts w:ascii="Arial" w:hAnsi="Arial" w:cs="Arial"/>
          <w:color w:val="000000" w:themeColor="text1"/>
          <w:sz w:val="24"/>
          <w:szCs w:val="24"/>
          <w:shd w:val="clear" w:color="auto" w:fill="FFFFFF"/>
        </w:rPr>
        <w:t>This means that the independent variables should not be too highly correlated with each other.</w:t>
      </w:r>
    </w:p>
    <w:p w14:paraId="09D367BC" w14:textId="77777777" w:rsidR="00EA57B2" w:rsidRPr="004B7F1D" w:rsidRDefault="00EA57B2" w:rsidP="00EA57B2">
      <w:pPr>
        <w:pStyle w:val="ListParagraph"/>
        <w:numPr>
          <w:ilvl w:val="0"/>
          <w:numId w:val="6"/>
        </w:numPr>
        <w:rPr>
          <w:rFonts w:ascii="Arial" w:hAnsi="Arial" w:cs="Arial"/>
          <w:sz w:val="24"/>
          <w:szCs w:val="24"/>
        </w:rPr>
      </w:pPr>
      <w:r w:rsidRPr="004B7F1D">
        <w:rPr>
          <w:rFonts w:ascii="Arial" w:hAnsi="Arial" w:cs="Arial"/>
          <w:sz w:val="24"/>
          <w:szCs w:val="24"/>
        </w:rPr>
        <w:t xml:space="preserve">In logistic </w:t>
      </w:r>
      <w:proofErr w:type="gramStart"/>
      <w:r w:rsidRPr="004B7F1D">
        <w:rPr>
          <w:rFonts w:ascii="Arial" w:hAnsi="Arial" w:cs="Arial"/>
          <w:sz w:val="24"/>
          <w:szCs w:val="24"/>
        </w:rPr>
        <w:t>regression ,</w:t>
      </w:r>
      <w:proofErr w:type="gramEnd"/>
      <w:r w:rsidRPr="004B7F1D">
        <w:rPr>
          <w:rFonts w:ascii="Arial" w:hAnsi="Arial" w:cs="Arial"/>
          <w:sz w:val="24"/>
          <w:szCs w:val="24"/>
        </w:rPr>
        <w:t xml:space="preserve"> relationship between ln</w:t>
      </w:r>
      <m:oMath>
        <m:d>
          <m:dPr>
            <m:ctrlPr>
              <w:rPr>
                <w:rFonts w:ascii="Cambria Math" w:hAnsi="Arial" w:cs="Arial"/>
                <w:i/>
                <w:sz w:val="24"/>
                <w:szCs w:val="24"/>
              </w:rPr>
            </m:ctrlPr>
          </m:dPr>
          <m:e>
            <m:f>
              <m:fPr>
                <m:ctrlPr>
                  <w:rPr>
                    <w:rFonts w:ascii="Cambria Math" w:hAnsi="Arial" w:cs="Arial"/>
                    <w:i/>
                    <w:sz w:val="24"/>
                    <w:szCs w:val="24"/>
                  </w:rPr>
                </m:ctrlPr>
              </m:fPr>
              <m:num>
                <m:r>
                  <w:rPr>
                    <w:rFonts w:ascii="Cambria Math" w:hAnsi="Cambria Math" w:cs="Arial"/>
                    <w:sz w:val="24"/>
                    <w:szCs w:val="24"/>
                  </w:rPr>
                  <m:t>y</m:t>
                </m:r>
              </m:num>
              <m:den>
                <m:r>
                  <w:rPr>
                    <w:rFonts w:ascii="Cambria Math" w:hAnsi="Arial" w:cs="Arial"/>
                    <w:sz w:val="24"/>
                    <w:szCs w:val="24"/>
                  </w:rPr>
                  <m:t>1</m:t>
                </m:r>
                <m:r>
                  <w:rPr>
                    <w:rFonts w:ascii="Arial" w:hAnsi="Arial" w:cs="Arial"/>
                    <w:sz w:val="24"/>
                    <w:szCs w:val="24"/>
                  </w:rPr>
                  <m:t>-</m:t>
                </m:r>
                <m:r>
                  <w:rPr>
                    <w:rFonts w:ascii="Cambria Math" w:hAnsi="Cambria Math" w:cs="Arial"/>
                    <w:sz w:val="24"/>
                    <w:szCs w:val="24"/>
                  </w:rPr>
                  <m:t>y</m:t>
                </m:r>
              </m:den>
            </m:f>
          </m:e>
        </m:d>
      </m:oMath>
      <w:r w:rsidRPr="004B7F1D">
        <w:rPr>
          <w:rFonts w:ascii="Arial" w:hAnsi="Arial" w:cs="Arial"/>
          <w:sz w:val="24"/>
          <w:szCs w:val="24"/>
        </w:rPr>
        <w:t>=∑ᶱ</w:t>
      </w:r>
      <w:proofErr w:type="spellStart"/>
      <w:r w:rsidRPr="004B7F1D">
        <w:rPr>
          <w:rFonts w:ascii="Arial" w:hAnsi="Arial" w:cs="Arial"/>
          <w:sz w:val="24"/>
          <w:szCs w:val="24"/>
          <w:vertAlign w:val="subscript"/>
        </w:rPr>
        <w:t>i</w:t>
      </w:r>
      <w:r w:rsidRPr="004B7F1D">
        <w:rPr>
          <w:rFonts w:ascii="Arial" w:hAnsi="Arial" w:cs="Arial"/>
          <w:sz w:val="24"/>
          <w:szCs w:val="24"/>
        </w:rPr>
        <w:t>x</w:t>
      </w:r>
      <w:r w:rsidRPr="004B7F1D">
        <w:rPr>
          <w:rFonts w:ascii="Arial" w:hAnsi="Arial" w:cs="Arial"/>
          <w:sz w:val="24"/>
          <w:szCs w:val="24"/>
          <w:vertAlign w:val="subscript"/>
        </w:rPr>
        <w:t>i</w:t>
      </w:r>
      <w:proofErr w:type="spellEnd"/>
      <w:r w:rsidRPr="004B7F1D">
        <w:rPr>
          <w:rFonts w:ascii="Arial" w:hAnsi="Arial" w:cs="Arial"/>
          <w:sz w:val="24"/>
          <w:szCs w:val="24"/>
          <w:vertAlign w:val="subscript"/>
        </w:rPr>
        <w:t xml:space="preserve"> </w:t>
      </w:r>
      <w:r w:rsidRPr="004B7F1D">
        <w:rPr>
          <w:rFonts w:ascii="Arial" w:hAnsi="Arial" w:cs="Arial"/>
          <w:sz w:val="24"/>
          <w:szCs w:val="24"/>
        </w:rPr>
        <w:t xml:space="preserve"> must be linear . </w:t>
      </w:r>
    </w:p>
    <w:p w14:paraId="0E3F4CF4" w14:textId="77777777" w:rsidR="00EA57B2" w:rsidRPr="004B7F1D" w:rsidRDefault="00EA57B2" w:rsidP="00EA57B2">
      <w:pPr>
        <w:pStyle w:val="ListParagraph"/>
        <w:numPr>
          <w:ilvl w:val="0"/>
          <w:numId w:val="6"/>
        </w:numPr>
        <w:rPr>
          <w:rFonts w:ascii="Arial" w:hAnsi="Arial" w:cs="Arial"/>
          <w:sz w:val="24"/>
          <w:szCs w:val="24"/>
        </w:rPr>
      </w:pPr>
      <w:r w:rsidRPr="004B7F1D">
        <w:rPr>
          <w:rFonts w:ascii="Arial" w:hAnsi="Arial" w:cs="Arial"/>
          <w:sz w:val="24"/>
          <w:szCs w:val="24"/>
        </w:rPr>
        <w:t xml:space="preserve">Logistic regression includes independence of errors. </w:t>
      </w:r>
    </w:p>
    <w:p w14:paraId="2D77D2D9" w14:textId="77777777" w:rsidR="00EA57B2" w:rsidRPr="004B7F1D" w:rsidRDefault="00EA57B2" w:rsidP="00EA57B2">
      <w:pPr>
        <w:pStyle w:val="ListParagraph"/>
        <w:numPr>
          <w:ilvl w:val="0"/>
          <w:numId w:val="6"/>
        </w:numPr>
        <w:rPr>
          <w:rFonts w:ascii="Arial" w:hAnsi="Arial" w:cs="Arial"/>
          <w:color w:val="000000" w:themeColor="text1"/>
          <w:sz w:val="24"/>
          <w:szCs w:val="24"/>
        </w:rPr>
      </w:pPr>
      <w:r w:rsidRPr="004B7F1D">
        <w:rPr>
          <w:rFonts w:ascii="Arial" w:hAnsi="Arial" w:cs="Arial"/>
          <w:color w:val="000000" w:themeColor="text1"/>
          <w:sz w:val="24"/>
          <w:szCs w:val="24"/>
          <w:shd w:val="clear" w:color="auto" w:fill="FFFFFF"/>
        </w:rPr>
        <w:t>The error terms (residuals) do not need to be normally distributed.</w:t>
      </w:r>
    </w:p>
    <w:p w14:paraId="68E08B7C" w14:textId="77777777" w:rsidR="00EA57B2" w:rsidRPr="004B7F1D" w:rsidRDefault="004B7F1D" w:rsidP="00EA57B2">
      <w:pPr>
        <w:pStyle w:val="ListParagraph"/>
        <w:numPr>
          <w:ilvl w:val="0"/>
          <w:numId w:val="6"/>
        </w:numPr>
        <w:rPr>
          <w:rFonts w:ascii="Arial" w:hAnsi="Arial" w:cs="Arial"/>
          <w:color w:val="000000" w:themeColor="text1"/>
          <w:sz w:val="24"/>
          <w:szCs w:val="24"/>
        </w:rPr>
      </w:pPr>
      <w:r w:rsidRPr="004B7F1D">
        <w:rPr>
          <w:rFonts w:ascii="Arial" w:hAnsi="Arial" w:cs="Arial"/>
          <w:color w:val="000000" w:themeColor="text1"/>
          <w:sz w:val="24"/>
          <w:szCs w:val="24"/>
          <w:shd w:val="clear" w:color="auto" w:fill="FFFFFF"/>
        </w:rPr>
        <w:t>H</w:t>
      </w:r>
      <w:r w:rsidR="00E034AB" w:rsidRPr="004B7F1D">
        <w:rPr>
          <w:rFonts w:ascii="Arial" w:hAnsi="Arial" w:cs="Arial"/>
          <w:color w:val="000000" w:themeColor="text1"/>
          <w:sz w:val="24"/>
          <w:szCs w:val="24"/>
          <w:shd w:val="clear" w:color="auto" w:fill="FFFFFF"/>
        </w:rPr>
        <w:t>omoscedasticity is not required.</w:t>
      </w:r>
    </w:p>
    <w:p w14:paraId="09540288" w14:textId="77777777" w:rsidR="00E034AB" w:rsidRPr="004B7F1D" w:rsidRDefault="004B7F1D" w:rsidP="00EA57B2">
      <w:pPr>
        <w:pStyle w:val="ListParagraph"/>
        <w:numPr>
          <w:ilvl w:val="0"/>
          <w:numId w:val="6"/>
        </w:numPr>
        <w:rPr>
          <w:rFonts w:ascii="Arial" w:hAnsi="Arial" w:cs="Arial"/>
          <w:color w:val="000000" w:themeColor="text1"/>
          <w:sz w:val="24"/>
          <w:szCs w:val="24"/>
        </w:rPr>
      </w:pPr>
      <w:r w:rsidRPr="004B7F1D">
        <w:rPr>
          <w:rFonts w:ascii="Arial" w:hAnsi="Arial" w:cs="Arial"/>
          <w:color w:val="000000" w:themeColor="text1"/>
          <w:sz w:val="24"/>
          <w:szCs w:val="24"/>
          <w:shd w:val="clear" w:color="auto" w:fill="FFFFFF"/>
        </w:rPr>
        <w:t>T</w:t>
      </w:r>
      <w:r w:rsidR="00E034AB" w:rsidRPr="004B7F1D">
        <w:rPr>
          <w:rFonts w:ascii="Arial" w:hAnsi="Arial" w:cs="Arial"/>
          <w:color w:val="000000" w:themeColor="text1"/>
          <w:sz w:val="24"/>
          <w:szCs w:val="24"/>
          <w:shd w:val="clear" w:color="auto" w:fill="FFFFFF"/>
        </w:rPr>
        <w:t>he dependent variable in logistic regression is not measured on an interval or ratio scale.</w:t>
      </w:r>
    </w:p>
    <w:p w14:paraId="76F1DB8B" w14:textId="77777777" w:rsidR="004B7F1D" w:rsidRPr="004B7F1D" w:rsidRDefault="004B7F1D" w:rsidP="00EA57B2">
      <w:pPr>
        <w:pStyle w:val="ListParagraph"/>
        <w:numPr>
          <w:ilvl w:val="0"/>
          <w:numId w:val="6"/>
        </w:numPr>
        <w:rPr>
          <w:rFonts w:ascii="Arial" w:hAnsi="Arial" w:cs="Arial"/>
          <w:color w:val="000000" w:themeColor="text1"/>
          <w:sz w:val="24"/>
          <w:szCs w:val="24"/>
        </w:rPr>
      </w:pPr>
      <w:r w:rsidRPr="004B7F1D">
        <w:rPr>
          <w:rFonts w:ascii="Arial" w:hAnsi="Arial" w:cs="Arial"/>
          <w:color w:val="000000" w:themeColor="text1"/>
          <w:sz w:val="24"/>
          <w:szCs w:val="24"/>
          <w:shd w:val="clear" w:color="auto" w:fill="FFFFFF"/>
        </w:rPr>
        <w:t>logistic regression assumes linearity of independent variables and log odds.  although this analysis does not require the dependent and independent variables to be related linearly, it requires that the independent variables are linearly related to the log odds.</w:t>
      </w:r>
    </w:p>
    <w:p w14:paraId="37804FEB" w14:textId="77777777" w:rsidR="004B7F1D" w:rsidRPr="004B7F1D" w:rsidRDefault="004B7F1D" w:rsidP="00EA57B2">
      <w:pPr>
        <w:pStyle w:val="ListParagraph"/>
        <w:numPr>
          <w:ilvl w:val="0"/>
          <w:numId w:val="6"/>
        </w:numPr>
        <w:rPr>
          <w:rFonts w:ascii="Arial" w:hAnsi="Arial" w:cs="Arial"/>
          <w:color w:val="000000" w:themeColor="text1"/>
          <w:sz w:val="24"/>
          <w:szCs w:val="24"/>
        </w:rPr>
      </w:pPr>
      <w:r w:rsidRPr="004B7F1D">
        <w:rPr>
          <w:rFonts w:ascii="Arial" w:hAnsi="Arial" w:cs="Arial"/>
          <w:color w:val="000000" w:themeColor="text1"/>
          <w:sz w:val="24"/>
          <w:szCs w:val="24"/>
          <w:shd w:val="clear" w:color="auto" w:fill="FFFFFF"/>
        </w:rPr>
        <w:t>Logistic regression typically requires a large sample size.  A general guideline is that you need at minimum of 10 cases with the least frequent outcome for each independent variable in your model. For example, if you have 5 independent variables and the expected probability of your least frequent outcome is .10, then you would need a minimum sample size of 500 (10*5 / .10).</w:t>
      </w:r>
    </w:p>
    <w:p w14:paraId="5086BDEA" w14:textId="77777777" w:rsidR="0011545A" w:rsidRPr="0011545A" w:rsidRDefault="0011545A" w:rsidP="0011545A">
      <w:pPr>
        <w:tabs>
          <w:tab w:val="left" w:pos="466"/>
        </w:tabs>
        <w:spacing w:before="54"/>
        <w:rPr>
          <w:sz w:val="28"/>
        </w:rPr>
      </w:pPr>
    </w:p>
    <w:p w14:paraId="5C30A827" w14:textId="77777777" w:rsidR="00C41C3E" w:rsidRDefault="000943F4">
      <w:pPr>
        <w:pStyle w:val="ListParagraph"/>
        <w:numPr>
          <w:ilvl w:val="0"/>
          <w:numId w:val="1"/>
        </w:numPr>
        <w:tabs>
          <w:tab w:val="left" w:pos="536"/>
        </w:tabs>
        <w:spacing w:before="53"/>
        <w:ind w:left="535" w:hanging="431"/>
        <w:rPr>
          <w:sz w:val="28"/>
        </w:rPr>
      </w:pPr>
      <w:r>
        <w:rPr>
          <w:sz w:val="28"/>
        </w:rPr>
        <w:t>Why</w:t>
      </w:r>
      <w:r>
        <w:rPr>
          <w:spacing w:val="-13"/>
          <w:sz w:val="28"/>
        </w:rPr>
        <w:t xml:space="preserve"> </w:t>
      </w:r>
      <w:r>
        <w:rPr>
          <w:sz w:val="28"/>
        </w:rPr>
        <w:t>Can’t</w:t>
      </w:r>
      <w:r>
        <w:rPr>
          <w:spacing w:val="-12"/>
          <w:sz w:val="28"/>
        </w:rPr>
        <w:t xml:space="preserve"> </w:t>
      </w:r>
      <w:r>
        <w:rPr>
          <w:sz w:val="28"/>
        </w:rPr>
        <w:t>we</w:t>
      </w:r>
      <w:r>
        <w:rPr>
          <w:spacing w:val="-12"/>
          <w:sz w:val="28"/>
        </w:rPr>
        <w:t xml:space="preserve"> </w:t>
      </w:r>
      <w:r>
        <w:rPr>
          <w:sz w:val="28"/>
        </w:rPr>
        <w:t>use</w:t>
      </w:r>
      <w:r>
        <w:rPr>
          <w:spacing w:val="-12"/>
          <w:sz w:val="28"/>
        </w:rPr>
        <w:t xml:space="preserve"> </w:t>
      </w:r>
      <w:r>
        <w:rPr>
          <w:sz w:val="28"/>
        </w:rPr>
        <w:t>MSE</w:t>
      </w:r>
      <w:r>
        <w:rPr>
          <w:spacing w:val="-12"/>
          <w:sz w:val="28"/>
        </w:rPr>
        <w:t xml:space="preserve"> </w:t>
      </w:r>
      <w:r>
        <w:rPr>
          <w:sz w:val="28"/>
        </w:rPr>
        <w:t>as</w:t>
      </w:r>
      <w:r>
        <w:rPr>
          <w:spacing w:val="-13"/>
          <w:sz w:val="28"/>
        </w:rPr>
        <w:t xml:space="preserve"> </w:t>
      </w:r>
      <w:r>
        <w:rPr>
          <w:sz w:val="28"/>
        </w:rPr>
        <w:t>a</w:t>
      </w:r>
      <w:r>
        <w:rPr>
          <w:spacing w:val="-12"/>
          <w:sz w:val="28"/>
        </w:rPr>
        <w:t xml:space="preserve"> </w:t>
      </w:r>
      <w:r>
        <w:rPr>
          <w:sz w:val="28"/>
        </w:rPr>
        <w:t>cost</w:t>
      </w:r>
      <w:r>
        <w:rPr>
          <w:spacing w:val="-12"/>
          <w:sz w:val="28"/>
        </w:rPr>
        <w:t xml:space="preserve"> </w:t>
      </w:r>
      <w:r>
        <w:rPr>
          <w:sz w:val="28"/>
        </w:rPr>
        <w:t>function</w:t>
      </w:r>
      <w:r>
        <w:rPr>
          <w:spacing w:val="-12"/>
          <w:sz w:val="28"/>
        </w:rPr>
        <w:t xml:space="preserve"> </w:t>
      </w:r>
      <w:r>
        <w:rPr>
          <w:sz w:val="28"/>
        </w:rPr>
        <w:t>for</w:t>
      </w:r>
      <w:r>
        <w:rPr>
          <w:spacing w:val="-12"/>
          <w:sz w:val="28"/>
        </w:rPr>
        <w:t xml:space="preserve"> </w:t>
      </w:r>
      <w:r>
        <w:rPr>
          <w:sz w:val="28"/>
        </w:rPr>
        <w:t>Logistic</w:t>
      </w:r>
      <w:r>
        <w:rPr>
          <w:spacing w:val="-12"/>
          <w:sz w:val="28"/>
        </w:rPr>
        <w:t xml:space="preserve"> </w:t>
      </w:r>
      <w:r>
        <w:rPr>
          <w:sz w:val="28"/>
        </w:rPr>
        <w:t>Regression?</w:t>
      </w:r>
    </w:p>
    <w:p w14:paraId="51AFBA75" w14:textId="77777777" w:rsidR="00C41C3E" w:rsidRDefault="00C41C3E">
      <w:pPr>
        <w:pStyle w:val="BodyText"/>
        <w:rPr>
          <w:sz w:val="20"/>
        </w:rPr>
      </w:pPr>
    </w:p>
    <w:p w14:paraId="5D90EF9F" w14:textId="77777777" w:rsidR="00C41C3E" w:rsidRDefault="00C41C3E">
      <w:pPr>
        <w:pStyle w:val="BodyText"/>
        <w:rPr>
          <w:sz w:val="20"/>
        </w:rPr>
      </w:pPr>
    </w:p>
    <w:p w14:paraId="1C458DCA" w14:textId="77777777" w:rsidR="00C41C3E" w:rsidRPr="00670FD9" w:rsidRDefault="00F65127">
      <w:pPr>
        <w:pStyle w:val="BodyText"/>
        <w:rPr>
          <w:rFonts w:ascii="Arial" w:hAnsi="Arial" w:cs="Arial"/>
          <w:sz w:val="24"/>
          <w:szCs w:val="24"/>
        </w:rPr>
      </w:pPr>
      <w:r w:rsidRPr="00670FD9">
        <w:rPr>
          <w:rFonts w:ascii="Arial" w:hAnsi="Arial" w:cs="Arial"/>
          <w:sz w:val="24"/>
          <w:szCs w:val="24"/>
        </w:rPr>
        <w:t xml:space="preserve">Ans: </w:t>
      </w:r>
    </w:p>
    <w:p w14:paraId="335D4EDB" w14:textId="77777777" w:rsidR="00F65127" w:rsidRPr="00670FD9" w:rsidRDefault="00F65127">
      <w:pPr>
        <w:pStyle w:val="BodyText"/>
        <w:rPr>
          <w:rFonts w:ascii="Arial" w:hAnsi="Arial" w:cs="Arial"/>
          <w:sz w:val="24"/>
          <w:szCs w:val="24"/>
        </w:rPr>
      </w:pPr>
      <w:r w:rsidRPr="00670FD9">
        <w:rPr>
          <w:rFonts w:ascii="Arial" w:hAnsi="Arial" w:cs="Arial"/>
          <w:sz w:val="24"/>
          <w:szCs w:val="24"/>
        </w:rPr>
        <w:tab/>
        <w:t xml:space="preserve">In the logistic regression we are using sigmoid function to perform non-linear transformation to obtain the probabilities. </w:t>
      </w:r>
    </w:p>
    <w:p w14:paraId="1DA7048C" w14:textId="77777777" w:rsidR="00F0516E" w:rsidRPr="00F0516E" w:rsidRDefault="00F0516E">
      <w:pPr>
        <w:pStyle w:val="BodyText"/>
        <w:rPr>
          <w:sz w:val="32"/>
          <w:szCs w:val="32"/>
        </w:rPr>
      </w:pPr>
      <w:r w:rsidRPr="00F0516E">
        <w:rPr>
          <w:sz w:val="32"/>
          <w:szCs w:val="32"/>
        </w:rPr>
        <w:tab/>
      </w:r>
      <w:r w:rsidRPr="00F0516E">
        <w:rPr>
          <w:sz w:val="32"/>
          <w:szCs w:val="32"/>
        </w:rPr>
        <w:tab/>
      </w:r>
      <w:r w:rsidRPr="00F0516E">
        <w:rPr>
          <w:sz w:val="32"/>
          <w:szCs w:val="32"/>
        </w:rPr>
        <w:tab/>
      </w:r>
      <m:oMath>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1+e</m:t>
                </m:r>
              </m:e>
              <m:sup>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r>
                      <w:rPr>
                        <w:rFonts w:ascii="Cambria Math" w:hAnsi="Cambria Math"/>
                        <w:sz w:val="32"/>
                        <w:szCs w:val="32"/>
                      </w:rPr>
                      <m:t>θixi</m:t>
                    </m:r>
                  </m:e>
                </m:nary>
              </m:sup>
            </m:sSup>
          </m:den>
        </m:f>
      </m:oMath>
    </w:p>
    <w:p w14:paraId="2B66324C" w14:textId="77777777" w:rsidR="00C41C3E" w:rsidRDefault="00C41C3E">
      <w:pPr>
        <w:pStyle w:val="BodyText"/>
        <w:rPr>
          <w:sz w:val="20"/>
        </w:rPr>
      </w:pPr>
    </w:p>
    <w:p w14:paraId="0AA4535F" w14:textId="77777777" w:rsidR="00C41C3E" w:rsidRDefault="00A26A82">
      <w:pPr>
        <w:pStyle w:val="BodyText"/>
        <w:spacing w:before="1"/>
        <w:rPr>
          <w:sz w:val="24"/>
          <w:szCs w:val="24"/>
        </w:rPr>
      </w:pPr>
      <w:r>
        <w:rPr>
          <w:sz w:val="29"/>
        </w:rPr>
        <w:tab/>
      </w:r>
      <w:r>
        <w:rPr>
          <w:sz w:val="24"/>
          <w:szCs w:val="24"/>
        </w:rPr>
        <w:t xml:space="preserve">If we try to perform mean square </w:t>
      </w:r>
      <w:proofErr w:type="gramStart"/>
      <w:r>
        <w:rPr>
          <w:sz w:val="24"/>
          <w:szCs w:val="24"/>
        </w:rPr>
        <w:t>error(</w:t>
      </w:r>
      <w:proofErr w:type="gramEnd"/>
      <w:r>
        <w:rPr>
          <w:sz w:val="24"/>
          <w:szCs w:val="24"/>
        </w:rPr>
        <w:t xml:space="preserve">MSE) then , </w:t>
      </w:r>
    </w:p>
    <w:p w14:paraId="5D1F1B1B" w14:textId="77777777" w:rsidR="00A26A82" w:rsidRDefault="00A26A82">
      <w:pPr>
        <w:pStyle w:val="BodyText"/>
        <w:spacing w:before="1"/>
        <w:rPr>
          <w:sz w:val="24"/>
          <w:szCs w:val="24"/>
        </w:rPr>
      </w:pPr>
      <w:r>
        <w:rPr>
          <w:sz w:val="24"/>
          <w:szCs w:val="24"/>
        </w:rPr>
        <w:tab/>
      </w:r>
    </w:p>
    <w:p w14:paraId="0D5FD279" w14:textId="77777777" w:rsidR="00A26A82" w:rsidRDefault="00A26A82" w:rsidP="00A26A82">
      <w:pPr>
        <w:pStyle w:val="BodyText"/>
        <w:spacing w:before="1"/>
        <w:ind w:left="720" w:firstLine="720"/>
        <w:rPr>
          <w:sz w:val="24"/>
          <w:szCs w:val="24"/>
          <w:vertAlign w:val="superscript"/>
        </w:rPr>
      </w:pPr>
      <w:r>
        <w:rPr>
          <w:sz w:val="24"/>
          <w:szCs w:val="24"/>
        </w:rPr>
        <w:t xml:space="preserve">MSE= (y- </w:t>
      </w:r>
      <m:oMath>
        <m:acc>
          <m:accPr>
            <m:ctrlPr>
              <w:rPr>
                <w:rFonts w:ascii="Cambria Math" w:hAnsi="Cambria Math"/>
                <w:i/>
                <w:sz w:val="24"/>
                <w:szCs w:val="24"/>
              </w:rPr>
            </m:ctrlPr>
          </m:accPr>
          <m:e>
            <m:r>
              <w:rPr>
                <w:rFonts w:ascii="Cambria Math" w:hAnsi="Cambria Math"/>
                <w:sz w:val="24"/>
                <w:szCs w:val="24"/>
              </w:rPr>
              <m:t>y</m:t>
            </m:r>
          </m:e>
        </m:acc>
      </m:oMath>
      <w:r>
        <w:rPr>
          <w:sz w:val="24"/>
          <w:szCs w:val="24"/>
        </w:rPr>
        <w:t>)</w:t>
      </w:r>
      <w:r w:rsidRPr="00A26A82">
        <w:rPr>
          <w:sz w:val="24"/>
          <w:szCs w:val="24"/>
          <w:vertAlign w:val="superscript"/>
        </w:rPr>
        <w:t>2</w:t>
      </w:r>
    </w:p>
    <w:p w14:paraId="301A2282" w14:textId="77777777" w:rsidR="00A26A82" w:rsidRDefault="00A26A82" w:rsidP="00A26A82">
      <w:pPr>
        <w:pStyle w:val="BodyText"/>
        <w:spacing w:before="1"/>
        <w:ind w:left="720" w:firstLine="720"/>
        <w:rPr>
          <w:sz w:val="24"/>
          <w:szCs w:val="24"/>
          <w:vertAlign w:val="superscript"/>
        </w:rPr>
      </w:pPr>
    </w:p>
    <w:p w14:paraId="75AA91B1" w14:textId="77777777" w:rsidR="00A26A82" w:rsidRDefault="00A26A82" w:rsidP="00A26A82">
      <w:pPr>
        <w:pStyle w:val="BodyText"/>
        <w:spacing w:before="1"/>
        <w:ind w:left="720" w:firstLine="720"/>
        <w:rPr>
          <w:sz w:val="24"/>
          <w:szCs w:val="24"/>
          <w:vertAlign w:val="superscript"/>
        </w:rPr>
      </w:pPr>
      <w:r w:rsidRPr="00A26A82">
        <w:rPr>
          <w:sz w:val="24"/>
          <w:szCs w:val="24"/>
        </w:rPr>
        <w:t>MSE</w:t>
      </w:r>
      <w:r>
        <w:rPr>
          <w:sz w:val="24"/>
          <w:szCs w:val="24"/>
        </w:rPr>
        <w:t xml:space="preserve"> </w:t>
      </w:r>
      <w:r>
        <w:rPr>
          <w:sz w:val="24"/>
          <w:szCs w:val="24"/>
          <w:vertAlign w:val="superscript"/>
        </w:rPr>
        <w:t xml:space="preserve">= </w:t>
      </w:r>
      <m:oMath>
        <m:r>
          <w:rPr>
            <w:rFonts w:ascii="Cambria Math" w:hAnsi="Cambria Math"/>
            <w:sz w:val="24"/>
            <w:szCs w:val="24"/>
            <w:vertAlign w:val="superscript"/>
          </w:rPr>
          <m:t xml:space="preserve">  </m:t>
        </m:r>
        <m:sSup>
          <m:sSupPr>
            <m:ctrlPr>
              <w:rPr>
                <w:rFonts w:ascii="Cambria Math" w:hAnsi="Cambria Math"/>
                <w:i/>
                <w:sz w:val="24"/>
                <w:szCs w:val="24"/>
                <w:vertAlign w:val="superscript"/>
              </w:rPr>
            </m:ctrlPr>
          </m:sSupPr>
          <m:e>
            <m:d>
              <m:dPr>
                <m:begChr m:val="⌊"/>
                <m:endChr m:val="⌋"/>
                <m:ctrlPr>
                  <w:rPr>
                    <w:rFonts w:ascii="Cambria Math" w:hAnsi="Cambria Math"/>
                    <w:i/>
                    <w:sz w:val="24"/>
                    <w:szCs w:val="24"/>
                    <w:vertAlign w:val="superscript"/>
                  </w:rPr>
                </m:ctrlPr>
              </m:dPr>
              <m:e>
                <m:acc>
                  <m:accPr>
                    <m:ctrlPr>
                      <w:rPr>
                        <w:rFonts w:ascii="Cambria Math" w:hAnsi="Cambria Math"/>
                        <w:i/>
                        <w:sz w:val="24"/>
                        <w:szCs w:val="24"/>
                        <w:vertAlign w:val="superscript"/>
                      </w:rPr>
                    </m:ctrlPr>
                  </m:accPr>
                  <m:e>
                    <m:r>
                      <w:rPr>
                        <w:rFonts w:ascii="Cambria Math" w:hAnsi="Cambria Math"/>
                        <w:sz w:val="24"/>
                        <w:szCs w:val="24"/>
                        <w:vertAlign w:val="superscript"/>
                      </w:rPr>
                      <m:t>y-</m:t>
                    </m:r>
                    <m:d>
                      <m:dPr>
                        <m:ctrlPr>
                          <w:rPr>
                            <w:rFonts w:ascii="Cambria Math" w:hAnsi="Cambria Math"/>
                            <w:i/>
                            <w:sz w:val="24"/>
                            <w:szCs w:val="24"/>
                            <w:vertAlign w:val="superscript"/>
                          </w:rPr>
                        </m:ctrlPr>
                      </m:dPr>
                      <m:e>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1+e</m:t>
                                </m:r>
                              </m:e>
                              <m:sup>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r>
                                      <w:rPr>
                                        <w:rFonts w:ascii="Cambria Math" w:hAnsi="Cambria Math"/>
                                        <w:sz w:val="32"/>
                                        <w:szCs w:val="32"/>
                                      </w:rPr>
                                      <m:t>θixi</m:t>
                                    </m:r>
                                  </m:e>
                                </m:nary>
                              </m:sup>
                            </m:sSup>
                          </m:den>
                        </m:f>
                      </m:e>
                    </m:d>
                  </m:e>
                </m:acc>
              </m:e>
            </m:d>
          </m:e>
          <m:sup>
            <m:r>
              <w:rPr>
                <w:rFonts w:ascii="Cambria Math" w:hAnsi="Cambria Math"/>
                <w:sz w:val="24"/>
                <w:szCs w:val="24"/>
                <w:vertAlign w:val="superscript"/>
              </w:rPr>
              <m:t>2</m:t>
            </m:r>
          </m:sup>
        </m:sSup>
      </m:oMath>
    </w:p>
    <w:p w14:paraId="2BA4238C" w14:textId="77777777" w:rsidR="00A26A82" w:rsidRDefault="00A26A82" w:rsidP="00A26A82">
      <w:pPr>
        <w:pStyle w:val="BodyText"/>
        <w:spacing w:before="1"/>
        <w:rPr>
          <w:sz w:val="24"/>
          <w:szCs w:val="24"/>
        </w:rPr>
      </w:pPr>
    </w:p>
    <w:p w14:paraId="52F4693B" w14:textId="77777777" w:rsidR="00B01D11" w:rsidRDefault="00A26A82" w:rsidP="00A26A82">
      <w:pPr>
        <w:pStyle w:val="BodyText"/>
        <w:spacing w:before="1"/>
        <w:rPr>
          <w:sz w:val="24"/>
          <w:szCs w:val="24"/>
        </w:rPr>
      </w:pPr>
      <w:r>
        <w:rPr>
          <w:sz w:val="24"/>
          <w:szCs w:val="24"/>
        </w:rPr>
        <w:t xml:space="preserve">If we put this in our Gradient Descent optimizer </w:t>
      </w:r>
      <w:proofErr w:type="gramStart"/>
      <w:r>
        <w:rPr>
          <w:sz w:val="24"/>
          <w:szCs w:val="24"/>
        </w:rPr>
        <w:t>then ,</w:t>
      </w:r>
      <w:proofErr w:type="gramEnd"/>
      <w:r>
        <w:rPr>
          <w:sz w:val="24"/>
          <w:szCs w:val="24"/>
        </w:rPr>
        <w:t xml:space="preserve"> we can see that , already the </w:t>
      </w:r>
      <m:oMath>
        <m:acc>
          <m:accPr>
            <m:ctrlPr>
              <w:rPr>
                <w:rFonts w:ascii="Cambria Math" w:hAnsi="Cambria Math"/>
                <w:i/>
                <w:sz w:val="24"/>
                <w:szCs w:val="24"/>
              </w:rPr>
            </m:ctrlPr>
          </m:accPr>
          <m:e>
            <m:r>
              <w:rPr>
                <w:rFonts w:ascii="Cambria Math" w:hAnsi="Cambria Math"/>
                <w:sz w:val="24"/>
                <w:szCs w:val="24"/>
              </w:rPr>
              <m:t>y</m:t>
            </m:r>
          </m:e>
        </m:acc>
      </m:oMath>
      <w:r>
        <w:rPr>
          <w:sz w:val="24"/>
          <w:szCs w:val="24"/>
        </w:rPr>
        <w:t xml:space="preserve"> is </w:t>
      </w:r>
      <w:proofErr w:type="spellStart"/>
      <w:r>
        <w:rPr>
          <w:sz w:val="24"/>
          <w:szCs w:val="24"/>
        </w:rPr>
        <w:t>non linear</w:t>
      </w:r>
      <w:proofErr w:type="spellEnd"/>
      <w:r>
        <w:rPr>
          <w:sz w:val="24"/>
          <w:szCs w:val="24"/>
        </w:rPr>
        <w:t xml:space="preserve"> and if we try do square of that term then , it will become more non-linear or it is standing towards non-linear convex optimization problem. </w:t>
      </w:r>
      <w:r w:rsidR="00B01D11">
        <w:rPr>
          <w:sz w:val="24"/>
          <w:szCs w:val="24"/>
        </w:rPr>
        <w:t xml:space="preserve">And, Gradient descent can’t work on this non convex </w:t>
      </w:r>
      <w:proofErr w:type="gramStart"/>
      <w:r w:rsidR="00B01D11">
        <w:rPr>
          <w:sz w:val="24"/>
          <w:szCs w:val="24"/>
        </w:rPr>
        <w:t>optimization .Here</w:t>
      </w:r>
      <w:proofErr w:type="gramEnd"/>
      <w:r w:rsidR="00B01D11">
        <w:rPr>
          <w:sz w:val="24"/>
          <w:szCs w:val="24"/>
        </w:rPr>
        <w:t xml:space="preserve"> it will be falling into that local minima Trap. </w:t>
      </w:r>
    </w:p>
    <w:p w14:paraId="0575DF31" w14:textId="77777777" w:rsidR="00B01D11" w:rsidRPr="00B01D11" w:rsidRDefault="00B01D11" w:rsidP="00A26A82">
      <w:pPr>
        <w:pStyle w:val="BodyText"/>
        <w:spacing w:before="1"/>
        <w:rPr>
          <w:sz w:val="24"/>
          <w:szCs w:val="24"/>
        </w:rPr>
      </w:pPr>
      <w:r>
        <w:rPr>
          <w:sz w:val="24"/>
          <w:szCs w:val="24"/>
          <w:vertAlign w:val="superscript"/>
        </w:rPr>
        <w:tab/>
      </w:r>
      <w:r>
        <w:rPr>
          <w:sz w:val="24"/>
          <w:szCs w:val="24"/>
        </w:rPr>
        <w:t xml:space="preserve">Hence, we can’t use MSE as a cost function for Logistic Regression. Instead of that we will use log loss function or binary cross </w:t>
      </w:r>
      <w:proofErr w:type="gramStart"/>
      <w:r>
        <w:rPr>
          <w:sz w:val="24"/>
          <w:szCs w:val="24"/>
        </w:rPr>
        <w:t>entropy .</w:t>
      </w:r>
      <w:proofErr w:type="gramEnd"/>
    </w:p>
    <w:sectPr w:rsidR="00B01D11" w:rsidRPr="00B01D11" w:rsidSect="00C41C3E">
      <w:type w:val="continuous"/>
      <w:pgSz w:w="11920" w:h="16840"/>
      <w:pgMar w:top="620" w:right="3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4DBC"/>
    <w:multiLevelType w:val="multilevel"/>
    <w:tmpl w:val="AA12F85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566A"/>
    <w:multiLevelType w:val="hybridMultilevel"/>
    <w:tmpl w:val="EBCC9820"/>
    <w:lvl w:ilvl="0" w:tplc="9FF62D06">
      <w:start w:val="1"/>
      <w:numFmt w:val="decimal"/>
      <w:lvlText w:val="%1."/>
      <w:lvlJc w:val="left"/>
      <w:pPr>
        <w:ind w:left="466" w:hanging="360"/>
      </w:pPr>
      <w:rPr>
        <w:rFonts w:ascii="Roboto" w:eastAsia="Roboto" w:hAnsi="Roboto" w:cs="Roboto" w:hint="default"/>
        <w:spacing w:val="-1"/>
        <w:w w:val="98"/>
        <w:sz w:val="28"/>
        <w:szCs w:val="28"/>
        <w:lang w:val="en-US" w:eastAsia="en-US" w:bidi="ar-SA"/>
      </w:rPr>
    </w:lvl>
    <w:lvl w:ilvl="1" w:tplc="B1F6B29A">
      <w:numFmt w:val="bullet"/>
      <w:lvlText w:val="•"/>
      <w:lvlJc w:val="left"/>
      <w:pPr>
        <w:ind w:left="1490" w:hanging="360"/>
      </w:pPr>
      <w:rPr>
        <w:rFonts w:hint="default"/>
        <w:lang w:val="en-US" w:eastAsia="en-US" w:bidi="ar-SA"/>
      </w:rPr>
    </w:lvl>
    <w:lvl w:ilvl="2" w:tplc="50D6A574">
      <w:numFmt w:val="bullet"/>
      <w:lvlText w:val="•"/>
      <w:lvlJc w:val="left"/>
      <w:pPr>
        <w:ind w:left="2520" w:hanging="360"/>
      </w:pPr>
      <w:rPr>
        <w:rFonts w:hint="default"/>
        <w:lang w:val="en-US" w:eastAsia="en-US" w:bidi="ar-SA"/>
      </w:rPr>
    </w:lvl>
    <w:lvl w:ilvl="3" w:tplc="E6E0A966">
      <w:numFmt w:val="bullet"/>
      <w:lvlText w:val="•"/>
      <w:lvlJc w:val="left"/>
      <w:pPr>
        <w:ind w:left="3550" w:hanging="360"/>
      </w:pPr>
      <w:rPr>
        <w:rFonts w:hint="default"/>
        <w:lang w:val="en-US" w:eastAsia="en-US" w:bidi="ar-SA"/>
      </w:rPr>
    </w:lvl>
    <w:lvl w:ilvl="4" w:tplc="512C7FA6">
      <w:numFmt w:val="bullet"/>
      <w:lvlText w:val="•"/>
      <w:lvlJc w:val="left"/>
      <w:pPr>
        <w:ind w:left="4580" w:hanging="360"/>
      </w:pPr>
      <w:rPr>
        <w:rFonts w:hint="default"/>
        <w:lang w:val="en-US" w:eastAsia="en-US" w:bidi="ar-SA"/>
      </w:rPr>
    </w:lvl>
    <w:lvl w:ilvl="5" w:tplc="88906226">
      <w:numFmt w:val="bullet"/>
      <w:lvlText w:val="•"/>
      <w:lvlJc w:val="left"/>
      <w:pPr>
        <w:ind w:left="5610" w:hanging="360"/>
      </w:pPr>
      <w:rPr>
        <w:rFonts w:hint="default"/>
        <w:lang w:val="en-US" w:eastAsia="en-US" w:bidi="ar-SA"/>
      </w:rPr>
    </w:lvl>
    <w:lvl w:ilvl="6" w:tplc="CEF63048">
      <w:numFmt w:val="bullet"/>
      <w:lvlText w:val="•"/>
      <w:lvlJc w:val="left"/>
      <w:pPr>
        <w:ind w:left="6640" w:hanging="360"/>
      </w:pPr>
      <w:rPr>
        <w:rFonts w:hint="default"/>
        <w:lang w:val="en-US" w:eastAsia="en-US" w:bidi="ar-SA"/>
      </w:rPr>
    </w:lvl>
    <w:lvl w:ilvl="7" w:tplc="98C412BC">
      <w:numFmt w:val="bullet"/>
      <w:lvlText w:val="•"/>
      <w:lvlJc w:val="left"/>
      <w:pPr>
        <w:ind w:left="7670" w:hanging="360"/>
      </w:pPr>
      <w:rPr>
        <w:rFonts w:hint="default"/>
        <w:lang w:val="en-US" w:eastAsia="en-US" w:bidi="ar-SA"/>
      </w:rPr>
    </w:lvl>
    <w:lvl w:ilvl="8" w:tplc="13EED53A">
      <w:numFmt w:val="bullet"/>
      <w:lvlText w:val="•"/>
      <w:lvlJc w:val="left"/>
      <w:pPr>
        <w:ind w:left="8700" w:hanging="360"/>
      </w:pPr>
      <w:rPr>
        <w:rFonts w:hint="default"/>
        <w:lang w:val="en-US" w:eastAsia="en-US" w:bidi="ar-SA"/>
      </w:rPr>
    </w:lvl>
  </w:abstractNum>
  <w:abstractNum w:abstractNumId="2" w15:restartNumberingAfterBreak="0">
    <w:nsid w:val="29B5322C"/>
    <w:multiLevelType w:val="hybridMultilevel"/>
    <w:tmpl w:val="C37E44A4"/>
    <w:lvl w:ilvl="0" w:tplc="E8522A00">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2F964C4A"/>
    <w:multiLevelType w:val="multilevel"/>
    <w:tmpl w:val="EEA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306E5"/>
    <w:multiLevelType w:val="multilevel"/>
    <w:tmpl w:val="54B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83954"/>
    <w:multiLevelType w:val="hybridMultilevel"/>
    <w:tmpl w:val="B3F8D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25461"/>
    <w:multiLevelType w:val="multilevel"/>
    <w:tmpl w:val="B66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371A0"/>
    <w:multiLevelType w:val="multilevel"/>
    <w:tmpl w:val="A13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1C3E"/>
    <w:rsid w:val="000943F4"/>
    <w:rsid w:val="000C5087"/>
    <w:rsid w:val="001075F1"/>
    <w:rsid w:val="0011545A"/>
    <w:rsid w:val="003767D6"/>
    <w:rsid w:val="003D2A6B"/>
    <w:rsid w:val="004B7F1D"/>
    <w:rsid w:val="005D0EC8"/>
    <w:rsid w:val="0065091F"/>
    <w:rsid w:val="00670FD9"/>
    <w:rsid w:val="006F7D83"/>
    <w:rsid w:val="007C43A7"/>
    <w:rsid w:val="008053C5"/>
    <w:rsid w:val="008108BF"/>
    <w:rsid w:val="008171E8"/>
    <w:rsid w:val="00A26A82"/>
    <w:rsid w:val="00A45ACE"/>
    <w:rsid w:val="00A54D16"/>
    <w:rsid w:val="00B01D11"/>
    <w:rsid w:val="00B30679"/>
    <w:rsid w:val="00C41C3E"/>
    <w:rsid w:val="00D55CE6"/>
    <w:rsid w:val="00D818DD"/>
    <w:rsid w:val="00DC5E19"/>
    <w:rsid w:val="00E034AB"/>
    <w:rsid w:val="00EA57B2"/>
    <w:rsid w:val="00F0516E"/>
    <w:rsid w:val="00F6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9090C7"/>
  <w15:docId w15:val="{837044CC-2F26-4D4D-9E5C-DC1878F2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41C3E"/>
    <w:rPr>
      <w:rFonts w:ascii="Roboto" w:eastAsia="Roboto" w:hAnsi="Roboto" w:cs="Roboto"/>
    </w:rPr>
  </w:style>
  <w:style w:type="paragraph" w:styleId="Heading2">
    <w:name w:val="heading 2"/>
    <w:basedOn w:val="Normal"/>
    <w:link w:val="Heading2Char"/>
    <w:uiPriority w:val="9"/>
    <w:qFormat/>
    <w:rsid w:val="006F7D83"/>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7D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1C3E"/>
    <w:rPr>
      <w:sz w:val="28"/>
      <w:szCs w:val="28"/>
    </w:rPr>
  </w:style>
  <w:style w:type="paragraph" w:styleId="Title">
    <w:name w:val="Title"/>
    <w:basedOn w:val="Normal"/>
    <w:uiPriority w:val="1"/>
    <w:qFormat/>
    <w:rsid w:val="00C41C3E"/>
    <w:pPr>
      <w:spacing w:before="224"/>
      <w:ind w:left="3557" w:right="3909"/>
      <w:jc w:val="center"/>
    </w:pPr>
    <w:rPr>
      <w:b/>
      <w:bCs/>
      <w:sz w:val="48"/>
      <w:szCs w:val="48"/>
    </w:rPr>
  </w:style>
  <w:style w:type="paragraph" w:styleId="ListParagraph">
    <w:name w:val="List Paragraph"/>
    <w:basedOn w:val="Normal"/>
    <w:uiPriority w:val="1"/>
    <w:qFormat/>
    <w:rsid w:val="00C41C3E"/>
    <w:pPr>
      <w:ind w:left="466" w:hanging="361"/>
    </w:pPr>
  </w:style>
  <w:style w:type="paragraph" w:customStyle="1" w:styleId="TableParagraph">
    <w:name w:val="Table Paragraph"/>
    <w:basedOn w:val="Normal"/>
    <w:uiPriority w:val="1"/>
    <w:qFormat/>
    <w:rsid w:val="00C41C3E"/>
  </w:style>
  <w:style w:type="paragraph" w:styleId="BalloonText">
    <w:name w:val="Balloon Text"/>
    <w:basedOn w:val="Normal"/>
    <w:link w:val="BalloonTextChar"/>
    <w:uiPriority w:val="99"/>
    <w:semiHidden/>
    <w:unhideWhenUsed/>
    <w:rsid w:val="006F7D83"/>
    <w:rPr>
      <w:rFonts w:ascii="Tahoma" w:hAnsi="Tahoma" w:cs="Tahoma"/>
      <w:sz w:val="16"/>
      <w:szCs w:val="16"/>
    </w:rPr>
  </w:style>
  <w:style w:type="character" w:customStyle="1" w:styleId="BalloonTextChar">
    <w:name w:val="Balloon Text Char"/>
    <w:basedOn w:val="DefaultParagraphFont"/>
    <w:link w:val="BalloonText"/>
    <w:uiPriority w:val="99"/>
    <w:semiHidden/>
    <w:rsid w:val="006F7D83"/>
    <w:rPr>
      <w:rFonts w:ascii="Tahoma" w:eastAsia="Roboto" w:hAnsi="Tahoma" w:cs="Tahoma"/>
      <w:sz w:val="16"/>
      <w:szCs w:val="16"/>
    </w:rPr>
  </w:style>
  <w:style w:type="character" w:customStyle="1" w:styleId="Heading2Char">
    <w:name w:val="Heading 2 Char"/>
    <w:basedOn w:val="DefaultParagraphFont"/>
    <w:link w:val="Heading2"/>
    <w:uiPriority w:val="9"/>
    <w:rsid w:val="006F7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F7D8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F7D8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A57B2"/>
    <w:rPr>
      <w:color w:val="808080"/>
    </w:rPr>
  </w:style>
  <w:style w:type="character" w:styleId="Emphasis">
    <w:name w:val="Emphasis"/>
    <w:basedOn w:val="DefaultParagraphFont"/>
    <w:uiPriority w:val="20"/>
    <w:qFormat/>
    <w:rsid w:val="00A54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8268">
      <w:bodyDiv w:val="1"/>
      <w:marLeft w:val="0"/>
      <w:marRight w:val="0"/>
      <w:marTop w:val="0"/>
      <w:marBottom w:val="0"/>
      <w:divBdr>
        <w:top w:val="none" w:sz="0" w:space="0" w:color="auto"/>
        <w:left w:val="none" w:sz="0" w:space="0" w:color="auto"/>
        <w:bottom w:val="none" w:sz="0" w:space="0" w:color="auto"/>
        <w:right w:val="none" w:sz="0" w:space="0" w:color="auto"/>
      </w:divBdr>
    </w:div>
    <w:div w:id="354236459">
      <w:bodyDiv w:val="1"/>
      <w:marLeft w:val="0"/>
      <w:marRight w:val="0"/>
      <w:marTop w:val="0"/>
      <w:marBottom w:val="0"/>
      <w:divBdr>
        <w:top w:val="none" w:sz="0" w:space="0" w:color="auto"/>
        <w:left w:val="none" w:sz="0" w:space="0" w:color="auto"/>
        <w:bottom w:val="none" w:sz="0" w:space="0" w:color="auto"/>
        <w:right w:val="none" w:sz="0" w:space="0" w:color="auto"/>
      </w:divBdr>
    </w:div>
    <w:div w:id="559439915">
      <w:bodyDiv w:val="1"/>
      <w:marLeft w:val="0"/>
      <w:marRight w:val="0"/>
      <w:marTop w:val="0"/>
      <w:marBottom w:val="0"/>
      <w:divBdr>
        <w:top w:val="none" w:sz="0" w:space="0" w:color="auto"/>
        <w:left w:val="none" w:sz="0" w:space="0" w:color="auto"/>
        <w:bottom w:val="none" w:sz="0" w:space="0" w:color="auto"/>
        <w:right w:val="none" w:sz="0" w:space="0" w:color="auto"/>
      </w:divBdr>
    </w:div>
    <w:div w:id="594216843">
      <w:bodyDiv w:val="1"/>
      <w:marLeft w:val="0"/>
      <w:marRight w:val="0"/>
      <w:marTop w:val="0"/>
      <w:marBottom w:val="0"/>
      <w:divBdr>
        <w:top w:val="none" w:sz="0" w:space="0" w:color="auto"/>
        <w:left w:val="none" w:sz="0" w:space="0" w:color="auto"/>
        <w:bottom w:val="none" w:sz="0" w:space="0" w:color="auto"/>
        <w:right w:val="none" w:sz="0" w:space="0" w:color="auto"/>
      </w:divBdr>
    </w:div>
    <w:div w:id="681124774">
      <w:bodyDiv w:val="1"/>
      <w:marLeft w:val="0"/>
      <w:marRight w:val="0"/>
      <w:marTop w:val="0"/>
      <w:marBottom w:val="0"/>
      <w:divBdr>
        <w:top w:val="none" w:sz="0" w:space="0" w:color="auto"/>
        <w:left w:val="none" w:sz="0" w:space="0" w:color="auto"/>
        <w:bottom w:val="none" w:sz="0" w:space="0" w:color="auto"/>
        <w:right w:val="none" w:sz="0" w:space="0" w:color="auto"/>
      </w:divBdr>
    </w:div>
    <w:div w:id="766273931">
      <w:bodyDiv w:val="1"/>
      <w:marLeft w:val="0"/>
      <w:marRight w:val="0"/>
      <w:marTop w:val="0"/>
      <w:marBottom w:val="0"/>
      <w:divBdr>
        <w:top w:val="none" w:sz="0" w:space="0" w:color="auto"/>
        <w:left w:val="none" w:sz="0" w:space="0" w:color="auto"/>
        <w:bottom w:val="none" w:sz="0" w:space="0" w:color="auto"/>
        <w:right w:val="none" w:sz="0" w:space="0" w:color="auto"/>
      </w:divBdr>
    </w:div>
    <w:div w:id="1159495000">
      <w:bodyDiv w:val="1"/>
      <w:marLeft w:val="0"/>
      <w:marRight w:val="0"/>
      <w:marTop w:val="0"/>
      <w:marBottom w:val="0"/>
      <w:divBdr>
        <w:top w:val="none" w:sz="0" w:space="0" w:color="auto"/>
        <w:left w:val="none" w:sz="0" w:space="0" w:color="auto"/>
        <w:bottom w:val="none" w:sz="0" w:space="0" w:color="auto"/>
        <w:right w:val="none" w:sz="0" w:space="0" w:color="auto"/>
      </w:divBdr>
    </w:div>
    <w:div w:id="1260455418">
      <w:bodyDiv w:val="1"/>
      <w:marLeft w:val="0"/>
      <w:marRight w:val="0"/>
      <w:marTop w:val="0"/>
      <w:marBottom w:val="0"/>
      <w:divBdr>
        <w:top w:val="none" w:sz="0" w:space="0" w:color="auto"/>
        <w:left w:val="none" w:sz="0" w:space="0" w:color="auto"/>
        <w:bottom w:val="none" w:sz="0" w:space="0" w:color="auto"/>
        <w:right w:val="none" w:sz="0" w:space="0" w:color="auto"/>
      </w:divBdr>
    </w:div>
    <w:div w:id="1514303251">
      <w:bodyDiv w:val="1"/>
      <w:marLeft w:val="0"/>
      <w:marRight w:val="0"/>
      <w:marTop w:val="0"/>
      <w:marBottom w:val="0"/>
      <w:divBdr>
        <w:top w:val="none" w:sz="0" w:space="0" w:color="auto"/>
        <w:left w:val="none" w:sz="0" w:space="0" w:color="auto"/>
        <w:bottom w:val="none" w:sz="0" w:space="0" w:color="auto"/>
        <w:right w:val="none" w:sz="0" w:space="0" w:color="auto"/>
      </w:divBdr>
    </w:div>
    <w:div w:id="1626424054">
      <w:bodyDiv w:val="1"/>
      <w:marLeft w:val="0"/>
      <w:marRight w:val="0"/>
      <w:marTop w:val="0"/>
      <w:marBottom w:val="0"/>
      <w:divBdr>
        <w:top w:val="none" w:sz="0" w:space="0" w:color="auto"/>
        <w:left w:val="none" w:sz="0" w:space="0" w:color="auto"/>
        <w:bottom w:val="none" w:sz="0" w:space="0" w:color="auto"/>
        <w:right w:val="none" w:sz="0" w:space="0" w:color="auto"/>
      </w:divBdr>
    </w:div>
    <w:div w:id="1663461367">
      <w:bodyDiv w:val="1"/>
      <w:marLeft w:val="0"/>
      <w:marRight w:val="0"/>
      <w:marTop w:val="0"/>
      <w:marBottom w:val="0"/>
      <w:divBdr>
        <w:top w:val="none" w:sz="0" w:space="0" w:color="auto"/>
        <w:left w:val="none" w:sz="0" w:space="0" w:color="auto"/>
        <w:bottom w:val="none" w:sz="0" w:space="0" w:color="auto"/>
        <w:right w:val="none" w:sz="0" w:space="0" w:color="auto"/>
      </w:divBdr>
    </w:div>
    <w:div w:id="166666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sparse-matrices-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linear-algebra-machine-learning-7-day-mini-cours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ML Assignment13.docx</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Assignment13.docx</dc:title>
  <cp:lastModifiedBy>SAURAV LABADE</cp:lastModifiedBy>
  <cp:revision>27</cp:revision>
  <dcterms:created xsi:type="dcterms:W3CDTF">2022-03-29T18:00:00Z</dcterms:created>
  <dcterms:modified xsi:type="dcterms:W3CDTF">2022-04-14T12:52:00Z</dcterms:modified>
</cp:coreProperties>
</file>