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3B67" w14:textId="4135DCB4" w:rsidR="0064407C" w:rsidRPr="0064407C" w:rsidRDefault="0064407C" w:rsidP="0064407C">
      <w:pPr>
        <w:rPr>
          <w:rFonts w:ascii="Arial" w:hAnsi="Arial" w:cs="Arial"/>
          <w:b/>
          <w:bCs/>
          <w:sz w:val="32"/>
          <w:szCs w:val="32"/>
          <w:lang w:val="en-IN"/>
        </w:rPr>
      </w:pPr>
      <w:r w:rsidRPr="0064407C">
        <w:rPr>
          <w:rFonts w:ascii="Arial" w:hAnsi="Arial" w:cs="Arial"/>
          <w:b/>
          <w:bCs/>
          <w:sz w:val="32"/>
          <w:szCs w:val="32"/>
          <w:lang w:val="en-IN"/>
        </w:rPr>
        <w:t xml:space="preserve">Strategy on </w:t>
      </w:r>
      <w:r w:rsidRPr="0064407C">
        <w:rPr>
          <w:rFonts w:ascii="Arial" w:hAnsi="Arial" w:cs="Arial"/>
          <w:b/>
          <w:bCs/>
          <w:sz w:val="32"/>
          <w:szCs w:val="32"/>
          <w:lang w:val="en-IN"/>
        </w:rPr>
        <w:br/>
      </w:r>
      <w:r w:rsidRPr="0064407C">
        <w:rPr>
          <w:rFonts w:ascii="Arial" w:hAnsi="Arial" w:cs="Arial"/>
          <w:b/>
          <w:bCs/>
          <w:sz w:val="32"/>
          <w:szCs w:val="32"/>
          <w:lang w:val="en-IN"/>
        </w:rPr>
        <w:br/>
        <w:t xml:space="preserve">1) Time Series Forecasting </w:t>
      </w:r>
    </w:p>
    <w:p w14:paraId="6C6FA454" w14:textId="0DB84FEF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sz w:val="32"/>
          <w:szCs w:val="32"/>
          <w:lang w:val="en-IN"/>
        </w:rPr>
        <w:t>2) Anomaly Detection</w:t>
      </w:r>
      <w:r>
        <w:rPr>
          <w:rFonts w:ascii="Arial" w:hAnsi="Arial" w:cs="Arial"/>
          <w:b/>
          <w:bCs/>
          <w:sz w:val="32"/>
          <w:szCs w:val="32"/>
          <w:lang w:val="en-IN"/>
        </w:rPr>
        <w:br/>
      </w:r>
      <w:r>
        <w:rPr>
          <w:rFonts w:ascii="Arial" w:hAnsi="Arial" w:cs="Arial"/>
          <w:b/>
          <w:bCs/>
          <w:sz w:val="32"/>
          <w:szCs w:val="32"/>
          <w:lang w:val="en-IN"/>
        </w:rPr>
        <w:br/>
      </w:r>
      <w:r>
        <w:rPr>
          <w:rFonts w:ascii="Arial" w:hAnsi="Arial" w:cs="Arial"/>
          <w:b/>
          <w:bCs/>
          <w:lang w:val="en-IN"/>
        </w:rPr>
        <w:br/>
      </w:r>
      <w:r>
        <w:rPr>
          <w:rFonts w:ascii="Arial" w:hAnsi="Arial" w:cs="Arial"/>
          <w:b/>
          <w:bCs/>
          <w:lang w:val="en-IN"/>
        </w:rPr>
        <w:br/>
      </w:r>
      <w:r w:rsidRPr="0064407C">
        <w:rPr>
          <w:rFonts w:ascii="Arial" w:hAnsi="Arial" w:cs="Arial"/>
          <w:b/>
          <w:bCs/>
          <w:lang w:val="en-IN"/>
        </w:rPr>
        <w:t>HOW DEPTH IS ACTUALLY ATTAINED (IMPORTANT FIRST)</w:t>
      </w:r>
    </w:p>
    <w:p w14:paraId="12001E95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Depth does </w:t>
      </w:r>
      <w:r w:rsidRPr="0064407C">
        <w:rPr>
          <w:rFonts w:ascii="Arial" w:hAnsi="Arial" w:cs="Arial"/>
          <w:b/>
          <w:bCs/>
          <w:lang w:val="en-IN"/>
        </w:rPr>
        <w:t>NOT</w:t>
      </w:r>
      <w:r w:rsidRPr="0064407C">
        <w:rPr>
          <w:rFonts w:ascii="Arial" w:hAnsi="Arial" w:cs="Arial"/>
          <w:lang w:val="en-IN"/>
        </w:rPr>
        <w:t xml:space="preserve"> come from:</w:t>
      </w:r>
    </w:p>
    <w:p w14:paraId="29A1FB8B" w14:textId="77777777" w:rsidR="0064407C" w:rsidRPr="0064407C" w:rsidRDefault="0064407C" w:rsidP="0064407C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More algorithms</w:t>
      </w:r>
    </w:p>
    <w:p w14:paraId="463BCCED" w14:textId="77777777" w:rsidR="0064407C" w:rsidRPr="0064407C" w:rsidRDefault="0064407C" w:rsidP="0064407C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More formulas</w:t>
      </w:r>
    </w:p>
    <w:p w14:paraId="7F317A3C" w14:textId="77777777" w:rsidR="0064407C" w:rsidRPr="0064407C" w:rsidRDefault="0064407C" w:rsidP="0064407C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More courses</w:t>
      </w:r>
    </w:p>
    <w:p w14:paraId="282B3D5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Depth comes from being able to answer </w:t>
      </w:r>
      <w:r w:rsidRPr="0064407C">
        <w:rPr>
          <w:rFonts w:ascii="Arial" w:hAnsi="Arial" w:cs="Arial"/>
          <w:b/>
          <w:bCs/>
          <w:lang w:val="en-IN"/>
        </w:rPr>
        <w:t>four kinds of questions</w:t>
      </w:r>
      <w:r w:rsidRPr="0064407C">
        <w:rPr>
          <w:rFonts w:ascii="Arial" w:hAnsi="Arial" w:cs="Arial"/>
          <w:lang w:val="en-IN"/>
        </w:rPr>
        <w:t xml:space="preserve"> </w:t>
      </w:r>
      <w:r w:rsidRPr="0064407C">
        <w:rPr>
          <w:rFonts w:ascii="Arial" w:hAnsi="Arial" w:cs="Arial"/>
          <w:i/>
          <w:iCs/>
          <w:lang w:val="en-IN"/>
        </w:rPr>
        <w:t>about the same topic</w:t>
      </w:r>
      <w:r w:rsidRPr="0064407C">
        <w:rPr>
          <w:rFonts w:ascii="Arial" w:hAnsi="Arial" w:cs="Arial"/>
          <w:lang w:val="en-IN"/>
        </w:rPr>
        <w:t>:</w:t>
      </w:r>
    </w:p>
    <w:p w14:paraId="1DDD2207" w14:textId="77777777" w:rsidR="0064407C" w:rsidRPr="0064407C" w:rsidRDefault="0064407C" w:rsidP="0064407C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WHY</w:t>
      </w:r>
      <w:r w:rsidRPr="0064407C">
        <w:rPr>
          <w:rFonts w:ascii="Arial" w:hAnsi="Arial" w:cs="Arial"/>
          <w:lang w:val="en-IN"/>
        </w:rPr>
        <w:t xml:space="preserve"> does this approach make sense?</w:t>
      </w:r>
    </w:p>
    <w:p w14:paraId="476F1DD7" w14:textId="77777777" w:rsidR="0064407C" w:rsidRPr="0064407C" w:rsidRDefault="0064407C" w:rsidP="0064407C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WHEN</w:t>
      </w:r>
      <w:r w:rsidRPr="0064407C">
        <w:rPr>
          <w:rFonts w:ascii="Arial" w:hAnsi="Arial" w:cs="Arial"/>
          <w:lang w:val="en-IN"/>
        </w:rPr>
        <w:t xml:space="preserve"> does it break?</w:t>
      </w:r>
    </w:p>
    <w:p w14:paraId="0CD89CE5" w14:textId="77777777" w:rsidR="0064407C" w:rsidRPr="0064407C" w:rsidRDefault="0064407C" w:rsidP="0064407C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WHAT</w:t>
      </w:r>
      <w:r w:rsidRPr="0064407C">
        <w:rPr>
          <w:rFonts w:ascii="Arial" w:hAnsi="Arial" w:cs="Arial"/>
          <w:lang w:val="en-IN"/>
        </w:rPr>
        <w:t xml:space="preserve"> did you do when it failed?</w:t>
      </w:r>
    </w:p>
    <w:p w14:paraId="6D07C439" w14:textId="77777777" w:rsidR="0064407C" w:rsidRPr="0064407C" w:rsidRDefault="0064407C" w:rsidP="0064407C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HOW</w:t>
      </w:r>
      <w:r w:rsidRPr="0064407C">
        <w:rPr>
          <w:rFonts w:ascii="Arial" w:hAnsi="Arial" w:cs="Arial"/>
          <w:lang w:val="en-IN"/>
        </w:rPr>
        <w:t xml:space="preserve"> would you improve it next time?</w:t>
      </w:r>
    </w:p>
    <w:p w14:paraId="5DFFA00A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Your plan will be built to answer these </w:t>
      </w:r>
      <w:r w:rsidRPr="0064407C">
        <w:rPr>
          <w:rFonts w:ascii="Arial" w:hAnsi="Arial" w:cs="Arial"/>
          <w:b/>
          <w:bCs/>
          <w:lang w:val="en-IN"/>
        </w:rPr>
        <w:t>automatically</w:t>
      </w:r>
      <w:r w:rsidRPr="0064407C">
        <w:rPr>
          <w:rFonts w:ascii="Arial" w:hAnsi="Arial" w:cs="Arial"/>
          <w:lang w:val="en-IN"/>
        </w:rPr>
        <w:t>.</w:t>
      </w:r>
    </w:p>
    <w:p w14:paraId="32AB77AD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91A49A4">
          <v:rect id="_x0000_i1025" style="width:0;height:1.5pt" o:hralign="center" o:hrstd="t" o:hr="t" fillcolor="#a0a0a0" stroked="f"/>
        </w:pict>
      </w:r>
    </w:p>
    <w:p w14:paraId="771AEBBB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THE DEPTH MODEL (Use This as a Mental Framework)</w:t>
      </w:r>
    </w:p>
    <w:p w14:paraId="5ED25480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For </w:t>
      </w:r>
      <w:r w:rsidRPr="0064407C">
        <w:rPr>
          <w:rFonts w:ascii="Arial" w:hAnsi="Arial" w:cs="Arial"/>
          <w:b/>
          <w:bCs/>
          <w:lang w:val="en-IN"/>
        </w:rPr>
        <w:t>each topic</w:t>
      </w:r>
      <w:r w:rsidRPr="0064407C">
        <w:rPr>
          <w:rFonts w:ascii="Arial" w:hAnsi="Arial" w:cs="Arial"/>
          <w:lang w:val="en-IN"/>
        </w:rPr>
        <w:t xml:space="preserve"> (time series / anomaly detection), you must cover </w:t>
      </w:r>
      <w:r w:rsidRPr="0064407C">
        <w:rPr>
          <w:rFonts w:ascii="Arial" w:hAnsi="Arial" w:cs="Arial"/>
          <w:b/>
          <w:bCs/>
          <w:lang w:val="en-IN"/>
        </w:rPr>
        <w:t>4 layers</w:t>
      </w:r>
      <w:r w:rsidRPr="0064407C">
        <w:rPr>
          <w:rFonts w:ascii="Arial" w:hAnsi="Arial" w:cs="Arial"/>
          <w:lang w:val="en-IN"/>
        </w:rPr>
        <w:t>:</w:t>
      </w:r>
    </w:p>
    <w:p w14:paraId="46009E2C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1 – Conceptual Clarity</w:t>
      </w:r>
    </w:p>
    <w:p w14:paraId="20C0D880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2 – Algorithmic Intuition</w:t>
      </w:r>
    </w:p>
    <w:p w14:paraId="213E6A2A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3 – Failure Modes &amp; Trade</w:t>
      </w:r>
      <w:r w:rsidRPr="0064407C">
        <w:rPr>
          <w:rFonts w:ascii="Arial" w:hAnsi="Arial" w:cs="Arial"/>
          <w:b/>
          <w:bCs/>
          <w:lang w:val="en-IN"/>
        </w:rPr>
        <w:noBreakHyphen/>
        <w:t>offs</w:t>
      </w:r>
    </w:p>
    <w:p w14:paraId="727B818E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4 – Real</w:t>
      </w:r>
      <w:r w:rsidRPr="0064407C">
        <w:rPr>
          <w:rFonts w:ascii="Arial" w:hAnsi="Arial" w:cs="Arial"/>
          <w:b/>
          <w:bCs/>
          <w:lang w:val="en-IN"/>
        </w:rPr>
        <w:noBreakHyphen/>
        <w:t>World Storytelling (Interview Control)</w:t>
      </w:r>
    </w:p>
    <w:p w14:paraId="07261C8D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Most candidates stop at Layer 1 or 2.</w:t>
      </w:r>
      <w:r w:rsidRPr="0064407C">
        <w:rPr>
          <w:rFonts w:ascii="Arial" w:hAnsi="Arial" w:cs="Arial"/>
          <w:lang w:val="en-IN"/>
        </w:rPr>
        <w:br/>
        <w:t xml:space="preserve">You will prepare all </w:t>
      </w:r>
      <w:r w:rsidRPr="0064407C">
        <w:rPr>
          <w:rFonts w:ascii="Arial" w:hAnsi="Arial" w:cs="Arial"/>
          <w:b/>
          <w:bCs/>
          <w:lang w:val="en-IN"/>
        </w:rPr>
        <w:t>four</w:t>
      </w:r>
      <w:r w:rsidRPr="0064407C">
        <w:rPr>
          <w:rFonts w:ascii="Arial" w:hAnsi="Arial" w:cs="Arial"/>
          <w:lang w:val="en-IN"/>
        </w:rPr>
        <w:t>.</w:t>
      </w:r>
    </w:p>
    <w:p w14:paraId="5C21F95B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08803E0">
          <v:rect id="_x0000_i1026" style="width:0;height:1.5pt" o:hralign="center" o:hrstd="t" o:hr="t" fillcolor="#a0a0a0" stroked="f"/>
        </w:pict>
      </w:r>
    </w:p>
    <w:p w14:paraId="1E67F160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PART A: TIME SERIES FORECASTING — DEPTH PLAN</w:t>
      </w:r>
    </w:p>
    <w:p w14:paraId="14A3B723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D098669">
          <v:rect id="_x0000_i1027" style="width:0;height:1.5pt" o:hralign="center" o:hrstd="t" o:hr="t" fillcolor="#a0a0a0" stroked="f"/>
        </w:pict>
      </w:r>
    </w:p>
    <w:p w14:paraId="67B56339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1: Conceptual Clarity (FOUNDATION)</w:t>
      </w:r>
    </w:p>
    <w:p w14:paraId="34AC73AD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lastRenderedPageBreak/>
        <w:t>What you must be able to explain without math:</w:t>
      </w:r>
    </w:p>
    <w:p w14:paraId="56DE71E3" w14:textId="77777777" w:rsidR="0064407C" w:rsidRPr="0064407C" w:rsidRDefault="0064407C" w:rsidP="0064407C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Why time series data violates </w:t>
      </w:r>
      <w:proofErr w:type="spellStart"/>
      <w:r w:rsidRPr="0064407C">
        <w:rPr>
          <w:rFonts w:ascii="Arial" w:hAnsi="Arial" w:cs="Arial"/>
          <w:lang w:val="en-IN"/>
        </w:rPr>
        <w:t>i.i.d.</w:t>
      </w:r>
      <w:proofErr w:type="spellEnd"/>
      <w:r w:rsidRPr="0064407C">
        <w:rPr>
          <w:rFonts w:ascii="Arial" w:hAnsi="Arial" w:cs="Arial"/>
          <w:lang w:val="en-IN"/>
        </w:rPr>
        <w:t xml:space="preserve"> assumption</w:t>
      </w:r>
    </w:p>
    <w:p w14:paraId="2EC3FA97" w14:textId="77777777" w:rsidR="0064407C" w:rsidRPr="0064407C" w:rsidRDefault="0064407C" w:rsidP="0064407C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past values influence future values</w:t>
      </w:r>
    </w:p>
    <w:p w14:paraId="2F7146A0" w14:textId="77777777" w:rsidR="0064407C" w:rsidRPr="0064407C" w:rsidRDefault="0064407C" w:rsidP="0064407C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Difference between: </w:t>
      </w:r>
    </w:p>
    <w:p w14:paraId="27AF44D0" w14:textId="77777777" w:rsidR="0064407C" w:rsidRPr="0064407C" w:rsidRDefault="0064407C" w:rsidP="0064407C">
      <w:pPr>
        <w:numPr>
          <w:ilvl w:val="1"/>
          <w:numId w:val="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Trend</w:t>
      </w:r>
    </w:p>
    <w:p w14:paraId="09EFAD7E" w14:textId="77777777" w:rsidR="0064407C" w:rsidRPr="0064407C" w:rsidRDefault="0064407C" w:rsidP="0064407C">
      <w:pPr>
        <w:numPr>
          <w:ilvl w:val="1"/>
          <w:numId w:val="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Seasonality</w:t>
      </w:r>
    </w:p>
    <w:p w14:paraId="4ADF6AA7" w14:textId="77777777" w:rsidR="0064407C" w:rsidRPr="0064407C" w:rsidRDefault="0064407C" w:rsidP="0064407C">
      <w:pPr>
        <w:numPr>
          <w:ilvl w:val="1"/>
          <w:numId w:val="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Noise</w:t>
      </w:r>
    </w:p>
    <w:p w14:paraId="780B6520" w14:textId="77777777" w:rsidR="0064407C" w:rsidRPr="0064407C" w:rsidRDefault="0064407C" w:rsidP="0064407C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Why predictive maintenance is </w:t>
      </w:r>
      <w:r w:rsidRPr="0064407C">
        <w:rPr>
          <w:rFonts w:ascii="Arial" w:hAnsi="Arial" w:cs="Arial"/>
          <w:i/>
          <w:iCs/>
          <w:lang w:val="en-IN"/>
        </w:rPr>
        <w:t>not just forecasting</w:t>
      </w:r>
    </w:p>
    <w:p w14:paraId="6833825F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Your preparation task</w:t>
      </w:r>
    </w:p>
    <w:p w14:paraId="1B1D5932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For </w:t>
      </w:r>
      <w:r w:rsidRPr="0064407C">
        <w:rPr>
          <w:rFonts w:ascii="Arial" w:hAnsi="Arial" w:cs="Arial"/>
          <w:b/>
          <w:bCs/>
          <w:lang w:val="en-IN"/>
        </w:rPr>
        <w:t>each asset (Pump, Blower, Dust Collector)</w:t>
      </w:r>
      <w:r w:rsidRPr="0064407C">
        <w:rPr>
          <w:rFonts w:ascii="Arial" w:hAnsi="Arial" w:cs="Arial"/>
          <w:lang w:val="en-IN"/>
        </w:rPr>
        <w:t>:</w:t>
      </w:r>
    </w:p>
    <w:p w14:paraId="4FF38F1B" w14:textId="77777777" w:rsidR="0064407C" w:rsidRPr="0064407C" w:rsidRDefault="0064407C" w:rsidP="0064407C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Describe: </w:t>
      </w:r>
    </w:p>
    <w:p w14:paraId="4DC5E4A3" w14:textId="77777777" w:rsidR="0064407C" w:rsidRPr="0064407C" w:rsidRDefault="0064407C" w:rsidP="0064407C">
      <w:pPr>
        <w:numPr>
          <w:ilvl w:val="1"/>
          <w:numId w:val="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trend means physically</w:t>
      </w:r>
    </w:p>
    <w:p w14:paraId="3BE11549" w14:textId="77777777" w:rsidR="0064407C" w:rsidRPr="0064407C" w:rsidRDefault="0064407C" w:rsidP="0064407C">
      <w:pPr>
        <w:numPr>
          <w:ilvl w:val="1"/>
          <w:numId w:val="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seasonality might represent</w:t>
      </w:r>
    </w:p>
    <w:p w14:paraId="44FA63B7" w14:textId="77777777" w:rsidR="0064407C" w:rsidRPr="0064407C" w:rsidRDefault="0064407C" w:rsidP="0064407C">
      <w:pPr>
        <w:numPr>
          <w:ilvl w:val="1"/>
          <w:numId w:val="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noise represents in sensors</w:t>
      </w:r>
    </w:p>
    <w:p w14:paraId="54D04749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Segoe UI Emoji" w:hAnsi="Segoe UI Emoji" w:cs="Segoe UI Emoji"/>
          <w:lang w:val="en-IN"/>
        </w:rPr>
        <w:t>✅</w:t>
      </w:r>
      <w:r w:rsidRPr="0064407C">
        <w:rPr>
          <w:rFonts w:ascii="Arial" w:hAnsi="Arial" w:cs="Arial"/>
          <w:lang w:val="en-IN"/>
        </w:rPr>
        <w:t xml:space="preserve"> If you can connect </w:t>
      </w:r>
      <w:r w:rsidRPr="0064407C">
        <w:rPr>
          <w:rFonts w:ascii="Arial" w:hAnsi="Arial" w:cs="Arial"/>
          <w:i/>
          <w:iCs/>
          <w:lang w:val="en-IN"/>
        </w:rPr>
        <w:t xml:space="preserve">data </w:t>
      </w:r>
      <w:proofErr w:type="spellStart"/>
      <w:r w:rsidRPr="0064407C">
        <w:rPr>
          <w:rFonts w:ascii="Arial" w:hAnsi="Arial" w:cs="Arial"/>
          <w:i/>
          <w:iCs/>
          <w:lang w:val="en-IN"/>
        </w:rPr>
        <w:t>behavior</w:t>
      </w:r>
      <w:proofErr w:type="spellEnd"/>
      <w:r w:rsidRPr="0064407C">
        <w:rPr>
          <w:rFonts w:ascii="Arial" w:hAnsi="Arial" w:cs="Arial"/>
          <w:i/>
          <w:iCs/>
          <w:lang w:val="en-IN"/>
        </w:rPr>
        <w:t xml:space="preserve"> to physics</w:t>
      </w:r>
      <w:r w:rsidRPr="0064407C">
        <w:rPr>
          <w:rFonts w:ascii="Arial" w:hAnsi="Arial" w:cs="Arial"/>
          <w:lang w:val="en-IN"/>
        </w:rPr>
        <w:t>, you have depth.</w:t>
      </w:r>
    </w:p>
    <w:p w14:paraId="554B9342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1764269">
          <v:rect id="_x0000_i1028" style="width:0;height:1.5pt" o:hralign="center" o:hrstd="t" o:hr="t" fillcolor="#a0a0a0" stroked="f"/>
        </w:pict>
      </w:r>
    </w:p>
    <w:p w14:paraId="4F5D3FB7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2: Algorithmic Intuition (NOT FORMULAS)</w:t>
      </w:r>
    </w:p>
    <w:p w14:paraId="4762292B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Classical models (ARIMA, smoothing)</w:t>
      </w:r>
    </w:p>
    <w:p w14:paraId="1BD240B9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You must know:</w:t>
      </w:r>
    </w:p>
    <w:p w14:paraId="6C09B479" w14:textId="77777777" w:rsidR="0064407C" w:rsidRPr="0064407C" w:rsidRDefault="0064407C" w:rsidP="0064407C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What they </w:t>
      </w:r>
      <w:r w:rsidRPr="0064407C">
        <w:rPr>
          <w:rFonts w:ascii="Arial" w:hAnsi="Arial" w:cs="Arial"/>
          <w:i/>
          <w:iCs/>
          <w:lang w:val="en-IN"/>
        </w:rPr>
        <w:t>assume</w:t>
      </w:r>
    </w:p>
    <w:p w14:paraId="4B5D79CC" w14:textId="77777777" w:rsidR="0064407C" w:rsidRPr="0064407C" w:rsidRDefault="0064407C" w:rsidP="0064407C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they struggle in industrial data</w:t>
      </w:r>
    </w:p>
    <w:p w14:paraId="5C165A0E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Prepare answers like:</w:t>
      </w:r>
    </w:p>
    <w:p w14:paraId="6089A7D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“ARIMA assumes stationarity, but asset degradation introduces non</w:t>
      </w:r>
      <w:r w:rsidRPr="0064407C">
        <w:rPr>
          <w:rFonts w:ascii="Arial" w:hAnsi="Arial" w:cs="Arial"/>
          <w:lang w:val="en-IN"/>
        </w:rPr>
        <w:noBreakHyphen/>
        <w:t>stationary trends, which makes it fragile for long</w:t>
      </w:r>
      <w:r w:rsidRPr="0064407C">
        <w:rPr>
          <w:rFonts w:ascii="Arial" w:hAnsi="Arial" w:cs="Arial"/>
          <w:lang w:val="en-IN"/>
        </w:rPr>
        <w:noBreakHyphen/>
        <w:t>term maintenance forecasting.”</w:t>
      </w:r>
    </w:p>
    <w:p w14:paraId="1BF904BA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0DE8EEF">
          <v:rect id="_x0000_i1029" style="width:0;height:1.5pt" o:hralign="center" o:hrstd="t" o:hr="t" fillcolor="#a0a0a0" stroked="f"/>
        </w:pict>
      </w:r>
    </w:p>
    <w:p w14:paraId="3B3725B1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Prophet (CORE STRENGTH)</w:t>
      </w:r>
    </w:p>
    <w:p w14:paraId="4DADD423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You used Prophet → </w:t>
      </w:r>
      <w:r w:rsidRPr="0064407C">
        <w:rPr>
          <w:rFonts w:ascii="Arial" w:hAnsi="Arial" w:cs="Arial"/>
          <w:b/>
          <w:bCs/>
          <w:lang w:val="en-IN"/>
        </w:rPr>
        <w:t>you must dominate it</w:t>
      </w:r>
      <w:r w:rsidRPr="0064407C">
        <w:rPr>
          <w:rFonts w:ascii="Arial" w:hAnsi="Arial" w:cs="Arial"/>
          <w:lang w:val="en-IN"/>
        </w:rPr>
        <w:t>.</w:t>
      </w:r>
    </w:p>
    <w:p w14:paraId="20B01E94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You should clearly understand:</w:t>
      </w:r>
    </w:p>
    <w:p w14:paraId="1F91E1C5" w14:textId="77777777" w:rsidR="0064407C" w:rsidRPr="0064407C" w:rsidRDefault="0064407C" w:rsidP="0064407C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Prophet decomposes time series</w:t>
      </w:r>
    </w:p>
    <w:p w14:paraId="3A8EF96A" w14:textId="77777777" w:rsidR="0064407C" w:rsidRPr="0064407C" w:rsidRDefault="0064407C" w:rsidP="0064407C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How it models: </w:t>
      </w:r>
    </w:p>
    <w:p w14:paraId="1A032FDA" w14:textId="77777777" w:rsidR="0064407C" w:rsidRPr="0064407C" w:rsidRDefault="0064407C" w:rsidP="0064407C">
      <w:pPr>
        <w:numPr>
          <w:ilvl w:val="1"/>
          <w:numId w:val="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lastRenderedPageBreak/>
        <w:t>Piecewise linear trends</w:t>
      </w:r>
    </w:p>
    <w:p w14:paraId="074F7798" w14:textId="77777777" w:rsidR="0064407C" w:rsidRPr="0064407C" w:rsidRDefault="0064407C" w:rsidP="0064407C">
      <w:pPr>
        <w:numPr>
          <w:ilvl w:val="1"/>
          <w:numId w:val="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Multiple </w:t>
      </w:r>
      <w:proofErr w:type="spellStart"/>
      <w:r w:rsidRPr="0064407C">
        <w:rPr>
          <w:rFonts w:ascii="Arial" w:hAnsi="Arial" w:cs="Arial"/>
          <w:lang w:val="en-IN"/>
        </w:rPr>
        <w:t>seasonalities</w:t>
      </w:r>
      <w:proofErr w:type="spellEnd"/>
    </w:p>
    <w:p w14:paraId="0EABBAF1" w14:textId="77777777" w:rsidR="0064407C" w:rsidRPr="0064407C" w:rsidRDefault="0064407C" w:rsidP="0064407C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it handles missing data better than classical models</w:t>
      </w:r>
    </w:p>
    <w:p w14:paraId="6D2F7648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Depth</w:t>
      </w:r>
      <w:r w:rsidRPr="0064407C">
        <w:rPr>
          <w:rFonts w:ascii="Arial" w:hAnsi="Arial" w:cs="Arial"/>
          <w:b/>
          <w:bCs/>
          <w:lang w:val="en-IN"/>
        </w:rPr>
        <w:noBreakHyphen/>
        <w:t>building exercise</w:t>
      </w:r>
    </w:p>
    <w:p w14:paraId="50D993FA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Write (on paper or doc):</w:t>
      </w:r>
    </w:p>
    <w:p w14:paraId="460EC658" w14:textId="77777777" w:rsidR="0064407C" w:rsidRPr="0064407C" w:rsidRDefault="0064407C" w:rsidP="0064407C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Prophet worked for Blower but may not work for sudden failures</w:t>
      </w:r>
    </w:p>
    <w:p w14:paraId="3FDC06B8" w14:textId="77777777" w:rsidR="0064407C" w:rsidRPr="0064407C" w:rsidRDefault="0064407C" w:rsidP="0064407C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What happens if: </w:t>
      </w:r>
    </w:p>
    <w:p w14:paraId="76FA9822" w14:textId="77777777" w:rsidR="0064407C" w:rsidRPr="0064407C" w:rsidRDefault="0064407C" w:rsidP="0064407C">
      <w:pPr>
        <w:numPr>
          <w:ilvl w:val="1"/>
          <w:numId w:val="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Maintenance resets sensor values</w:t>
      </w:r>
    </w:p>
    <w:p w14:paraId="06AB41A6" w14:textId="77777777" w:rsidR="0064407C" w:rsidRPr="0064407C" w:rsidRDefault="0064407C" w:rsidP="0064407C">
      <w:pPr>
        <w:numPr>
          <w:ilvl w:val="1"/>
          <w:numId w:val="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Operating regime changes</w:t>
      </w:r>
    </w:p>
    <w:p w14:paraId="730222FE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Segoe UI Emoji" w:hAnsi="Segoe UI Emoji" w:cs="Segoe UI Emoji"/>
          <w:lang w:val="en-IN"/>
        </w:rPr>
        <w:t>✅</w:t>
      </w:r>
      <w:r w:rsidRPr="0064407C">
        <w:rPr>
          <w:rFonts w:ascii="Arial" w:hAnsi="Arial" w:cs="Arial"/>
          <w:lang w:val="en-IN"/>
        </w:rPr>
        <w:t xml:space="preserve"> This builds </w:t>
      </w:r>
      <w:r w:rsidRPr="0064407C">
        <w:rPr>
          <w:rFonts w:ascii="Arial" w:hAnsi="Arial" w:cs="Arial"/>
          <w:i/>
          <w:iCs/>
          <w:lang w:val="en-IN"/>
        </w:rPr>
        <w:t>algorithmic depth without math</w:t>
      </w:r>
      <w:r w:rsidRPr="0064407C">
        <w:rPr>
          <w:rFonts w:ascii="Arial" w:hAnsi="Arial" w:cs="Arial"/>
          <w:lang w:val="en-IN"/>
        </w:rPr>
        <w:t>.</w:t>
      </w:r>
    </w:p>
    <w:p w14:paraId="34055220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51E4A08">
          <v:rect id="_x0000_i1030" style="width:0;height:1.5pt" o:hralign="center" o:hrstd="t" o:hr="t" fillcolor="#a0a0a0" stroked="f"/>
        </w:pict>
      </w:r>
    </w:p>
    <w:p w14:paraId="4B2C662C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3: Failure Modes &amp; Trade</w:t>
      </w:r>
      <w:r w:rsidRPr="0064407C">
        <w:rPr>
          <w:rFonts w:ascii="Arial" w:hAnsi="Arial" w:cs="Arial"/>
          <w:b/>
          <w:bCs/>
          <w:lang w:val="en-IN"/>
        </w:rPr>
        <w:noBreakHyphen/>
        <w:t>offs (THIS IS WHERE DEPTH IS SEEN)</w:t>
      </w:r>
    </w:p>
    <w:p w14:paraId="015889F1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Interviewers LOVE asking:</w:t>
      </w:r>
    </w:p>
    <w:p w14:paraId="3CB0A1DE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“When does this fail?”</w:t>
      </w:r>
    </w:p>
    <w:p w14:paraId="5F3E87C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You must prepare answers to:</w:t>
      </w:r>
    </w:p>
    <w:p w14:paraId="7CEBE98E" w14:textId="77777777" w:rsidR="0064407C" w:rsidRPr="0064407C" w:rsidRDefault="0064407C" w:rsidP="0064407C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if trend reverses suddenly?</w:t>
      </w:r>
    </w:p>
    <w:p w14:paraId="016BEDFE" w14:textId="77777777" w:rsidR="0064407C" w:rsidRPr="0064407C" w:rsidRDefault="0064407C" w:rsidP="0064407C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if seasonality changes?</w:t>
      </w:r>
    </w:p>
    <w:p w14:paraId="2495D110" w14:textId="77777777" w:rsidR="0064407C" w:rsidRPr="0064407C" w:rsidRDefault="0064407C" w:rsidP="0064407C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if sensor calibration changes?</w:t>
      </w:r>
    </w:p>
    <w:p w14:paraId="2282179A" w14:textId="77777777" w:rsidR="0064407C" w:rsidRPr="0064407C" w:rsidRDefault="0064407C" w:rsidP="0064407C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if data frequency changes?</w:t>
      </w:r>
    </w:p>
    <w:p w14:paraId="73D0242E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Critical depth topic</w:t>
      </w:r>
    </w:p>
    <w:p w14:paraId="1308E7DF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Forecasting ≠ Failure prediction</w:t>
      </w:r>
    </w:p>
    <w:p w14:paraId="57B40823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Prepare this explanation:</w:t>
      </w:r>
    </w:p>
    <w:p w14:paraId="30A91469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“Forecasting helps us detect degradation trends early, but failure is often a threshold</w:t>
      </w:r>
      <w:r w:rsidRPr="0064407C">
        <w:rPr>
          <w:rFonts w:ascii="Arial" w:hAnsi="Arial" w:cs="Arial"/>
          <w:lang w:val="en-IN"/>
        </w:rPr>
        <w:noBreakHyphen/>
        <w:t>based or rule</w:t>
      </w:r>
      <w:r w:rsidRPr="0064407C">
        <w:rPr>
          <w:rFonts w:ascii="Arial" w:hAnsi="Arial" w:cs="Arial"/>
          <w:lang w:val="en-IN"/>
        </w:rPr>
        <w:noBreakHyphen/>
        <w:t>based decision layered on top of forecasts.”</w:t>
      </w:r>
    </w:p>
    <w:p w14:paraId="6180D6FC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This shows </w:t>
      </w:r>
      <w:r w:rsidRPr="0064407C">
        <w:rPr>
          <w:rFonts w:ascii="Arial" w:hAnsi="Arial" w:cs="Arial"/>
          <w:b/>
          <w:bCs/>
          <w:lang w:val="en-IN"/>
        </w:rPr>
        <w:t>engineering maturity</w:t>
      </w:r>
      <w:r w:rsidRPr="0064407C">
        <w:rPr>
          <w:rFonts w:ascii="Arial" w:hAnsi="Arial" w:cs="Arial"/>
          <w:lang w:val="en-IN"/>
        </w:rPr>
        <w:t>.</w:t>
      </w:r>
    </w:p>
    <w:p w14:paraId="26C46F65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60ADB43">
          <v:rect id="_x0000_i1031" style="width:0;height:1.5pt" o:hralign="center" o:hrstd="t" o:hr="t" fillcolor="#a0a0a0" stroked="f"/>
        </w:pict>
      </w:r>
    </w:p>
    <w:p w14:paraId="58F2341B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4: Real</w:t>
      </w:r>
      <w:r w:rsidRPr="0064407C">
        <w:rPr>
          <w:rFonts w:ascii="Arial" w:hAnsi="Arial" w:cs="Arial"/>
          <w:b/>
          <w:bCs/>
          <w:lang w:val="en-IN"/>
        </w:rPr>
        <w:noBreakHyphen/>
        <w:t>World Storytelling (INTERVIEW CONTROL)</w:t>
      </w:r>
    </w:p>
    <w:p w14:paraId="5EC5D569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You must have </w:t>
      </w:r>
      <w:r w:rsidRPr="0064407C">
        <w:rPr>
          <w:rFonts w:ascii="Arial" w:hAnsi="Arial" w:cs="Arial"/>
          <w:b/>
          <w:bCs/>
          <w:lang w:val="en-IN"/>
        </w:rPr>
        <w:t>2–3 structured stories</w:t>
      </w:r>
      <w:r w:rsidRPr="0064407C">
        <w:rPr>
          <w:rFonts w:ascii="Arial" w:hAnsi="Arial" w:cs="Arial"/>
          <w:lang w:val="en-IN"/>
        </w:rPr>
        <w:t>:</w:t>
      </w:r>
    </w:p>
    <w:p w14:paraId="669902AC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Example structure:</w:t>
      </w:r>
    </w:p>
    <w:p w14:paraId="17085F0C" w14:textId="77777777" w:rsidR="0064407C" w:rsidRPr="0064407C" w:rsidRDefault="0064407C" w:rsidP="0064407C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Problem</w:t>
      </w:r>
    </w:p>
    <w:p w14:paraId="37330BAD" w14:textId="77777777" w:rsidR="0064407C" w:rsidRPr="0064407C" w:rsidRDefault="0064407C" w:rsidP="0064407C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lastRenderedPageBreak/>
        <w:t>Why forecasting was chosen</w:t>
      </w:r>
    </w:p>
    <w:p w14:paraId="3C53CE27" w14:textId="77777777" w:rsidR="0064407C" w:rsidRPr="0064407C" w:rsidRDefault="0064407C" w:rsidP="0064407C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Prophet was selected</w:t>
      </w:r>
    </w:p>
    <w:p w14:paraId="761893FE" w14:textId="77777777" w:rsidR="0064407C" w:rsidRPr="0064407C" w:rsidRDefault="0064407C" w:rsidP="0064407C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issues appeared</w:t>
      </w:r>
    </w:p>
    <w:p w14:paraId="27F271B5" w14:textId="77777777" w:rsidR="0064407C" w:rsidRPr="0064407C" w:rsidRDefault="0064407C" w:rsidP="0064407C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How advisories were generated</w:t>
      </w:r>
    </w:p>
    <w:p w14:paraId="1B00FF1A" w14:textId="77777777" w:rsidR="0064407C" w:rsidRPr="0064407C" w:rsidRDefault="0064407C" w:rsidP="0064407C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you would improve next</w:t>
      </w:r>
    </w:p>
    <w:p w14:paraId="104753D4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If you can tell this calmly → interviewer stays in your domain.</w:t>
      </w:r>
    </w:p>
    <w:p w14:paraId="1B679527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98A88AF">
          <v:rect id="_x0000_i1032" style="width:0;height:1.5pt" o:hralign="center" o:hrstd="t" o:hr="t" fillcolor="#a0a0a0" stroked="f"/>
        </w:pict>
      </w:r>
    </w:p>
    <w:p w14:paraId="6FD1C84A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PART B: ANOMALY DETECTION — DEPTH PLAN</w:t>
      </w:r>
    </w:p>
    <w:p w14:paraId="5DFDB7E4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2AA7844">
          <v:rect id="_x0000_i1033" style="width:0;height:1.5pt" o:hralign="center" o:hrstd="t" o:hr="t" fillcolor="#a0a0a0" stroked="f"/>
        </w:pict>
      </w:r>
    </w:p>
    <w:p w14:paraId="69848D27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1: Conceptual Clarity</w:t>
      </w:r>
    </w:p>
    <w:p w14:paraId="1D27FD84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You must explain clearly:</w:t>
      </w:r>
    </w:p>
    <w:p w14:paraId="22357D75" w14:textId="77777777" w:rsidR="0064407C" w:rsidRPr="0064407C" w:rsidRDefault="0064407C" w:rsidP="0064407C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What an anomaly means in industrial context</w:t>
      </w:r>
    </w:p>
    <w:p w14:paraId="791AB66F" w14:textId="77777777" w:rsidR="0064407C" w:rsidRPr="0064407C" w:rsidRDefault="0064407C" w:rsidP="0064407C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Why </w:t>
      </w:r>
      <w:proofErr w:type="spellStart"/>
      <w:r w:rsidRPr="0064407C">
        <w:rPr>
          <w:rFonts w:ascii="Arial" w:hAnsi="Arial" w:cs="Arial"/>
          <w:lang w:val="en-IN"/>
        </w:rPr>
        <w:t>labeling</w:t>
      </w:r>
      <w:proofErr w:type="spellEnd"/>
      <w:r w:rsidRPr="0064407C">
        <w:rPr>
          <w:rFonts w:ascii="Arial" w:hAnsi="Arial" w:cs="Arial"/>
          <w:lang w:val="en-IN"/>
        </w:rPr>
        <w:t xml:space="preserve"> anomalies is hard</w:t>
      </w:r>
    </w:p>
    <w:p w14:paraId="10D5C4BA" w14:textId="77777777" w:rsidR="0064407C" w:rsidRPr="0064407C" w:rsidRDefault="0064407C" w:rsidP="0064407C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rules alone don’t scale</w:t>
      </w:r>
    </w:p>
    <w:p w14:paraId="73E8C58B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Explain difference between:</w:t>
      </w:r>
    </w:p>
    <w:p w14:paraId="43EF6B9E" w14:textId="77777777" w:rsidR="0064407C" w:rsidRPr="0064407C" w:rsidRDefault="0064407C" w:rsidP="0064407C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Sudden spikes</w:t>
      </w:r>
    </w:p>
    <w:p w14:paraId="53006BA2" w14:textId="77777777" w:rsidR="0064407C" w:rsidRPr="0064407C" w:rsidRDefault="0064407C" w:rsidP="0064407C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Gradual drift</w:t>
      </w:r>
    </w:p>
    <w:p w14:paraId="522DFA85" w14:textId="77777777" w:rsidR="0064407C" w:rsidRPr="0064407C" w:rsidRDefault="0064407C" w:rsidP="0064407C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Seasonal deviations</w:t>
      </w:r>
    </w:p>
    <w:p w14:paraId="48F0A3E5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Segoe UI Emoji" w:hAnsi="Segoe UI Emoji" w:cs="Segoe UI Emoji"/>
          <w:lang w:val="en-IN"/>
        </w:rPr>
        <w:t>✅</w:t>
      </w:r>
      <w:r w:rsidRPr="0064407C">
        <w:rPr>
          <w:rFonts w:ascii="Arial" w:hAnsi="Arial" w:cs="Arial"/>
          <w:lang w:val="en-IN"/>
        </w:rPr>
        <w:t xml:space="preserve"> Use asset examples — interviewers love domain grounding.</w:t>
      </w:r>
    </w:p>
    <w:p w14:paraId="52CC7164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0D4A89D">
          <v:rect id="_x0000_i1034" style="width:0;height:1.5pt" o:hralign="center" o:hrstd="t" o:hr="t" fillcolor="#a0a0a0" stroked="f"/>
        </w:pict>
      </w:r>
    </w:p>
    <w:p w14:paraId="0826E412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2: Isolation Forest — DEEP INTUITION</w:t>
      </w:r>
    </w:p>
    <w:p w14:paraId="570838BD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You must explain </w:t>
      </w:r>
      <w:r w:rsidRPr="0064407C">
        <w:rPr>
          <w:rFonts w:ascii="Arial" w:hAnsi="Arial" w:cs="Arial"/>
          <w:b/>
          <w:bCs/>
          <w:lang w:val="en-IN"/>
        </w:rPr>
        <w:t>Isolation Forest</w:t>
      </w:r>
      <w:r w:rsidRPr="0064407C">
        <w:rPr>
          <w:rFonts w:ascii="Arial" w:hAnsi="Arial" w:cs="Arial"/>
          <w:lang w:val="en-IN"/>
        </w:rPr>
        <w:t xml:space="preserve"> without formulas:</w:t>
      </w:r>
    </w:p>
    <w:p w14:paraId="71759F52" w14:textId="77777777" w:rsidR="0064407C" w:rsidRPr="0064407C" w:rsidRDefault="0064407C" w:rsidP="0064407C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anomalies are easier to isolate</w:t>
      </w:r>
    </w:p>
    <w:p w14:paraId="486E05DF" w14:textId="77777777" w:rsidR="0064407C" w:rsidRPr="0064407C" w:rsidRDefault="0064407C" w:rsidP="0064407C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fewer splits indicate abnormality</w:t>
      </w:r>
    </w:p>
    <w:p w14:paraId="3FE42A3B" w14:textId="77777777" w:rsidR="0064407C" w:rsidRPr="0064407C" w:rsidRDefault="0064407C" w:rsidP="0064407C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it scales well to many sensors</w:t>
      </w:r>
    </w:p>
    <w:p w14:paraId="2F34FAB1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Prepare answers for:</w:t>
      </w:r>
    </w:p>
    <w:p w14:paraId="1E82294D" w14:textId="77777777" w:rsidR="0064407C" w:rsidRPr="0064407C" w:rsidRDefault="0064407C" w:rsidP="0064407C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not Z</w:t>
      </w:r>
      <w:r w:rsidRPr="0064407C">
        <w:rPr>
          <w:rFonts w:ascii="Arial" w:hAnsi="Arial" w:cs="Arial"/>
          <w:lang w:val="en-IN"/>
        </w:rPr>
        <w:noBreakHyphen/>
        <w:t>score?</w:t>
      </w:r>
    </w:p>
    <w:p w14:paraId="02773004" w14:textId="77777777" w:rsidR="0064407C" w:rsidRPr="0064407C" w:rsidRDefault="0064407C" w:rsidP="0064407C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not DBSCAN?</w:t>
      </w:r>
    </w:p>
    <w:p w14:paraId="3179B00B" w14:textId="77777777" w:rsidR="0064407C" w:rsidRPr="0064407C" w:rsidRDefault="0064407C" w:rsidP="0064407C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unsupervised learning makes sense here?</w:t>
      </w:r>
    </w:p>
    <w:p w14:paraId="24635E62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This is where many candidates fail — you won’t.</w:t>
      </w:r>
    </w:p>
    <w:p w14:paraId="13288B8E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lastRenderedPageBreak/>
        <w:pict w14:anchorId="395555B1">
          <v:rect id="_x0000_i1035" style="width:0;height:1.5pt" o:hralign="center" o:hrstd="t" o:hr="t" fillcolor="#a0a0a0" stroked="f"/>
        </w:pict>
      </w:r>
    </w:p>
    <w:p w14:paraId="157E71AC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3: Failure Modes &amp; Improvements (MOST IMPORTANT)</w:t>
      </w:r>
    </w:p>
    <w:p w14:paraId="2EDB97F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This maps directly to your real work.</w:t>
      </w:r>
    </w:p>
    <w:p w14:paraId="3961DFAF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Prepare deeply:</w:t>
      </w:r>
    </w:p>
    <w:p w14:paraId="7ACF0733" w14:textId="77777777" w:rsidR="0064407C" w:rsidRPr="0064407C" w:rsidRDefault="0064407C" w:rsidP="0064407C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Effect of contamination parameter</w:t>
      </w:r>
    </w:p>
    <w:p w14:paraId="73542C6E" w14:textId="77777777" w:rsidR="0064407C" w:rsidRPr="0064407C" w:rsidRDefault="0064407C" w:rsidP="0064407C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High false positives in noisy sensors</w:t>
      </w:r>
    </w:p>
    <w:p w14:paraId="7F39705E" w14:textId="77777777" w:rsidR="0064407C" w:rsidRPr="0064407C" w:rsidRDefault="0064407C" w:rsidP="0064407C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Seasonal false alarms</w:t>
      </w:r>
    </w:p>
    <w:p w14:paraId="5998C274" w14:textId="77777777" w:rsidR="0064407C" w:rsidRPr="0064407C" w:rsidRDefault="0064407C" w:rsidP="0064407C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Sparse anomaly bursts</w:t>
      </w:r>
    </w:p>
    <w:p w14:paraId="5468C32B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Depth</w:t>
      </w:r>
      <w:r w:rsidRPr="0064407C">
        <w:rPr>
          <w:rFonts w:ascii="Arial" w:hAnsi="Arial" w:cs="Arial"/>
          <w:b/>
          <w:bCs/>
          <w:lang w:val="en-IN"/>
        </w:rPr>
        <w:noBreakHyphen/>
        <w:t>building exercise</w:t>
      </w:r>
    </w:p>
    <w:p w14:paraId="5214191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Write answers for:</w:t>
      </w:r>
    </w:p>
    <w:p w14:paraId="68138AB4" w14:textId="77777777" w:rsidR="0064407C" w:rsidRPr="0064407C" w:rsidRDefault="0064407C" w:rsidP="0064407C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How you reduced false positives</w:t>
      </w:r>
    </w:p>
    <w:p w14:paraId="50BD0530" w14:textId="77777777" w:rsidR="0064407C" w:rsidRPr="0064407C" w:rsidRDefault="0064407C" w:rsidP="0064407C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How thresholds were tuned</w:t>
      </w:r>
    </w:p>
    <w:p w14:paraId="7E7CEE8E" w14:textId="77777777" w:rsidR="0064407C" w:rsidRPr="0064407C" w:rsidRDefault="0064407C" w:rsidP="0064407C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How alerts were post</w:t>
      </w:r>
      <w:r w:rsidRPr="0064407C">
        <w:rPr>
          <w:rFonts w:ascii="Arial" w:hAnsi="Arial" w:cs="Arial"/>
          <w:lang w:val="en-IN"/>
        </w:rPr>
        <w:noBreakHyphen/>
        <w:t>processed</w:t>
      </w:r>
    </w:p>
    <w:p w14:paraId="19D8C1E9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Example strong statement:</w:t>
      </w:r>
    </w:p>
    <w:p w14:paraId="2B93D91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“We never triggered alerts directly from anomaly scores; we applied domain thresholds and temporal smoothing.”</w:t>
      </w:r>
    </w:p>
    <w:p w14:paraId="61FC3234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This is </w:t>
      </w:r>
      <w:r w:rsidRPr="0064407C">
        <w:rPr>
          <w:rFonts w:ascii="Arial" w:hAnsi="Arial" w:cs="Arial"/>
          <w:b/>
          <w:bCs/>
          <w:lang w:val="en-IN"/>
        </w:rPr>
        <w:t>gold</w:t>
      </w:r>
      <w:r w:rsidRPr="0064407C">
        <w:rPr>
          <w:rFonts w:ascii="Arial" w:hAnsi="Arial" w:cs="Arial"/>
          <w:lang w:val="en-IN"/>
        </w:rPr>
        <w:t xml:space="preserve"> in interviews.</w:t>
      </w:r>
    </w:p>
    <w:p w14:paraId="231ECF7B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9C54C28">
          <v:rect id="_x0000_i1036" style="width:0;height:1.5pt" o:hralign="center" o:hrstd="t" o:hr="t" fillcolor="#a0a0a0" stroked="f"/>
        </w:pict>
      </w:r>
    </w:p>
    <w:p w14:paraId="700A6C4F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LAYER 4: Time Series + Anomaly Detection (ADVANCED BUT PRACTICAL)</w:t>
      </w:r>
    </w:p>
    <w:p w14:paraId="5AEA0F9A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This is your </w:t>
      </w:r>
      <w:r w:rsidRPr="0064407C">
        <w:rPr>
          <w:rFonts w:ascii="Arial" w:hAnsi="Arial" w:cs="Arial"/>
          <w:b/>
          <w:bCs/>
          <w:lang w:val="en-IN"/>
        </w:rPr>
        <w:t>signature strength</w:t>
      </w:r>
      <w:r w:rsidRPr="0064407C">
        <w:rPr>
          <w:rFonts w:ascii="Arial" w:hAnsi="Arial" w:cs="Arial"/>
          <w:lang w:val="en-IN"/>
        </w:rPr>
        <w:t>.</w:t>
      </w:r>
    </w:p>
    <w:p w14:paraId="60657F5A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Prepare explanations for:</w:t>
      </w:r>
    </w:p>
    <w:p w14:paraId="30D39BED" w14:textId="77777777" w:rsidR="0064407C" w:rsidRPr="0064407C" w:rsidRDefault="0064407C" w:rsidP="0064407C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Detecting anomalies on residuals after forecasting</w:t>
      </w:r>
    </w:p>
    <w:p w14:paraId="4111B315" w14:textId="77777777" w:rsidR="0064407C" w:rsidRPr="0064407C" w:rsidRDefault="0064407C" w:rsidP="0064407C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Distinguishing drift vs anomaly</w:t>
      </w:r>
    </w:p>
    <w:p w14:paraId="5F0FFA41" w14:textId="77777777" w:rsidR="0064407C" w:rsidRPr="0064407C" w:rsidRDefault="0064407C" w:rsidP="0064407C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Why context matters more than magnitude</w:t>
      </w:r>
    </w:p>
    <w:p w14:paraId="0300705A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Even conceptual understanding here puts you </w:t>
      </w:r>
      <w:r w:rsidRPr="0064407C">
        <w:rPr>
          <w:rFonts w:ascii="Arial" w:hAnsi="Arial" w:cs="Arial"/>
          <w:b/>
          <w:bCs/>
          <w:lang w:val="en-IN"/>
        </w:rPr>
        <w:t>ahead of most 2</w:t>
      </w:r>
      <w:r w:rsidRPr="0064407C">
        <w:rPr>
          <w:rFonts w:ascii="Arial" w:hAnsi="Arial" w:cs="Arial"/>
          <w:b/>
          <w:bCs/>
          <w:lang w:val="en-IN"/>
        </w:rPr>
        <w:noBreakHyphen/>
        <w:t>YOE candidates</w:t>
      </w:r>
      <w:r w:rsidRPr="0064407C">
        <w:rPr>
          <w:rFonts w:ascii="Arial" w:hAnsi="Arial" w:cs="Arial"/>
          <w:lang w:val="en-IN"/>
        </w:rPr>
        <w:t>.</w:t>
      </w:r>
    </w:p>
    <w:p w14:paraId="42E2CCEA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10760BD">
          <v:rect id="_x0000_i1037" style="width:0;height:1.5pt" o:hralign="center" o:hrstd="t" o:hr="t" fillcolor="#a0a0a0" stroked="f"/>
        </w:pict>
      </w:r>
    </w:p>
    <w:p w14:paraId="11DC0AE6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PART C: HOW TO PREPARE (ACTUAL PLAN)</w:t>
      </w:r>
    </w:p>
    <w:p w14:paraId="419AD486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3</w:t>
      </w:r>
      <w:r w:rsidRPr="0064407C">
        <w:rPr>
          <w:rFonts w:ascii="Arial" w:hAnsi="Arial" w:cs="Arial"/>
          <w:b/>
          <w:bCs/>
          <w:lang w:val="en-IN"/>
        </w:rPr>
        <w:noBreakHyphen/>
        <w:t>Week Depth Plan (Parallel to General Prep)</w:t>
      </w:r>
    </w:p>
    <w:p w14:paraId="6BD7F0A5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WEEK 1 – Foundations + Intuition</w:t>
      </w:r>
    </w:p>
    <w:p w14:paraId="5637CD38" w14:textId="77777777" w:rsidR="0064407C" w:rsidRPr="0064407C" w:rsidRDefault="0064407C" w:rsidP="0064407C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Time series concepts</w:t>
      </w:r>
    </w:p>
    <w:p w14:paraId="35C8D11C" w14:textId="77777777" w:rsidR="0064407C" w:rsidRPr="0064407C" w:rsidRDefault="0064407C" w:rsidP="0064407C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lastRenderedPageBreak/>
        <w:t>Prophet deep understanding</w:t>
      </w:r>
    </w:p>
    <w:p w14:paraId="740AEAFF" w14:textId="77777777" w:rsidR="0064407C" w:rsidRPr="0064407C" w:rsidRDefault="0064407C" w:rsidP="0064407C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Isolation Forest intuition</w:t>
      </w:r>
    </w:p>
    <w:p w14:paraId="61E631F2" w14:textId="77777777" w:rsidR="0064407C" w:rsidRPr="0064407C" w:rsidRDefault="0064407C" w:rsidP="0064407C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Write explanations in your own words</w:t>
      </w:r>
    </w:p>
    <w:p w14:paraId="5716EDC0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WEEK 2 – Failure Modes + Trade</w:t>
      </w:r>
      <w:r w:rsidRPr="0064407C">
        <w:rPr>
          <w:rFonts w:ascii="Arial" w:hAnsi="Arial" w:cs="Arial"/>
          <w:b/>
          <w:bCs/>
          <w:lang w:val="en-IN"/>
        </w:rPr>
        <w:noBreakHyphen/>
        <w:t>offs</w:t>
      </w:r>
    </w:p>
    <w:p w14:paraId="25ABBA9D" w14:textId="77777777" w:rsidR="0064407C" w:rsidRPr="0064407C" w:rsidRDefault="0064407C" w:rsidP="0064407C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Forecast failures</w:t>
      </w:r>
    </w:p>
    <w:p w14:paraId="4822E709" w14:textId="77777777" w:rsidR="0064407C" w:rsidRPr="0064407C" w:rsidRDefault="0064407C" w:rsidP="0064407C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Anomaly false positives</w:t>
      </w:r>
    </w:p>
    <w:p w14:paraId="7E06217A" w14:textId="77777777" w:rsidR="0064407C" w:rsidRPr="0064407C" w:rsidRDefault="0064407C" w:rsidP="0064407C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Thresholding logic</w:t>
      </w:r>
    </w:p>
    <w:p w14:paraId="4C3F4406" w14:textId="77777777" w:rsidR="0064407C" w:rsidRPr="0064407C" w:rsidRDefault="0064407C" w:rsidP="0064407C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Alert fatigue</w:t>
      </w:r>
    </w:p>
    <w:p w14:paraId="32217A04" w14:textId="77777777" w:rsidR="0064407C" w:rsidRPr="0064407C" w:rsidRDefault="0064407C" w:rsidP="0064407C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Business trade</w:t>
      </w:r>
      <w:r w:rsidRPr="0064407C">
        <w:rPr>
          <w:rFonts w:ascii="Arial" w:hAnsi="Arial" w:cs="Arial"/>
          <w:lang w:val="en-IN"/>
        </w:rPr>
        <w:noBreakHyphen/>
        <w:t>offs</w:t>
      </w:r>
    </w:p>
    <w:p w14:paraId="4952AB24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WEEK 3 – Interview Storytelling</w:t>
      </w:r>
    </w:p>
    <w:p w14:paraId="037C6D0F" w14:textId="77777777" w:rsidR="0064407C" w:rsidRPr="0064407C" w:rsidRDefault="0064407C" w:rsidP="0064407C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Prepare 3 project stories</w:t>
      </w:r>
    </w:p>
    <w:p w14:paraId="577077EB" w14:textId="77777777" w:rsidR="0064407C" w:rsidRPr="0064407C" w:rsidRDefault="0064407C" w:rsidP="0064407C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Practice explaining without code</w:t>
      </w:r>
    </w:p>
    <w:p w14:paraId="10B5574D" w14:textId="77777777" w:rsidR="0064407C" w:rsidRPr="0064407C" w:rsidRDefault="0064407C" w:rsidP="0064407C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Answer “why not X?” questions</w:t>
      </w:r>
    </w:p>
    <w:p w14:paraId="17E2F227" w14:textId="77777777" w:rsidR="0064407C" w:rsidRPr="0064407C" w:rsidRDefault="0064407C" w:rsidP="0064407C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Mock verbal explanations</w:t>
      </w:r>
    </w:p>
    <w:p w14:paraId="78707916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3171411">
          <v:rect id="_x0000_i1038" style="width:0;height:1.5pt" o:hralign="center" o:hrstd="t" o:hr="t" fillcolor="#a0a0a0" stroked="f"/>
        </w:pict>
      </w:r>
    </w:p>
    <w:p w14:paraId="0DE246AB" w14:textId="77777777" w:rsidR="0064407C" w:rsidRPr="0064407C" w:rsidRDefault="0064407C" w:rsidP="0064407C">
      <w:pPr>
        <w:rPr>
          <w:rFonts w:ascii="Arial" w:hAnsi="Arial" w:cs="Arial"/>
          <w:b/>
          <w:bCs/>
          <w:lang w:val="en-IN"/>
        </w:rPr>
      </w:pPr>
      <w:r w:rsidRPr="0064407C">
        <w:rPr>
          <w:rFonts w:ascii="Arial" w:hAnsi="Arial" w:cs="Arial"/>
          <w:b/>
          <w:bCs/>
          <w:lang w:val="en-IN"/>
        </w:rPr>
        <w:t>PART D: HOW THIS REDUCES RANDOM QUESTIONS (VERY IMPORTANT)</w:t>
      </w:r>
    </w:p>
    <w:p w14:paraId="3CBDC365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When you:</w:t>
      </w:r>
    </w:p>
    <w:p w14:paraId="56FDD926" w14:textId="77777777" w:rsidR="0064407C" w:rsidRPr="0064407C" w:rsidRDefault="0064407C" w:rsidP="0064407C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Speak confidently</w:t>
      </w:r>
    </w:p>
    <w:p w14:paraId="63807060" w14:textId="77777777" w:rsidR="0064407C" w:rsidRPr="0064407C" w:rsidRDefault="0064407C" w:rsidP="0064407C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Explain trade</w:t>
      </w:r>
      <w:r w:rsidRPr="0064407C">
        <w:rPr>
          <w:rFonts w:ascii="Arial" w:hAnsi="Arial" w:cs="Arial"/>
          <w:lang w:val="en-IN"/>
        </w:rPr>
        <w:noBreakHyphen/>
        <w:t>offs</w:t>
      </w:r>
    </w:p>
    <w:p w14:paraId="51641074" w14:textId="77777777" w:rsidR="0064407C" w:rsidRPr="0064407C" w:rsidRDefault="0064407C" w:rsidP="0064407C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Ground answers in real work</w:t>
      </w:r>
    </w:p>
    <w:p w14:paraId="06D81C7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Interviewers subconsciously think:</w:t>
      </w:r>
    </w:p>
    <w:p w14:paraId="2BC8D168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“This person knows what they’re doing — let’s go deeper here.”</w:t>
      </w:r>
    </w:p>
    <w:p w14:paraId="521643E5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This:</w:t>
      </w:r>
    </w:p>
    <w:p w14:paraId="3B377C1D" w14:textId="77777777" w:rsidR="0064407C" w:rsidRPr="0064407C" w:rsidRDefault="0064407C" w:rsidP="0064407C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Reduces random ML trivia</w:t>
      </w:r>
    </w:p>
    <w:p w14:paraId="5AA128CB" w14:textId="77777777" w:rsidR="0064407C" w:rsidRPr="0064407C" w:rsidRDefault="0064407C" w:rsidP="0064407C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>Reduces NLP/CV questions</w:t>
      </w:r>
    </w:p>
    <w:p w14:paraId="73A6DFCA" w14:textId="77777777" w:rsidR="0064407C" w:rsidRPr="0064407C" w:rsidRDefault="0064407C" w:rsidP="0064407C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64407C">
        <w:rPr>
          <w:rFonts w:ascii="Arial" w:hAnsi="Arial" w:cs="Arial"/>
          <w:lang w:val="en-IN"/>
        </w:rPr>
        <w:t xml:space="preserve">Keeps interview inside </w:t>
      </w:r>
      <w:r w:rsidRPr="0064407C">
        <w:rPr>
          <w:rFonts w:ascii="Arial" w:hAnsi="Arial" w:cs="Arial"/>
          <w:b/>
          <w:bCs/>
          <w:lang w:val="en-IN"/>
        </w:rPr>
        <w:t>predictive maintenance + time series + anomaly detection</w:t>
      </w:r>
    </w:p>
    <w:p w14:paraId="63E445BC" w14:textId="77777777" w:rsidR="0064407C" w:rsidRPr="0064407C" w:rsidRDefault="0064407C" w:rsidP="0064407C">
      <w:pPr>
        <w:rPr>
          <w:rFonts w:ascii="Arial" w:hAnsi="Arial" w:cs="Arial"/>
          <w:lang w:val="en-IN"/>
        </w:rPr>
      </w:pPr>
      <w:r w:rsidRPr="0064407C">
        <w:rPr>
          <w:rFonts w:ascii="Segoe UI Emoji" w:hAnsi="Segoe UI Emoji" w:cs="Segoe UI Emoji"/>
          <w:lang w:val="en-IN"/>
        </w:rPr>
        <w:t>✅</w:t>
      </w:r>
      <w:r w:rsidRPr="0064407C">
        <w:rPr>
          <w:rFonts w:ascii="Arial" w:hAnsi="Arial" w:cs="Arial"/>
          <w:lang w:val="en-IN"/>
        </w:rPr>
        <w:t xml:space="preserve"> Exactly what you want.</w:t>
      </w:r>
    </w:p>
    <w:p w14:paraId="47543927" w14:textId="77777777" w:rsidR="0064407C" w:rsidRPr="0064407C" w:rsidRDefault="00000000" w:rsidP="0064407C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769AF1C">
          <v:rect id="_x0000_i1039" style="width:0;height:1.5pt" o:hralign="center" o:hrstd="t" o:hr="t" fillcolor="#a0a0a0" stroked="f"/>
        </w:pict>
      </w:r>
    </w:p>
    <w:p w14:paraId="7D29E6AE" w14:textId="77777777" w:rsidR="00D14C62" w:rsidRPr="00850EA3" w:rsidRDefault="00D14C62">
      <w:pPr>
        <w:rPr>
          <w:rFonts w:ascii="Arial" w:hAnsi="Arial" w:cs="Arial"/>
        </w:rPr>
      </w:pPr>
    </w:p>
    <w:sectPr w:rsidR="00D14C62" w:rsidRPr="00850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4A9"/>
    <w:multiLevelType w:val="multilevel"/>
    <w:tmpl w:val="E78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16C5"/>
    <w:multiLevelType w:val="multilevel"/>
    <w:tmpl w:val="5460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4AFA"/>
    <w:multiLevelType w:val="multilevel"/>
    <w:tmpl w:val="4AD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1C71"/>
    <w:multiLevelType w:val="multilevel"/>
    <w:tmpl w:val="993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159F4"/>
    <w:multiLevelType w:val="multilevel"/>
    <w:tmpl w:val="545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93BB6"/>
    <w:multiLevelType w:val="multilevel"/>
    <w:tmpl w:val="EDE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5521A"/>
    <w:multiLevelType w:val="multilevel"/>
    <w:tmpl w:val="FAF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45CA6"/>
    <w:multiLevelType w:val="multilevel"/>
    <w:tmpl w:val="250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D6D56"/>
    <w:multiLevelType w:val="multilevel"/>
    <w:tmpl w:val="81D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45F43"/>
    <w:multiLevelType w:val="multilevel"/>
    <w:tmpl w:val="8CB2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E089C"/>
    <w:multiLevelType w:val="multilevel"/>
    <w:tmpl w:val="CEB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302E8"/>
    <w:multiLevelType w:val="multilevel"/>
    <w:tmpl w:val="6B3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758F1"/>
    <w:multiLevelType w:val="multilevel"/>
    <w:tmpl w:val="C24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D4776"/>
    <w:multiLevelType w:val="multilevel"/>
    <w:tmpl w:val="83F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73046"/>
    <w:multiLevelType w:val="multilevel"/>
    <w:tmpl w:val="60C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C2B13"/>
    <w:multiLevelType w:val="multilevel"/>
    <w:tmpl w:val="45D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51A92"/>
    <w:multiLevelType w:val="multilevel"/>
    <w:tmpl w:val="0B1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85AF2"/>
    <w:multiLevelType w:val="multilevel"/>
    <w:tmpl w:val="A2D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533F6"/>
    <w:multiLevelType w:val="multilevel"/>
    <w:tmpl w:val="5DA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800B4"/>
    <w:multiLevelType w:val="multilevel"/>
    <w:tmpl w:val="704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E3A91"/>
    <w:multiLevelType w:val="multilevel"/>
    <w:tmpl w:val="24A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17636">
    <w:abstractNumId w:val="19"/>
  </w:num>
  <w:num w:numId="2" w16cid:durableId="1947426230">
    <w:abstractNumId w:val="9"/>
  </w:num>
  <w:num w:numId="3" w16cid:durableId="1545098851">
    <w:abstractNumId w:val="11"/>
  </w:num>
  <w:num w:numId="4" w16cid:durableId="1968662532">
    <w:abstractNumId w:val="13"/>
  </w:num>
  <w:num w:numId="5" w16cid:durableId="308436907">
    <w:abstractNumId w:val="5"/>
  </w:num>
  <w:num w:numId="6" w16cid:durableId="148444268">
    <w:abstractNumId w:val="17"/>
  </w:num>
  <w:num w:numId="7" w16cid:durableId="107899803">
    <w:abstractNumId w:val="8"/>
  </w:num>
  <w:num w:numId="8" w16cid:durableId="1743869519">
    <w:abstractNumId w:val="16"/>
  </w:num>
  <w:num w:numId="9" w16cid:durableId="483084351">
    <w:abstractNumId w:val="12"/>
  </w:num>
  <w:num w:numId="10" w16cid:durableId="1104305034">
    <w:abstractNumId w:val="14"/>
  </w:num>
  <w:num w:numId="11" w16cid:durableId="1546792952">
    <w:abstractNumId w:val="4"/>
  </w:num>
  <w:num w:numId="12" w16cid:durableId="1738824463">
    <w:abstractNumId w:val="3"/>
  </w:num>
  <w:num w:numId="13" w16cid:durableId="2130394839">
    <w:abstractNumId w:val="7"/>
  </w:num>
  <w:num w:numId="14" w16cid:durableId="966352327">
    <w:abstractNumId w:val="1"/>
  </w:num>
  <w:num w:numId="15" w16cid:durableId="526985786">
    <w:abstractNumId w:val="15"/>
  </w:num>
  <w:num w:numId="16" w16cid:durableId="784269774">
    <w:abstractNumId w:val="10"/>
  </w:num>
  <w:num w:numId="17" w16cid:durableId="1632977110">
    <w:abstractNumId w:val="18"/>
  </w:num>
  <w:num w:numId="18" w16cid:durableId="750548519">
    <w:abstractNumId w:val="0"/>
  </w:num>
  <w:num w:numId="19" w16cid:durableId="1768768162">
    <w:abstractNumId w:val="20"/>
  </w:num>
  <w:num w:numId="20" w16cid:durableId="734739220">
    <w:abstractNumId w:val="2"/>
  </w:num>
  <w:num w:numId="21" w16cid:durableId="917177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C"/>
    <w:rsid w:val="004064EE"/>
    <w:rsid w:val="0064407C"/>
    <w:rsid w:val="00723821"/>
    <w:rsid w:val="008304F9"/>
    <w:rsid w:val="00840419"/>
    <w:rsid w:val="00850EA3"/>
    <w:rsid w:val="009D1FA0"/>
    <w:rsid w:val="00C448A1"/>
    <w:rsid w:val="00D14C62"/>
    <w:rsid w:val="00E4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F403"/>
  <w15:chartTrackingRefBased/>
  <w15:docId w15:val="{451E3CFA-973A-4853-93D0-CF7EA6BB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816</Words>
  <Characters>4682</Characters>
  <Application>Microsoft Office Word</Application>
  <DocSecurity>0</DocSecurity>
  <Lines>179</Lines>
  <Paragraphs>154</Paragraphs>
  <ScaleCrop>false</ScaleCrop>
  <Company>Rio Tinto</Company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Bawiskar, Saurav (GBS-CAPGEMINI)</dc:creator>
  <cp:keywords/>
  <dc:description/>
  <cp:lastModifiedBy>Bawiskar, Saurav (GBS-CAPGEMINI)</cp:lastModifiedBy>
  <cp:revision>2</cp:revision>
  <dcterms:created xsi:type="dcterms:W3CDTF">2026-03-23T11:37:00Z</dcterms:created>
  <dcterms:modified xsi:type="dcterms:W3CDTF">2026-03-24T11:03:00Z</dcterms:modified>
</cp:coreProperties>
</file>