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2021" w:rsidRPr="00EC2021" w:rsidRDefault="00EC2021" w:rsidP="00EC2021">
      <w:pPr>
        <w:spacing w:after="0" w:line="336" w:lineRule="atLeast"/>
        <w:textAlignment w:val="baseline"/>
        <w:outlineLvl w:val="1"/>
        <w:rPr>
          <w:rFonts w:ascii="Arial" w:eastAsia="Times New Roman" w:hAnsi="Arial" w:cs="Arial"/>
          <w:b/>
          <w:bCs/>
          <w:color w:val="8C5F93"/>
          <w:sz w:val="30"/>
          <w:szCs w:val="30"/>
        </w:rPr>
      </w:pPr>
      <w:r w:rsidRPr="00EC2021">
        <w:rPr>
          <w:rFonts w:ascii="Arial" w:eastAsia="Times New Roman" w:hAnsi="Arial" w:cs="Arial"/>
          <w:b/>
          <w:bCs/>
          <w:color w:val="8C5F93"/>
          <w:sz w:val="30"/>
          <w:szCs w:val="30"/>
          <w:bdr w:val="none" w:sz="0" w:space="0" w:color="auto" w:frame="1"/>
        </w:rPr>
        <w:t>3.1</w:t>
      </w:r>
      <w:proofErr w:type="gramStart"/>
      <w:r w:rsidRPr="00EC2021">
        <w:rPr>
          <w:rFonts w:ascii="Arial" w:eastAsia="Times New Roman" w:hAnsi="Arial" w:cs="Arial"/>
          <w:b/>
          <w:bCs/>
          <w:color w:val="8C5F93"/>
          <w:sz w:val="30"/>
          <w:szCs w:val="30"/>
          <w:bdr w:val="none" w:sz="0" w:space="0" w:color="auto" w:frame="1"/>
        </w:rPr>
        <w:t>.</w:t>
      </w:r>
      <w:proofErr w:type="gramEnd"/>
      <w:r w:rsidRPr="00EC2021">
        <w:rPr>
          <w:rFonts w:ascii="Arial" w:eastAsia="Times New Roman" w:hAnsi="Arial" w:cs="Arial"/>
          <w:b/>
          <w:bCs/>
          <w:color w:val="8C5F93"/>
          <w:sz w:val="30"/>
          <w:szCs w:val="30"/>
          <w:bdr w:val="none" w:sz="0" w:space="0" w:color="auto" w:frame="1"/>
        </w:rPr>
        <w:t> </w:t>
      </w:r>
      <w:r w:rsidRPr="00EC2021">
        <w:rPr>
          <w:rFonts w:ascii="Arial" w:eastAsia="Times New Roman" w:hAnsi="Arial" w:cs="Arial"/>
          <w:b/>
          <w:bCs/>
          <w:color w:val="8C5F93"/>
          <w:sz w:val="30"/>
          <w:szCs w:val="30"/>
          <w:bdr w:val="none" w:sz="0" w:space="0" w:color="auto" w:frame="1"/>
        </w:rPr>
        <w:t>The Rules of Chess</w:t>
      </w:r>
    </w:p>
    <w:p w:rsidR="00EC2021" w:rsidRPr="00EC2021" w:rsidRDefault="00EC2021" w:rsidP="00EC2021">
      <w:pPr>
        <w:spacing w:before="240" w:after="240" w:line="336" w:lineRule="atLeast"/>
        <w:textAlignment w:val="baseline"/>
        <w:rPr>
          <w:rFonts w:ascii="Arial" w:eastAsia="Times New Roman" w:hAnsi="Arial" w:cs="Arial"/>
          <w:color w:val="555555"/>
          <w:sz w:val="21"/>
          <w:szCs w:val="21"/>
        </w:rPr>
      </w:pPr>
      <w:r w:rsidRPr="00EC2021">
        <w:rPr>
          <w:rFonts w:ascii="Arial" w:eastAsia="Times New Roman" w:hAnsi="Arial" w:cs="Arial"/>
          <w:color w:val="555555"/>
          <w:sz w:val="21"/>
          <w:szCs w:val="21"/>
        </w:rPr>
        <w:t xml:space="preserve">Chess is played on a square board of eight rows (called ranks and denoted with numbers 1 to 8) and eight columns (called files and denoted with letters </w:t>
      </w:r>
      <w:proofErr w:type="gramStart"/>
      <w:r w:rsidRPr="00EC2021">
        <w:rPr>
          <w:rFonts w:ascii="Arial" w:eastAsia="Times New Roman" w:hAnsi="Arial" w:cs="Arial"/>
          <w:color w:val="555555"/>
          <w:sz w:val="21"/>
          <w:szCs w:val="21"/>
        </w:rPr>
        <w:t>a to</w:t>
      </w:r>
      <w:proofErr w:type="gramEnd"/>
      <w:r w:rsidRPr="00EC2021">
        <w:rPr>
          <w:rFonts w:ascii="Arial" w:eastAsia="Times New Roman" w:hAnsi="Arial" w:cs="Arial"/>
          <w:color w:val="555555"/>
          <w:sz w:val="21"/>
          <w:szCs w:val="21"/>
        </w:rPr>
        <w:t xml:space="preserve"> h) of squares. The colors of the sixty-four squares alternate between light and dark, and are referred to as "light squares" and "dark squares". The chessboard is placed so that each player has a white square in the near right hand corner, and the pieces are set out as shown in the diagram, with each queen on a square that matches its color.</w:t>
      </w:r>
    </w:p>
    <w:p w:rsidR="00EC2021" w:rsidRPr="00EC2021" w:rsidRDefault="00EC2021" w:rsidP="00EC2021">
      <w:pPr>
        <w:spacing w:before="240" w:after="240" w:line="336" w:lineRule="atLeast"/>
        <w:textAlignment w:val="baseline"/>
        <w:rPr>
          <w:rFonts w:ascii="Arial" w:eastAsia="Times New Roman" w:hAnsi="Arial" w:cs="Arial"/>
          <w:color w:val="555555"/>
          <w:sz w:val="21"/>
          <w:szCs w:val="21"/>
        </w:rPr>
      </w:pPr>
      <w:r w:rsidRPr="00EC2021">
        <w:rPr>
          <w:rFonts w:ascii="Arial" w:eastAsia="Times New Roman" w:hAnsi="Arial" w:cs="Arial"/>
          <w:color w:val="555555"/>
          <w:sz w:val="21"/>
          <w:szCs w:val="21"/>
        </w:rPr>
        <w:t>Each player begins the game with sixteen pieces: each player's pieces comprise one king, one queen, two rooks, two bishops, two knights and eight pawns. One player, referred to as White, controls the white pieces and the other player, Black, controls the black pieces; White is always the first player to move. The colors are chosen either by a friendly agreement, by a game of chance or by a tournament director. The players alternate moving one piece at a time (with the exception of castling, when two pieces are moved at the same time). Pieces are moved to either an unoccupied square, or one occupied by an opponent's piece, capturing it and removing it from play. With one exception (en passant), all pieces capture opponent's pieces by moving to the square that the opponent's piece occupies.</w:t>
      </w:r>
    </w:p>
    <w:p w:rsidR="00EC2021" w:rsidRPr="00EC2021" w:rsidRDefault="00EC2021" w:rsidP="00EC2021">
      <w:pPr>
        <w:numPr>
          <w:ilvl w:val="0"/>
          <w:numId w:val="1"/>
        </w:numPr>
        <w:spacing w:after="0" w:line="336" w:lineRule="atLeast"/>
        <w:ind w:left="413"/>
        <w:textAlignment w:val="baseline"/>
        <w:rPr>
          <w:rFonts w:ascii="Arial" w:eastAsia="Times New Roman" w:hAnsi="Arial" w:cs="Arial"/>
          <w:color w:val="555555"/>
          <w:sz w:val="21"/>
          <w:szCs w:val="21"/>
        </w:rPr>
      </w:pPr>
      <w:r w:rsidRPr="00EC2021">
        <w:rPr>
          <w:rFonts w:ascii="Arial" w:eastAsia="Times New Roman" w:hAnsi="Arial" w:cs="Arial"/>
          <w:color w:val="555555"/>
          <w:sz w:val="21"/>
          <w:szCs w:val="21"/>
          <w:bdr w:val="none" w:sz="0" w:space="0" w:color="auto" w:frame="1"/>
        </w:rPr>
        <w:t>3.1.1.</w:t>
      </w:r>
      <w:r w:rsidRPr="00EC2021">
        <w:rPr>
          <w:rFonts w:ascii="Arial" w:eastAsia="Times New Roman" w:hAnsi="Arial" w:cs="Arial"/>
          <w:color w:val="555555"/>
          <w:sz w:val="21"/>
          <w:szCs w:val="21"/>
          <w:bdr w:val="none" w:sz="0" w:space="0" w:color="auto" w:frame="1"/>
        </w:rPr>
        <w:t> </w:t>
      </w:r>
      <w:hyperlink r:id="rId5" w:anchor="rules-piece-king" w:tooltip="King" w:history="1">
        <w:r w:rsidRPr="00EC2021">
          <w:rPr>
            <w:rFonts w:ascii="Arial" w:eastAsia="Times New Roman" w:hAnsi="Arial" w:cs="Arial"/>
            <w:color w:val="5D396E"/>
            <w:sz w:val="21"/>
            <w:szCs w:val="21"/>
            <w:u w:val="single"/>
            <w:bdr w:val="none" w:sz="0" w:space="0" w:color="auto" w:frame="1"/>
          </w:rPr>
          <w:t>King</w:t>
        </w:r>
      </w:hyperlink>
    </w:p>
    <w:p w:rsidR="00EC2021" w:rsidRPr="00EC2021" w:rsidRDefault="00EC2021" w:rsidP="00EC2021">
      <w:pPr>
        <w:numPr>
          <w:ilvl w:val="0"/>
          <w:numId w:val="1"/>
        </w:numPr>
        <w:spacing w:after="0" w:line="336" w:lineRule="atLeast"/>
        <w:ind w:left="413"/>
        <w:textAlignment w:val="baseline"/>
        <w:rPr>
          <w:rFonts w:ascii="Arial" w:eastAsia="Times New Roman" w:hAnsi="Arial" w:cs="Arial"/>
          <w:color w:val="555555"/>
          <w:sz w:val="21"/>
          <w:szCs w:val="21"/>
        </w:rPr>
      </w:pPr>
      <w:r w:rsidRPr="00EC2021">
        <w:rPr>
          <w:rFonts w:ascii="Arial" w:eastAsia="Times New Roman" w:hAnsi="Arial" w:cs="Arial"/>
          <w:color w:val="555555"/>
          <w:sz w:val="21"/>
          <w:szCs w:val="21"/>
          <w:bdr w:val="none" w:sz="0" w:space="0" w:color="auto" w:frame="1"/>
        </w:rPr>
        <w:t>3.1.2.</w:t>
      </w:r>
      <w:r w:rsidRPr="00EC2021">
        <w:rPr>
          <w:rFonts w:ascii="Arial" w:eastAsia="Times New Roman" w:hAnsi="Arial" w:cs="Arial"/>
          <w:color w:val="555555"/>
          <w:sz w:val="21"/>
          <w:szCs w:val="21"/>
          <w:bdr w:val="none" w:sz="0" w:space="0" w:color="auto" w:frame="1"/>
        </w:rPr>
        <w:t> </w:t>
      </w:r>
      <w:hyperlink r:id="rId6" w:anchor="rules-piece-rook" w:tooltip="Rook" w:history="1">
        <w:r w:rsidRPr="00EC2021">
          <w:rPr>
            <w:rFonts w:ascii="Arial" w:eastAsia="Times New Roman" w:hAnsi="Arial" w:cs="Arial"/>
            <w:color w:val="5D396E"/>
            <w:sz w:val="21"/>
            <w:szCs w:val="21"/>
            <w:u w:val="single"/>
            <w:bdr w:val="none" w:sz="0" w:space="0" w:color="auto" w:frame="1"/>
          </w:rPr>
          <w:t>Rook</w:t>
        </w:r>
      </w:hyperlink>
    </w:p>
    <w:p w:rsidR="00EC2021" w:rsidRPr="00EC2021" w:rsidRDefault="00EC2021" w:rsidP="00EC2021">
      <w:pPr>
        <w:numPr>
          <w:ilvl w:val="0"/>
          <w:numId w:val="1"/>
        </w:numPr>
        <w:spacing w:after="0" w:line="336" w:lineRule="atLeast"/>
        <w:ind w:left="413"/>
        <w:textAlignment w:val="baseline"/>
        <w:rPr>
          <w:rFonts w:ascii="Arial" w:eastAsia="Times New Roman" w:hAnsi="Arial" w:cs="Arial"/>
          <w:color w:val="555555"/>
          <w:sz w:val="21"/>
          <w:szCs w:val="21"/>
        </w:rPr>
      </w:pPr>
      <w:r w:rsidRPr="00EC2021">
        <w:rPr>
          <w:rFonts w:ascii="Arial" w:eastAsia="Times New Roman" w:hAnsi="Arial" w:cs="Arial"/>
          <w:color w:val="555555"/>
          <w:sz w:val="21"/>
          <w:szCs w:val="21"/>
          <w:bdr w:val="none" w:sz="0" w:space="0" w:color="auto" w:frame="1"/>
        </w:rPr>
        <w:t>3.1.3.</w:t>
      </w:r>
      <w:r w:rsidRPr="00EC2021">
        <w:rPr>
          <w:rFonts w:ascii="Arial" w:eastAsia="Times New Roman" w:hAnsi="Arial" w:cs="Arial"/>
          <w:color w:val="555555"/>
          <w:sz w:val="21"/>
          <w:szCs w:val="21"/>
          <w:bdr w:val="none" w:sz="0" w:space="0" w:color="auto" w:frame="1"/>
        </w:rPr>
        <w:t> </w:t>
      </w:r>
      <w:hyperlink r:id="rId7" w:anchor="rules-piece-bishop" w:tooltip="Bishop" w:history="1">
        <w:r w:rsidRPr="00EC2021">
          <w:rPr>
            <w:rFonts w:ascii="Arial" w:eastAsia="Times New Roman" w:hAnsi="Arial" w:cs="Arial"/>
            <w:color w:val="5D396E"/>
            <w:sz w:val="21"/>
            <w:szCs w:val="21"/>
            <w:u w:val="single"/>
            <w:bdr w:val="none" w:sz="0" w:space="0" w:color="auto" w:frame="1"/>
          </w:rPr>
          <w:t>Bishop</w:t>
        </w:r>
      </w:hyperlink>
    </w:p>
    <w:p w:rsidR="00EC2021" w:rsidRPr="00EC2021" w:rsidRDefault="00EC2021" w:rsidP="00EC2021">
      <w:pPr>
        <w:numPr>
          <w:ilvl w:val="0"/>
          <w:numId w:val="1"/>
        </w:numPr>
        <w:spacing w:after="0" w:line="336" w:lineRule="atLeast"/>
        <w:ind w:left="413"/>
        <w:textAlignment w:val="baseline"/>
        <w:rPr>
          <w:rFonts w:ascii="Arial" w:eastAsia="Times New Roman" w:hAnsi="Arial" w:cs="Arial"/>
          <w:color w:val="555555"/>
          <w:sz w:val="21"/>
          <w:szCs w:val="21"/>
        </w:rPr>
      </w:pPr>
      <w:r w:rsidRPr="00EC2021">
        <w:rPr>
          <w:rFonts w:ascii="Arial" w:eastAsia="Times New Roman" w:hAnsi="Arial" w:cs="Arial"/>
          <w:color w:val="555555"/>
          <w:sz w:val="21"/>
          <w:szCs w:val="21"/>
          <w:bdr w:val="none" w:sz="0" w:space="0" w:color="auto" w:frame="1"/>
        </w:rPr>
        <w:t>3.1.4.</w:t>
      </w:r>
      <w:r w:rsidRPr="00EC2021">
        <w:rPr>
          <w:rFonts w:ascii="Arial" w:eastAsia="Times New Roman" w:hAnsi="Arial" w:cs="Arial"/>
          <w:color w:val="555555"/>
          <w:sz w:val="21"/>
          <w:szCs w:val="21"/>
          <w:bdr w:val="none" w:sz="0" w:space="0" w:color="auto" w:frame="1"/>
        </w:rPr>
        <w:t> </w:t>
      </w:r>
      <w:hyperlink r:id="rId8" w:anchor="rules-piece-queen" w:tooltip="Queen" w:history="1">
        <w:r w:rsidRPr="00EC2021">
          <w:rPr>
            <w:rFonts w:ascii="Arial" w:eastAsia="Times New Roman" w:hAnsi="Arial" w:cs="Arial"/>
            <w:color w:val="5D396E"/>
            <w:sz w:val="21"/>
            <w:szCs w:val="21"/>
            <w:u w:val="single"/>
            <w:bdr w:val="none" w:sz="0" w:space="0" w:color="auto" w:frame="1"/>
          </w:rPr>
          <w:t>Queen</w:t>
        </w:r>
      </w:hyperlink>
    </w:p>
    <w:p w:rsidR="00EC2021" w:rsidRPr="00EC2021" w:rsidRDefault="00EC2021" w:rsidP="00EC2021">
      <w:pPr>
        <w:numPr>
          <w:ilvl w:val="0"/>
          <w:numId w:val="1"/>
        </w:numPr>
        <w:spacing w:after="0" w:line="336" w:lineRule="atLeast"/>
        <w:ind w:left="413"/>
        <w:textAlignment w:val="baseline"/>
        <w:rPr>
          <w:rFonts w:ascii="Arial" w:eastAsia="Times New Roman" w:hAnsi="Arial" w:cs="Arial"/>
          <w:color w:val="555555"/>
          <w:sz w:val="21"/>
          <w:szCs w:val="21"/>
        </w:rPr>
      </w:pPr>
      <w:r w:rsidRPr="00EC2021">
        <w:rPr>
          <w:rFonts w:ascii="Arial" w:eastAsia="Times New Roman" w:hAnsi="Arial" w:cs="Arial"/>
          <w:color w:val="555555"/>
          <w:sz w:val="21"/>
          <w:szCs w:val="21"/>
          <w:bdr w:val="none" w:sz="0" w:space="0" w:color="auto" w:frame="1"/>
        </w:rPr>
        <w:t>3.1.5.</w:t>
      </w:r>
      <w:r w:rsidRPr="00EC2021">
        <w:rPr>
          <w:rFonts w:ascii="Arial" w:eastAsia="Times New Roman" w:hAnsi="Arial" w:cs="Arial"/>
          <w:color w:val="555555"/>
          <w:sz w:val="21"/>
          <w:szCs w:val="21"/>
          <w:bdr w:val="none" w:sz="0" w:space="0" w:color="auto" w:frame="1"/>
        </w:rPr>
        <w:t> </w:t>
      </w:r>
      <w:hyperlink r:id="rId9" w:anchor="rules-piece-knight" w:tooltip="Knight" w:history="1">
        <w:r w:rsidRPr="00EC2021">
          <w:rPr>
            <w:rFonts w:ascii="Arial" w:eastAsia="Times New Roman" w:hAnsi="Arial" w:cs="Arial"/>
            <w:color w:val="5D396E"/>
            <w:sz w:val="21"/>
            <w:szCs w:val="21"/>
            <w:u w:val="single"/>
            <w:bdr w:val="none" w:sz="0" w:space="0" w:color="auto" w:frame="1"/>
          </w:rPr>
          <w:t>Knight</w:t>
        </w:r>
      </w:hyperlink>
    </w:p>
    <w:p w:rsidR="00EC2021" w:rsidRPr="00EC2021" w:rsidRDefault="00EC2021" w:rsidP="00EC2021">
      <w:pPr>
        <w:numPr>
          <w:ilvl w:val="0"/>
          <w:numId w:val="1"/>
        </w:numPr>
        <w:spacing w:after="0" w:line="336" w:lineRule="atLeast"/>
        <w:ind w:left="413"/>
        <w:textAlignment w:val="baseline"/>
        <w:rPr>
          <w:rFonts w:ascii="Arial" w:eastAsia="Times New Roman" w:hAnsi="Arial" w:cs="Arial"/>
          <w:color w:val="555555"/>
          <w:sz w:val="21"/>
          <w:szCs w:val="21"/>
        </w:rPr>
      </w:pPr>
      <w:r w:rsidRPr="00EC2021">
        <w:rPr>
          <w:rFonts w:ascii="Arial" w:eastAsia="Times New Roman" w:hAnsi="Arial" w:cs="Arial"/>
          <w:color w:val="555555"/>
          <w:sz w:val="21"/>
          <w:szCs w:val="21"/>
          <w:bdr w:val="none" w:sz="0" w:space="0" w:color="auto" w:frame="1"/>
        </w:rPr>
        <w:t>3.1.6.</w:t>
      </w:r>
      <w:r w:rsidRPr="00EC2021">
        <w:rPr>
          <w:rFonts w:ascii="Arial" w:eastAsia="Times New Roman" w:hAnsi="Arial" w:cs="Arial"/>
          <w:color w:val="555555"/>
          <w:sz w:val="21"/>
          <w:szCs w:val="21"/>
          <w:bdr w:val="none" w:sz="0" w:space="0" w:color="auto" w:frame="1"/>
        </w:rPr>
        <w:t> </w:t>
      </w:r>
      <w:hyperlink r:id="rId10" w:anchor="rules-piece-pawns" w:tooltip="Pawns" w:history="1">
        <w:r w:rsidRPr="00EC2021">
          <w:rPr>
            <w:rFonts w:ascii="Arial" w:eastAsia="Times New Roman" w:hAnsi="Arial" w:cs="Arial"/>
            <w:color w:val="5D396E"/>
            <w:sz w:val="21"/>
            <w:szCs w:val="21"/>
            <w:u w:val="single"/>
            <w:bdr w:val="none" w:sz="0" w:space="0" w:color="auto" w:frame="1"/>
          </w:rPr>
          <w:t>Pawns</w:t>
        </w:r>
      </w:hyperlink>
    </w:p>
    <w:p w:rsidR="00EC2021" w:rsidRPr="00EC2021" w:rsidRDefault="00EC2021" w:rsidP="00EC2021">
      <w:pPr>
        <w:numPr>
          <w:ilvl w:val="0"/>
          <w:numId w:val="1"/>
        </w:numPr>
        <w:spacing w:after="0" w:line="336" w:lineRule="atLeast"/>
        <w:ind w:left="413"/>
        <w:textAlignment w:val="baseline"/>
        <w:rPr>
          <w:rFonts w:ascii="Arial" w:eastAsia="Times New Roman" w:hAnsi="Arial" w:cs="Arial"/>
          <w:color w:val="555555"/>
          <w:sz w:val="21"/>
          <w:szCs w:val="21"/>
        </w:rPr>
      </w:pPr>
      <w:r w:rsidRPr="00EC2021">
        <w:rPr>
          <w:rFonts w:ascii="Arial" w:eastAsia="Times New Roman" w:hAnsi="Arial" w:cs="Arial"/>
          <w:color w:val="555555"/>
          <w:sz w:val="21"/>
          <w:szCs w:val="21"/>
          <w:bdr w:val="none" w:sz="0" w:space="0" w:color="auto" w:frame="1"/>
        </w:rPr>
        <w:t>3.1.7.</w:t>
      </w:r>
      <w:r w:rsidRPr="00EC2021">
        <w:rPr>
          <w:rFonts w:ascii="Arial" w:eastAsia="Times New Roman" w:hAnsi="Arial" w:cs="Arial"/>
          <w:color w:val="555555"/>
          <w:sz w:val="21"/>
          <w:szCs w:val="21"/>
          <w:bdr w:val="none" w:sz="0" w:space="0" w:color="auto" w:frame="1"/>
        </w:rPr>
        <w:t> </w:t>
      </w:r>
      <w:hyperlink r:id="rId11" w:anchor="rules-movement-others" w:tooltip="Remaining movement rules" w:history="1">
        <w:r w:rsidRPr="00EC2021">
          <w:rPr>
            <w:rFonts w:ascii="Arial" w:eastAsia="Times New Roman" w:hAnsi="Arial" w:cs="Arial"/>
            <w:color w:val="5D396E"/>
            <w:sz w:val="21"/>
            <w:szCs w:val="21"/>
            <w:u w:val="single"/>
            <w:bdr w:val="none" w:sz="0" w:space="0" w:color="auto" w:frame="1"/>
          </w:rPr>
          <w:t>Remaining movement rules</w:t>
        </w:r>
      </w:hyperlink>
    </w:p>
    <w:p w:rsidR="00EC2021" w:rsidRPr="00EC2021" w:rsidRDefault="00EC2021" w:rsidP="00EC2021">
      <w:pPr>
        <w:spacing w:after="0" w:line="336" w:lineRule="atLeast"/>
        <w:textAlignment w:val="baseline"/>
        <w:outlineLvl w:val="2"/>
        <w:rPr>
          <w:rFonts w:ascii="Arial" w:eastAsia="Times New Roman" w:hAnsi="Arial" w:cs="Arial"/>
          <w:b/>
          <w:bCs/>
          <w:color w:val="8C5F93"/>
          <w:sz w:val="25"/>
          <w:szCs w:val="25"/>
        </w:rPr>
      </w:pPr>
      <w:bookmarkStart w:id="0" w:name="rules-piece-king"/>
      <w:bookmarkEnd w:id="0"/>
      <w:r w:rsidRPr="00EC2021">
        <w:rPr>
          <w:rFonts w:ascii="Arial" w:eastAsia="Times New Roman" w:hAnsi="Arial" w:cs="Arial"/>
          <w:b/>
          <w:bCs/>
          <w:color w:val="8C5F93"/>
          <w:sz w:val="26"/>
          <w:szCs w:val="26"/>
          <w:bdr w:val="none" w:sz="0" w:space="0" w:color="auto" w:frame="1"/>
        </w:rPr>
        <w:t>3.1.1</w:t>
      </w:r>
      <w:proofErr w:type="gramStart"/>
      <w:r w:rsidRPr="00EC2021">
        <w:rPr>
          <w:rFonts w:ascii="Arial" w:eastAsia="Times New Roman" w:hAnsi="Arial" w:cs="Arial"/>
          <w:b/>
          <w:bCs/>
          <w:color w:val="8C5F93"/>
          <w:sz w:val="26"/>
          <w:szCs w:val="26"/>
          <w:bdr w:val="none" w:sz="0" w:space="0" w:color="auto" w:frame="1"/>
        </w:rPr>
        <w:t>.</w:t>
      </w:r>
      <w:proofErr w:type="gramEnd"/>
      <w:r w:rsidRPr="00EC2021">
        <w:rPr>
          <w:rFonts w:ascii="Arial" w:eastAsia="Times New Roman" w:hAnsi="Arial" w:cs="Arial"/>
          <w:b/>
          <w:bCs/>
          <w:color w:val="8C5F93"/>
          <w:sz w:val="26"/>
          <w:szCs w:val="26"/>
          <w:bdr w:val="none" w:sz="0" w:space="0" w:color="auto" w:frame="1"/>
        </w:rPr>
        <w:t> </w:t>
      </w:r>
      <w:r w:rsidRPr="00EC2021">
        <w:rPr>
          <w:rFonts w:ascii="Arial" w:eastAsia="Times New Roman" w:hAnsi="Arial" w:cs="Arial"/>
          <w:b/>
          <w:bCs/>
          <w:color w:val="8C5F93"/>
          <w:sz w:val="26"/>
          <w:szCs w:val="26"/>
          <w:bdr w:val="none" w:sz="0" w:space="0" w:color="auto" w:frame="1"/>
        </w:rPr>
        <w:t>King</w:t>
      </w:r>
    </w:p>
    <w:p w:rsidR="00EC2021" w:rsidRPr="00EC2021" w:rsidRDefault="00EC2021" w:rsidP="00EC2021">
      <w:pPr>
        <w:spacing w:before="240" w:after="240" w:line="336" w:lineRule="atLeast"/>
        <w:textAlignment w:val="baseline"/>
        <w:rPr>
          <w:rFonts w:ascii="Arial" w:eastAsia="Times New Roman" w:hAnsi="Arial" w:cs="Arial"/>
          <w:color w:val="555555"/>
          <w:sz w:val="21"/>
          <w:szCs w:val="21"/>
        </w:rPr>
      </w:pPr>
      <w:r w:rsidRPr="00EC2021">
        <w:rPr>
          <w:rFonts w:ascii="Arial" w:eastAsia="Times New Roman" w:hAnsi="Arial" w:cs="Arial"/>
          <w:color w:val="555555"/>
          <w:sz w:val="21"/>
          <w:szCs w:val="21"/>
        </w:rPr>
        <w:t>When a king is under direct attack by one (or possibly two) of the opponent's pieces, the player is said to be in check. When in check, only moves that remove the king from attack are permitted. The player must not make any move that would place his king in check. The object of the game is to checkmate the opponent; this occurs when the opponent's king is in check, and there are no moves that remove the king from attack.</w:t>
      </w:r>
    </w:p>
    <w:p w:rsidR="00EC2021" w:rsidRPr="00EC2021" w:rsidRDefault="00EC2021" w:rsidP="00EC2021">
      <w:pPr>
        <w:spacing w:before="240" w:after="240" w:line="336" w:lineRule="atLeast"/>
        <w:textAlignment w:val="baseline"/>
        <w:rPr>
          <w:rFonts w:ascii="Arial" w:eastAsia="Times New Roman" w:hAnsi="Arial" w:cs="Arial"/>
          <w:color w:val="555555"/>
          <w:sz w:val="21"/>
          <w:szCs w:val="21"/>
        </w:rPr>
      </w:pPr>
      <w:r w:rsidRPr="00EC2021">
        <w:rPr>
          <w:rFonts w:ascii="Arial" w:eastAsia="Times New Roman" w:hAnsi="Arial" w:cs="Arial"/>
          <w:color w:val="555555"/>
          <w:sz w:val="21"/>
          <w:szCs w:val="21"/>
        </w:rPr>
        <w:t>The king can move only one square horizontally, vertically, or diagonally. Once in the game, each king is allowed to make a special double move, to castle. Castling consists of moving the king two squares towards a rook, then moving the rook onto the square over which the king crossed. Castling is only permissible if all of the following conditions hold:</w:t>
      </w:r>
    </w:p>
    <w:p w:rsidR="00EC2021" w:rsidRPr="00EC2021" w:rsidRDefault="00EC2021" w:rsidP="00EC2021">
      <w:pPr>
        <w:numPr>
          <w:ilvl w:val="0"/>
          <w:numId w:val="2"/>
        </w:numPr>
        <w:spacing w:after="0" w:line="336" w:lineRule="atLeast"/>
        <w:ind w:left="450"/>
        <w:textAlignment w:val="baseline"/>
        <w:rPr>
          <w:rFonts w:ascii="Arial" w:eastAsia="Times New Roman" w:hAnsi="Arial" w:cs="Arial"/>
          <w:color w:val="555555"/>
          <w:sz w:val="21"/>
          <w:szCs w:val="21"/>
        </w:rPr>
      </w:pPr>
      <w:r w:rsidRPr="00EC2021">
        <w:rPr>
          <w:rFonts w:ascii="Arial" w:eastAsia="Times New Roman" w:hAnsi="Arial" w:cs="Arial"/>
          <w:color w:val="555555"/>
          <w:sz w:val="21"/>
          <w:szCs w:val="21"/>
          <w:bdr w:val="none" w:sz="0" w:space="0" w:color="auto" w:frame="1"/>
        </w:rPr>
        <w:t>The player must never have moved both the king and the rook involved in castling.</w:t>
      </w:r>
    </w:p>
    <w:p w:rsidR="00EC2021" w:rsidRPr="00EC2021" w:rsidRDefault="00EC2021" w:rsidP="00EC2021">
      <w:pPr>
        <w:numPr>
          <w:ilvl w:val="0"/>
          <w:numId w:val="2"/>
        </w:numPr>
        <w:spacing w:after="0" w:line="336" w:lineRule="atLeast"/>
        <w:ind w:left="450"/>
        <w:textAlignment w:val="baseline"/>
        <w:rPr>
          <w:rFonts w:ascii="Arial" w:eastAsia="Times New Roman" w:hAnsi="Arial" w:cs="Arial"/>
          <w:color w:val="555555"/>
          <w:sz w:val="21"/>
          <w:szCs w:val="21"/>
        </w:rPr>
      </w:pPr>
      <w:r w:rsidRPr="00EC2021">
        <w:rPr>
          <w:rFonts w:ascii="Arial" w:eastAsia="Times New Roman" w:hAnsi="Arial" w:cs="Arial"/>
          <w:color w:val="555555"/>
          <w:sz w:val="21"/>
          <w:szCs w:val="21"/>
          <w:bdr w:val="none" w:sz="0" w:space="0" w:color="auto" w:frame="1"/>
        </w:rPr>
        <w:t>There must be no pieces between the king and the rook.</w:t>
      </w:r>
    </w:p>
    <w:p w:rsidR="00EC2021" w:rsidRPr="00EC2021" w:rsidRDefault="00EC2021" w:rsidP="00EC2021">
      <w:pPr>
        <w:numPr>
          <w:ilvl w:val="0"/>
          <w:numId w:val="2"/>
        </w:numPr>
        <w:spacing w:after="0" w:line="336" w:lineRule="atLeast"/>
        <w:ind w:left="450"/>
        <w:textAlignment w:val="baseline"/>
        <w:rPr>
          <w:rFonts w:ascii="Arial" w:eastAsia="Times New Roman" w:hAnsi="Arial" w:cs="Arial"/>
          <w:color w:val="555555"/>
          <w:sz w:val="21"/>
          <w:szCs w:val="21"/>
        </w:rPr>
      </w:pPr>
      <w:r w:rsidRPr="00EC2021">
        <w:rPr>
          <w:rFonts w:ascii="Arial" w:eastAsia="Times New Roman" w:hAnsi="Arial" w:cs="Arial"/>
          <w:color w:val="555555"/>
          <w:sz w:val="21"/>
          <w:szCs w:val="21"/>
          <w:bdr w:val="none" w:sz="0" w:space="0" w:color="auto" w:frame="1"/>
        </w:rPr>
        <w:lastRenderedPageBreak/>
        <w:t>The king may not currently be in check, nor may the king pass through squares that are under attack by enemy pieces. As with any move, castling is illegal if it would place the king in check.</w:t>
      </w:r>
    </w:p>
    <w:p w:rsidR="00EC2021" w:rsidRPr="00EC2021" w:rsidRDefault="00EC2021" w:rsidP="00EC2021">
      <w:pPr>
        <w:numPr>
          <w:ilvl w:val="0"/>
          <w:numId w:val="2"/>
        </w:numPr>
        <w:spacing w:after="0" w:line="336" w:lineRule="atLeast"/>
        <w:ind w:left="450"/>
        <w:textAlignment w:val="baseline"/>
        <w:rPr>
          <w:rFonts w:ascii="Arial" w:eastAsia="Times New Roman" w:hAnsi="Arial" w:cs="Arial"/>
          <w:color w:val="555555"/>
          <w:sz w:val="21"/>
          <w:szCs w:val="21"/>
        </w:rPr>
      </w:pPr>
      <w:r w:rsidRPr="00EC2021">
        <w:rPr>
          <w:rFonts w:ascii="Arial" w:eastAsia="Times New Roman" w:hAnsi="Arial" w:cs="Arial"/>
          <w:color w:val="555555"/>
          <w:sz w:val="21"/>
          <w:szCs w:val="21"/>
          <w:bdr w:val="none" w:sz="0" w:space="0" w:color="auto" w:frame="1"/>
        </w:rPr>
        <w:t>The king and the rook must be on the same rank (to exclude castling with a promoted pawn).</w:t>
      </w:r>
    </w:p>
    <w:p w:rsidR="00EC2021" w:rsidRPr="00EC2021" w:rsidRDefault="00EC2021" w:rsidP="00EC2021">
      <w:pPr>
        <w:spacing w:after="0" w:line="336" w:lineRule="atLeast"/>
        <w:textAlignment w:val="baseline"/>
        <w:outlineLvl w:val="2"/>
        <w:rPr>
          <w:rFonts w:ascii="Arial" w:eastAsia="Times New Roman" w:hAnsi="Arial" w:cs="Arial"/>
          <w:b/>
          <w:bCs/>
          <w:color w:val="8C5F93"/>
          <w:sz w:val="25"/>
          <w:szCs w:val="25"/>
        </w:rPr>
      </w:pPr>
      <w:bookmarkStart w:id="1" w:name="rules-piece-rook"/>
      <w:bookmarkEnd w:id="1"/>
      <w:r w:rsidRPr="00EC2021">
        <w:rPr>
          <w:rFonts w:ascii="Arial" w:eastAsia="Times New Roman" w:hAnsi="Arial" w:cs="Arial"/>
          <w:b/>
          <w:bCs/>
          <w:color w:val="8C5F93"/>
          <w:sz w:val="26"/>
          <w:szCs w:val="26"/>
          <w:bdr w:val="none" w:sz="0" w:space="0" w:color="auto" w:frame="1"/>
        </w:rPr>
        <w:t>3.1.2</w:t>
      </w:r>
      <w:proofErr w:type="gramStart"/>
      <w:r w:rsidRPr="00EC2021">
        <w:rPr>
          <w:rFonts w:ascii="Arial" w:eastAsia="Times New Roman" w:hAnsi="Arial" w:cs="Arial"/>
          <w:b/>
          <w:bCs/>
          <w:color w:val="8C5F93"/>
          <w:sz w:val="26"/>
          <w:szCs w:val="26"/>
          <w:bdr w:val="none" w:sz="0" w:space="0" w:color="auto" w:frame="1"/>
        </w:rPr>
        <w:t>.</w:t>
      </w:r>
      <w:proofErr w:type="gramEnd"/>
      <w:r w:rsidRPr="00EC2021">
        <w:rPr>
          <w:rFonts w:ascii="Arial" w:eastAsia="Times New Roman" w:hAnsi="Arial" w:cs="Arial"/>
          <w:b/>
          <w:bCs/>
          <w:color w:val="8C5F93"/>
          <w:sz w:val="26"/>
          <w:szCs w:val="26"/>
          <w:bdr w:val="none" w:sz="0" w:space="0" w:color="auto" w:frame="1"/>
        </w:rPr>
        <w:t> </w:t>
      </w:r>
      <w:r w:rsidRPr="00EC2021">
        <w:rPr>
          <w:rFonts w:ascii="Arial" w:eastAsia="Times New Roman" w:hAnsi="Arial" w:cs="Arial"/>
          <w:b/>
          <w:bCs/>
          <w:color w:val="8C5F93"/>
          <w:sz w:val="26"/>
          <w:szCs w:val="26"/>
          <w:bdr w:val="none" w:sz="0" w:space="0" w:color="auto" w:frame="1"/>
        </w:rPr>
        <w:t>Rook</w:t>
      </w:r>
    </w:p>
    <w:p w:rsidR="00EC2021" w:rsidRPr="00EC2021" w:rsidRDefault="00EC2021" w:rsidP="00EC2021">
      <w:pPr>
        <w:spacing w:before="240" w:after="240" w:line="336" w:lineRule="atLeast"/>
        <w:textAlignment w:val="baseline"/>
        <w:rPr>
          <w:rFonts w:ascii="Arial" w:eastAsia="Times New Roman" w:hAnsi="Arial" w:cs="Arial"/>
          <w:color w:val="555555"/>
          <w:sz w:val="21"/>
          <w:szCs w:val="21"/>
        </w:rPr>
      </w:pPr>
      <w:r w:rsidRPr="00EC2021">
        <w:rPr>
          <w:rFonts w:ascii="Arial" w:eastAsia="Times New Roman" w:hAnsi="Arial" w:cs="Arial"/>
          <w:color w:val="555555"/>
          <w:sz w:val="21"/>
          <w:szCs w:val="21"/>
        </w:rPr>
        <w:t>The rook moves any number of vacant squares vertically or horizontally (it is also involved in the king's special move of castling).</w:t>
      </w:r>
    </w:p>
    <w:p w:rsidR="00EC2021" w:rsidRPr="00EC2021" w:rsidRDefault="00EC2021" w:rsidP="00EC2021">
      <w:pPr>
        <w:spacing w:after="0" w:line="336" w:lineRule="atLeast"/>
        <w:textAlignment w:val="baseline"/>
        <w:outlineLvl w:val="2"/>
        <w:rPr>
          <w:rFonts w:ascii="Arial" w:eastAsia="Times New Roman" w:hAnsi="Arial" w:cs="Arial"/>
          <w:b/>
          <w:bCs/>
          <w:color w:val="8C5F93"/>
          <w:sz w:val="25"/>
          <w:szCs w:val="25"/>
        </w:rPr>
      </w:pPr>
      <w:bookmarkStart w:id="2" w:name="rules-piece-bishop"/>
      <w:bookmarkEnd w:id="2"/>
      <w:r w:rsidRPr="00EC2021">
        <w:rPr>
          <w:rFonts w:ascii="Arial" w:eastAsia="Times New Roman" w:hAnsi="Arial" w:cs="Arial"/>
          <w:b/>
          <w:bCs/>
          <w:color w:val="8C5F93"/>
          <w:sz w:val="26"/>
          <w:szCs w:val="26"/>
          <w:bdr w:val="none" w:sz="0" w:space="0" w:color="auto" w:frame="1"/>
        </w:rPr>
        <w:t>3.1.3</w:t>
      </w:r>
      <w:proofErr w:type="gramStart"/>
      <w:r w:rsidRPr="00EC2021">
        <w:rPr>
          <w:rFonts w:ascii="Arial" w:eastAsia="Times New Roman" w:hAnsi="Arial" w:cs="Arial"/>
          <w:b/>
          <w:bCs/>
          <w:color w:val="8C5F93"/>
          <w:sz w:val="26"/>
          <w:szCs w:val="26"/>
          <w:bdr w:val="none" w:sz="0" w:space="0" w:color="auto" w:frame="1"/>
        </w:rPr>
        <w:t>.</w:t>
      </w:r>
      <w:proofErr w:type="gramEnd"/>
      <w:r w:rsidRPr="00EC2021">
        <w:rPr>
          <w:rFonts w:ascii="Arial" w:eastAsia="Times New Roman" w:hAnsi="Arial" w:cs="Arial"/>
          <w:b/>
          <w:bCs/>
          <w:color w:val="8C5F93"/>
          <w:sz w:val="26"/>
          <w:szCs w:val="26"/>
          <w:bdr w:val="none" w:sz="0" w:space="0" w:color="auto" w:frame="1"/>
        </w:rPr>
        <w:t> </w:t>
      </w:r>
      <w:r w:rsidRPr="00EC2021">
        <w:rPr>
          <w:rFonts w:ascii="Arial" w:eastAsia="Times New Roman" w:hAnsi="Arial" w:cs="Arial"/>
          <w:b/>
          <w:bCs/>
          <w:color w:val="8C5F93"/>
          <w:sz w:val="26"/>
          <w:szCs w:val="26"/>
          <w:bdr w:val="none" w:sz="0" w:space="0" w:color="auto" w:frame="1"/>
        </w:rPr>
        <w:t>Bishop</w:t>
      </w:r>
    </w:p>
    <w:p w:rsidR="00EC2021" w:rsidRPr="00EC2021" w:rsidRDefault="00EC2021" w:rsidP="00EC2021">
      <w:pPr>
        <w:spacing w:before="240" w:after="240" w:line="336" w:lineRule="atLeast"/>
        <w:textAlignment w:val="baseline"/>
        <w:rPr>
          <w:rFonts w:ascii="Arial" w:eastAsia="Times New Roman" w:hAnsi="Arial" w:cs="Arial"/>
          <w:color w:val="555555"/>
          <w:sz w:val="21"/>
          <w:szCs w:val="21"/>
        </w:rPr>
      </w:pPr>
      <w:r w:rsidRPr="00EC2021">
        <w:rPr>
          <w:rFonts w:ascii="Arial" w:eastAsia="Times New Roman" w:hAnsi="Arial" w:cs="Arial"/>
          <w:color w:val="555555"/>
          <w:sz w:val="21"/>
          <w:szCs w:val="21"/>
        </w:rPr>
        <w:t>The bishop moves any number of vacant squares in any direction diagonally. Note that a bishop never changes square color, therefore players speak about "light-squared" or "dark-squared" bishops.</w:t>
      </w:r>
    </w:p>
    <w:p w:rsidR="00EC2021" w:rsidRPr="00EC2021" w:rsidRDefault="00EC2021" w:rsidP="00EC2021">
      <w:pPr>
        <w:spacing w:after="0" w:line="336" w:lineRule="atLeast"/>
        <w:textAlignment w:val="baseline"/>
        <w:outlineLvl w:val="2"/>
        <w:rPr>
          <w:rFonts w:ascii="Arial" w:eastAsia="Times New Roman" w:hAnsi="Arial" w:cs="Arial"/>
          <w:b/>
          <w:bCs/>
          <w:color w:val="8C5F93"/>
          <w:sz w:val="25"/>
          <w:szCs w:val="25"/>
        </w:rPr>
      </w:pPr>
      <w:bookmarkStart w:id="3" w:name="rules-piece-queen"/>
      <w:bookmarkEnd w:id="3"/>
      <w:r w:rsidRPr="00EC2021">
        <w:rPr>
          <w:rFonts w:ascii="Arial" w:eastAsia="Times New Roman" w:hAnsi="Arial" w:cs="Arial"/>
          <w:b/>
          <w:bCs/>
          <w:color w:val="8C5F93"/>
          <w:sz w:val="26"/>
          <w:szCs w:val="26"/>
          <w:bdr w:val="none" w:sz="0" w:space="0" w:color="auto" w:frame="1"/>
        </w:rPr>
        <w:t>3.1.4</w:t>
      </w:r>
      <w:proofErr w:type="gramStart"/>
      <w:r w:rsidRPr="00EC2021">
        <w:rPr>
          <w:rFonts w:ascii="Arial" w:eastAsia="Times New Roman" w:hAnsi="Arial" w:cs="Arial"/>
          <w:b/>
          <w:bCs/>
          <w:color w:val="8C5F93"/>
          <w:sz w:val="26"/>
          <w:szCs w:val="26"/>
          <w:bdr w:val="none" w:sz="0" w:space="0" w:color="auto" w:frame="1"/>
        </w:rPr>
        <w:t>.</w:t>
      </w:r>
      <w:proofErr w:type="gramEnd"/>
      <w:r w:rsidRPr="00EC2021">
        <w:rPr>
          <w:rFonts w:ascii="Arial" w:eastAsia="Times New Roman" w:hAnsi="Arial" w:cs="Arial"/>
          <w:b/>
          <w:bCs/>
          <w:color w:val="8C5F93"/>
          <w:sz w:val="26"/>
          <w:szCs w:val="26"/>
          <w:bdr w:val="none" w:sz="0" w:space="0" w:color="auto" w:frame="1"/>
        </w:rPr>
        <w:t> </w:t>
      </w:r>
      <w:r w:rsidRPr="00EC2021">
        <w:rPr>
          <w:rFonts w:ascii="Arial" w:eastAsia="Times New Roman" w:hAnsi="Arial" w:cs="Arial"/>
          <w:b/>
          <w:bCs/>
          <w:color w:val="8C5F93"/>
          <w:sz w:val="26"/>
          <w:szCs w:val="26"/>
          <w:bdr w:val="none" w:sz="0" w:space="0" w:color="auto" w:frame="1"/>
        </w:rPr>
        <w:t>Queen</w:t>
      </w:r>
    </w:p>
    <w:p w:rsidR="00EC2021" w:rsidRPr="00EC2021" w:rsidRDefault="00EC2021" w:rsidP="00EC2021">
      <w:pPr>
        <w:spacing w:before="240" w:after="240" w:line="336" w:lineRule="atLeast"/>
        <w:textAlignment w:val="baseline"/>
        <w:rPr>
          <w:rFonts w:ascii="Arial" w:eastAsia="Times New Roman" w:hAnsi="Arial" w:cs="Arial"/>
          <w:color w:val="555555"/>
          <w:sz w:val="21"/>
          <w:szCs w:val="21"/>
        </w:rPr>
      </w:pPr>
      <w:r w:rsidRPr="00EC2021">
        <w:rPr>
          <w:rFonts w:ascii="Arial" w:eastAsia="Times New Roman" w:hAnsi="Arial" w:cs="Arial"/>
          <w:color w:val="555555"/>
          <w:sz w:val="21"/>
          <w:szCs w:val="21"/>
        </w:rPr>
        <w:t>The queen can move any number of vacant squares diagonally, horizontally, or vertically.</w:t>
      </w:r>
    </w:p>
    <w:p w:rsidR="00EC2021" w:rsidRPr="00EC2021" w:rsidRDefault="00EC2021" w:rsidP="00EC2021">
      <w:pPr>
        <w:spacing w:after="0" w:line="336" w:lineRule="atLeast"/>
        <w:textAlignment w:val="baseline"/>
        <w:outlineLvl w:val="2"/>
        <w:rPr>
          <w:rFonts w:ascii="Arial" w:eastAsia="Times New Roman" w:hAnsi="Arial" w:cs="Arial"/>
          <w:b/>
          <w:bCs/>
          <w:color w:val="8C5F93"/>
          <w:sz w:val="25"/>
          <w:szCs w:val="25"/>
        </w:rPr>
      </w:pPr>
      <w:bookmarkStart w:id="4" w:name="rules-piece-knight"/>
      <w:bookmarkEnd w:id="4"/>
      <w:r w:rsidRPr="00EC2021">
        <w:rPr>
          <w:rFonts w:ascii="Arial" w:eastAsia="Times New Roman" w:hAnsi="Arial" w:cs="Arial"/>
          <w:b/>
          <w:bCs/>
          <w:color w:val="8C5F93"/>
          <w:sz w:val="26"/>
          <w:szCs w:val="26"/>
          <w:bdr w:val="none" w:sz="0" w:space="0" w:color="auto" w:frame="1"/>
        </w:rPr>
        <w:t>3.1.5</w:t>
      </w:r>
      <w:proofErr w:type="gramStart"/>
      <w:r w:rsidRPr="00EC2021">
        <w:rPr>
          <w:rFonts w:ascii="Arial" w:eastAsia="Times New Roman" w:hAnsi="Arial" w:cs="Arial"/>
          <w:b/>
          <w:bCs/>
          <w:color w:val="8C5F93"/>
          <w:sz w:val="26"/>
          <w:szCs w:val="26"/>
          <w:bdr w:val="none" w:sz="0" w:space="0" w:color="auto" w:frame="1"/>
        </w:rPr>
        <w:t>.</w:t>
      </w:r>
      <w:proofErr w:type="gramEnd"/>
      <w:r w:rsidRPr="00EC2021">
        <w:rPr>
          <w:rFonts w:ascii="Arial" w:eastAsia="Times New Roman" w:hAnsi="Arial" w:cs="Arial"/>
          <w:b/>
          <w:bCs/>
          <w:color w:val="8C5F93"/>
          <w:sz w:val="26"/>
          <w:szCs w:val="26"/>
          <w:bdr w:val="none" w:sz="0" w:space="0" w:color="auto" w:frame="1"/>
        </w:rPr>
        <w:t> </w:t>
      </w:r>
      <w:r w:rsidRPr="00EC2021">
        <w:rPr>
          <w:rFonts w:ascii="Arial" w:eastAsia="Times New Roman" w:hAnsi="Arial" w:cs="Arial"/>
          <w:b/>
          <w:bCs/>
          <w:color w:val="8C5F93"/>
          <w:sz w:val="26"/>
          <w:szCs w:val="26"/>
          <w:bdr w:val="none" w:sz="0" w:space="0" w:color="auto" w:frame="1"/>
        </w:rPr>
        <w:t>Knight</w:t>
      </w:r>
    </w:p>
    <w:p w:rsidR="00EC2021" w:rsidRPr="00EC2021" w:rsidRDefault="00EC2021" w:rsidP="00EC2021">
      <w:pPr>
        <w:spacing w:before="240" w:after="240" w:line="336" w:lineRule="atLeast"/>
        <w:textAlignment w:val="baseline"/>
        <w:rPr>
          <w:rFonts w:ascii="Arial" w:eastAsia="Times New Roman" w:hAnsi="Arial" w:cs="Arial"/>
          <w:color w:val="555555"/>
          <w:sz w:val="21"/>
          <w:szCs w:val="21"/>
        </w:rPr>
      </w:pPr>
      <w:r w:rsidRPr="00EC2021">
        <w:rPr>
          <w:rFonts w:ascii="Arial" w:eastAsia="Times New Roman" w:hAnsi="Arial" w:cs="Arial"/>
          <w:color w:val="555555"/>
          <w:sz w:val="21"/>
          <w:szCs w:val="21"/>
        </w:rPr>
        <w:t>The knight can jump over occupied squares and moves two spaces horizontally and one space vertically or vice versa, making an "L" shape. A knight in the middle of the board has eight squares to which it can move. Note that every time a knight moves, it changes square color.</w:t>
      </w:r>
    </w:p>
    <w:p w:rsidR="00EC2021" w:rsidRPr="00EC2021" w:rsidRDefault="00EC2021" w:rsidP="00EC2021">
      <w:pPr>
        <w:spacing w:after="0" w:line="336" w:lineRule="atLeast"/>
        <w:textAlignment w:val="baseline"/>
        <w:outlineLvl w:val="2"/>
        <w:rPr>
          <w:rFonts w:ascii="Arial" w:eastAsia="Times New Roman" w:hAnsi="Arial" w:cs="Arial"/>
          <w:b/>
          <w:bCs/>
          <w:color w:val="8C5F93"/>
          <w:sz w:val="25"/>
          <w:szCs w:val="25"/>
        </w:rPr>
      </w:pPr>
      <w:bookmarkStart w:id="5" w:name="rules-piece-pawns"/>
      <w:bookmarkEnd w:id="5"/>
      <w:r w:rsidRPr="00EC2021">
        <w:rPr>
          <w:rFonts w:ascii="Arial" w:eastAsia="Times New Roman" w:hAnsi="Arial" w:cs="Arial"/>
          <w:b/>
          <w:bCs/>
          <w:color w:val="8C5F93"/>
          <w:sz w:val="26"/>
          <w:szCs w:val="26"/>
          <w:bdr w:val="none" w:sz="0" w:space="0" w:color="auto" w:frame="1"/>
        </w:rPr>
        <w:t>3.1.6</w:t>
      </w:r>
      <w:proofErr w:type="gramStart"/>
      <w:r w:rsidRPr="00EC2021">
        <w:rPr>
          <w:rFonts w:ascii="Arial" w:eastAsia="Times New Roman" w:hAnsi="Arial" w:cs="Arial"/>
          <w:b/>
          <w:bCs/>
          <w:color w:val="8C5F93"/>
          <w:sz w:val="26"/>
          <w:szCs w:val="26"/>
          <w:bdr w:val="none" w:sz="0" w:space="0" w:color="auto" w:frame="1"/>
        </w:rPr>
        <w:t>.</w:t>
      </w:r>
      <w:proofErr w:type="gramEnd"/>
      <w:r w:rsidRPr="00EC2021">
        <w:rPr>
          <w:rFonts w:ascii="Arial" w:eastAsia="Times New Roman" w:hAnsi="Arial" w:cs="Arial"/>
          <w:b/>
          <w:bCs/>
          <w:color w:val="8C5F93"/>
          <w:sz w:val="26"/>
          <w:szCs w:val="26"/>
          <w:bdr w:val="none" w:sz="0" w:space="0" w:color="auto" w:frame="1"/>
        </w:rPr>
        <w:t> </w:t>
      </w:r>
      <w:r w:rsidRPr="00EC2021">
        <w:rPr>
          <w:rFonts w:ascii="Arial" w:eastAsia="Times New Roman" w:hAnsi="Arial" w:cs="Arial"/>
          <w:b/>
          <w:bCs/>
          <w:color w:val="8C5F93"/>
          <w:sz w:val="26"/>
          <w:szCs w:val="26"/>
          <w:bdr w:val="none" w:sz="0" w:space="0" w:color="auto" w:frame="1"/>
        </w:rPr>
        <w:t>Pawns</w:t>
      </w:r>
    </w:p>
    <w:p w:rsidR="00EC2021" w:rsidRPr="00EC2021" w:rsidRDefault="00EC2021" w:rsidP="00EC2021">
      <w:pPr>
        <w:spacing w:before="240" w:after="240" w:line="336" w:lineRule="atLeast"/>
        <w:textAlignment w:val="baseline"/>
        <w:rPr>
          <w:rFonts w:ascii="Arial" w:eastAsia="Times New Roman" w:hAnsi="Arial" w:cs="Arial"/>
          <w:color w:val="555555"/>
          <w:sz w:val="21"/>
          <w:szCs w:val="21"/>
        </w:rPr>
      </w:pPr>
      <w:r w:rsidRPr="00EC2021">
        <w:rPr>
          <w:rFonts w:ascii="Arial" w:eastAsia="Times New Roman" w:hAnsi="Arial" w:cs="Arial"/>
          <w:color w:val="555555"/>
          <w:sz w:val="21"/>
          <w:szCs w:val="21"/>
        </w:rPr>
        <w:t>Pawns have the most complex rules of movement: A pawn can move forward one square, if that square is unoccupied. If it has not moved yet, the pawn has the option of moving two squares forward, if both squares in front of the pawn are unoccupied. A pawn cannot move backward. When such an initial two square advance is made that puts that pawn horizontally adjacent to an opponent's pawn, the opponent's pawn can capture that pawn "en passant" as if it moved forward only one square rather than two, but only on the immediately subsequent move. Pawns are the only pieces that capture differently than they move. They can capture an enemy piece on either of the two spaces adjacent to the space in front of them (i.e., the two squares diagonally in front of them), but cannot move to these spaces if they are vacant. If a pawn advances all the way to its eighth rank, it is then promoted (converted) to a queen, rook, bishop, or knight of the same color. In practice, the pawn is almost always promoted to a queen.</w:t>
      </w:r>
    </w:p>
    <w:p w:rsidR="00EC2021" w:rsidRPr="00EC2021" w:rsidRDefault="00EC2021" w:rsidP="00EC2021">
      <w:pPr>
        <w:spacing w:after="0" w:line="336" w:lineRule="atLeast"/>
        <w:textAlignment w:val="baseline"/>
        <w:outlineLvl w:val="2"/>
        <w:rPr>
          <w:rFonts w:ascii="Arial" w:eastAsia="Times New Roman" w:hAnsi="Arial" w:cs="Arial"/>
          <w:b/>
          <w:bCs/>
          <w:color w:val="8C5F93"/>
          <w:sz w:val="25"/>
          <w:szCs w:val="25"/>
        </w:rPr>
      </w:pPr>
      <w:bookmarkStart w:id="6" w:name="rules-movement-others"/>
      <w:bookmarkEnd w:id="6"/>
      <w:r w:rsidRPr="00EC2021">
        <w:rPr>
          <w:rFonts w:ascii="Arial" w:eastAsia="Times New Roman" w:hAnsi="Arial" w:cs="Arial"/>
          <w:b/>
          <w:bCs/>
          <w:color w:val="8C5F93"/>
          <w:sz w:val="26"/>
          <w:szCs w:val="26"/>
          <w:bdr w:val="none" w:sz="0" w:space="0" w:color="auto" w:frame="1"/>
        </w:rPr>
        <w:t>3.1.7</w:t>
      </w:r>
      <w:proofErr w:type="gramStart"/>
      <w:r w:rsidRPr="00EC2021">
        <w:rPr>
          <w:rFonts w:ascii="Arial" w:eastAsia="Times New Roman" w:hAnsi="Arial" w:cs="Arial"/>
          <w:b/>
          <w:bCs/>
          <w:color w:val="8C5F93"/>
          <w:sz w:val="26"/>
          <w:szCs w:val="26"/>
          <w:bdr w:val="none" w:sz="0" w:space="0" w:color="auto" w:frame="1"/>
        </w:rPr>
        <w:t>.</w:t>
      </w:r>
      <w:proofErr w:type="gramEnd"/>
      <w:r w:rsidRPr="00EC2021">
        <w:rPr>
          <w:rFonts w:ascii="Arial" w:eastAsia="Times New Roman" w:hAnsi="Arial" w:cs="Arial"/>
          <w:b/>
          <w:bCs/>
          <w:color w:val="8C5F93"/>
          <w:sz w:val="26"/>
          <w:szCs w:val="26"/>
          <w:bdr w:val="none" w:sz="0" w:space="0" w:color="auto" w:frame="1"/>
        </w:rPr>
        <w:t> </w:t>
      </w:r>
      <w:r w:rsidRPr="00EC2021">
        <w:rPr>
          <w:rFonts w:ascii="Arial" w:eastAsia="Times New Roman" w:hAnsi="Arial" w:cs="Arial"/>
          <w:b/>
          <w:bCs/>
          <w:color w:val="8C5F93"/>
          <w:sz w:val="26"/>
          <w:szCs w:val="26"/>
          <w:bdr w:val="none" w:sz="0" w:space="0" w:color="auto" w:frame="1"/>
        </w:rPr>
        <w:t>Remaining movement rules</w:t>
      </w:r>
    </w:p>
    <w:p w:rsidR="00EC2021" w:rsidRPr="00EC2021" w:rsidRDefault="00EC2021" w:rsidP="00EC2021">
      <w:pPr>
        <w:spacing w:before="240" w:after="240" w:line="336" w:lineRule="atLeast"/>
        <w:textAlignment w:val="baseline"/>
        <w:rPr>
          <w:rFonts w:ascii="Arial" w:eastAsia="Times New Roman" w:hAnsi="Arial" w:cs="Arial"/>
          <w:color w:val="555555"/>
          <w:sz w:val="21"/>
          <w:szCs w:val="21"/>
        </w:rPr>
      </w:pPr>
      <w:r w:rsidRPr="00EC2021">
        <w:rPr>
          <w:rFonts w:ascii="Arial" w:eastAsia="Times New Roman" w:hAnsi="Arial" w:cs="Arial"/>
          <w:color w:val="555555"/>
          <w:sz w:val="21"/>
          <w:szCs w:val="21"/>
        </w:rPr>
        <w:lastRenderedPageBreak/>
        <w:t>With the exception of the knight, pieces cannot jump over each other. One's own pieces ("friendly pieces") cannot be passed if they are in the line of movement, and a friendly piece can never replace another friendly piece. Enemy pieces cannot be passed, but they can be "captured". When a piece is captured (or taken), the attacking piece replaces the enemy piece on its square (en passant being the only exception). The captured piece is thus removed from the game and may not be returned to play for the remainder of the game. The king cannot be captured, only put in check. If a player is unable to get the king out of check, checkmate results, with the loss of the game.</w:t>
      </w:r>
    </w:p>
    <w:p w:rsidR="00EC2021" w:rsidRPr="00EC2021" w:rsidRDefault="00EC2021" w:rsidP="00EC2021">
      <w:pPr>
        <w:spacing w:before="240" w:after="240" w:line="336" w:lineRule="atLeast"/>
        <w:textAlignment w:val="baseline"/>
        <w:rPr>
          <w:rFonts w:ascii="Arial" w:eastAsia="Times New Roman" w:hAnsi="Arial" w:cs="Arial"/>
          <w:color w:val="555555"/>
          <w:sz w:val="21"/>
          <w:szCs w:val="21"/>
        </w:rPr>
      </w:pPr>
      <w:r w:rsidRPr="00EC2021">
        <w:rPr>
          <w:rFonts w:ascii="Arial" w:eastAsia="Times New Roman" w:hAnsi="Arial" w:cs="Arial"/>
          <w:color w:val="555555"/>
          <w:sz w:val="21"/>
          <w:szCs w:val="21"/>
        </w:rPr>
        <w:t>Chess games do not have to end in checkmate — either player may resign if the situation looks hopeless. Games also may end in a draw (tie). A draw can occur in several situations, including draw by agreement, stalemate, threefold repetition of a position, the fifty move rule, or a draw by impossibility of checkmate (usually because of insufficient material to checkmate).</w:t>
      </w:r>
    </w:p>
    <w:p w:rsidR="00EC2021" w:rsidRPr="00EC2021" w:rsidRDefault="00EC2021" w:rsidP="00EC2021">
      <w:pPr>
        <w:spacing w:after="0" w:line="336" w:lineRule="atLeast"/>
        <w:textAlignment w:val="baseline"/>
        <w:outlineLvl w:val="1"/>
        <w:rPr>
          <w:rFonts w:ascii="Arial" w:eastAsia="Times New Roman" w:hAnsi="Arial" w:cs="Arial"/>
          <w:b/>
          <w:bCs/>
          <w:color w:val="8C5F93"/>
          <w:sz w:val="30"/>
          <w:szCs w:val="30"/>
        </w:rPr>
      </w:pPr>
      <w:bookmarkStart w:id="7" w:name="timed-games"/>
      <w:bookmarkEnd w:id="7"/>
      <w:r w:rsidRPr="00EC2021">
        <w:rPr>
          <w:rFonts w:ascii="Arial" w:eastAsia="Times New Roman" w:hAnsi="Arial" w:cs="Arial"/>
          <w:b/>
          <w:bCs/>
          <w:color w:val="8C5F93"/>
          <w:sz w:val="30"/>
          <w:szCs w:val="30"/>
          <w:bdr w:val="none" w:sz="0" w:space="0" w:color="auto" w:frame="1"/>
        </w:rPr>
        <w:t>3.2</w:t>
      </w:r>
      <w:proofErr w:type="gramStart"/>
      <w:r w:rsidRPr="00EC2021">
        <w:rPr>
          <w:rFonts w:ascii="Arial" w:eastAsia="Times New Roman" w:hAnsi="Arial" w:cs="Arial"/>
          <w:b/>
          <w:bCs/>
          <w:color w:val="8C5F93"/>
          <w:sz w:val="30"/>
          <w:szCs w:val="30"/>
          <w:bdr w:val="none" w:sz="0" w:space="0" w:color="auto" w:frame="1"/>
        </w:rPr>
        <w:t>.</w:t>
      </w:r>
      <w:proofErr w:type="gramEnd"/>
      <w:r w:rsidRPr="00EC2021">
        <w:rPr>
          <w:rFonts w:ascii="Arial" w:eastAsia="Times New Roman" w:hAnsi="Arial" w:cs="Arial"/>
          <w:b/>
          <w:bCs/>
          <w:color w:val="8C5F93"/>
          <w:sz w:val="30"/>
          <w:szCs w:val="30"/>
          <w:bdr w:val="none" w:sz="0" w:space="0" w:color="auto" w:frame="1"/>
        </w:rPr>
        <w:t> </w:t>
      </w:r>
      <w:r w:rsidRPr="00EC2021">
        <w:rPr>
          <w:rFonts w:ascii="Arial" w:eastAsia="Times New Roman" w:hAnsi="Arial" w:cs="Arial"/>
          <w:b/>
          <w:bCs/>
          <w:color w:val="8C5F93"/>
          <w:sz w:val="30"/>
          <w:szCs w:val="30"/>
          <w:bdr w:val="none" w:sz="0" w:space="0" w:color="auto" w:frame="1"/>
        </w:rPr>
        <w:t>Timed Games</w:t>
      </w:r>
    </w:p>
    <w:p w:rsidR="00EC2021" w:rsidRPr="00EC2021" w:rsidRDefault="00EC2021" w:rsidP="00EC2021">
      <w:pPr>
        <w:spacing w:before="240" w:after="240" w:line="336" w:lineRule="atLeast"/>
        <w:textAlignment w:val="baseline"/>
        <w:rPr>
          <w:rFonts w:ascii="Arial" w:eastAsia="Times New Roman" w:hAnsi="Arial" w:cs="Arial"/>
          <w:color w:val="555555"/>
          <w:sz w:val="21"/>
          <w:szCs w:val="21"/>
        </w:rPr>
      </w:pPr>
      <w:r w:rsidRPr="00EC2021">
        <w:rPr>
          <w:rFonts w:ascii="Arial" w:eastAsia="Times New Roman" w:hAnsi="Arial" w:cs="Arial"/>
          <w:color w:val="555555"/>
          <w:sz w:val="21"/>
          <w:szCs w:val="21"/>
        </w:rPr>
        <w:t>Games can be played with a time-limit by setting a move time when creating a new game. In timed games each player has a certain amount of time available for deciding which moves to make, and the time remaining for each player decreases only when it is their turn to move.</w:t>
      </w:r>
    </w:p>
    <w:p w:rsidR="00EC2021" w:rsidRPr="00EC2021" w:rsidRDefault="00EC2021" w:rsidP="00EC2021">
      <w:pPr>
        <w:spacing w:after="0" w:line="336" w:lineRule="atLeast"/>
        <w:textAlignment w:val="baseline"/>
        <w:outlineLvl w:val="1"/>
        <w:rPr>
          <w:rFonts w:ascii="Arial" w:eastAsia="Times New Roman" w:hAnsi="Arial" w:cs="Arial"/>
          <w:b/>
          <w:bCs/>
          <w:color w:val="8C5F93"/>
          <w:sz w:val="30"/>
          <w:szCs w:val="30"/>
        </w:rPr>
      </w:pPr>
      <w:bookmarkStart w:id="8" w:name="draw"/>
      <w:bookmarkEnd w:id="8"/>
      <w:r w:rsidRPr="00EC2021">
        <w:rPr>
          <w:rFonts w:ascii="Arial" w:eastAsia="Times New Roman" w:hAnsi="Arial" w:cs="Arial"/>
          <w:b/>
          <w:bCs/>
          <w:color w:val="8C5F93"/>
          <w:sz w:val="30"/>
          <w:szCs w:val="30"/>
          <w:bdr w:val="none" w:sz="0" w:space="0" w:color="auto" w:frame="1"/>
        </w:rPr>
        <w:t>3.3</w:t>
      </w:r>
      <w:proofErr w:type="gramStart"/>
      <w:r w:rsidRPr="00EC2021">
        <w:rPr>
          <w:rFonts w:ascii="Arial" w:eastAsia="Times New Roman" w:hAnsi="Arial" w:cs="Arial"/>
          <w:b/>
          <w:bCs/>
          <w:color w:val="8C5F93"/>
          <w:sz w:val="30"/>
          <w:szCs w:val="30"/>
          <w:bdr w:val="none" w:sz="0" w:space="0" w:color="auto" w:frame="1"/>
        </w:rPr>
        <w:t>.</w:t>
      </w:r>
      <w:proofErr w:type="gramEnd"/>
      <w:r w:rsidRPr="00EC2021">
        <w:rPr>
          <w:rFonts w:ascii="Arial" w:eastAsia="Times New Roman" w:hAnsi="Arial" w:cs="Arial"/>
          <w:b/>
          <w:bCs/>
          <w:color w:val="8C5F93"/>
          <w:sz w:val="30"/>
          <w:szCs w:val="30"/>
          <w:bdr w:val="none" w:sz="0" w:space="0" w:color="auto" w:frame="1"/>
        </w:rPr>
        <w:t> </w:t>
      </w:r>
      <w:r w:rsidRPr="00EC2021">
        <w:rPr>
          <w:rFonts w:ascii="Arial" w:eastAsia="Times New Roman" w:hAnsi="Arial" w:cs="Arial"/>
          <w:b/>
          <w:bCs/>
          <w:color w:val="8C5F93"/>
          <w:sz w:val="30"/>
          <w:szCs w:val="30"/>
          <w:bdr w:val="none" w:sz="0" w:space="0" w:color="auto" w:frame="1"/>
        </w:rPr>
        <w:t>Game Draw</w:t>
      </w:r>
    </w:p>
    <w:p w:rsidR="00EC2021" w:rsidRPr="00EC2021" w:rsidRDefault="00EC2021" w:rsidP="00EC2021">
      <w:pPr>
        <w:spacing w:before="240" w:after="240" w:line="336" w:lineRule="atLeast"/>
        <w:textAlignment w:val="baseline"/>
        <w:rPr>
          <w:rFonts w:ascii="Arial" w:eastAsia="Times New Roman" w:hAnsi="Arial" w:cs="Arial"/>
          <w:color w:val="555555"/>
          <w:sz w:val="21"/>
          <w:szCs w:val="21"/>
        </w:rPr>
      </w:pPr>
      <w:r w:rsidRPr="00EC2021">
        <w:rPr>
          <w:rFonts w:ascii="Arial" w:eastAsia="Times New Roman" w:hAnsi="Arial" w:cs="Arial"/>
          <w:color w:val="555555"/>
          <w:sz w:val="21"/>
          <w:szCs w:val="21"/>
        </w:rPr>
        <w:t>A game that ends without victory for either player. Most drawn games are draws by agreement based upon the rules. The other ways that a game can end in a draw are stalemate, three-fold repetition, the fifty-move rule, and insufficient material. A position is said to be a draw (or a drawn position) if either player can, through correct play, eventually force the game into a position where the game must end in a draw, regardless of the moves made by the other player.</w:t>
      </w:r>
    </w:p>
    <w:p w:rsidR="00EC2021" w:rsidRPr="00EC2021" w:rsidRDefault="00EC2021" w:rsidP="00EC2021">
      <w:pPr>
        <w:numPr>
          <w:ilvl w:val="0"/>
          <w:numId w:val="3"/>
        </w:numPr>
        <w:spacing w:after="0" w:line="336" w:lineRule="atLeast"/>
        <w:ind w:left="413"/>
        <w:textAlignment w:val="baseline"/>
        <w:rPr>
          <w:rFonts w:ascii="Arial" w:eastAsia="Times New Roman" w:hAnsi="Arial" w:cs="Arial"/>
          <w:color w:val="555555"/>
          <w:sz w:val="21"/>
          <w:szCs w:val="21"/>
        </w:rPr>
      </w:pPr>
      <w:r w:rsidRPr="00EC2021">
        <w:rPr>
          <w:rFonts w:ascii="Arial" w:eastAsia="Times New Roman" w:hAnsi="Arial" w:cs="Arial"/>
          <w:color w:val="555555"/>
          <w:sz w:val="21"/>
          <w:szCs w:val="21"/>
          <w:bdr w:val="none" w:sz="0" w:space="0" w:color="auto" w:frame="1"/>
        </w:rPr>
        <w:t>3.3.1.</w:t>
      </w:r>
      <w:r w:rsidRPr="00EC2021">
        <w:rPr>
          <w:rFonts w:ascii="Arial" w:eastAsia="Times New Roman" w:hAnsi="Arial" w:cs="Arial"/>
          <w:color w:val="555555"/>
          <w:sz w:val="21"/>
          <w:szCs w:val="21"/>
          <w:bdr w:val="none" w:sz="0" w:space="0" w:color="auto" w:frame="1"/>
        </w:rPr>
        <w:t> </w:t>
      </w:r>
      <w:hyperlink r:id="rId12" w:anchor="stalemate" w:tooltip="Stalemate" w:history="1">
        <w:r w:rsidRPr="00EC2021">
          <w:rPr>
            <w:rFonts w:ascii="Arial" w:eastAsia="Times New Roman" w:hAnsi="Arial" w:cs="Arial"/>
            <w:color w:val="5D396E"/>
            <w:sz w:val="21"/>
            <w:szCs w:val="21"/>
            <w:u w:val="single"/>
            <w:bdr w:val="none" w:sz="0" w:space="0" w:color="auto" w:frame="1"/>
          </w:rPr>
          <w:t>Stalemate</w:t>
        </w:r>
      </w:hyperlink>
    </w:p>
    <w:p w:rsidR="00EC2021" w:rsidRPr="00EC2021" w:rsidRDefault="00EC2021" w:rsidP="00EC2021">
      <w:pPr>
        <w:numPr>
          <w:ilvl w:val="0"/>
          <w:numId w:val="3"/>
        </w:numPr>
        <w:spacing w:after="0" w:line="336" w:lineRule="atLeast"/>
        <w:ind w:left="413"/>
        <w:textAlignment w:val="baseline"/>
        <w:rPr>
          <w:rFonts w:ascii="Arial" w:eastAsia="Times New Roman" w:hAnsi="Arial" w:cs="Arial"/>
          <w:color w:val="555555"/>
          <w:sz w:val="21"/>
          <w:szCs w:val="21"/>
        </w:rPr>
      </w:pPr>
      <w:r w:rsidRPr="00EC2021">
        <w:rPr>
          <w:rFonts w:ascii="Arial" w:eastAsia="Times New Roman" w:hAnsi="Arial" w:cs="Arial"/>
          <w:color w:val="555555"/>
          <w:sz w:val="21"/>
          <w:szCs w:val="21"/>
          <w:bdr w:val="none" w:sz="0" w:space="0" w:color="auto" w:frame="1"/>
        </w:rPr>
        <w:t>3.3.2.</w:t>
      </w:r>
      <w:r w:rsidRPr="00EC2021">
        <w:rPr>
          <w:rFonts w:ascii="Arial" w:eastAsia="Times New Roman" w:hAnsi="Arial" w:cs="Arial"/>
          <w:color w:val="555555"/>
          <w:sz w:val="21"/>
          <w:szCs w:val="21"/>
          <w:bdr w:val="none" w:sz="0" w:space="0" w:color="auto" w:frame="1"/>
        </w:rPr>
        <w:t> </w:t>
      </w:r>
      <w:hyperlink r:id="rId13" w:anchor="threefold-repetition" w:tooltip="Threefold repetetion" w:history="1">
        <w:r w:rsidRPr="00EC2021">
          <w:rPr>
            <w:rFonts w:ascii="Arial" w:eastAsia="Times New Roman" w:hAnsi="Arial" w:cs="Arial"/>
            <w:color w:val="5D396E"/>
            <w:sz w:val="21"/>
            <w:szCs w:val="21"/>
            <w:u w:val="single"/>
            <w:bdr w:val="none" w:sz="0" w:space="0" w:color="auto" w:frame="1"/>
          </w:rPr>
          <w:t>Threefold repetetion</w:t>
        </w:r>
      </w:hyperlink>
    </w:p>
    <w:p w:rsidR="00EC2021" w:rsidRPr="00EC2021" w:rsidRDefault="00EC2021" w:rsidP="00EC2021">
      <w:pPr>
        <w:numPr>
          <w:ilvl w:val="0"/>
          <w:numId w:val="3"/>
        </w:numPr>
        <w:spacing w:after="0" w:line="336" w:lineRule="atLeast"/>
        <w:ind w:left="413"/>
        <w:textAlignment w:val="baseline"/>
        <w:rPr>
          <w:rFonts w:ascii="Arial" w:eastAsia="Times New Roman" w:hAnsi="Arial" w:cs="Arial"/>
          <w:color w:val="555555"/>
          <w:sz w:val="21"/>
          <w:szCs w:val="21"/>
        </w:rPr>
      </w:pPr>
      <w:r w:rsidRPr="00EC2021">
        <w:rPr>
          <w:rFonts w:ascii="Arial" w:eastAsia="Times New Roman" w:hAnsi="Arial" w:cs="Arial"/>
          <w:color w:val="555555"/>
          <w:sz w:val="21"/>
          <w:szCs w:val="21"/>
          <w:bdr w:val="none" w:sz="0" w:space="0" w:color="auto" w:frame="1"/>
        </w:rPr>
        <w:t>3.3.3.</w:t>
      </w:r>
      <w:r w:rsidRPr="00EC2021">
        <w:rPr>
          <w:rFonts w:ascii="Arial" w:eastAsia="Times New Roman" w:hAnsi="Arial" w:cs="Arial"/>
          <w:color w:val="555555"/>
          <w:sz w:val="21"/>
          <w:szCs w:val="21"/>
          <w:bdr w:val="none" w:sz="0" w:space="0" w:color="auto" w:frame="1"/>
        </w:rPr>
        <w:t> </w:t>
      </w:r>
      <w:hyperlink r:id="rId14" w:anchor="fifty-move-rule" w:tooltip="Fifty move rule" w:history="1">
        <w:r w:rsidRPr="00EC2021">
          <w:rPr>
            <w:rFonts w:ascii="Arial" w:eastAsia="Times New Roman" w:hAnsi="Arial" w:cs="Arial"/>
            <w:color w:val="5D396E"/>
            <w:sz w:val="21"/>
            <w:szCs w:val="21"/>
            <w:u w:val="single"/>
            <w:bdr w:val="none" w:sz="0" w:space="0" w:color="auto" w:frame="1"/>
          </w:rPr>
          <w:t>Fifty move rule</w:t>
        </w:r>
      </w:hyperlink>
    </w:p>
    <w:p w:rsidR="00EC2021" w:rsidRPr="00EC2021" w:rsidRDefault="00EC2021" w:rsidP="00EC2021">
      <w:pPr>
        <w:numPr>
          <w:ilvl w:val="0"/>
          <w:numId w:val="3"/>
        </w:numPr>
        <w:spacing w:after="0" w:line="336" w:lineRule="atLeast"/>
        <w:ind w:left="413"/>
        <w:textAlignment w:val="baseline"/>
        <w:rPr>
          <w:rFonts w:ascii="Arial" w:eastAsia="Times New Roman" w:hAnsi="Arial" w:cs="Arial"/>
          <w:color w:val="555555"/>
          <w:sz w:val="21"/>
          <w:szCs w:val="21"/>
        </w:rPr>
      </w:pPr>
      <w:r w:rsidRPr="00EC2021">
        <w:rPr>
          <w:rFonts w:ascii="Arial" w:eastAsia="Times New Roman" w:hAnsi="Arial" w:cs="Arial"/>
          <w:color w:val="555555"/>
          <w:sz w:val="21"/>
          <w:szCs w:val="21"/>
          <w:bdr w:val="none" w:sz="0" w:space="0" w:color="auto" w:frame="1"/>
        </w:rPr>
        <w:t>3.3.4.</w:t>
      </w:r>
      <w:r w:rsidRPr="00EC2021">
        <w:rPr>
          <w:rFonts w:ascii="Arial" w:eastAsia="Times New Roman" w:hAnsi="Arial" w:cs="Arial"/>
          <w:color w:val="555555"/>
          <w:sz w:val="21"/>
          <w:szCs w:val="21"/>
          <w:bdr w:val="none" w:sz="0" w:space="0" w:color="auto" w:frame="1"/>
        </w:rPr>
        <w:t> </w:t>
      </w:r>
      <w:hyperlink r:id="rId15" w:anchor="insuff-material" w:tooltip="Insufficient material" w:history="1">
        <w:r w:rsidRPr="00EC2021">
          <w:rPr>
            <w:rFonts w:ascii="Arial" w:eastAsia="Times New Roman" w:hAnsi="Arial" w:cs="Arial"/>
            <w:color w:val="5D396E"/>
            <w:sz w:val="21"/>
            <w:szCs w:val="21"/>
            <w:u w:val="single"/>
            <w:bdr w:val="none" w:sz="0" w:space="0" w:color="auto" w:frame="1"/>
          </w:rPr>
          <w:t>Insufficient material</w:t>
        </w:r>
      </w:hyperlink>
    </w:p>
    <w:p w:rsidR="00EC2021" w:rsidRPr="00EC2021" w:rsidRDefault="00EC2021" w:rsidP="00EC2021">
      <w:pPr>
        <w:spacing w:after="0" w:line="336" w:lineRule="atLeast"/>
        <w:textAlignment w:val="baseline"/>
        <w:outlineLvl w:val="2"/>
        <w:rPr>
          <w:rFonts w:ascii="Arial" w:eastAsia="Times New Roman" w:hAnsi="Arial" w:cs="Arial"/>
          <w:b/>
          <w:bCs/>
          <w:color w:val="8C5F93"/>
          <w:sz w:val="25"/>
          <w:szCs w:val="25"/>
        </w:rPr>
      </w:pPr>
      <w:bookmarkStart w:id="9" w:name="stalemate"/>
      <w:bookmarkEnd w:id="9"/>
      <w:r w:rsidRPr="00EC2021">
        <w:rPr>
          <w:rFonts w:ascii="Arial" w:eastAsia="Times New Roman" w:hAnsi="Arial" w:cs="Arial"/>
          <w:b/>
          <w:bCs/>
          <w:color w:val="8C5F93"/>
          <w:sz w:val="26"/>
          <w:szCs w:val="26"/>
          <w:bdr w:val="none" w:sz="0" w:space="0" w:color="auto" w:frame="1"/>
        </w:rPr>
        <w:t>3.3.1</w:t>
      </w:r>
      <w:proofErr w:type="gramStart"/>
      <w:r w:rsidRPr="00EC2021">
        <w:rPr>
          <w:rFonts w:ascii="Arial" w:eastAsia="Times New Roman" w:hAnsi="Arial" w:cs="Arial"/>
          <w:b/>
          <w:bCs/>
          <w:color w:val="8C5F93"/>
          <w:sz w:val="26"/>
          <w:szCs w:val="26"/>
          <w:bdr w:val="none" w:sz="0" w:space="0" w:color="auto" w:frame="1"/>
        </w:rPr>
        <w:t>.</w:t>
      </w:r>
      <w:proofErr w:type="gramEnd"/>
      <w:r w:rsidRPr="00EC2021">
        <w:rPr>
          <w:rFonts w:ascii="Arial" w:eastAsia="Times New Roman" w:hAnsi="Arial" w:cs="Arial"/>
          <w:b/>
          <w:bCs/>
          <w:color w:val="8C5F93"/>
          <w:sz w:val="26"/>
          <w:szCs w:val="26"/>
          <w:bdr w:val="none" w:sz="0" w:space="0" w:color="auto" w:frame="1"/>
        </w:rPr>
        <w:t> </w:t>
      </w:r>
      <w:r w:rsidRPr="00EC2021">
        <w:rPr>
          <w:rFonts w:ascii="Arial" w:eastAsia="Times New Roman" w:hAnsi="Arial" w:cs="Arial"/>
          <w:b/>
          <w:bCs/>
          <w:color w:val="8C5F93"/>
          <w:sz w:val="26"/>
          <w:szCs w:val="26"/>
          <w:bdr w:val="none" w:sz="0" w:space="0" w:color="auto" w:frame="1"/>
        </w:rPr>
        <w:t>Stalemate</w:t>
      </w:r>
    </w:p>
    <w:p w:rsidR="00EC2021" w:rsidRPr="00EC2021" w:rsidRDefault="00EC2021" w:rsidP="00EC2021">
      <w:pPr>
        <w:spacing w:before="240" w:after="240" w:line="336" w:lineRule="atLeast"/>
        <w:textAlignment w:val="baseline"/>
        <w:rPr>
          <w:rFonts w:ascii="Arial" w:eastAsia="Times New Roman" w:hAnsi="Arial" w:cs="Arial"/>
          <w:color w:val="555555"/>
          <w:sz w:val="21"/>
          <w:szCs w:val="21"/>
        </w:rPr>
      </w:pPr>
      <w:r w:rsidRPr="00EC2021">
        <w:rPr>
          <w:rFonts w:ascii="Arial" w:eastAsia="Times New Roman" w:hAnsi="Arial" w:cs="Arial"/>
          <w:color w:val="555555"/>
          <w:sz w:val="21"/>
          <w:szCs w:val="21"/>
        </w:rPr>
        <w:t>A stalemate is a position in which the player whose turn it is to move has no legal move and his king is not in check. A stalemate results in an immediate draw.</w:t>
      </w:r>
    </w:p>
    <w:p w:rsidR="00EC2021" w:rsidRPr="00EC2021" w:rsidRDefault="00EC2021" w:rsidP="00EC2021">
      <w:pPr>
        <w:spacing w:after="0" w:line="336" w:lineRule="atLeast"/>
        <w:textAlignment w:val="baseline"/>
        <w:outlineLvl w:val="2"/>
        <w:rPr>
          <w:rFonts w:ascii="Arial" w:eastAsia="Times New Roman" w:hAnsi="Arial" w:cs="Arial"/>
          <w:b/>
          <w:bCs/>
          <w:color w:val="8C5F93"/>
          <w:sz w:val="25"/>
          <w:szCs w:val="25"/>
        </w:rPr>
      </w:pPr>
      <w:bookmarkStart w:id="10" w:name="threefold-repetition"/>
      <w:bookmarkEnd w:id="10"/>
      <w:r w:rsidRPr="00EC2021">
        <w:rPr>
          <w:rFonts w:ascii="Arial" w:eastAsia="Times New Roman" w:hAnsi="Arial" w:cs="Arial"/>
          <w:b/>
          <w:bCs/>
          <w:color w:val="8C5F93"/>
          <w:sz w:val="26"/>
          <w:szCs w:val="26"/>
          <w:bdr w:val="none" w:sz="0" w:space="0" w:color="auto" w:frame="1"/>
        </w:rPr>
        <w:t>3.3.2</w:t>
      </w:r>
      <w:proofErr w:type="gramStart"/>
      <w:r w:rsidRPr="00EC2021">
        <w:rPr>
          <w:rFonts w:ascii="Arial" w:eastAsia="Times New Roman" w:hAnsi="Arial" w:cs="Arial"/>
          <w:b/>
          <w:bCs/>
          <w:color w:val="8C5F93"/>
          <w:sz w:val="26"/>
          <w:szCs w:val="26"/>
          <w:bdr w:val="none" w:sz="0" w:space="0" w:color="auto" w:frame="1"/>
        </w:rPr>
        <w:t>.</w:t>
      </w:r>
      <w:proofErr w:type="gramEnd"/>
      <w:r w:rsidRPr="00EC2021">
        <w:rPr>
          <w:rFonts w:ascii="Arial" w:eastAsia="Times New Roman" w:hAnsi="Arial" w:cs="Arial"/>
          <w:b/>
          <w:bCs/>
          <w:color w:val="8C5F93"/>
          <w:sz w:val="26"/>
          <w:szCs w:val="26"/>
          <w:bdr w:val="none" w:sz="0" w:space="0" w:color="auto" w:frame="1"/>
        </w:rPr>
        <w:t> </w:t>
      </w:r>
      <w:r w:rsidRPr="00EC2021">
        <w:rPr>
          <w:rFonts w:ascii="Arial" w:eastAsia="Times New Roman" w:hAnsi="Arial" w:cs="Arial"/>
          <w:b/>
          <w:bCs/>
          <w:color w:val="8C5F93"/>
          <w:sz w:val="26"/>
          <w:szCs w:val="26"/>
          <w:bdr w:val="none" w:sz="0" w:space="0" w:color="auto" w:frame="1"/>
        </w:rPr>
        <w:t>Threefold repetetion</w:t>
      </w:r>
    </w:p>
    <w:p w:rsidR="00EC2021" w:rsidRPr="00EC2021" w:rsidRDefault="00EC2021" w:rsidP="00EC2021">
      <w:pPr>
        <w:spacing w:before="240" w:after="240" w:line="336" w:lineRule="atLeast"/>
        <w:textAlignment w:val="baseline"/>
        <w:rPr>
          <w:rFonts w:ascii="Arial" w:eastAsia="Times New Roman" w:hAnsi="Arial" w:cs="Arial"/>
          <w:color w:val="555555"/>
          <w:sz w:val="21"/>
          <w:szCs w:val="21"/>
        </w:rPr>
      </w:pPr>
      <w:r w:rsidRPr="00EC2021">
        <w:rPr>
          <w:rFonts w:ascii="Arial" w:eastAsia="Times New Roman" w:hAnsi="Arial" w:cs="Arial"/>
          <w:color w:val="555555"/>
          <w:sz w:val="21"/>
          <w:szCs w:val="21"/>
        </w:rPr>
        <w:t>The game is drawn if the same position occurs three times with the same player to move, and with each player having the same set of legal moves each time (the latter includes the right to take en passant and the right to castle).</w:t>
      </w:r>
    </w:p>
    <w:p w:rsidR="00EC2021" w:rsidRPr="00EC2021" w:rsidRDefault="00EC2021" w:rsidP="00EC2021">
      <w:pPr>
        <w:spacing w:after="0" w:line="336" w:lineRule="atLeast"/>
        <w:textAlignment w:val="baseline"/>
        <w:outlineLvl w:val="2"/>
        <w:rPr>
          <w:rFonts w:ascii="Arial" w:eastAsia="Times New Roman" w:hAnsi="Arial" w:cs="Arial"/>
          <w:b/>
          <w:bCs/>
          <w:color w:val="8C5F93"/>
          <w:sz w:val="25"/>
          <w:szCs w:val="25"/>
        </w:rPr>
      </w:pPr>
      <w:bookmarkStart w:id="11" w:name="fifty-move-rule"/>
      <w:bookmarkEnd w:id="11"/>
      <w:r w:rsidRPr="00EC2021">
        <w:rPr>
          <w:rFonts w:ascii="Arial" w:eastAsia="Times New Roman" w:hAnsi="Arial" w:cs="Arial"/>
          <w:b/>
          <w:bCs/>
          <w:color w:val="8C5F93"/>
          <w:sz w:val="26"/>
          <w:szCs w:val="26"/>
          <w:bdr w:val="none" w:sz="0" w:space="0" w:color="auto" w:frame="1"/>
        </w:rPr>
        <w:lastRenderedPageBreak/>
        <w:t>3.3.3</w:t>
      </w:r>
      <w:proofErr w:type="gramStart"/>
      <w:r w:rsidRPr="00EC2021">
        <w:rPr>
          <w:rFonts w:ascii="Arial" w:eastAsia="Times New Roman" w:hAnsi="Arial" w:cs="Arial"/>
          <w:b/>
          <w:bCs/>
          <w:color w:val="8C5F93"/>
          <w:sz w:val="26"/>
          <w:szCs w:val="26"/>
          <w:bdr w:val="none" w:sz="0" w:space="0" w:color="auto" w:frame="1"/>
        </w:rPr>
        <w:t>.</w:t>
      </w:r>
      <w:proofErr w:type="gramEnd"/>
      <w:r w:rsidRPr="00EC2021">
        <w:rPr>
          <w:rFonts w:ascii="Arial" w:eastAsia="Times New Roman" w:hAnsi="Arial" w:cs="Arial"/>
          <w:b/>
          <w:bCs/>
          <w:color w:val="8C5F93"/>
          <w:sz w:val="26"/>
          <w:szCs w:val="26"/>
          <w:bdr w:val="none" w:sz="0" w:space="0" w:color="auto" w:frame="1"/>
        </w:rPr>
        <w:t> </w:t>
      </w:r>
      <w:r w:rsidRPr="00EC2021">
        <w:rPr>
          <w:rFonts w:ascii="Arial" w:eastAsia="Times New Roman" w:hAnsi="Arial" w:cs="Arial"/>
          <w:b/>
          <w:bCs/>
          <w:color w:val="8C5F93"/>
          <w:sz w:val="26"/>
          <w:szCs w:val="26"/>
          <w:bdr w:val="none" w:sz="0" w:space="0" w:color="auto" w:frame="1"/>
        </w:rPr>
        <w:t>Fifty move rule</w:t>
      </w:r>
    </w:p>
    <w:p w:rsidR="00EC2021" w:rsidRPr="00EC2021" w:rsidRDefault="00EC2021" w:rsidP="00EC2021">
      <w:pPr>
        <w:spacing w:before="240" w:after="240" w:line="336" w:lineRule="atLeast"/>
        <w:textAlignment w:val="baseline"/>
        <w:rPr>
          <w:rFonts w:ascii="Arial" w:eastAsia="Times New Roman" w:hAnsi="Arial" w:cs="Arial"/>
          <w:color w:val="555555"/>
          <w:sz w:val="21"/>
          <w:szCs w:val="21"/>
        </w:rPr>
      </w:pPr>
      <w:r w:rsidRPr="00EC2021">
        <w:rPr>
          <w:rFonts w:ascii="Arial" w:eastAsia="Times New Roman" w:hAnsi="Arial" w:cs="Arial"/>
          <w:color w:val="555555"/>
          <w:sz w:val="21"/>
          <w:szCs w:val="21"/>
        </w:rPr>
        <w:t>The fifty move rule states that the game is drawn after fifty moves from each side without a pawn move or capture.</w:t>
      </w:r>
    </w:p>
    <w:p w:rsidR="00EC2021" w:rsidRPr="00EC2021" w:rsidRDefault="00EC2021" w:rsidP="00EC2021">
      <w:pPr>
        <w:spacing w:after="0" w:line="336" w:lineRule="atLeast"/>
        <w:textAlignment w:val="baseline"/>
        <w:outlineLvl w:val="2"/>
        <w:rPr>
          <w:rFonts w:ascii="Arial" w:eastAsia="Times New Roman" w:hAnsi="Arial" w:cs="Arial"/>
          <w:b/>
          <w:bCs/>
          <w:color w:val="8C5F93"/>
          <w:sz w:val="25"/>
          <w:szCs w:val="25"/>
        </w:rPr>
      </w:pPr>
      <w:bookmarkStart w:id="12" w:name="insuff-material"/>
      <w:bookmarkEnd w:id="12"/>
      <w:r w:rsidRPr="00EC2021">
        <w:rPr>
          <w:rFonts w:ascii="Arial" w:eastAsia="Times New Roman" w:hAnsi="Arial" w:cs="Arial"/>
          <w:b/>
          <w:bCs/>
          <w:color w:val="8C5F93"/>
          <w:sz w:val="26"/>
          <w:szCs w:val="26"/>
          <w:bdr w:val="none" w:sz="0" w:space="0" w:color="auto" w:frame="1"/>
        </w:rPr>
        <w:t>3.3.4</w:t>
      </w:r>
      <w:proofErr w:type="gramStart"/>
      <w:r w:rsidRPr="00EC2021">
        <w:rPr>
          <w:rFonts w:ascii="Arial" w:eastAsia="Times New Roman" w:hAnsi="Arial" w:cs="Arial"/>
          <w:b/>
          <w:bCs/>
          <w:color w:val="8C5F93"/>
          <w:sz w:val="26"/>
          <w:szCs w:val="26"/>
          <w:bdr w:val="none" w:sz="0" w:space="0" w:color="auto" w:frame="1"/>
        </w:rPr>
        <w:t>.</w:t>
      </w:r>
      <w:proofErr w:type="gramEnd"/>
      <w:r w:rsidRPr="00EC2021">
        <w:rPr>
          <w:rFonts w:ascii="Arial" w:eastAsia="Times New Roman" w:hAnsi="Arial" w:cs="Arial"/>
          <w:b/>
          <w:bCs/>
          <w:color w:val="8C5F93"/>
          <w:sz w:val="26"/>
          <w:szCs w:val="26"/>
          <w:bdr w:val="none" w:sz="0" w:space="0" w:color="auto" w:frame="1"/>
        </w:rPr>
        <w:t> </w:t>
      </w:r>
      <w:r w:rsidRPr="00EC2021">
        <w:rPr>
          <w:rFonts w:ascii="Arial" w:eastAsia="Times New Roman" w:hAnsi="Arial" w:cs="Arial"/>
          <w:b/>
          <w:bCs/>
          <w:color w:val="8C5F93"/>
          <w:sz w:val="26"/>
          <w:szCs w:val="26"/>
          <w:bdr w:val="none" w:sz="0" w:space="0" w:color="auto" w:frame="1"/>
        </w:rPr>
        <w:t>Insufficient material</w:t>
      </w:r>
    </w:p>
    <w:p w:rsidR="00EC2021" w:rsidRPr="00EC2021" w:rsidRDefault="00EC2021" w:rsidP="00EC2021">
      <w:pPr>
        <w:spacing w:before="240" w:after="240" w:line="336" w:lineRule="atLeast"/>
        <w:textAlignment w:val="baseline"/>
        <w:rPr>
          <w:rFonts w:ascii="Arial" w:eastAsia="Times New Roman" w:hAnsi="Arial" w:cs="Arial"/>
          <w:color w:val="555555"/>
          <w:sz w:val="21"/>
          <w:szCs w:val="21"/>
        </w:rPr>
      </w:pPr>
      <w:r w:rsidRPr="00EC2021">
        <w:rPr>
          <w:rFonts w:ascii="Arial" w:eastAsia="Times New Roman" w:hAnsi="Arial" w:cs="Arial"/>
          <w:color w:val="555555"/>
          <w:sz w:val="21"/>
          <w:szCs w:val="21"/>
        </w:rPr>
        <w:t>An endgame scenario in which all pawns have been captured, and one side has only its king remaining while the other is down to just a king or a king plus one knight or one bishop. The position is a draw because it is impossible for the dominant side to deliver checkmate regardless of play. Situations where checkmate is possible only if the inferior side blunders are covered by the fifty-move rule.</w:t>
      </w:r>
    </w:p>
    <w:p w:rsidR="0021029D" w:rsidRDefault="00EC2021">
      <w:bookmarkStart w:id="13" w:name="_GoBack"/>
      <w:bookmarkEnd w:id="13"/>
    </w:p>
    <w:sectPr w:rsidR="002102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794D96"/>
    <w:multiLevelType w:val="multilevel"/>
    <w:tmpl w:val="56BE25D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7FA69B6"/>
    <w:multiLevelType w:val="multilevel"/>
    <w:tmpl w:val="8AD6A8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DE639A7"/>
    <w:multiLevelType w:val="multilevel"/>
    <w:tmpl w:val="F3BC12C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15EE"/>
    <w:rsid w:val="002215EE"/>
    <w:rsid w:val="00EC2021"/>
    <w:rsid w:val="00EC26DB"/>
    <w:rsid w:val="00F547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530DD7-AE80-44F9-B436-FF140B872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C202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C202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C202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C2021"/>
    <w:rPr>
      <w:rFonts w:ascii="Times New Roman" w:eastAsia="Times New Roman" w:hAnsi="Times New Roman" w:cs="Times New Roman"/>
      <w:b/>
      <w:bCs/>
      <w:sz w:val="27"/>
      <w:szCs w:val="27"/>
    </w:rPr>
  </w:style>
  <w:style w:type="character" w:customStyle="1" w:styleId="title">
    <w:name w:val="title"/>
    <w:basedOn w:val="DefaultParagraphFont"/>
    <w:rsid w:val="00EC2021"/>
  </w:style>
  <w:style w:type="character" w:customStyle="1" w:styleId="label">
    <w:name w:val="label"/>
    <w:basedOn w:val="DefaultParagraphFont"/>
    <w:rsid w:val="00EC2021"/>
  </w:style>
  <w:style w:type="paragraph" w:customStyle="1" w:styleId="para">
    <w:name w:val="para"/>
    <w:basedOn w:val="Normal"/>
    <w:rsid w:val="00EC202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C2021"/>
    <w:rPr>
      <w:color w:val="0000FF"/>
      <w:u w:val="single"/>
    </w:rPr>
  </w:style>
  <w:style w:type="character" w:customStyle="1" w:styleId="para1">
    <w:name w:val="para1"/>
    <w:basedOn w:val="DefaultParagraphFont"/>
    <w:rsid w:val="00EC20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5135386">
      <w:bodyDiv w:val="1"/>
      <w:marLeft w:val="0"/>
      <w:marRight w:val="0"/>
      <w:marTop w:val="0"/>
      <w:marBottom w:val="0"/>
      <w:divBdr>
        <w:top w:val="none" w:sz="0" w:space="0" w:color="auto"/>
        <w:left w:val="none" w:sz="0" w:space="0" w:color="auto"/>
        <w:bottom w:val="none" w:sz="0" w:space="0" w:color="auto"/>
        <w:right w:val="none" w:sz="0" w:space="0" w:color="auto"/>
      </w:divBdr>
      <w:divsChild>
        <w:div w:id="1016035647">
          <w:marLeft w:val="0"/>
          <w:marRight w:val="0"/>
          <w:marTop w:val="413"/>
          <w:marBottom w:val="0"/>
          <w:divBdr>
            <w:top w:val="none" w:sz="0" w:space="0" w:color="auto"/>
            <w:left w:val="none" w:sz="0" w:space="0" w:color="auto"/>
            <w:bottom w:val="none" w:sz="0" w:space="0" w:color="auto"/>
            <w:right w:val="none" w:sz="0" w:space="0" w:color="auto"/>
          </w:divBdr>
          <w:divsChild>
            <w:div w:id="1617784366">
              <w:marLeft w:val="0"/>
              <w:marRight w:val="0"/>
              <w:marTop w:val="0"/>
              <w:marBottom w:val="0"/>
              <w:divBdr>
                <w:top w:val="none" w:sz="0" w:space="0" w:color="auto"/>
                <w:left w:val="none" w:sz="0" w:space="0" w:color="auto"/>
                <w:bottom w:val="single" w:sz="6" w:space="0" w:color="E0E0DF"/>
                <w:right w:val="none" w:sz="0" w:space="0" w:color="auto"/>
              </w:divBdr>
            </w:div>
            <w:div w:id="548299445">
              <w:marLeft w:val="413"/>
              <w:marRight w:val="0"/>
              <w:marTop w:val="240"/>
              <w:marBottom w:val="0"/>
              <w:divBdr>
                <w:top w:val="single" w:sz="6" w:space="6" w:color="C0C9FF"/>
                <w:left w:val="single" w:sz="6" w:space="12" w:color="C0C9FF"/>
                <w:bottom w:val="single" w:sz="6" w:space="6" w:color="C0C9FF"/>
                <w:right w:val="single" w:sz="6" w:space="12" w:color="C0C9FF"/>
              </w:divBdr>
            </w:div>
            <w:div w:id="2063208301">
              <w:marLeft w:val="0"/>
              <w:marRight w:val="0"/>
              <w:marTop w:val="346"/>
              <w:marBottom w:val="0"/>
              <w:divBdr>
                <w:top w:val="none" w:sz="0" w:space="0" w:color="auto"/>
                <w:left w:val="none" w:sz="0" w:space="0" w:color="auto"/>
                <w:bottom w:val="none" w:sz="0" w:space="0" w:color="auto"/>
                <w:right w:val="none" w:sz="0" w:space="0" w:color="auto"/>
              </w:divBdr>
              <w:divsChild>
                <w:div w:id="1816140871">
                  <w:marLeft w:val="0"/>
                  <w:marRight w:val="0"/>
                  <w:marTop w:val="0"/>
                  <w:marBottom w:val="0"/>
                  <w:divBdr>
                    <w:top w:val="none" w:sz="0" w:space="0" w:color="auto"/>
                    <w:left w:val="none" w:sz="0" w:space="0" w:color="auto"/>
                    <w:bottom w:val="single" w:sz="6" w:space="0" w:color="E0E0DF"/>
                    <w:right w:val="none" w:sz="0" w:space="0" w:color="auto"/>
                  </w:divBdr>
                </w:div>
                <w:div w:id="1701933064">
                  <w:marLeft w:val="0"/>
                  <w:marRight w:val="0"/>
                  <w:marTop w:val="240"/>
                  <w:marBottom w:val="0"/>
                  <w:divBdr>
                    <w:top w:val="none" w:sz="0" w:space="0" w:color="auto"/>
                    <w:left w:val="none" w:sz="0" w:space="0" w:color="auto"/>
                    <w:bottom w:val="none" w:sz="0" w:space="0" w:color="auto"/>
                    <w:right w:val="none" w:sz="0" w:space="0" w:color="auto"/>
                  </w:divBdr>
                </w:div>
              </w:divsChild>
            </w:div>
            <w:div w:id="127937625">
              <w:marLeft w:val="0"/>
              <w:marRight w:val="0"/>
              <w:marTop w:val="346"/>
              <w:marBottom w:val="0"/>
              <w:divBdr>
                <w:top w:val="none" w:sz="0" w:space="0" w:color="auto"/>
                <w:left w:val="none" w:sz="0" w:space="0" w:color="auto"/>
                <w:bottom w:val="none" w:sz="0" w:space="0" w:color="auto"/>
                <w:right w:val="none" w:sz="0" w:space="0" w:color="auto"/>
              </w:divBdr>
              <w:divsChild>
                <w:div w:id="1245800212">
                  <w:marLeft w:val="0"/>
                  <w:marRight w:val="0"/>
                  <w:marTop w:val="0"/>
                  <w:marBottom w:val="0"/>
                  <w:divBdr>
                    <w:top w:val="none" w:sz="0" w:space="0" w:color="auto"/>
                    <w:left w:val="none" w:sz="0" w:space="0" w:color="auto"/>
                    <w:bottom w:val="single" w:sz="6" w:space="0" w:color="E0E0DF"/>
                    <w:right w:val="none" w:sz="0" w:space="0" w:color="auto"/>
                  </w:divBdr>
                </w:div>
              </w:divsChild>
            </w:div>
            <w:div w:id="1891838841">
              <w:marLeft w:val="0"/>
              <w:marRight w:val="0"/>
              <w:marTop w:val="346"/>
              <w:marBottom w:val="0"/>
              <w:divBdr>
                <w:top w:val="none" w:sz="0" w:space="0" w:color="auto"/>
                <w:left w:val="none" w:sz="0" w:space="0" w:color="auto"/>
                <w:bottom w:val="none" w:sz="0" w:space="0" w:color="auto"/>
                <w:right w:val="none" w:sz="0" w:space="0" w:color="auto"/>
              </w:divBdr>
              <w:divsChild>
                <w:div w:id="1514612324">
                  <w:marLeft w:val="0"/>
                  <w:marRight w:val="0"/>
                  <w:marTop w:val="0"/>
                  <w:marBottom w:val="0"/>
                  <w:divBdr>
                    <w:top w:val="none" w:sz="0" w:space="0" w:color="auto"/>
                    <w:left w:val="none" w:sz="0" w:space="0" w:color="auto"/>
                    <w:bottom w:val="single" w:sz="6" w:space="0" w:color="E0E0DF"/>
                    <w:right w:val="none" w:sz="0" w:space="0" w:color="auto"/>
                  </w:divBdr>
                </w:div>
              </w:divsChild>
            </w:div>
            <w:div w:id="2134783667">
              <w:marLeft w:val="0"/>
              <w:marRight w:val="0"/>
              <w:marTop w:val="346"/>
              <w:marBottom w:val="0"/>
              <w:divBdr>
                <w:top w:val="none" w:sz="0" w:space="0" w:color="auto"/>
                <w:left w:val="none" w:sz="0" w:space="0" w:color="auto"/>
                <w:bottom w:val="none" w:sz="0" w:space="0" w:color="auto"/>
                <w:right w:val="none" w:sz="0" w:space="0" w:color="auto"/>
              </w:divBdr>
              <w:divsChild>
                <w:div w:id="1724866019">
                  <w:marLeft w:val="0"/>
                  <w:marRight w:val="0"/>
                  <w:marTop w:val="0"/>
                  <w:marBottom w:val="0"/>
                  <w:divBdr>
                    <w:top w:val="none" w:sz="0" w:space="0" w:color="auto"/>
                    <w:left w:val="none" w:sz="0" w:space="0" w:color="auto"/>
                    <w:bottom w:val="single" w:sz="6" w:space="0" w:color="E0E0DF"/>
                    <w:right w:val="none" w:sz="0" w:space="0" w:color="auto"/>
                  </w:divBdr>
                </w:div>
              </w:divsChild>
            </w:div>
            <w:div w:id="1085028775">
              <w:marLeft w:val="0"/>
              <w:marRight w:val="0"/>
              <w:marTop w:val="346"/>
              <w:marBottom w:val="0"/>
              <w:divBdr>
                <w:top w:val="none" w:sz="0" w:space="0" w:color="auto"/>
                <w:left w:val="none" w:sz="0" w:space="0" w:color="auto"/>
                <w:bottom w:val="none" w:sz="0" w:space="0" w:color="auto"/>
                <w:right w:val="none" w:sz="0" w:space="0" w:color="auto"/>
              </w:divBdr>
              <w:divsChild>
                <w:div w:id="168453139">
                  <w:marLeft w:val="0"/>
                  <w:marRight w:val="0"/>
                  <w:marTop w:val="0"/>
                  <w:marBottom w:val="0"/>
                  <w:divBdr>
                    <w:top w:val="none" w:sz="0" w:space="0" w:color="auto"/>
                    <w:left w:val="none" w:sz="0" w:space="0" w:color="auto"/>
                    <w:bottom w:val="single" w:sz="6" w:space="0" w:color="E0E0DF"/>
                    <w:right w:val="none" w:sz="0" w:space="0" w:color="auto"/>
                  </w:divBdr>
                </w:div>
              </w:divsChild>
            </w:div>
            <w:div w:id="1722288772">
              <w:marLeft w:val="0"/>
              <w:marRight w:val="0"/>
              <w:marTop w:val="346"/>
              <w:marBottom w:val="0"/>
              <w:divBdr>
                <w:top w:val="none" w:sz="0" w:space="0" w:color="auto"/>
                <w:left w:val="none" w:sz="0" w:space="0" w:color="auto"/>
                <w:bottom w:val="none" w:sz="0" w:space="0" w:color="auto"/>
                <w:right w:val="none" w:sz="0" w:space="0" w:color="auto"/>
              </w:divBdr>
              <w:divsChild>
                <w:div w:id="1154377568">
                  <w:marLeft w:val="0"/>
                  <w:marRight w:val="0"/>
                  <w:marTop w:val="0"/>
                  <w:marBottom w:val="0"/>
                  <w:divBdr>
                    <w:top w:val="none" w:sz="0" w:space="0" w:color="auto"/>
                    <w:left w:val="none" w:sz="0" w:space="0" w:color="auto"/>
                    <w:bottom w:val="single" w:sz="6" w:space="0" w:color="E0E0DF"/>
                    <w:right w:val="none" w:sz="0" w:space="0" w:color="auto"/>
                  </w:divBdr>
                </w:div>
              </w:divsChild>
            </w:div>
            <w:div w:id="890727837">
              <w:marLeft w:val="0"/>
              <w:marRight w:val="0"/>
              <w:marTop w:val="346"/>
              <w:marBottom w:val="0"/>
              <w:divBdr>
                <w:top w:val="none" w:sz="0" w:space="0" w:color="auto"/>
                <w:left w:val="none" w:sz="0" w:space="0" w:color="auto"/>
                <w:bottom w:val="none" w:sz="0" w:space="0" w:color="auto"/>
                <w:right w:val="none" w:sz="0" w:space="0" w:color="auto"/>
              </w:divBdr>
              <w:divsChild>
                <w:div w:id="1785465735">
                  <w:marLeft w:val="0"/>
                  <w:marRight w:val="0"/>
                  <w:marTop w:val="0"/>
                  <w:marBottom w:val="0"/>
                  <w:divBdr>
                    <w:top w:val="none" w:sz="0" w:space="0" w:color="auto"/>
                    <w:left w:val="none" w:sz="0" w:space="0" w:color="auto"/>
                    <w:bottom w:val="single" w:sz="6" w:space="0" w:color="E0E0DF"/>
                    <w:right w:val="none" w:sz="0" w:space="0" w:color="auto"/>
                  </w:divBdr>
                </w:div>
              </w:divsChild>
            </w:div>
          </w:divsChild>
        </w:div>
        <w:div w:id="1395816871">
          <w:marLeft w:val="0"/>
          <w:marRight w:val="0"/>
          <w:marTop w:val="413"/>
          <w:marBottom w:val="0"/>
          <w:divBdr>
            <w:top w:val="none" w:sz="0" w:space="0" w:color="auto"/>
            <w:left w:val="none" w:sz="0" w:space="0" w:color="auto"/>
            <w:bottom w:val="none" w:sz="0" w:space="0" w:color="auto"/>
            <w:right w:val="none" w:sz="0" w:space="0" w:color="auto"/>
          </w:divBdr>
          <w:divsChild>
            <w:div w:id="519050524">
              <w:marLeft w:val="0"/>
              <w:marRight w:val="0"/>
              <w:marTop w:val="0"/>
              <w:marBottom w:val="0"/>
              <w:divBdr>
                <w:top w:val="none" w:sz="0" w:space="0" w:color="auto"/>
                <w:left w:val="none" w:sz="0" w:space="0" w:color="auto"/>
                <w:bottom w:val="single" w:sz="6" w:space="0" w:color="E0E0DF"/>
                <w:right w:val="none" w:sz="0" w:space="0" w:color="auto"/>
              </w:divBdr>
            </w:div>
          </w:divsChild>
        </w:div>
        <w:div w:id="1131675877">
          <w:marLeft w:val="0"/>
          <w:marRight w:val="0"/>
          <w:marTop w:val="413"/>
          <w:marBottom w:val="0"/>
          <w:divBdr>
            <w:top w:val="none" w:sz="0" w:space="0" w:color="auto"/>
            <w:left w:val="none" w:sz="0" w:space="0" w:color="auto"/>
            <w:bottom w:val="none" w:sz="0" w:space="0" w:color="auto"/>
            <w:right w:val="none" w:sz="0" w:space="0" w:color="auto"/>
          </w:divBdr>
          <w:divsChild>
            <w:div w:id="584067966">
              <w:marLeft w:val="0"/>
              <w:marRight w:val="0"/>
              <w:marTop w:val="0"/>
              <w:marBottom w:val="0"/>
              <w:divBdr>
                <w:top w:val="none" w:sz="0" w:space="0" w:color="auto"/>
                <w:left w:val="none" w:sz="0" w:space="0" w:color="auto"/>
                <w:bottom w:val="single" w:sz="6" w:space="0" w:color="E0E0DF"/>
                <w:right w:val="none" w:sz="0" w:space="0" w:color="auto"/>
              </w:divBdr>
            </w:div>
            <w:div w:id="219292278">
              <w:marLeft w:val="413"/>
              <w:marRight w:val="0"/>
              <w:marTop w:val="240"/>
              <w:marBottom w:val="0"/>
              <w:divBdr>
                <w:top w:val="single" w:sz="6" w:space="6" w:color="C0C9FF"/>
                <w:left w:val="single" w:sz="6" w:space="12" w:color="C0C9FF"/>
                <w:bottom w:val="single" w:sz="6" w:space="6" w:color="C0C9FF"/>
                <w:right w:val="single" w:sz="6" w:space="12" w:color="C0C9FF"/>
              </w:divBdr>
            </w:div>
            <w:div w:id="1057048379">
              <w:marLeft w:val="0"/>
              <w:marRight w:val="0"/>
              <w:marTop w:val="346"/>
              <w:marBottom w:val="0"/>
              <w:divBdr>
                <w:top w:val="none" w:sz="0" w:space="0" w:color="auto"/>
                <w:left w:val="none" w:sz="0" w:space="0" w:color="auto"/>
                <w:bottom w:val="none" w:sz="0" w:space="0" w:color="auto"/>
                <w:right w:val="none" w:sz="0" w:space="0" w:color="auto"/>
              </w:divBdr>
              <w:divsChild>
                <w:div w:id="570389504">
                  <w:marLeft w:val="0"/>
                  <w:marRight w:val="0"/>
                  <w:marTop w:val="0"/>
                  <w:marBottom w:val="0"/>
                  <w:divBdr>
                    <w:top w:val="none" w:sz="0" w:space="0" w:color="auto"/>
                    <w:left w:val="none" w:sz="0" w:space="0" w:color="auto"/>
                    <w:bottom w:val="single" w:sz="6" w:space="0" w:color="E0E0DF"/>
                    <w:right w:val="none" w:sz="0" w:space="0" w:color="auto"/>
                  </w:divBdr>
                </w:div>
              </w:divsChild>
            </w:div>
            <w:div w:id="158425413">
              <w:marLeft w:val="0"/>
              <w:marRight w:val="0"/>
              <w:marTop w:val="346"/>
              <w:marBottom w:val="0"/>
              <w:divBdr>
                <w:top w:val="none" w:sz="0" w:space="0" w:color="auto"/>
                <w:left w:val="none" w:sz="0" w:space="0" w:color="auto"/>
                <w:bottom w:val="none" w:sz="0" w:space="0" w:color="auto"/>
                <w:right w:val="none" w:sz="0" w:space="0" w:color="auto"/>
              </w:divBdr>
              <w:divsChild>
                <w:div w:id="1278633921">
                  <w:marLeft w:val="0"/>
                  <w:marRight w:val="0"/>
                  <w:marTop w:val="0"/>
                  <w:marBottom w:val="0"/>
                  <w:divBdr>
                    <w:top w:val="none" w:sz="0" w:space="0" w:color="auto"/>
                    <w:left w:val="none" w:sz="0" w:space="0" w:color="auto"/>
                    <w:bottom w:val="single" w:sz="6" w:space="0" w:color="E0E0DF"/>
                    <w:right w:val="none" w:sz="0" w:space="0" w:color="auto"/>
                  </w:divBdr>
                </w:div>
              </w:divsChild>
            </w:div>
            <w:div w:id="268777772">
              <w:marLeft w:val="0"/>
              <w:marRight w:val="0"/>
              <w:marTop w:val="346"/>
              <w:marBottom w:val="0"/>
              <w:divBdr>
                <w:top w:val="none" w:sz="0" w:space="0" w:color="auto"/>
                <w:left w:val="none" w:sz="0" w:space="0" w:color="auto"/>
                <w:bottom w:val="none" w:sz="0" w:space="0" w:color="auto"/>
                <w:right w:val="none" w:sz="0" w:space="0" w:color="auto"/>
              </w:divBdr>
              <w:divsChild>
                <w:div w:id="1089277303">
                  <w:marLeft w:val="0"/>
                  <w:marRight w:val="0"/>
                  <w:marTop w:val="0"/>
                  <w:marBottom w:val="0"/>
                  <w:divBdr>
                    <w:top w:val="none" w:sz="0" w:space="0" w:color="auto"/>
                    <w:left w:val="none" w:sz="0" w:space="0" w:color="auto"/>
                    <w:bottom w:val="single" w:sz="6" w:space="0" w:color="E0E0DF"/>
                    <w:right w:val="none" w:sz="0" w:space="0" w:color="auto"/>
                  </w:divBdr>
                </w:div>
              </w:divsChild>
            </w:div>
            <w:div w:id="660160798">
              <w:marLeft w:val="0"/>
              <w:marRight w:val="0"/>
              <w:marTop w:val="346"/>
              <w:marBottom w:val="0"/>
              <w:divBdr>
                <w:top w:val="none" w:sz="0" w:space="0" w:color="auto"/>
                <w:left w:val="none" w:sz="0" w:space="0" w:color="auto"/>
                <w:bottom w:val="none" w:sz="0" w:space="0" w:color="auto"/>
                <w:right w:val="none" w:sz="0" w:space="0" w:color="auto"/>
              </w:divBdr>
              <w:divsChild>
                <w:div w:id="1974410920">
                  <w:marLeft w:val="0"/>
                  <w:marRight w:val="0"/>
                  <w:marTop w:val="0"/>
                  <w:marBottom w:val="0"/>
                  <w:divBdr>
                    <w:top w:val="none" w:sz="0" w:space="0" w:color="auto"/>
                    <w:left w:val="none" w:sz="0" w:space="0" w:color="auto"/>
                    <w:bottom w:val="single" w:sz="6" w:space="0" w:color="E0E0DF"/>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lp.gnome.org/users/glchess/stable/chess-rules.html.en" TargetMode="External"/><Relationship Id="rId13" Type="http://schemas.openxmlformats.org/officeDocument/2006/relationships/hyperlink" Target="https://help.gnome.org/users/glchess/stable/chess-rules.html.en" TargetMode="External"/><Relationship Id="rId3" Type="http://schemas.openxmlformats.org/officeDocument/2006/relationships/settings" Target="settings.xml"/><Relationship Id="rId7" Type="http://schemas.openxmlformats.org/officeDocument/2006/relationships/hyperlink" Target="https://help.gnome.org/users/glchess/stable/chess-rules.html.en" TargetMode="External"/><Relationship Id="rId12" Type="http://schemas.openxmlformats.org/officeDocument/2006/relationships/hyperlink" Target="https://help.gnome.org/users/glchess/stable/chess-rules.html.en"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help.gnome.org/users/glchess/stable/chess-rules.html.en" TargetMode="External"/><Relationship Id="rId11" Type="http://schemas.openxmlformats.org/officeDocument/2006/relationships/hyperlink" Target="https://help.gnome.org/users/glchess/stable/chess-rules.html.en" TargetMode="External"/><Relationship Id="rId5" Type="http://schemas.openxmlformats.org/officeDocument/2006/relationships/hyperlink" Target="https://help.gnome.org/users/glchess/stable/chess-rules.html.en" TargetMode="External"/><Relationship Id="rId15" Type="http://schemas.openxmlformats.org/officeDocument/2006/relationships/hyperlink" Target="https://help.gnome.org/users/glchess/stable/chess-rules.html.en" TargetMode="External"/><Relationship Id="rId10" Type="http://schemas.openxmlformats.org/officeDocument/2006/relationships/hyperlink" Target="https://help.gnome.org/users/glchess/stable/chess-rules.html.en" TargetMode="External"/><Relationship Id="rId4" Type="http://schemas.openxmlformats.org/officeDocument/2006/relationships/webSettings" Target="webSettings.xml"/><Relationship Id="rId9" Type="http://schemas.openxmlformats.org/officeDocument/2006/relationships/hyperlink" Target="https://help.gnome.org/users/glchess/stable/chess-rules.html.en" TargetMode="External"/><Relationship Id="rId14" Type="http://schemas.openxmlformats.org/officeDocument/2006/relationships/hyperlink" Target="https://help.gnome.org/users/glchess/stable/chess-rules.html.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1297</Words>
  <Characters>7394</Characters>
  <Application>Microsoft Office Word</Application>
  <DocSecurity>0</DocSecurity>
  <Lines>61</Lines>
  <Paragraphs>17</Paragraphs>
  <ScaleCrop>false</ScaleCrop>
  <Company/>
  <LinksUpToDate>false</LinksUpToDate>
  <CharactersWithSpaces>8674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Saurav</dc:creator>
  <cp:keywords/>
  <dc:description/>
  <cp:lastModifiedBy>Saurav</cp:lastModifiedBy>
  <cp:revision>2</cp:revision>
  <dcterms:created xsi:type="dcterms:W3CDTF">2014-07-20T09:19:00Z</dcterms:created>
  <dcterms:modified xsi:type="dcterms:W3CDTF">2014-07-20T09:19:00Z</dcterms:modified>
</cp:coreProperties>
</file>