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4783BB51" wp14:textId="77777777">
      <w:pPr>
        <w:pStyle w:val="Normal"/>
        <w:spacing w:before="1800" w:after="120"/>
        <w:jc w:val="center"/>
        <w:rPr>
          <w:sz w:val="56"/>
          <w:szCs w:val="56"/>
        </w:rPr>
      </w:pPr>
      <w:r>
        <w:rPr>
          <w:b w:val="1"/>
          <w:bCs w:val="1"/>
          <w:color w:val="008CA0"/>
          <w:spacing w:val="60"/>
          <w:sz w:val="48"/>
          <w:szCs w:val="48"/>
        </w:rPr>
        <w:t>PRODUCT REQUIREMENTS &amp; PROPOSAL</w:t>
      </w:r>
    </w:p>
    <w:p xmlns:wp14="http://schemas.microsoft.com/office/word/2010/wordml" w14:paraId="30C77D12" wp14:textId="77777777">
      <w:pPr>
        <w:pStyle w:val="Normal"/>
        <w:pBdr>
          <w:bottom w:val="single" w:color="00897B" w:sz="12" w:space="6"/>
        </w:pBdr>
        <w:spacing w:before="0" w:after="200"/>
        <w:jc w:val="center"/>
        <w:rPr>
          <w:sz w:val="72"/>
          <w:szCs w:val="72"/>
        </w:rPr>
      </w:pPr>
      <w:r>
        <w:rPr>
          <w:rFonts w:ascii="Calibri" w:hAnsi="Calibri"/>
          <w:b/>
          <w:bCs/>
          <w:color w:val="1A1A2E"/>
          <w:szCs w:val="72"/>
        </w:rPr>
        <w:t>Life Made Easier</w:t>
      </w:r>
    </w:p>
    <w:p xmlns:wp14="http://schemas.microsoft.com/office/word/2010/wordml" w14:paraId="233BA1F5" wp14:textId="77777777">
      <w:pPr>
        <w:pStyle w:val="Normal"/>
        <w:spacing w:before="200" w:after="100"/>
        <w:rPr>
          <w:sz w:val="36"/>
          <w:szCs w:val="36"/>
        </w:rPr>
      </w:pPr>
      <w:r>
        <w:rPr>
          <w:rFonts w:ascii="Calibri" w:hAnsi="Calibri"/>
          <w:b/>
          <w:bCs/>
          <w:color w:val="0F3460"/>
          <w:szCs w:val="52"/>
        </w:rPr>
        <w:t>MVP - What You Will Get</w:t>
      </w:r>
    </w:p>
    <w:p xmlns:wp14="http://schemas.microsoft.com/office/word/2010/wordml" w14:paraId="19897E7C" wp14:textId="77777777">
      <w:pPr>
        <w:pStyle w:val="Normal"/>
        <w:spacing w:before="0" w:after="80"/>
        <w:rPr/>
      </w:pPr>
      <w:r>
        <w:rPr>
          <w:rFonts w:ascii="Calibri" w:hAnsi="Calibri" w:eastAsia="Arial" w:cs="Arial"/>
          <w:b w:val="false"/>
          <w:bCs w:val="false"/>
          <w:color w:val="444444"/>
          <w:sz w:val="21"/>
          <w:szCs w:val="21"/>
        </w:rPr>
        <w:t>This document sets out everything included in the Minimum Viable Product (MVP) build of the Life Made Easier app. It combines a commercial proposal with a detailed product requirements reference. Where relevant, it explains explicitly where our approach differs from prior proposals and why those differences matter to your product, your users, and your exit story.</w:t>
      </w:r>
    </w:p>
    <w:p xmlns:wp14="http://schemas.microsoft.com/office/word/2010/wordml" w14:paraId="1BD9576C" wp14:textId="6099A352">
      <w:pPr>
        <w:pStyle w:val="Normal"/>
        <w:spacing w:before="400" w:after="80"/>
        <w:rPr>
          <w:sz w:val="36"/>
          <w:szCs w:val="36"/>
        </w:rPr>
      </w:pPr>
      <w:r w:rsidRPr="70296260" w:rsidR="70296260">
        <w:rPr>
          <w:rFonts w:ascii="Calibri" w:hAnsi="Calibri"/>
          <w:color w:val="64748B"/>
        </w:rPr>
        <w:t xml:space="preserve">Prepared </w:t>
      </w:r>
      <w:r w:rsidRPr="70296260" w:rsidR="70296260">
        <w:rPr>
          <w:rFonts w:ascii="Calibri" w:hAnsi="Calibri"/>
          <w:color w:val="64748B"/>
        </w:rPr>
        <w:t>by Infinity</w:t>
      </w:r>
      <w:r w:rsidRPr="70296260" w:rsidR="70296260">
        <w:rPr>
          <w:rFonts w:ascii="Calibri" w:hAnsi="Calibri"/>
          <w:b w:val="1"/>
          <w:bCs w:val="1"/>
          <w:color w:val="1A1A2E"/>
        </w:rPr>
        <w:t xml:space="preserve"> Soft Systems</w:t>
      </w:r>
    </w:p>
    <w:p xmlns:wp14="http://schemas.microsoft.com/office/word/2010/wordml" w:rsidP="70296260" w14:paraId="5769B757" wp14:textId="7D68C4C9">
      <w:pPr>
        <w:pStyle w:val="Normal"/>
        <w:spacing w:before="0" w:after="80"/>
        <w:rPr>
          <w:rFonts w:ascii="Calibri" w:hAnsi="Calibri"/>
          <w:b w:val="1"/>
          <w:bCs w:val="1"/>
          <w:color w:val="1A1A2E"/>
        </w:rPr>
      </w:pPr>
      <w:r w:rsidRPr="70296260" w:rsidR="70296260">
        <w:rPr>
          <w:rFonts w:ascii="Calibri" w:hAnsi="Calibri"/>
          <w:color w:val="64748B"/>
        </w:rPr>
        <w:t>Client Rajiv</w:t>
      </w:r>
      <w:r w:rsidRPr="70296260" w:rsidR="70296260">
        <w:rPr>
          <w:rFonts w:ascii="Calibri" w:hAnsi="Calibri"/>
          <w:b w:val="1"/>
          <w:bCs w:val="1"/>
          <w:color w:val="1A1A2E"/>
        </w:rPr>
        <w:t xml:space="preserve"> - Life Made Easier </w:t>
      </w:r>
      <w:r>
        <w:tab/>
      </w:r>
      <w:r>
        <w:tab/>
      </w:r>
    </w:p>
    <w:p xmlns:wp14="http://schemas.microsoft.com/office/word/2010/wordml" w14:paraId="116C78F9" wp14:textId="0E0F10A0">
      <w:pPr>
        <w:pStyle w:val="Normal"/>
        <w:spacing w:before="0" w:after="80"/>
        <w:rPr>
          <w:sz w:val="36"/>
          <w:szCs w:val="36"/>
        </w:rPr>
      </w:pPr>
      <w:r w:rsidRPr="70296260" w:rsidR="70296260">
        <w:rPr>
          <w:rFonts w:ascii="Calibri" w:hAnsi="Calibri"/>
          <w:color w:val="64748B"/>
        </w:rPr>
        <w:t>Date May</w:t>
      </w:r>
      <w:r w:rsidRPr="70296260" w:rsidR="70296260">
        <w:rPr>
          <w:rFonts w:ascii="Calibri" w:hAnsi="Calibri"/>
          <w:b w:val="1"/>
          <w:bCs w:val="1"/>
          <w:color w:val="1A1A2E"/>
        </w:rPr>
        <w:t xml:space="preserve"> 2026</w:t>
      </w:r>
    </w:p>
    <w:p xmlns:wp14="http://schemas.microsoft.com/office/word/2010/wordml" w14:paraId="552BE143" wp14:textId="00E31405">
      <w:pPr>
        <w:pStyle w:val="Normal"/>
        <w:spacing w:before="0" w:after="80"/>
        <w:rPr>
          <w:sz w:val="36"/>
          <w:szCs w:val="36"/>
        </w:rPr>
      </w:pPr>
      <w:r w:rsidRPr="70296260" w:rsidR="70296260">
        <w:rPr>
          <w:rFonts w:ascii="Calibri" w:hAnsi="Calibri"/>
          <w:color w:val="64748B"/>
        </w:rPr>
        <w:t>Version 2.0</w:t>
      </w:r>
      <w:r w:rsidRPr="70296260" w:rsidR="70296260">
        <w:rPr>
          <w:rFonts w:ascii="Calibri" w:hAnsi="Calibri"/>
          <w:b w:val="1"/>
          <w:bCs w:val="1"/>
          <w:color w:val="1A1A2E"/>
        </w:rPr>
        <w:t xml:space="preserve"> - Confidential</w:t>
      </w:r>
    </w:p>
    <w:p xmlns:wp14="http://schemas.microsoft.com/office/word/2010/wordml" w14:paraId="672A6659" wp14:textId="77777777">
      <w:pPr>
        <w:pStyle w:val="Normal"/>
        <w:rPr>
          <w:sz w:val="36"/>
          <w:szCs w:val="36"/>
        </w:rPr>
      </w:pPr>
      <w:r>
        <w:rPr>
          <w:sz w:val="36"/>
          <w:szCs w:val="36"/>
        </w:rPr>
      </w:r>
      <w:r>
        <w:br w:type="page"/>
      </w:r>
    </w:p>
    <w:p xmlns:wp14="http://schemas.microsoft.com/office/word/2010/wordml" w14:paraId="7A3346C2" wp14:textId="77777777">
      <w:pPr>
        <w:pStyle w:val="Heading1"/>
        <w:pBdr>
          <w:bottom w:val="single" w:color="00897B" w:sz="6" w:space="1"/>
        </w:pBdr>
        <w:spacing w:before="0" w:after="200"/>
        <w:rPr>
          <w:sz w:val="52"/>
          <w:szCs w:val="52"/>
        </w:rPr>
      </w:pPr>
      <w:r>
        <w:rPr>
          <w:color w:val="007A8C"/>
          <w:sz w:val="32"/>
          <w:szCs w:val="52"/>
        </w:rPr>
        <w:t>1.  About This Document</w:t>
      </w:r>
    </w:p>
    <w:p xmlns:wp14="http://schemas.microsoft.com/office/word/2010/wordml" w14:paraId="136E1302" wp14:textId="08B32B27">
      <w:pPr>
        <w:pStyle w:val="Normal"/>
        <w:spacing w:before="0" w:after="180"/>
        <w:rPr>
          <w:rFonts w:ascii="Calibri" w:hAnsi="Calibri"/>
        </w:rPr>
      </w:pPr>
      <w:r w:rsidRPr="70296260" w:rsidR="70296260">
        <w:rPr>
          <w:rFonts w:ascii="Calibri" w:hAnsi="Calibri" w:eastAsia="Arial" w:cs="Arial"/>
          <w:b w:val="0"/>
          <w:bCs w:val="0"/>
          <w:color w:val="444444"/>
          <w:sz w:val="21"/>
          <w:szCs w:val="21"/>
        </w:rPr>
        <w:t xml:space="preserve">This document is written specifically for Rajiv and Robiha. It is not a technical </w:t>
      </w:r>
      <w:r w:rsidRPr="70296260" w:rsidR="70296260">
        <w:rPr>
          <w:rFonts w:ascii="Calibri" w:hAnsi="Calibri" w:eastAsia="Arial" w:cs="Arial"/>
          <w:b w:val="0"/>
          <w:bCs w:val="0"/>
          <w:color w:val="444444"/>
          <w:sz w:val="21"/>
          <w:szCs w:val="21"/>
        </w:rPr>
        <w:t>specification it</w:t>
      </w:r>
      <w:r w:rsidRPr="70296260" w:rsidR="70296260">
        <w:rPr>
          <w:rFonts w:ascii="Calibri" w:hAnsi="Calibri" w:eastAsia="Arial" w:cs="Arial"/>
          <w:b w:val="0"/>
          <w:bCs w:val="0"/>
          <w:color w:val="444444"/>
          <w:sz w:val="21"/>
          <w:szCs w:val="21"/>
        </w:rPr>
        <w:t xml:space="preserve"> is a plain-English reference that explains what is being built, how each feature works, what decisions have been made on your behalf, and why those decisions are different from what you were previously shown.</w:t>
      </w:r>
    </w:p>
    <w:p xmlns:wp14="http://schemas.microsoft.com/office/word/2010/wordml" w14:paraId="4ACF77D0" wp14:textId="6A30AB25">
      <w:pPr>
        <w:pStyle w:val="Normal"/>
        <w:spacing w:before="0" w:after="180"/>
        <w:rPr>
          <w:rFonts w:ascii="Calibri" w:hAnsi="Calibri"/>
        </w:rPr>
      </w:pPr>
      <w:r w:rsidRPr="70296260" w:rsidR="70296260">
        <w:rPr>
          <w:rFonts w:ascii="Calibri" w:hAnsi="Calibri" w:eastAsia="Arial" w:cs="Arial"/>
          <w:b w:val="0"/>
          <w:bCs w:val="0"/>
          <w:color w:val="444444"/>
          <w:sz w:val="21"/>
          <w:szCs w:val="21"/>
        </w:rPr>
        <w:t xml:space="preserve">You have already been through a Discovery Workshop with another agency (Swipe &amp; Tap) and received their Discovery Report. That report was valuable in capturing the problem space. However, we believe it left several critical questions unanswered, </w:t>
      </w:r>
      <w:r w:rsidRPr="70296260" w:rsidR="70296260">
        <w:rPr>
          <w:rFonts w:ascii="Calibri" w:hAnsi="Calibri" w:eastAsia="Arial" w:cs="Arial"/>
          <w:b w:val="0"/>
          <w:bCs w:val="0"/>
          <w:color w:val="444444"/>
          <w:sz w:val="21"/>
          <w:szCs w:val="21"/>
        </w:rPr>
        <w:t>identified</w:t>
      </w:r>
      <w:r w:rsidRPr="70296260" w:rsidR="70296260">
        <w:rPr>
          <w:rFonts w:ascii="Calibri" w:hAnsi="Calibri" w:eastAsia="Arial" w:cs="Arial"/>
          <w:b w:val="0"/>
          <w:bCs w:val="0"/>
          <w:color w:val="444444"/>
          <w:sz w:val="21"/>
          <w:szCs w:val="21"/>
        </w:rPr>
        <w:t xml:space="preserve"> risks without solving them, and recommended a product approach that we think can be improved significantly. This document addresses </w:t>
      </w:r>
      <w:r w:rsidRPr="70296260" w:rsidR="70296260">
        <w:rPr>
          <w:rFonts w:ascii="Calibri" w:hAnsi="Calibri" w:eastAsia="Arial" w:cs="Arial"/>
          <w:b w:val="0"/>
          <w:bCs w:val="0"/>
          <w:color w:val="444444"/>
          <w:sz w:val="21"/>
          <w:szCs w:val="21"/>
        </w:rPr>
        <w:t>all</w:t>
      </w:r>
      <w:r w:rsidRPr="70296260" w:rsidR="70296260">
        <w:rPr>
          <w:rFonts w:ascii="Calibri" w:hAnsi="Calibri" w:eastAsia="Arial" w:cs="Arial"/>
          <w:b w:val="0"/>
          <w:bCs w:val="0"/>
          <w:color w:val="444444"/>
          <w:sz w:val="21"/>
          <w:szCs w:val="21"/>
        </w:rPr>
        <w:t xml:space="preserve"> those gaps directly.</w:t>
      </w:r>
    </w:p>
    <w:tbl>
      <w:tblPr>
        <w:tblW w:w="9360" w:type="dxa"/>
        <w:jc w:val="left"/>
        <w:tblInd w:w="0" w:type="dxa"/>
        <w:tblLayout w:type="fixed"/>
        <w:tblCellMar>
          <w:top w:w="100" w:type="dxa"/>
          <w:left w:w="200" w:type="dxa"/>
          <w:bottom w:w="100" w:type="dxa"/>
          <w:right w:w="120" w:type="dxa"/>
        </w:tblCellMar>
      </w:tblPr>
      <w:tblGrid>
        <w:gridCol w:w="9360"/>
      </w:tblGrid>
      <w:tr xmlns:wp14="http://schemas.microsoft.com/office/word/2010/wordml" w:rsidTr="70296260" w14:paraId="5F7BD6C5" wp14:textId="77777777">
        <w:trPr/>
        <w:tc>
          <w:tcPr>
            <w:tcW w:w="9360" w:type="dxa"/>
            <w:tcBorders>
              <w:left w:val="single" w:color="00897B" w:sz="18" w:space="0"/>
            </w:tcBorders>
            <w:shd w:val="clear" w:color="auto" w:fill="F0FDF9"/>
            <w:tcMar/>
          </w:tcPr>
          <w:p w14:paraId="45D5F1A4" wp14:textId="77777777">
            <w:pPr>
              <w:pStyle w:val="Normal"/>
              <w:spacing w:before="0" w:after="60"/>
              <w:rPr>
                <w:rFonts w:ascii="Calibri" w:hAnsi="Calibri"/>
              </w:rPr>
            </w:pPr>
            <w:r>
              <w:rPr>
                <w:rFonts w:ascii="Calibri" w:hAnsi="Calibri" w:eastAsia="Arial" w:cs="Arial"/>
                <w:b/>
                <w:bCs/>
                <w:color w:val="00897B"/>
                <w:sz w:val="21"/>
                <w:szCs w:val="21"/>
              </w:rPr>
              <w:t>How to read this document</w:t>
            </w:r>
          </w:p>
          <w:p w14:paraId="5239DE62" wp14:textId="65D83E99">
            <w:pPr>
              <w:pStyle w:val="Normal"/>
              <w:spacing w:before="0" w:after="40"/>
              <w:rPr>
                <w:rFonts w:ascii="Calibri" w:hAnsi="Calibri"/>
              </w:rPr>
            </w:pPr>
            <w:r w:rsidRPr="70296260" w:rsidR="70296260">
              <w:rPr>
                <w:rFonts w:ascii="Calibri" w:hAnsi="Calibri" w:eastAsia="Arial" w:cs="Arial"/>
                <w:color w:val="444444"/>
                <w:sz w:val="20"/>
                <w:szCs w:val="20"/>
              </w:rPr>
              <w:t xml:space="preserve">Sections marked with ★ NEW </w:t>
            </w:r>
            <w:r w:rsidRPr="70296260" w:rsidR="70296260">
              <w:rPr>
                <w:rFonts w:ascii="Calibri" w:hAnsi="Calibri" w:eastAsia="Arial" w:cs="Arial"/>
                <w:color w:val="444444"/>
                <w:sz w:val="20"/>
                <w:szCs w:val="20"/>
              </w:rPr>
              <w:t>contain</w:t>
            </w:r>
            <w:r w:rsidRPr="70296260" w:rsidR="70296260">
              <w:rPr>
                <w:rFonts w:ascii="Calibri" w:hAnsi="Calibri" w:eastAsia="Arial" w:cs="Arial"/>
                <w:color w:val="444444"/>
                <w:sz w:val="20"/>
                <w:szCs w:val="20"/>
              </w:rPr>
              <w:t xml:space="preserve"> features or commitments </w:t>
            </w:r>
            <w:r w:rsidRPr="70296260" w:rsidR="70296260">
              <w:rPr>
                <w:rFonts w:ascii="Calibri" w:hAnsi="Calibri" w:eastAsia="Arial" w:cs="Arial"/>
                <w:color w:val="444444"/>
                <w:sz w:val="20"/>
                <w:szCs w:val="20"/>
              </w:rPr>
              <w:t>do not present</w:t>
            </w:r>
            <w:r w:rsidRPr="70296260" w:rsidR="70296260">
              <w:rPr>
                <w:rFonts w:ascii="Calibri" w:hAnsi="Calibri" w:eastAsia="Arial" w:cs="Arial"/>
                <w:color w:val="444444"/>
                <w:sz w:val="20"/>
                <w:szCs w:val="20"/>
              </w:rPr>
              <w:t xml:space="preserve"> in the Swipe &amp; Tap Discovery Report.</w:t>
            </w:r>
          </w:p>
          <w:p w14:paraId="07FF4AD1" wp14:textId="77777777">
            <w:pPr>
              <w:pStyle w:val="Normal"/>
              <w:spacing w:before="0" w:after="40"/>
              <w:rPr>
                <w:rFonts w:ascii="Calibri" w:hAnsi="Calibri"/>
              </w:rPr>
            </w:pPr>
            <w:r>
              <w:rPr>
                <w:rFonts w:ascii="Calibri" w:hAnsi="Calibri" w:eastAsia="Arial" w:cs="Arial"/>
                <w:color w:val="444444"/>
                <w:sz w:val="20"/>
                <w:szCs w:val="20"/>
              </w:rPr>
              <w:t>Sections marked with ↑ IMPROVED contain features that were mentioned by Swipe &amp; Tap but are significantly extended or better defined here.</w:t>
            </w:r>
          </w:p>
          <w:p w14:paraId="64190002" wp14:textId="77777777">
            <w:pPr>
              <w:pStyle w:val="Normal"/>
              <w:spacing w:before="0" w:after="40"/>
              <w:rPr>
                <w:rFonts w:ascii="Calibri" w:hAnsi="Calibri"/>
              </w:rPr>
            </w:pPr>
            <w:r>
              <w:rPr>
                <w:rFonts w:ascii="Calibri" w:hAnsi="Calibri" w:eastAsia="Arial" w:cs="Arial"/>
                <w:color w:val="444444"/>
                <w:sz w:val="20"/>
                <w:szCs w:val="20"/>
              </w:rPr>
              <w:t>Sections marked with ✓ ANSWERED contain open questions from the Discovery Report that we have resolved.</w:t>
            </w:r>
          </w:p>
        </w:tc>
      </w:tr>
    </w:tbl>
    <w:p xmlns:wp14="http://schemas.microsoft.com/office/word/2010/wordml" w14:paraId="0A37501D" wp14:textId="77777777">
      <w:pPr>
        <w:pStyle w:val="Normal"/>
        <w:spacing w:before="0" w:after="80"/>
        <w:rPr>
          <w:sz w:val="36"/>
          <w:szCs w:val="36"/>
        </w:rPr>
      </w:pPr>
      <w:r>
        <w:rPr/>
      </w:r>
    </w:p>
    <w:p xmlns:wp14="http://schemas.microsoft.com/office/word/2010/wordml" w14:paraId="286B91EF" wp14:textId="77777777">
      <w:pPr>
        <w:pStyle w:val="Normal"/>
        <w:spacing w:before="0" w:after="80"/>
        <w:rPr>
          <w:sz w:val="36"/>
          <w:szCs w:val="36"/>
        </w:rPr>
      </w:pPr>
      <w:r>
        <w:rPr>
          <w:rFonts w:ascii="Calibri" w:hAnsi="Calibri"/>
          <w:color w:val="444444"/>
          <w:szCs w:val="32"/>
        </w:rPr>
        <w:t>The document is structured as follows:</w:t>
      </w:r>
    </w:p>
    <w:p xmlns:wp14="http://schemas.microsoft.com/office/word/2010/wordml" w14:paraId="6643B5F6" wp14:textId="4CE874B1">
      <w:pPr>
        <w:pStyle w:val="ListParagraph"/>
        <w:numPr>
          <w:ilvl w:val="0"/>
          <w:numId w:val="7"/>
        </w:numPr>
        <w:spacing w:before="40" w:after="60"/>
        <w:rPr>
          <w:rFonts w:ascii="Calibri" w:hAnsi="Calibri"/>
        </w:rPr>
      </w:pPr>
      <w:r w:rsidRPr="70296260" w:rsidR="70296260">
        <w:rPr>
          <w:rFonts w:ascii="Calibri" w:hAnsi="Calibri" w:eastAsia="Arial" w:cs="Arial"/>
          <w:b w:val="0"/>
          <w:bCs w:val="0"/>
          <w:color w:val="444444"/>
          <w:sz w:val="21"/>
          <w:szCs w:val="21"/>
        </w:rPr>
        <w:t xml:space="preserve">Section </w:t>
      </w:r>
      <w:r w:rsidRPr="70296260" w:rsidR="70296260">
        <w:rPr>
          <w:rFonts w:ascii="Calibri" w:hAnsi="Calibri" w:eastAsia="Arial" w:cs="Arial"/>
          <w:b w:val="0"/>
          <w:bCs w:val="0"/>
          <w:color w:val="444444"/>
          <w:sz w:val="21"/>
          <w:szCs w:val="21"/>
        </w:rPr>
        <w:t>2 How</w:t>
      </w:r>
      <w:r w:rsidRPr="70296260" w:rsidR="70296260">
        <w:rPr>
          <w:rFonts w:ascii="Calibri" w:hAnsi="Calibri" w:eastAsia="Arial" w:cs="Arial"/>
          <w:b w:val="0"/>
          <w:bCs w:val="0"/>
          <w:color w:val="444444"/>
          <w:sz w:val="21"/>
          <w:szCs w:val="21"/>
        </w:rPr>
        <w:t xml:space="preserve"> we differ from the </w:t>
      </w:r>
      <w:r w:rsidRPr="70296260" w:rsidR="70296260">
        <w:rPr>
          <w:rFonts w:ascii="Calibri" w:hAnsi="Calibri" w:eastAsia="Arial" w:cs="Arial"/>
          <w:b w:val="0"/>
          <w:bCs w:val="0"/>
          <w:color w:val="444444"/>
          <w:sz w:val="21"/>
          <w:szCs w:val="21"/>
        </w:rPr>
        <w:t>previous</w:t>
      </w:r>
      <w:r w:rsidRPr="70296260" w:rsidR="70296260">
        <w:rPr>
          <w:rFonts w:ascii="Calibri" w:hAnsi="Calibri" w:eastAsia="Arial" w:cs="Arial"/>
          <w:b w:val="0"/>
          <w:bCs w:val="0"/>
          <w:color w:val="444444"/>
          <w:sz w:val="21"/>
          <w:szCs w:val="21"/>
        </w:rPr>
        <w:t xml:space="preserve"> proposal (read this first)</w:t>
      </w:r>
    </w:p>
    <w:p xmlns:wp14="http://schemas.microsoft.com/office/word/2010/wordml" w14:paraId="56FF6341"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3  The problem, market, and product vision</w:t>
      </w:r>
    </w:p>
    <w:p xmlns:wp14="http://schemas.microsoft.com/office/word/2010/wordml" w14:paraId="7769E4E2"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4  Who the app is built for  expanded personas</w:t>
      </w:r>
    </w:p>
    <w:p xmlns:wp14="http://schemas.microsoft.com/office/word/2010/wordml" w14:paraId="0580FF90"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5  Full MVP feature set with detail on every area</w:t>
      </w:r>
    </w:p>
    <w:p xmlns:wp14="http://schemas.microsoft.com/office/word/2010/wordml" w14:paraId="4B1494C5"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6  Admin Portal ★ NEW</w:t>
      </w:r>
    </w:p>
    <w:p xmlns:wp14="http://schemas.microsoft.com/office/word/2010/wordml" w14:paraId="312E07AD"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7  AI features built into Phase 1 ★ NEW</w:t>
      </w:r>
    </w:p>
    <w:p xmlns:wp14="http://schemas.microsoft.com/office/word/2010/wordml" w14:paraId="6EF65624"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8  Security, compliance, and data handling ↑ IMPROVED</w:t>
      </w:r>
    </w:p>
    <w:p xmlns:wp14="http://schemas.microsoft.com/office/word/2010/wordml" w14:paraId="01ACC55E"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9  Platform and technology choices with our recommendation</w:t>
      </w:r>
    </w:p>
    <w:p xmlns:wp14="http://schemas.microsoft.com/office/word/2010/wordml" w14:paraId="4B96A510" wp14:textId="499B8C5C">
      <w:pPr>
        <w:pStyle w:val="ListParagraph"/>
        <w:numPr>
          <w:ilvl w:val="0"/>
          <w:numId w:val="3"/>
        </w:numPr>
        <w:spacing w:before="40" w:after="60"/>
        <w:rPr>
          <w:rFonts w:ascii="Calibri" w:hAnsi="Calibri"/>
        </w:rPr>
      </w:pPr>
      <w:r w:rsidRPr="70296260" w:rsidR="70296260">
        <w:rPr>
          <w:rFonts w:ascii="Calibri" w:hAnsi="Calibri" w:eastAsia="Arial" w:cs="Arial"/>
          <w:b w:val="0"/>
          <w:bCs w:val="0"/>
          <w:color w:val="444444"/>
          <w:sz w:val="21"/>
          <w:szCs w:val="21"/>
        </w:rPr>
        <w:t xml:space="preserve">Section </w:t>
      </w:r>
      <w:r w:rsidRPr="70296260" w:rsidR="70296260">
        <w:rPr>
          <w:rFonts w:ascii="Calibri" w:hAnsi="Calibri" w:eastAsia="Arial" w:cs="Arial"/>
          <w:b w:val="0"/>
          <w:bCs w:val="0"/>
          <w:color w:val="444444"/>
          <w:sz w:val="21"/>
          <w:szCs w:val="21"/>
        </w:rPr>
        <w:t>10 Pricing</w:t>
      </w:r>
      <w:r w:rsidRPr="70296260" w:rsidR="70296260">
        <w:rPr>
          <w:rFonts w:ascii="Calibri" w:hAnsi="Calibri" w:eastAsia="Arial" w:cs="Arial"/>
          <w:b w:val="0"/>
          <w:bCs w:val="0"/>
          <w:color w:val="444444"/>
          <w:sz w:val="21"/>
          <w:szCs w:val="21"/>
        </w:rPr>
        <w:t xml:space="preserve">  both user-facing and development investment</w:t>
      </w:r>
    </w:p>
    <w:p xmlns:wp14="http://schemas.microsoft.com/office/word/2010/wordml" w14:paraId="629AB4CD"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11  Delivery timeline</w:t>
      </w:r>
    </w:p>
    <w:p xmlns:wp14="http://schemas.microsoft.com/office/word/2010/wordml" w14:paraId="27EAC0E2"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12  12-month engagement calendar ★ NEW</w:t>
      </w:r>
    </w:p>
    <w:p xmlns:wp14="http://schemas.microsoft.com/office/word/2010/wordml" w14:paraId="18BCF565"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13  Phase 2 roadmap including third-party API integrations ★ NEW</w:t>
      </w:r>
    </w:p>
    <w:p xmlns:wp14="http://schemas.microsoft.com/office/word/2010/wordml" w14:paraId="52A1C64F"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14  Answered open questions from the Discovery Report ✓ ANSWERED</w:t>
      </w:r>
    </w:p>
    <w:p xmlns:wp14="http://schemas.microsoft.com/office/word/2010/wordml" w14:paraId="17623F04" wp14:textId="77777777">
      <w:pPr>
        <w:pStyle w:val="ListParagraph"/>
        <w:numPr>
          <w:ilvl w:val="0"/>
          <w:numId w:val="3"/>
        </w:numPr>
        <w:spacing w:before="40" w:after="60"/>
        <w:rPr>
          <w:rFonts w:ascii="Calibri" w:hAnsi="Calibri"/>
        </w:rPr>
      </w:pPr>
      <w:r>
        <w:rPr>
          <w:rFonts w:ascii="Calibri" w:hAnsi="Calibri" w:eastAsia="Arial" w:cs="Arial"/>
          <w:b w:val="false"/>
          <w:bCs w:val="false"/>
          <w:color w:val="444444"/>
          <w:sz w:val="21"/>
          <w:szCs w:val="21"/>
        </w:rPr>
        <w:t>Section 15  What we need from you before we begin</w:t>
      </w:r>
    </w:p>
    <w:p xmlns:wp14="http://schemas.microsoft.com/office/word/2010/wordml" w14:paraId="5DAB6C7B" wp14:textId="77777777">
      <w:pPr>
        <w:pStyle w:val="Normal"/>
        <w:rPr>
          <w:rFonts w:ascii="Calibri" w:hAnsi="Calibri"/>
          <w:sz w:val="36"/>
          <w:szCs w:val="36"/>
        </w:rPr>
      </w:pPr>
      <w:r>
        <w:rPr>
          <w:rFonts w:ascii="Calibri" w:hAnsi="Calibri"/>
          <w:sz w:val="36"/>
          <w:szCs w:val="36"/>
        </w:rPr>
      </w:r>
      <w:r>
        <w:br w:type="page"/>
      </w:r>
    </w:p>
    <w:p xmlns:wp14="http://schemas.microsoft.com/office/word/2010/wordml" w14:paraId="7F7D743A" wp14:textId="77777777">
      <w:pPr>
        <w:pStyle w:val="Normal"/>
        <w:pBdr>
          <w:bottom w:val="single" w:color="00897B" w:sz="6" w:space="1"/>
        </w:pBdr>
        <w:spacing w:before="0" w:after="200"/>
        <w:rPr>
          <w:color w:val="007A8C"/>
          <w:sz w:val="32"/>
          <w:szCs w:val="32"/>
        </w:rPr>
      </w:pPr>
      <w:r>
        <w:rPr>
          <w:rFonts w:eastAsia="Arial" w:cs="Arial"/>
          <w:b/>
          <w:bCs/>
          <w:color w:val="007A8C"/>
          <w:sz w:val="32"/>
          <w:szCs w:val="32"/>
        </w:rPr>
        <w:t>How We Differ from the Previous Proposal</w:t>
      </w:r>
    </w:p>
    <w:p xmlns:wp14="http://schemas.microsoft.com/office/word/2010/wordml" w14:paraId="192BA7F4" wp14:textId="77777777">
      <w:pPr>
        <w:pStyle w:val="Normal"/>
        <w:spacing w:before="0" w:after="180"/>
        <w:rPr>
          <w:rFonts w:ascii="Calibri" w:hAnsi="Calibri"/>
        </w:rPr>
      </w:pPr>
      <w:r>
        <w:rPr>
          <w:rFonts w:ascii="Calibri" w:hAnsi="Calibri" w:eastAsia="Arial" w:cs="Arial"/>
          <w:b w:val="false"/>
          <w:bCs w:val="false"/>
          <w:color w:val="444444"/>
          <w:sz w:val="21"/>
          <w:szCs w:val="21"/>
        </w:rPr>
        <w:t>The Discovery Report prepared by Swipe &amp; Tap (April 2026) was a solid foundation. It correctly identified the problem, the target persona, and the key risks. But it stopped short of solving the problems it identified  and it missed several opportunities that we believe are commercially significant. This section makes those differences explicit.</w:t>
      </w:r>
    </w:p>
    <w:p xmlns:wp14="http://schemas.microsoft.com/office/word/2010/wordml" w14:paraId="550263B4" wp14:textId="77777777">
      <w:pPr>
        <w:pStyle w:val="Heading2"/>
        <w:spacing w:before="300" w:after="140"/>
        <w:rPr>
          <w:color w:val="007A8C"/>
          <w:sz w:val="32"/>
          <w:szCs w:val="32"/>
        </w:rPr>
      </w:pPr>
      <w:r>
        <w:rPr>
          <w:rFonts w:ascii="Arial" w:hAnsi="Arial" w:eastAsia="Arial" w:cs="Arial"/>
          <w:b/>
          <w:bCs/>
          <w:color w:val="007A8C"/>
          <w:sz w:val="32"/>
          <w:szCs w:val="32"/>
        </w:rPr>
        <w:t>2.1  Side-by-Side Comparison</w:t>
      </w:r>
    </w:p>
    <w:tbl>
      <w:tblPr>
        <w:tblW w:w="9360" w:type="dxa"/>
        <w:jc w:val="left"/>
        <w:tblInd w:w="0" w:type="dxa"/>
        <w:tblLayout w:type="fixed"/>
        <w:tblCellMar>
          <w:top w:w="80" w:type="dxa"/>
          <w:left w:w="140" w:type="dxa"/>
          <w:bottom w:w="80" w:type="dxa"/>
          <w:right w:w="100" w:type="dxa"/>
        </w:tblCellMar>
      </w:tblPr>
      <w:tblGrid>
        <w:gridCol w:w="2398"/>
        <w:gridCol w:w="3481"/>
        <w:gridCol w:w="3481"/>
      </w:tblGrid>
      <w:tr xmlns:wp14="http://schemas.microsoft.com/office/word/2010/wordml" w:rsidTr="70296260" w14:paraId="4F5E23D6" wp14:textId="77777777">
        <w:trPr>
          <w:tblHeader w:val="true"/>
        </w:trPr>
        <w:tc>
          <w:tcPr>
            <w:tcW w:w="2398" w:type="dxa"/>
            <w:tcBorders>
              <w:top w:val="single" w:color="1A1A2E" w:sz="2" w:space="0"/>
              <w:left w:val="single" w:color="1A1A2E" w:sz="2" w:space="0"/>
              <w:bottom w:val="single" w:color="1A1A2E" w:sz="2" w:space="0"/>
              <w:right w:val="single" w:color="1A1A2E" w:sz="2" w:space="0"/>
            </w:tcBorders>
            <w:shd w:val="clear" w:color="auto" w:fill="1A1A2E"/>
            <w:tcMar/>
          </w:tcPr>
          <w:p w14:paraId="636423D1" wp14:textId="77777777">
            <w:pPr>
              <w:pStyle w:val="Normal"/>
              <w:rPr>
                <w:rFonts w:ascii="Calibri" w:hAnsi="Calibri"/>
              </w:rPr>
            </w:pPr>
            <w:r>
              <w:rPr>
                <w:rFonts w:ascii="Calibri" w:hAnsi="Calibri" w:eastAsia="Arial" w:cs="Arial"/>
                <w:b/>
                <w:bCs/>
                <w:color w:val="FFFFFF"/>
                <w:sz w:val="20"/>
                <w:szCs w:val="20"/>
              </w:rPr>
              <w:t>Area</w:t>
            </w:r>
          </w:p>
        </w:tc>
        <w:tc>
          <w:tcPr>
            <w:tcW w:w="3481" w:type="dxa"/>
            <w:tcBorders>
              <w:top w:val="single" w:color="1A1A2E" w:sz="2" w:space="0"/>
              <w:left w:val="single" w:color="1A1A2E" w:sz="2" w:space="0"/>
              <w:bottom w:val="single" w:color="1A1A2E" w:sz="2" w:space="0"/>
              <w:right w:val="single" w:color="1A1A2E" w:sz="2" w:space="0"/>
            </w:tcBorders>
            <w:shd w:val="clear" w:color="auto" w:fill="1A1A2E"/>
            <w:tcMar/>
          </w:tcPr>
          <w:p w14:paraId="5BD9C027" wp14:textId="77777777">
            <w:pPr>
              <w:pStyle w:val="Normal"/>
              <w:rPr>
                <w:rFonts w:ascii="Calibri" w:hAnsi="Calibri"/>
              </w:rPr>
            </w:pPr>
            <w:r>
              <w:rPr>
                <w:rFonts w:ascii="Calibri" w:hAnsi="Calibri" w:eastAsia="Arial" w:cs="Arial"/>
                <w:b/>
                <w:bCs/>
                <w:color w:val="FFFFFF"/>
                <w:sz w:val="20"/>
                <w:szCs w:val="20"/>
              </w:rPr>
              <w:t>Swipe &amp; Tap Approach</w:t>
            </w:r>
          </w:p>
        </w:tc>
        <w:tc>
          <w:tcPr>
            <w:tcW w:w="3481" w:type="dxa"/>
            <w:tcBorders>
              <w:top w:val="single" w:color="1A1A2E" w:sz="2" w:space="0"/>
              <w:left w:val="single" w:color="1A1A2E" w:sz="2" w:space="0"/>
              <w:bottom w:val="single" w:color="1A1A2E" w:sz="2" w:space="0"/>
              <w:right w:val="single" w:color="1A1A2E" w:sz="2" w:space="0"/>
            </w:tcBorders>
            <w:shd w:val="clear" w:color="auto" w:fill="1A1A2E"/>
            <w:tcMar/>
          </w:tcPr>
          <w:p w14:paraId="3F0F95EF" wp14:textId="77777777">
            <w:pPr>
              <w:pStyle w:val="Normal"/>
              <w:rPr>
                <w:rFonts w:ascii="Calibri" w:hAnsi="Calibri"/>
              </w:rPr>
            </w:pPr>
            <w:r>
              <w:rPr>
                <w:rFonts w:ascii="Calibri" w:hAnsi="Calibri" w:eastAsia="Arial" w:cs="Arial"/>
                <w:b/>
                <w:bCs/>
                <w:color w:val="FFFFFF"/>
                <w:sz w:val="20"/>
                <w:szCs w:val="20"/>
              </w:rPr>
              <w:t>Our Approach</w:t>
            </w:r>
          </w:p>
        </w:tc>
      </w:tr>
      <w:tr xmlns:wp14="http://schemas.microsoft.com/office/word/2010/wordml" w:rsidTr="70296260" w14:paraId="69774542"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62CADFEF" wp14:textId="77777777">
            <w:pPr>
              <w:pStyle w:val="Normal"/>
              <w:rPr>
                <w:rFonts w:ascii="Calibri" w:hAnsi="Calibri"/>
              </w:rPr>
            </w:pPr>
            <w:r>
              <w:rPr>
                <w:rFonts w:ascii="Calibri" w:hAnsi="Calibri" w:eastAsia="Arial" w:cs="Arial"/>
                <w:b/>
                <w:bCs/>
                <w:color w:val="1A1A2E"/>
                <w:sz w:val="20"/>
                <w:szCs w:val="20"/>
              </w:rPr>
              <w:t>Family Sharing</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07C01B0C" wp14:textId="77777777">
            <w:pPr>
              <w:pStyle w:val="Normal"/>
              <w:rPr>
                <w:rFonts w:ascii="Calibri" w:hAnsi="Calibri"/>
              </w:rPr>
            </w:pPr>
            <w:r>
              <w:rPr>
                <w:rFonts w:ascii="Calibri" w:hAnsi="Calibri" w:eastAsia="Arial" w:cs="Arial"/>
                <w:color w:val="C0392B"/>
                <w:sz w:val="20"/>
                <w:szCs w:val="20"/>
              </w:rPr>
              <w:t>Listed as post-MVP. 'Planned for future development phases.'</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22509ABA"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Included in MVP. Scoped into the data model from day one  not retrofitted later.</w:t>
            </w:r>
          </w:p>
        </w:tc>
      </w:tr>
      <w:tr xmlns:wp14="http://schemas.microsoft.com/office/word/2010/wordml" w:rsidTr="70296260" w14:paraId="0388D388"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8FAFB"/>
            <w:tcMar/>
          </w:tcPr>
          <w:p w14:paraId="2A2513FD" wp14:textId="77777777">
            <w:pPr>
              <w:pStyle w:val="Normal"/>
              <w:rPr>
                <w:rFonts w:ascii="Calibri" w:hAnsi="Calibri"/>
              </w:rPr>
            </w:pPr>
            <w:r>
              <w:rPr>
                <w:rFonts w:ascii="Calibri" w:hAnsi="Calibri" w:eastAsia="Arial" w:cs="Arial"/>
                <w:b/>
                <w:bCs/>
                <w:color w:val="1A1A2E"/>
                <w:sz w:val="20"/>
                <w:szCs w:val="20"/>
              </w:rPr>
              <w:t>Engagement &amp; Retention</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6438271F" wp14:textId="77777777">
            <w:pPr>
              <w:pStyle w:val="Normal"/>
              <w:rPr>
                <w:rFonts w:ascii="Calibri" w:hAnsi="Calibri"/>
              </w:rPr>
            </w:pPr>
            <w:r>
              <w:rPr>
                <w:rFonts w:ascii="Calibri" w:hAnsi="Calibri" w:eastAsia="Arial" w:cs="Arial"/>
                <w:color w:val="C0392B"/>
                <w:sz w:val="20"/>
                <w:szCs w:val="20"/>
              </w:rPr>
              <w:t>Identified as 'the single biggest challenge' but provided no solution. Suggested someone should research it.</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5D9393B4"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12-month engagement calendar delivered in Phase 1, before code is written. Every message, channel and trigger specified.</w:t>
            </w:r>
          </w:p>
        </w:tc>
      </w:tr>
      <w:tr xmlns:wp14="http://schemas.microsoft.com/office/word/2010/wordml" w:rsidTr="70296260" w14:paraId="70B8ADA7"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81B6EBB" wp14:textId="77777777">
            <w:pPr>
              <w:pStyle w:val="Normal"/>
              <w:rPr>
                <w:rFonts w:ascii="Calibri" w:hAnsi="Calibri"/>
              </w:rPr>
            </w:pPr>
            <w:r>
              <w:rPr>
                <w:rFonts w:ascii="Calibri" w:hAnsi="Calibri" w:eastAsia="Arial" w:cs="Arial"/>
                <w:b/>
                <w:bCs/>
                <w:color w:val="1A1A2E"/>
                <w:sz w:val="20"/>
                <w:szCs w:val="20"/>
              </w:rPr>
              <w:t>AI Features</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6F241042" wp14:textId="77777777">
            <w:pPr>
              <w:pStyle w:val="Normal"/>
              <w:rPr>
                <w:rFonts w:ascii="Calibri" w:hAnsi="Calibri"/>
              </w:rPr>
            </w:pPr>
            <w:r>
              <w:rPr>
                <w:rFonts w:ascii="Calibri" w:hAnsi="Calibri" w:eastAsia="Arial" w:cs="Arial"/>
                <w:color w:val="C0392B"/>
                <w:sz w:val="20"/>
                <w:szCs w:val="20"/>
              </w:rPr>
              <w:t>Not mentioned anywhere in the Discovery Report.</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16D4E20D"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Three AI features built into Phase 1: geo-triggered notifications, renewal intelligence engine, document gap detector.</w:t>
            </w:r>
          </w:p>
        </w:tc>
      </w:tr>
      <w:tr xmlns:wp14="http://schemas.microsoft.com/office/word/2010/wordml" w:rsidTr="70296260" w14:paraId="1EF22CDE"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8FAFB"/>
            <w:tcMar/>
          </w:tcPr>
          <w:p w14:paraId="370CDC9B" wp14:textId="77777777">
            <w:pPr>
              <w:pStyle w:val="Normal"/>
              <w:rPr>
                <w:rFonts w:ascii="Calibri" w:hAnsi="Calibri"/>
              </w:rPr>
            </w:pPr>
            <w:r>
              <w:rPr>
                <w:rFonts w:ascii="Calibri" w:hAnsi="Calibri" w:eastAsia="Arial" w:cs="Arial"/>
                <w:b/>
                <w:bCs/>
                <w:color w:val="1A1A2E"/>
                <w:sz w:val="20"/>
                <w:szCs w:val="20"/>
              </w:rPr>
              <w:t>Admin Portal</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33787E93" wp14:textId="77777777">
            <w:pPr>
              <w:pStyle w:val="Normal"/>
              <w:rPr>
                <w:rFonts w:ascii="Calibri" w:hAnsi="Calibri"/>
              </w:rPr>
            </w:pPr>
            <w:r>
              <w:rPr>
                <w:rFonts w:ascii="Calibri" w:hAnsi="Calibri" w:eastAsia="Arial" w:cs="Arial"/>
                <w:color w:val="C0392B"/>
                <w:sz w:val="20"/>
                <w:szCs w:val="20"/>
              </w:rPr>
              <w:t>Briefly noted as 'a lightweight web interface' with no detail on what it contains.</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245DC315"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Full specification: user metrics, revenue dashboard, document analytics, retention data  all GDPR-safe.</w:t>
            </w:r>
          </w:p>
        </w:tc>
      </w:tr>
      <w:tr xmlns:wp14="http://schemas.microsoft.com/office/word/2010/wordml" w:rsidTr="70296260" w14:paraId="45359D04"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4C5C666" wp14:textId="77777777">
            <w:pPr>
              <w:pStyle w:val="Normal"/>
              <w:rPr>
                <w:rFonts w:ascii="Calibri" w:hAnsi="Calibri"/>
              </w:rPr>
            </w:pPr>
            <w:r>
              <w:rPr>
                <w:rFonts w:ascii="Calibri" w:hAnsi="Calibri" w:eastAsia="Arial" w:cs="Arial"/>
                <w:b/>
                <w:bCs/>
                <w:color w:val="1A1A2E"/>
                <w:sz w:val="20"/>
                <w:szCs w:val="20"/>
              </w:rPr>
              <w:t>Technology Choice</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40795D88" wp14:textId="77777777">
            <w:pPr>
              <w:pStyle w:val="Normal"/>
              <w:rPr>
                <w:rFonts w:ascii="Calibri" w:hAnsi="Calibri"/>
              </w:rPr>
            </w:pPr>
            <w:r>
              <w:rPr>
                <w:rFonts w:ascii="Calibri" w:hAnsi="Calibri" w:eastAsia="Arial" w:cs="Arial"/>
                <w:color w:val="C0392B"/>
                <w:sz w:val="20"/>
                <w:szCs w:val="20"/>
              </w:rPr>
              <w:t>One option only: native iOS (Swift) + Android (Kotlin). No alternative offered.</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210604B3" wp14:textId="77777777">
            <w:pPr>
              <w:pStyle w:val="Normal"/>
              <w:rPr>
                <w:rFonts w:ascii="Calibri" w:hAnsi="Calibri"/>
              </w:rPr>
            </w:pPr>
            <w:r>
              <w:rPr>
                <w:rFonts w:ascii="Calibri" w:hAnsi="Calibri" w:eastAsia="Arial" w:cs="Arial"/>
                <w:b/>
                <w:bCs/>
                <w:color w:val="166534"/>
                <w:sz w:val="20"/>
                <w:szCs w:val="20"/>
              </w:rPr>
              <w:t>Two fully specified options with real pricing and timelines. You choose based on your budget and timeline  not our preference.</w:t>
            </w:r>
          </w:p>
        </w:tc>
      </w:tr>
      <w:tr xmlns:wp14="http://schemas.microsoft.com/office/word/2010/wordml" w:rsidTr="70296260" w14:paraId="6AB00E72"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8FAFB"/>
            <w:tcMar/>
          </w:tcPr>
          <w:p w14:paraId="462FCC2C" wp14:textId="77777777">
            <w:pPr>
              <w:pStyle w:val="Normal"/>
              <w:rPr>
                <w:rFonts w:ascii="Calibri" w:hAnsi="Calibri"/>
              </w:rPr>
            </w:pPr>
            <w:r>
              <w:rPr>
                <w:rFonts w:ascii="Calibri" w:hAnsi="Calibri" w:eastAsia="Arial" w:cs="Arial"/>
                <w:b/>
                <w:bCs/>
                <w:color w:val="1A1A2E"/>
                <w:sz w:val="20"/>
                <w:szCs w:val="20"/>
              </w:rPr>
              <w:t>Open Questions</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059A568A" wp14:textId="77777777">
            <w:pPr>
              <w:pStyle w:val="Normal"/>
              <w:rPr>
                <w:rFonts w:ascii="Calibri" w:hAnsi="Calibri"/>
              </w:rPr>
            </w:pPr>
            <w:r>
              <w:rPr>
                <w:rFonts w:ascii="Calibri" w:hAnsi="Calibri" w:eastAsia="Arial" w:cs="Arial"/>
                <w:color w:val="C0392B"/>
                <w:sz w:val="20"/>
                <w:szCs w:val="20"/>
              </w:rPr>
              <w:t>14 open questions identified and highlighted in yellow throughout the report. None answered.</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489F0EAE"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All 14 open questions answered. See Section 14 for full responses.</w:t>
            </w:r>
          </w:p>
        </w:tc>
      </w:tr>
      <w:tr xmlns:wp14="http://schemas.microsoft.com/office/word/2010/wordml" w:rsidTr="70296260" w14:paraId="4676C78D"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606770C4" wp14:textId="77777777">
            <w:pPr>
              <w:pStyle w:val="Normal"/>
              <w:rPr>
                <w:rFonts w:ascii="Calibri" w:hAnsi="Calibri"/>
              </w:rPr>
            </w:pPr>
            <w:r>
              <w:rPr>
                <w:rFonts w:ascii="Calibri" w:hAnsi="Calibri" w:eastAsia="Arial" w:cs="Arial"/>
                <w:b/>
                <w:bCs/>
                <w:color w:val="1A1A2E"/>
                <w:sz w:val="20"/>
                <w:szCs w:val="20"/>
              </w:rPr>
              <w:t>Platform Dormancy Risk</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58C89574" wp14:textId="2C86760F">
            <w:pPr>
              <w:pStyle w:val="Normal"/>
              <w:rPr>
                <w:rFonts w:ascii="Calibri" w:hAnsi="Calibri"/>
              </w:rPr>
            </w:pPr>
            <w:r w:rsidRPr="70296260" w:rsidR="70296260">
              <w:rPr>
                <w:rFonts w:ascii="Calibri" w:hAnsi="Calibri" w:eastAsia="Arial" w:cs="Arial"/>
                <w:color w:val="C0392B"/>
                <w:sz w:val="20"/>
                <w:szCs w:val="20"/>
              </w:rPr>
              <w:t xml:space="preserve">Flagged as unknown. 'Needs </w:t>
            </w:r>
            <w:r w:rsidRPr="70296260" w:rsidR="70296260">
              <w:rPr>
                <w:rFonts w:ascii="Calibri" w:hAnsi="Calibri" w:eastAsia="Arial" w:cs="Arial"/>
                <w:color w:val="C0392B"/>
                <w:sz w:val="20"/>
                <w:szCs w:val="20"/>
              </w:rPr>
              <w:t>research S</w:t>
            </w:r>
            <w:r w:rsidRPr="70296260" w:rsidR="70296260">
              <w:rPr>
                <w:rFonts w:ascii="Calibri" w:hAnsi="Calibri" w:eastAsia="Arial" w:cs="Arial"/>
                <w:color w:val="C0392B"/>
                <w:sz w:val="20"/>
                <w:szCs w:val="20"/>
              </w:rPr>
              <w:t>&amp;T to provide information.'</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63382EF2" wp14:textId="77777777">
            <w:pPr>
              <w:pStyle w:val="Normal"/>
              <w:rPr>
                <w:rFonts w:ascii="Calibri" w:hAnsi="Calibri"/>
              </w:rPr>
            </w:pPr>
            <w:r>
              <w:rPr>
                <w:rFonts w:ascii="Calibri" w:hAnsi="Calibri" w:eastAsia="Arial" w:cs="Arial"/>
                <w:b/>
                <w:bCs/>
                <w:color w:val="166534"/>
                <w:sz w:val="20"/>
                <w:szCs w:val="20"/>
              </w:rPr>
              <w:t>Researched and solved. Scheduled keep-alive notifications every 6–8 weeks, designed around Apple/Google inactivity thresholds.</w:t>
            </w:r>
          </w:p>
        </w:tc>
      </w:tr>
      <w:tr xmlns:wp14="http://schemas.microsoft.com/office/word/2010/wordml" w:rsidTr="70296260" w14:paraId="4C3D7FD7"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8FAFB"/>
            <w:tcMar/>
          </w:tcPr>
          <w:p w14:paraId="17208CA7" wp14:textId="77777777">
            <w:pPr>
              <w:pStyle w:val="Normal"/>
              <w:rPr>
                <w:rFonts w:ascii="Calibri" w:hAnsi="Calibri"/>
              </w:rPr>
            </w:pPr>
            <w:r>
              <w:rPr>
                <w:rFonts w:ascii="Calibri" w:hAnsi="Calibri" w:eastAsia="Arial" w:cs="Arial"/>
                <w:b/>
                <w:bCs/>
                <w:color w:val="1A1A2E"/>
                <w:sz w:val="20"/>
                <w:szCs w:val="20"/>
              </w:rPr>
              <w:t>Renewal Guidance</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759E7C83" wp14:textId="252A4B12">
            <w:pPr>
              <w:pStyle w:val="Normal"/>
              <w:rPr>
                <w:rFonts w:ascii="Calibri" w:hAnsi="Calibri"/>
              </w:rPr>
            </w:pPr>
            <w:r w:rsidRPr="70296260" w:rsidR="70296260">
              <w:rPr>
                <w:rFonts w:ascii="Calibri" w:hAnsi="Calibri" w:eastAsia="Arial" w:cs="Arial"/>
                <w:color w:val="C0392B"/>
                <w:sz w:val="20"/>
                <w:szCs w:val="20"/>
              </w:rPr>
              <w:t xml:space="preserve">Not </w:t>
            </w:r>
            <w:r w:rsidRPr="70296260" w:rsidR="70296260">
              <w:rPr>
                <w:rFonts w:ascii="Calibri" w:hAnsi="Calibri" w:eastAsia="Arial" w:cs="Arial"/>
                <w:color w:val="C0392B"/>
                <w:sz w:val="20"/>
                <w:szCs w:val="20"/>
              </w:rPr>
              <w:t>mentioned the</w:t>
            </w:r>
            <w:r w:rsidRPr="70296260" w:rsidR="70296260">
              <w:rPr>
                <w:rFonts w:ascii="Calibri" w:hAnsi="Calibri" w:eastAsia="Arial" w:cs="Arial"/>
                <w:color w:val="C0392B"/>
                <w:sz w:val="20"/>
                <w:szCs w:val="20"/>
              </w:rPr>
              <w:t xml:space="preserve"> app would warn users but give no guidance on what to do next.</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46BCACBD"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Renewal Intelligence Engine: every expiring document comes with step-by-step renewal guidance, costs, links, and timelines.</w:t>
            </w:r>
          </w:p>
        </w:tc>
      </w:tr>
      <w:tr xmlns:wp14="http://schemas.microsoft.com/office/word/2010/wordml" w:rsidTr="70296260" w14:paraId="7C3F8807"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2D1F85FF" wp14:textId="77777777">
            <w:pPr>
              <w:pStyle w:val="Normal"/>
              <w:rPr>
                <w:rFonts w:ascii="Calibri" w:hAnsi="Calibri"/>
              </w:rPr>
            </w:pPr>
            <w:r>
              <w:rPr>
                <w:rFonts w:ascii="Calibri" w:hAnsi="Calibri" w:eastAsia="Arial" w:cs="Arial"/>
                <w:b/>
                <w:bCs/>
                <w:color w:val="1A1A2E"/>
                <w:sz w:val="20"/>
                <w:szCs w:val="20"/>
              </w:rPr>
              <w:t>Phase 2 Roadmap</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2143E9F2" wp14:textId="77777777">
            <w:pPr>
              <w:pStyle w:val="Normal"/>
              <w:rPr>
                <w:rFonts w:ascii="Calibri" w:hAnsi="Calibri"/>
              </w:rPr>
            </w:pPr>
            <w:r>
              <w:rPr>
                <w:rFonts w:ascii="Calibri" w:hAnsi="Calibri" w:eastAsia="Arial" w:cs="Arial"/>
                <w:color w:val="C0392B"/>
                <w:sz w:val="20"/>
                <w:szCs w:val="20"/>
              </w:rPr>
              <w:t>Listed future features with no detail or commercial rationale.</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481AA9C1" wp14:textId="77777777">
            <w:pPr>
              <w:pStyle w:val="Normal"/>
              <w:rPr>
                <w:rFonts w:ascii="Calibri" w:hAnsi="Calibri"/>
              </w:rPr>
            </w:pPr>
            <w:r>
              <w:rPr>
                <w:rFonts w:ascii="Calibri" w:hAnsi="Calibri" w:eastAsia="Arial" w:cs="Arial"/>
                <w:b/>
                <w:bCs/>
                <w:color w:val="166534"/>
                <w:sz w:val="20"/>
                <w:szCs w:val="20"/>
              </w:rPr>
              <w:t xml:space="preserve">★ </w:t>
            </w:r>
            <w:r>
              <w:rPr>
                <w:rFonts w:ascii="Calibri" w:hAnsi="Calibri" w:eastAsia="Arial" w:cs="Arial"/>
                <w:b/>
                <w:bCs/>
                <w:color w:val="166534"/>
                <w:sz w:val="20"/>
                <w:szCs w:val="20"/>
              </w:rPr>
              <w:t>Phase 2 includes third-party API integrations (universities, schools, DVLA, NHS)  a genuine product differentiator.</w:t>
            </w:r>
          </w:p>
        </w:tc>
      </w:tr>
      <w:tr xmlns:wp14="http://schemas.microsoft.com/office/word/2010/wordml" w:rsidTr="70296260" w14:paraId="73FF5D65"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8FAFB"/>
            <w:tcMar/>
          </w:tcPr>
          <w:p w14:paraId="0ACBC939" wp14:textId="77777777">
            <w:pPr>
              <w:pStyle w:val="Normal"/>
              <w:rPr>
                <w:rFonts w:ascii="Calibri" w:hAnsi="Calibri"/>
              </w:rPr>
            </w:pPr>
            <w:r>
              <w:rPr>
                <w:rFonts w:ascii="Calibri" w:hAnsi="Calibri" w:eastAsia="Arial" w:cs="Arial"/>
                <w:b/>
                <w:bCs/>
                <w:color w:val="1A1A2E"/>
                <w:sz w:val="20"/>
                <w:szCs w:val="20"/>
              </w:rPr>
              <w:t>Pricing Strategy</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471098F2" wp14:textId="77777777">
            <w:pPr>
              <w:pStyle w:val="Normal"/>
              <w:rPr>
                <w:rFonts w:ascii="Calibri" w:hAnsi="Calibri"/>
              </w:rPr>
            </w:pPr>
            <w:r>
              <w:rPr>
                <w:rFonts w:ascii="Calibri" w:hAnsi="Calibri" w:eastAsia="Arial" w:cs="Arial"/>
                <w:color w:val="C0392B"/>
                <w:sz w:val="20"/>
                <w:szCs w:val="20"/>
              </w:rPr>
              <w:t>£4–5/month suggested. No Family Plan pricing discussed. No annual plan mentioned.</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0B0B70E7" wp14:textId="77777777">
            <w:pPr>
              <w:pStyle w:val="Normal"/>
              <w:rPr>
                <w:rFonts w:ascii="Calibri" w:hAnsi="Calibri"/>
              </w:rPr>
            </w:pPr>
            <w:r>
              <w:rPr>
                <w:rFonts w:ascii="Calibri" w:hAnsi="Calibri" w:eastAsia="Arial" w:cs="Arial"/>
                <w:b/>
                <w:bCs/>
                <w:color w:val="166534"/>
                <w:sz w:val="20"/>
                <w:szCs w:val="20"/>
              </w:rPr>
              <w:t>Individual (£4–5/month) + Family (£7–9/month) + annual plan recommendation.</w:t>
            </w:r>
          </w:p>
        </w:tc>
      </w:tr>
      <w:tr xmlns:wp14="http://schemas.microsoft.com/office/word/2010/wordml" w:rsidTr="70296260" w14:paraId="27C4D392" wp14:textId="77777777">
        <w:trPr/>
        <w:tc>
          <w:tcPr>
            <w:tcW w:w="239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0837D80F" wp14:textId="77777777">
            <w:pPr>
              <w:pStyle w:val="Normal"/>
              <w:rPr>
                <w:rFonts w:ascii="Calibri" w:hAnsi="Calibri"/>
              </w:rPr>
            </w:pPr>
            <w:r>
              <w:rPr>
                <w:rFonts w:ascii="Calibri" w:hAnsi="Calibri" w:eastAsia="Arial" w:cs="Arial"/>
                <w:b/>
                <w:bCs/>
                <w:color w:val="1A1A2E"/>
                <w:sz w:val="20"/>
                <w:szCs w:val="20"/>
              </w:rPr>
              <w:t>Exit Strategy Alignment</w:t>
            </w:r>
          </w:p>
        </w:tc>
        <w:tc>
          <w:tcPr>
            <w:tcW w:w="3481" w:type="dxa"/>
            <w:tcBorders>
              <w:top w:val="single" w:color="D1D5DB" w:sz="2" w:space="0"/>
              <w:left w:val="single" w:color="D1D5DB" w:sz="2" w:space="0"/>
              <w:bottom w:val="single" w:color="D1D5DB" w:sz="2" w:space="0"/>
              <w:right w:val="single" w:color="D1D5DB" w:sz="2" w:space="0"/>
            </w:tcBorders>
            <w:shd w:val="clear" w:color="auto" w:fill="FEF2F2"/>
            <w:tcMar/>
          </w:tcPr>
          <w:p w14:paraId="2AAD7790" wp14:textId="77777777">
            <w:pPr>
              <w:pStyle w:val="Normal"/>
              <w:rPr>
                <w:rFonts w:ascii="Calibri" w:hAnsi="Calibri"/>
              </w:rPr>
            </w:pPr>
            <w:r>
              <w:rPr>
                <w:rFonts w:ascii="Calibri" w:hAnsi="Calibri" w:eastAsia="Arial" w:cs="Arial"/>
                <w:color w:val="C0392B"/>
                <w:sz w:val="20"/>
                <w:szCs w:val="20"/>
              </w:rPr>
              <w:t>Mentioned 50,000 users as an investment target but no product decisions were tied to this goal.</w:t>
            </w:r>
          </w:p>
        </w:tc>
        <w:tc>
          <w:tcPr>
            <w:tcW w:w="3481" w:type="dxa"/>
            <w:tcBorders>
              <w:top w:val="single" w:color="D1D5DB" w:sz="2" w:space="0"/>
              <w:left w:val="single" w:color="D1D5DB" w:sz="2" w:space="0"/>
              <w:bottom w:val="single" w:color="D1D5DB" w:sz="2" w:space="0"/>
              <w:right w:val="single" w:color="D1D5DB" w:sz="2" w:space="0"/>
            </w:tcBorders>
            <w:shd w:val="clear" w:color="auto" w:fill="F0FDF9"/>
            <w:tcMar/>
          </w:tcPr>
          <w:p w14:paraId="5BED80F6" wp14:textId="77777777">
            <w:pPr>
              <w:pStyle w:val="Normal"/>
              <w:rPr>
                <w:rFonts w:ascii="Calibri" w:hAnsi="Calibri"/>
              </w:rPr>
            </w:pPr>
            <w:r>
              <w:rPr>
                <w:rFonts w:ascii="Calibri" w:hAnsi="Calibri" w:eastAsia="Arial" w:cs="Arial"/>
                <w:b/>
                <w:bCs/>
                <w:color w:val="166534"/>
                <w:sz w:val="20"/>
                <w:szCs w:val="20"/>
              </w:rPr>
              <w:t>Every feature decision  Family Sharing, AI, admin analytics  is explicitly tied to the 50K user / PE exit target.</w:t>
            </w:r>
          </w:p>
        </w:tc>
      </w:tr>
    </w:tbl>
    <w:p xmlns:wp14="http://schemas.microsoft.com/office/word/2010/wordml" w14:paraId="22B8B5AB" wp14:textId="254AAC96">
      <w:pPr>
        <w:pStyle w:val="Heading2"/>
        <w:spacing w:before="300" w:after="140"/>
        <w:rPr>
          <w:rFonts w:ascii="Arial" w:hAnsi="Arial"/>
          <w:color w:val="007A8C"/>
          <w:sz w:val="32"/>
          <w:szCs w:val="32"/>
        </w:rPr>
      </w:pPr>
      <w:r w:rsidRPr="70296260" w:rsidR="70296260">
        <w:rPr>
          <w:rFonts w:ascii="Arial" w:hAnsi="Arial" w:eastAsia="Arial" w:cs="Arial"/>
          <w:b w:val="1"/>
          <w:bCs w:val="1"/>
          <w:color w:val="007A8C"/>
          <w:sz w:val="32"/>
          <w:szCs w:val="32"/>
        </w:rPr>
        <w:t>2.2 What</w:t>
      </w:r>
      <w:r w:rsidRPr="70296260" w:rsidR="70296260">
        <w:rPr>
          <w:rFonts w:ascii="Arial" w:hAnsi="Arial" w:eastAsia="Arial" w:cs="Arial"/>
          <w:b w:val="1"/>
          <w:bCs w:val="1"/>
          <w:color w:val="007A8C"/>
          <w:sz w:val="32"/>
          <w:szCs w:val="32"/>
        </w:rPr>
        <w:t xml:space="preserve"> Swipe &amp; Tap Got Right</w:t>
      </w:r>
    </w:p>
    <w:p xmlns:wp14="http://schemas.microsoft.com/office/word/2010/wordml" w14:paraId="2470FAC4" wp14:textId="74912B6E">
      <w:pPr>
        <w:pStyle w:val="Normal"/>
        <w:spacing w:before="0" w:after="180"/>
        <w:rPr>
          <w:rFonts w:ascii="Calibri" w:hAnsi="Calibri"/>
        </w:rPr>
      </w:pPr>
      <w:r w:rsidRPr="70296260" w:rsidR="70296260">
        <w:rPr>
          <w:rFonts w:ascii="Calibri" w:hAnsi="Calibri" w:eastAsia="Arial" w:cs="Arial"/>
          <w:b w:val="0"/>
          <w:bCs w:val="0"/>
          <w:color w:val="444444"/>
          <w:sz w:val="21"/>
          <w:szCs w:val="21"/>
        </w:rPr>
        <w:t xml:space="preserve">We want to be clear: the Discovery Workshop was </w:t>
      </w:r>
      <w:r w:rsidRPr="70296260" w:rsidR="70296260">
        <w:rPr>
          <w:rFonts w:ascii="Calibri" w:hAnsi="Calibri" w:eastAsia="Arial" w:cs="Arial"/>
          <w:b w:val="0"/>
          <w:bCs w:val="0"/>
          <w:color w:val="444444"/>
          <w:sz w:val="21"/>
          <w:szCs w:val="21"/>
        </w:rPr>
        <w:t>well-run,</w:t>
      </w:r>
      <w:r w:rsidRPr="70296260" w:rsidR="70296260">
        <w:rPr>
          <w:rFonts w:ascii="Calibri" w:hAnsi="Calibri" w:eastAsia="Arial" w:cs="Arial"/>
          <w:b w:val="0"/>
          <w:bCs w:val="0"/>
          <w:color w:val="444444"/>
          <w:sz w:val="21"/>
          <w:szCs w:val="21"/>
        </w:rPr>
        <w:t xml:space="preserve"> and the report captured the problem space accurately. The following elements from the Discovery Report are correct and we have carried them forward:</w:t>
      </w:r>
    </w:p>
    <w:p xmlns:wp14="http://schemas.microsoft.com/office/word/2010/wordml" w14:paraId="1D1393E3" wp14:textId="335D782C">
      <w:pPr>
        <w:pStyle w:val="ListParagraph"/>
        <w:numPr>
          <w:ilvl w:val="0"/>
          <w:numId w:val="8"/>
        </w:numPr>
        <w:spacing w:before="40" w:after="60"/>
        <w:rPr>
          <w:rFonts w:ascii="Calibri" w:hAnsi="Calibri"/>
        </w:rPr>
      </w:pPr>
      <w:r w:rsidRPr="70296260" w:rsidR="70296260">
        <w:rPr>
          <w:rFonts w:ascii="Calibri" w:hAnsi="Calibri" w:eastAsia="Arial" w:cs="Arial"/>
          <w:b w:val="0"/>
          <w:bCs w:val="0"/>
          <w:color w:val="444444"/>
          <w:sz w:val="21"/>
          <w:szCs w:val="21"/>
        </w:rPr>
        <w:t xml:space="preserve">The core problem </w:t>
      </w:r>
      <w:r w:rsidRPr="70296260" w:rsidR="70296260">
        <w:rPr>
          <w:rFonts w:ascii="Calibri" w:hAnsi="Calibri" w:eastAsia="Arial" w:cs="Arial"/>
          <w:b w:val="0"/>
          <w:bCs w:val="0"/>
          <w:color w:val="444444"/>
          <w:sz w:val="21"/>
          <w:szCs w:val="21"/>
        </w:rPr>
        <w:t>statement documents</w:t>
      </w:r>
      <w:r w:rsidRPr="70296260" w:rsidR="70296260">
        <w:rPr>
          <w:rFonts w:ascii="Calibri" w:hAnsi="Calibri" w:eastAsia="Arial" w:cs="Arial"/>
          <w:b w:val="0"/>
          <w:bCs w:val="0"/>
          <w:color w:val="444444"/>
          <w:sz w:val="21"/>
          <w:szCs w:val="21"/>
        </w:rPr>
        <w:t xml:space="preserve"> scattered, renewals missed, no </w:t>
      </w:r>
      <w:r w:rsidRPr="70296260" w:rsidR="70296260">
        <w:rPr>
          <w:rFonts w:ascii="Calibri" w:hAnsi="Calibri" w:eastAsia="Arial" w:cs="Arial"/>
          <w:b w:val="0"/>
          <w:bCs w:val="0"/>
          <w:color w:val="444444"/>
          <w:sz w:val="21"/>
          <w:szCs w:val="21"/>
        </w:rPr>
        <w:t>single source</w:t>
      </w:r>
      <w:r w:rsidRPr="70296260" w:rsidR="70296260">
        <w:rPr>
          <w:rFonts w:ascii="Calibri" w:hAnsi="Calibri" w:eastAsia="Arial" w:cs="Arial"/>
          <w:b w:val="0"/>
          <w:bCs w:val="0"/>
          <w:color w:val="444444"/>
          <w:sz w:val="21"/>
          <w:szCs w:val="21"/>
        </w:rPr>
        <w:t xml:space="preserve"> of truth</w:t>
      </w:r>
    </w:p>
    <w:p xmlns:wp14="http://schemas.microsoft.com/office/word/2010/wordml" w14:paraId="676BBBE3" wp14:textId="23828631">
      <w:pPr>
        <w:pStyle w:val="ListParagraph"/>
        <w:numPr>
          <w:ilvl w:val="0"/>
          <w:numId w:val="9"/>
        </w:numPr>
        <w:spacing w:before="40" w:after="60"/>
        <w:rPr>
          <w:rFonts w:ascii="Calibri" w:hAnsi="Calibri"/>
        </w:rPr>
      </w:pPr>
      <w:r w:rsidRPr="70296260" w:rsidR="70296260">
        <w:rPr>
          <w:rFonts w:ascii="Calibri" w:hAnsi="Calibri" w:eastAsia="Arial" w:cs="Arial"/>
          <w:b w:val="0"/>
          <w:bCs w:val="0"/>
          <w:color w:val="444444"/>
          <w:sz w:val="21"/>
          <w:szCs w:val="21"/>
        </w:rPr>
        <w:t>The primary persona (</w:t>
      </w:r>
      <w:r w:rsidRPr="70296260" w:rsidR="70296260">
        <w:rPr>
          <w:rFonts w:ascii="Calibri" w:hAnsi="Calibri" w:eastAsia="Arial" w:cs="Arial"/>
          <w:b w:val="0"/>
          <w:bCs w:val="0"/>
          <w:color w:val="444444"/>
          <w:sz w:val="21"/>
          <w:szCs w:val="21"/>
        </w:rPr>
        <w:t>Rosie) working</w:t>
      </w:r>
      <w:r w:rsidRPr="70296260" w:rsidR="70296260">
        <w:rPr>
          <w:rFonts w:ascii="Calibri" w:hAnsi="Calibri" w:eastAsia="Arial" w:cs="Arial"/>
          <w:b w:val="0"/>
          <w:bCs w:val="0"/>
          <w:color w:val="444444"/>
          <w:sz w:val="21"/>
          <w:szCs w:val="21"/>
        </w:rPr>
        <w:t xml:space="preserve"> professional, 25–45, periodically engaged, triggered by reminders</w:t>
      </w:r>
    </w:p>
    <w:p xmlns:wp14="http://schemas.microsoft.com/office/word/2010/wordml" w14:paraId="36868F3F" wp14:textId="683116C7">
      <w:pPr>
        <w:pStyle w:val="ListParagraph"/>
        <w:numPr>
          <w:ilvl w:val="0"/>
          <w:numId w:val="10"/>
        </w:numPr>
        <w:spacing w:before="40" w:after="60"/>
        <w:rPr>
          <w:rFonts w:ascii="Calibri" w:hAnsi="Calibri"/>
        </w:rPr>
      </w:pPr>
      <w:r w:rsidRPr="70296260" w:rsidR="70296260">
        <w:rPr>
          <w:rFonts w:ascii="Calibri" w:hAnsi="Calibri" w:eastAsia="Arial" w:cs="Arial"/>
          <w:b w:val="0"/>
          <w:bCs w:val="0"/>
          <w:color w:val="444444"/>
          <w:sz w:val="21"/>
          <w:szCs w:val="21"/>
        </w:rPr>
        <w:t xml:space="preserve">The freemium pricing </w:t>
      </w:r>
      <w:r w:rsidRPr="70296260" w:rsidR="70296260">
        <w:rPr>
          <w:rFonts w:ascii="Calibri" w:hAnsi="Calibri" w:eastAsia="Arial" w:cs="Arial"/>
          <w:b w:val="0"/>
          <w:bCs w:val="0"/>
          <w:color w:val="444444"/>
          <w:sz w:val="21"/>
          <w:szCs w:val="21"/>
        </w:rPr>
        <w:t>model free</w:t>
      </w:r>
      <w:r w:rsidRPr="70296260" w:rsidR="70296260">
        <w:rPr>
          <w:rFonts w:ascii="Calibri" w:hAnsi="Calibri" w:eastAsia="Arial" w:cs="Arial"/>
          <w:b w:val="0"/>
          <w:bCs w:val="0"/>
          <w:color w:val="444444"/>
          <w:sz w:val="21"/>
          <w:szCs w:val="21"/>
        </w:rPr>
        <w:t xml:space="preserve"> tier to lower the download barrier, paid tier for full access</w:t>
      </w:r>
    </w:p>
    <w:p xmlns:wp14="http://schemas.microsoft.com/office/word/2010/wordml" w14:paraId="5AFE8957" wp14:textId="6409CB27">
      <w:pPr>
        <w:pStyle w:val="ListParagraph"/>
        <w:numPr>
          <w:ilvl w:val="0"/>
          <w:numId w:val="11"/>
        </w:numPr>
        <w:spacing w:before="40" w:after="60"/>
        <w:rPr>
          <w:rFonts w:ascii="Calibri" w:hAnsi="Calibri"/>
        </w:rPr>
      </w:pPr>
      <w:r w:rsidRPr="70296260" w:rsidR="70296260">
        <w:rPr>
          <w:rFonts w:ascii="Calibri" w:hAnsi="Calibri" w:eastAsia="Arial" w:cs="Arial"/>
          <w:b w:val="0"/>
          <w:bCs w:val="0"/>
          <w:color w:val="444444"/>
          <w:sz w:val="21"/>
          <w:szCs w:val="21"/>
        </w:rPr>
        <w:t xml:space="preserve">The MVP </w:t>
      </w:r>
      <w:r w:rsidRPr="70296260" w:rsidR="70296260">
        <w:rPr>
          <w:rFonts w:ascii="Calibri" w:hAnsi="Calibri" w:eastAsia="Arial" w:cs="Arial"/>
          <w:b w:val="0"/>
          <w:bCs w:val="0"/>
          <w:color w:val="444444"/>
          <w:sz w:val="21"/>
          <w:szCs w:val="21"/>
        </w:rPr>
        <w:t>focus document</w:t>
      </w:r>
      <w:r w:rsidRPr="70296260" w:rsidR="70296260">
        <w:rPr>
          <w:rFonts w:ascii="Calibri" w:hAnsi="Calibri" w:eastAsia="Arial" w:cs="Arial"/>
          <w:b w:val="0"/>
          <w:bCs w:val="0"/>
          <w:color w:val="444444"/>
          <w:sz w:val="21"/>
          <w:szCs w:val="21"/>
        </w:rPr>
        <w:t xml:space="preserve"> upload, category organisation, expiry reminders, clean home screen</w:t>
      </w:r>
    </w:p>
    <w:p xmlns:wp14="http://schemas.microsoft.com/office/word/2010/wordml" w14:paraId="31248A08" wp14:textId="6149C09E">
      <w:pPr>
        <w:pStyle w:val="ListParagraph"/>
        <w:numPr>
          <w:ilvl w:val="0"/>
          <w:numId w:val="12"/>
        </w:numPr>
        <w:spacing w:before="40" w:after="60"/>
        <w:rPr>
          <w:rFonts w:ascii="Calibri" w:hAnsi="Calibri"/>
        </w:rPr>
      </w:pPr>
      <w:r w:rsidRPr="70296260" w:rsidR="70296260">
        <w:rPr>
          <w:rFonts w:ascii="Calibri" w:hAnsi="Calibri" w:eastAsia="Arial" w:cs="Arial"/>
          <w:b w:val="0"/>
          <w:bCs w:val="0"/>
          <w:color w:val="444444"/>
          <w:sz w:val="21"/>
          <w:szCs w:val="21"/>
        </w:rPr>
        <w:t xml:space="preserve">The security-first </w:t>
      </w:r>
      <w:r w:rsidRPr="70296260" w:rsidR="70296260">
        <w:rPr>
          <w:rFonts w:ascii="Calibri" w:hAnsi="Calibri" w:eastAsia="Arial" w:cs="Arial"/>
          <w:b w:val="0"/>
          <w:bCs w:val="0"/>
          <w:color w:val="444444"/>
          <w:sz w:val="21"/>
          <w:szCs w:val="21"/>
        </w:rPr>
        <w:t>approach AES</w:t>
      </w:r>
      <w:r w:rsidRPr="70296260" w:rsidR="70296260">
        <w:rPr>
          <w:rFonts w:ascii="Calibri" w:hAnsi="Calibri" w:eastAsia="Arial" w:cs="Arial"/>
          <w:b w:val="0"/>
          <w:bCs w:val="0"/>
          <w:color w:val="444444"/>
          <w:sz w:val="21"/>
          <w:szCs w:val="21"/>
        </w:rPr>
        <w:t>-256, UK data residency, ICO registration</w:t>
      </w:r>
    </w:p>
    <w:p xmlns:wp14="http://schemas.microsoft.com/office/word/2010/wordml" w14:paraId="72E2C9FA" wp14:textId="5ACF2C1B">
      <w:pPr>
        <w:pStyle w:val="ListParagraph"/>
        <w:numPr>
          <w:ilvl w:val="0"/>
          <w:numId w:val="13"/>
        </w:numPr>
        <w:spacing w:before="40" w:after="60"/>
        <w:rPr>
          <w:rFonts w:ascii="Calibri" w:hAnsi="Calibri"/>
        </w:rPr>
      </w:pPr>
      <w:r w:rsidRPr="70296260" w:rsidR="70296260">
        <w:rPr>
          <w:rFonts w:ascii="Calibri" w:hAnsi="Calibri" w:eastAsia="Arial" w:cs="Arial"/>
          <w:b w:val="0"/>
          <w:bCs w:val="0"/>
          <w:color w:val="444444"/>
          <w:sz w:val="21"/>
          <w:szCs w:val="21"/>
        </w:rPr>
        <w:t xml:space="preserve">The technical stack recommendation for native </w:t>
      </w:r>
      <w:r w:rsidRPr="70296260" w:rsidR="70296260">
        <w:rPr>
          <w:rFonts w:ascii="Calibri" w:hAnsi="Calibri" w:eastAsia="Arial" w:cs="Arial"/>
          <w:b w:val="0"/>
          <w:bCs w:val="0"/>
          <w:color w:val="444444"/>
          <w:sz w:val="21"/>
          <w:szCs w:val="21"/>
        </w:rPr>
        <w:t>apps where</w:t>
      </w:r>
      <w:r w:rsidRPr="70296260" w:rsidR="70296260">
        <w:rPr>
          <w:rFonts w:ascii="Calibri" w:hAnsi="Calibri" w:eastAsia="Arial" w:cs="Arial"/>
          <w:b w:val="0"/>
          <w:bCs w:val="0"/>
          <w:color w:val="444444"/>
          <w:sz w:val="21"/>
          <w:szCs w:val="21"/>
        </w:rPr>
        <w:t xml:space="preserve"> it aligns with budget</w:t>
      </w:r>
    </w:p>
    <w:p xmlns:wp14="http://schemas.microsoft.com/office/word/2010/wordml" w14:paraId="4EBAB18B" wp14:textId="77777777">
      <w:pPr>
        <w:pStyle w:val="Normal"/>
        <w:spacing w:before="0" w:after="180"/>
        <w:rPr>
          <w:rFonts w:ascii="Calibri" w:hAnsi="Calibri"/>
        </w:rPr>
      </w:pPr>
      <w:r>
        <w:rPr>
          <w:rFonts w:ascii="Calibri" w:hAnsi="Calibri" w:eastAsia="Arial" w:cs="Arial"/>
          <w:b w:val="false"/>
          <w:bCs w:val="false"/>
          <w:color w:val="444444"/>
          <w:sz w:val="21"/>
          <w:szCs w:val="21"/>
        </w:rPr>
        <w:t>What we have done is take those foundations and build a substantially more complete, more commercially ambitious, and more technically thorough proposal on top of them.</w:t>
      </w:r>
    </w:p>
    <w:p xmlns:wp14="http://schemas.microsoft.com/office/word/2010/wordml" w14:paraId="02EB378F" wp14:textId="77777777">
      <w:pPr>
        <w:pStyle w:val="Normal"/>
        <w:pBdr>
          <w:bottom w:val="single" w:color="00897B" w:sz="6" w:space="1"/>
        </w:pBdr>
        <w:spacing w:before="0" w:after="200"/>
        <w:rPr>
          <w:sz w:val="52"/>
          <w:szCs w:val="52"/>
        </w:rPr>
      </w:pPr>
      <w:r>
        <w:rPr/>
      </w:r>
    </w:p>
    <w:p xmlns:wp14="http://schemas.microsoft.com/office/word/2010/wordml" w14:paraId="6A05A809" wp14:textId="77777777">
      <w:pPr>
        <w:pStyle w:val="Heading1"/>
        <w:pBdr>
          <w:bottom w:val="single" w:color="00897B" w:sz="6" w:space="1"/>
        </w:pBdr>
        <w:spacing w:before="0" w:after="200"/>
        <w:rPr>
          <w:sz w:val="52"/>
          <w:szCs w:val="52"/>
        </w:rPr>
      </w:pPr>
      <w:r>
        <w:rPr/>
      </w:r>
    </w:p>
    <w:p xmlns:wp14="http://schemas.microsoft.com/office/word/2010/wordml" w14:paraId="350050AE" wp14:textId="77777777">
      <w:pPr>
        <w:pStyle w:val="Heading1"/>
        <w:pBdr>
          <w:bottom w:val="single" w:color="00897B" w:sz="6" w:space="1"/>
        </w:pBdr>
        <w:spacing w:before="0" w:after="200"/>
        <w:rPr>
          <w:sz w:val="52"/>
          <w:szCs w:val="52"/>
        </w:rPr>
      </w:pPr>
      <w:r>
        <w:rPr>
          <w:color w:val="007A8C"/>
          <w:sz w:val="32"/>
          <w:szCs w:val="52"/>
        </w:rPr>
        <w:t>3</w:t>
      </w:r>
      <w:r>
        <w:rPr>
          <w:color w:val="007A8C"/>
          <w:sz w:val="32"/>
          <w:szCs w:val="52"/>
        </w:rPr>
        <w:t>.  The Problem We Are Solving</w:t>
      </w:r>
    </w:p>
    <w:p xmlns:wp14="http://schemas.microsoft.com/office/word/2010/wordml" w14:paraId="17C1C765" wp14:textId="2D12E727">
      <w:pPr>
        <w:pStyle w:val="Heading2"/>
        <w:spacing w:before="320" w:after="140"/>
        <w:rPr>
          <w:sz w:val="44"/>
          <w:szCs w:val="44"/>
        </w:rPr>
      </w:pPr>
      <w:r w:rsidRPr="70296260" w:rsidR="70296260">
        <w:rPr>
          <w:color w:val="007A8C"/>
          <w:sz w:val="32"/>
          <w:szCs w:val="32"/>
        </w:rPr>
        <w:t>3.1 The</w:t>
      </w:r>
      <w:r w:rsidRPr="70296260" w:rsidR="70296260">
        <w:rPr>
          <w:color w:val="007A8C"/>
          <w:sz w:val="32"/>
          <w:szCs w:val="32"/>
        </w:rPr>
        <w:t xml:space="preserve"> Core Problem</w:t>
      </w:r>
    </w:p>
    <w:p xmlns:wp14="http://schemas.microsoft.com/office/word/2010/wordml" w14:paraId="4CBA8390" wp14:textId="4DF79F84">
      <w:pPr>
        <w:pStyle w:val="Normal"/>
        <w:spacing w:before="0" w:after="180"/>
      </w:pPr>
      <w:r w:rsidRPr="70296260" w:rsidR="70296260">
        <w:rPr>
          <w:rFonts w:ascii="Calibri" w:hAnsi="Calibri" w:eastAsia="Arial" w:cs="Arial"/>
          <w:b w:val="0"/>
          <w:bCs w:val="0"/>
          <w:color w:val="444444"/>
          <w:sz w:val="21"/>
          <w:szCs w:val="21"/>
        </w:rPr>
        <w:t xml:space="preserve">People do not have a single, reliable, and secure place to store their important life documents. This is not a niche </w:t>
      </w:r>
      <w:r w:rsidRPr="70296260" w:rsidR="70296260">
        <w:rPr>
          <w:rFonts w:ascii="Calibri" w:hAnsi="Calibri" w:eastAsia="Arial" w:cs="Arial"/>
          <w:b w:val="0"/>
          <w:bCs w:val="0"/>
          <w:color w:val="444444"/>
          <w:sz w:val="21"/>
          <w:szCs w:val="21"/>
        </w:rPr>
        <w:t>problem it</w:t>
      </w:r>
      <w:r w:rsidRPr="70296260" w:rsidR="70296260">
        <w:rPr>
          <w:rFonts w:ascii="Calibri" w:hAnsi="Calibri" w:eastAsia="Arial" w:cs="Arial"/>
          <w:b w:val="0"/>
          <w:bCs w:val="0"/>
          <w:color w:val="444444"/>
          <w:sz w:val="21"/>
          <w:szCs w:val="21"/>
        </w:rPr>
        <w:t xml:space="preserve"> affects </w:t>
      </w:r>
      <w:r w:rsidRPr="70296260" w:rsidR="70296260">
        <w:rPr>
          <w:rFonts w:ascii="Calibri" w:hAnsi="Calibri" w:eastAsia="Arial" w:cs="Arial"/>
          <w:b w:val="0"/>
          <w:bCs w:val="0"/>
          <w:color w:val="444444"/>
          <w:sz w:val="21"/>
          <w:szCs w:val="21"/>
        </w:rPr>
        <w:t>almost every</w:t>
      </w:r>
      <w:r w:rsidRPr="70296260" w:rsidR="70296260">
        <w:rPr>
          <w:rFonts w:ascii="Calibri" w:hAnsi="Calibri" w:eastAsia="Arial" w:cs="Arial"/>
          <w:b w:val="0"/>
          <w:bCs w:val="0"/>
          <w:color w:val="444444"/>
          <w:sz w:val="21"/>
          <w:szCs w:val="21"/>
        </w:rPr>
        <w:t xml:space="preserve"> adult in the UK. The consequences of poor document management are:</w:t>
      </w:r>
    </w:p>
    <w:p xmlns:wp14="http://schemas.microsoft.com/office/word/2010/wordml" w14:paraId="40EB3A6A" wp14:textId="77777777">
      <w:pPr>
        <w:pStyle w:val="ListParagraph"/>
        <w:numPr>
          <w:ilvl w:val="0"/>
          <w:numId w:val="14"/>
        </w:numPr>
        <w:spacing w:before="40" w:after="60"/>
        <w:rPr>
          <w:sz w:val="36"/>
          <w:szCs w:val="36"/>
        </w:rPr>
      </w:pPr>
      <w:r>
        <w:rPr>
          <w:rFonts w:ascii="Calibri" w:hAnsi="Calibri"/>
          <w:color w:val="444444"/>
          <w:szCs w:val="32"/>
        </w:rPr>
        <w:t>Important documents scattered across Google Drive, OneDrive, physical folders, and email inboxes</w:t>
      </w:r>
    </w:p>
    <w:p xmlns:wp14="http://schemas.microsoft.com/office/word/2010/wordml" w14:paraId="6CECB59D" wp14:textId="77777777">
      <w:pPr>
        <w:pStyle w:val="ListParagraph"/>
        <w:numPr>
          <w:ilvl w:val="0"/>
          <w:numId w:val="15"/>
        </w:numPr>
        <w:spacing w:before="40" w:after="60"/>
        <w:rPr>
          <w:sz w:val="36"/>
          <w:szCs w:val="36"/>
        </w:rPr>
      </w:pPr>
      <w:r>
        <w:rPr>
          <w:rFonts w:ascii="Calibri" w:hAnsi="Calibri"/>
          <w:color w:val="444444"/>
          <w:szCs w:val="32"/>
        </w:rPr>
        <w:t>Missed renewal deadlines for passports, driving licences, MOTs, insurance policies, and more</w:t>
      </w:r>
    </w:p>
    <w:p xmlns:wp14="http://schemas.microsoft.com/office/word/2010/wordml" w14:paraId="08EF4601" wp14:textId="77777777">
      <w:pPr>
        <w:pStyle w:val="ListParagraph"/>
        <w:numPr>
          <w:ilvl w:val="0"/>
          <w:numId w:val="16"/>
        </w:numPr>
        <w:spacing w:before="40" w:after="60"/>
        <w:rPr>
          <w:sz w:val="36"/>
          <w:szCs w:val="36"/>
        </w:rPr>
      </w:pPr>
      <w:r>
        <w:rPr>
          <w:rFonts w:ascii="Calibri" w:hAnsi="Calibri"/>
          <w:color w:val="444444"/>
          <w:szCs w:val="32"/>
        </w:rPr>
        <w:t>Stressful last-minute searches for documents in high-pressure situations (hospital admissions, airport check-ins, bereavement administration)</w:t>
      </w:r>
    </w:p>
    <w:p xmlns:wp14="http://schemas.microsoft.com/office/word/2010/wordml" w14:paraId="55F95D57" wp14:textId="77777777">
      <w:pPr>
        <w:pStyle w:val="ListParagraph"/>
        <w:numPr>
          <w:ilvl w:val="0"/>
          <w:numId w:val="17"/>
        </w:numPr>
        <w:spacing w:before="40" w:after="60"/>
        <w:rPr>
          <w:sz w:val="36"/>
          <w:szCs w:val="36"/>
        </w:rPr>
      </w:pPr>
      <w:r>
        <w:rPr>
          <w:rFonts w:ascii="Calibri" w:hAnsi="Calibri"/>
          <w:color w:val="444444"/>
          <w:szCs w:val="32"/>
        </w:rPr>
        <w:t>No proactive reminders that an important document is about to expire</w:t>
      </w:r>
    </w:p>
    <w:p xmlns:wp14="http://schemas.microsoft.com/office/word/2010/wordml" w14:paraId="723D3063" wp14:textId="77777777">
      <w:pPr>
        <w:pStyle w:val="ListParagraph"/>
        <w:numPr>
          <w:ilvl w:val="0"/>
          <w:numId w:val="18"/>
        </w:numPr>
        <w:spacing w:before="40" w:after="60"/>
        <w:rPr>
          <w:sz w:val="36"/>
          <w:szCs w:val="36"/>
        </w:rPr>
      </w:pPr>
      <w:r>
        <w:rPr>
          <w:rFonts w:ascii="Calibri" w:hAnsi="Calibri"/>
          <w:color w:val="444444"/>
          <w:szCs w:val="32"/>
        </w:rPr>
        <w:t>No guidance on how to renew a document when the time comes</w:t>
      </w:r>
    </w:p>
    <w:p xmlns:wp14="http://schemas.microsoft.com/office/word/2010/wordml" w14:paraId="58938B03" wp14:textId="08E58640">
      <w:pPr>
        <w:pStyle w:val="Heading2"/>
        <w:spacing w:before="320" w:after="140"/>
        <w:rPr>
          <w:sz w:val="44"/>
          <w:szCs w:val="44"/>
        </w:rPr>
      </w:pPr>
      <w:r w:rsidRPr="70296260" w:rsidR="70296260">
        <w:rPr>
          <w:color w:val="007A8C"/>
          <w:sz w:val="32"/>
          <w:szCs w:val="32"/>
        </w:rPr>
        <w:t>3.2 Why</w:t>
      </w:r>
      <w:r w:rsidRPr="70296260" w:rsidR="70296260">
        <w:rPr>
          <w:color w:val="007A8C"/>
          <w:sz w:val="32"/>
          <w:szCs w:val="32"/>
        </w:rPr>
        <w:t xml:space="preserve"> Existing Solutions Fall Short</w:t>
      </w:r>
    </w:p>
    <w:p xmlns:wp14="http://schemas.microsoft.com/office/word/2010/wordml" w14:paraId="7B432B14" wp14:textId="77777777">
      <w:pPr>
        <w:pStyle w:val="Normal"/>
        <w:spacing w:before="0" w:after="180"/>
        <w:rPr>
          <w:sz w:val="36"/>
          <w:szCs w:val="36"/>
        </w:rPr>
      </w:pPr>
      <w:r>
        <w:rPr>
          <w:rFonts w:ascii="Calibri" w:hAnsi="Calibri" w:eastAsia="Arial" w:cs="Arial"/>
          <w:b w:val="false"/>
          <w:bCs w:val="false"/>
          <w:color w:val="444444"/>
          <w:sz w:val="21"/>
          <w:szCs w:val="21"/>
        </w:rPr>
        <w:t>The market exists but is poorly served. Here is the competitive landscape and why none of the current options are good enough:</w:t>
      </w:r>
    </w:p>
    <w:tbl>
      <w:tblPr>
        <w:tblW w:w="9360" w:type="dxa"/>
        <w:jc w:val="left"/>
        <w:tblInd w:w="0" w:type="dxa"/>
        <w:tblLayout w:type="fixed"/>
        <w:tblCellMar>
          <w:top w:w="80" w:type="dxa"/>
          <w:left w:w="140" w:type="dxa"/>
          <w:bottom w:w="80" w:type="dxa"/>
          <w:right w:w="100" w:type="dxa"/>
        </w:tblCellMar>
      </w:tblPr>
      <w:tblGrid>
        <w:gridCol w:w="2000"/>
        <w:gridCol w:w="2199"/>
        <w:gridCol w:w="2201"/>
        <w:gridCol w:w="2960"/>
      </w:tblGrid>
      <w:tr xmlns:wp14="http://schemas.microsoft.com/office/word/2010/wordml" w:rsidTr="70296260" w14:paraId="23AD5A43" wp14:textId="77777777">
        <w:trPr>
          <w:tblHeader w:val="true"/>
        </w:trPr>
        <w:tc>
          <w:tcPr>
            <w:tcW w:w="2000" w:type="dxa"/>
            <w:tcBorders>
              <w:top w:val="single" w:color="1A1A2E" w:sz="2" w:space="0"/>
              <w:left w:val="single" w:color="1A1A2E" w:sz="2" w:space="0"/>
              <w:bottom w:val="single" w:color="1A1A2E" w:sz="2" w:space="0"/>
              <w:right w:val="single" w:color="1A1A2E" w:sz="2" w:space="0"/>
            </w:tcBorders>
            <w:shd w:val="clear" w:color="auto" w:fill="1A1A2E"/>
            <w:tcMar/>
          </w:tcPr>
          <w:p w14:paraId="34FB80BF" wp14:textId="77777777">
            <w:pPr>
              <w:pStyle w:val="Normal"/>
              <w:rPr>
                <w:rFonts w:ascii="Calibri" w:hAnsi="Calibri"/>
              </w:rPr>
            </w:pPr>
            <w:r>
              <w:rPr>
                <w:rFonts w:ascii="Calibri" w:hAnsi="Calibri" w:eastAsia="Arial" w:cs="Arial"/>
                <w:b/>
                <w:bCs/>
                <w:color w:val="FFFFFF"/>
                <w:sz w:val="20"/>
                <w:szCs w:val="20"/>
              </w:rPr>
              <w:t>Product</w:t>
            </w:r>
          </w:p>
        </w:tc>
        <w:tc>
          <w:tcPr>
            <w:tcW w:w="2199" w:type="dxa"/>
            <w:tcBorders>
              <w:top w:val="single" w:color="1A1A2E" w:sz="2" w:space="0"/>
              <w:left w:val="single" w:color="1A1A2E" w:sz="2" w:space="0"/>
              <w:bottom w:val="single" w:color="1A1A2E" w:sz="2" w:space="0"/>
              <w:right w:val="single" w:color="1A1A2E" w:sz="2" w:space="0"/>
            </w:tcBorders>
            <w:shd w:val="clear" w:color="auto" w:fill="1A1A2E"/>
            <w:tcMar/>
          </w:tcPr>
          <w:p w14:paraId="3AB3EEAD" wp14:textId="77777777">
            <w:pPr>
              <w:pStyle w:val="Normal"/>
              <w:rPr>
                <w:rFonts w:ascii="Calibri" w:hAnsi="Calibri"/>
              </w:rPr>
            </w:pPr>
            <w:r>
              <w:rPr>
                <w:rFonts w:ascii="Calibri" w:hAnsi="Calibri" w:eastAsia="Arial" w:cs="Arial"/>
                <w:b/>
                <w:bCs/>
                <w:color w:val="FFFFFF"/>
                <w:sz w:val="20"/>
                <w:szCs w:val="20"/>
              </w:rPr>
              <w:t>Type</w:t>
            </w:r>
          </w:p>
        </w:tc>
        <w:tc>
          <w:tcPr>
            <w:tcW w:w="2201" w:type="dxa"/>
            <w:tcBorders>
              <w:top w:val="single" w:color="1A1A2E" w:sz="2" w:space="0"/>
              <w:left w:val="single" w:color="1A1A2E" w:sz="2" w:space="0"/>
              <w:bottom w:val="single" w:color="1A1A2E" w:sz="2" w:space="0"/>
              <w:right w:val="single" w:color="1A1A2E" w:sz="2" w:space="0"/>
            </w:tcBorders>
            <w:shd w:val="clear" w:color="auto" w:fill="1A1A2E"/>
            <w:tcMar/>
          </w:tcPr>
          <w:p w14:paraId="2E53E9BC" wp14:textId="77777777">
            <w:pPr>
              <w:pStyle w:val="Normal"/>
              <w:rPr>
                <w:rFonts w:ascii="Calibri" w:hAnsi="Calibri"/>
              </w:rPr>
            </w:pPr>
            <w:r>
              <w:rPr>
                <w:rFonts w:ascii="Calibri" w:hAnsi="Calibri" w:eastAsia="Arial" w:cs="Arial"/>
                <w:b/>
                <w:bCs/>
                <w:color w:val="FFFFFF"/>
                <w:sz w:val="20"/>
                <w:szCs w:val="20"/>
              </w:rPr>
              <w:t>Downloads</w:t>
            </w:r>
          </w:p>
        </w:tc>
        <w:tc>
          <w:tcPr>
            <w:tcW w:w="2960" w:type="dxa"/>
            <w:tcBorders>
              <w:top w:val="single" w:color="1A1A2E" w:sz="2" w:space="0"/>
              <w:left w:val="single" w:color="1A1A2E" w:sz="2" w:space="0"/>
              <w:bottom w:val="single" w:color="1A1A2E" w:sz="2" w:space="0"/>
              <w:right w:val="single" w:color="1A1A2E" w:sz="2" w:space="0"/>
            </w:tcBorders>
            <w:shd w:val="clear" w:color="auto" w:fill="1A1A2E"/>
            <w:tcMar/>
          </w:tcPr>
          <w:p w14:paraId="4CB29069" wp14:textId="77777777">
            <w:pPr>
              <w:pStyle w:val="Normal"/>
              <w:rPr>
                <w:rFonts w:ascii="Calibri" w:hAnsi="Calibri"/>
              </w:rPr>
            </w:pPr>
            <w:r>
              <w:rPr>
                <w:rFonts w:ascii="Calibri" w:hAnsi="Calibri" w:eastAsia="Arial" w:cs="Arial"/>
                <w:b/>
                <w:bCs/>
                <w:color w:val="FFFFFF"/>
                <w:sz w:val="20"/>
                <w:szCs w:val="20"/>
              </w:rPr>
              <w:t>Why It Fails</w:t>
            </w:r>
          </w:p>
        </w:tc>
      </w:tr>
      <w:tr xmlns:wp14="http://schemas.microsoft.com/office/word/2010/wordml" w:rsidTr="70296260" w14:paraId="4DF5307A" wp14:textId="77777777">
        <w:trPr/>
        <w:tc>
          <w:tcPr>
            <w:tcW w:w="200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5B6E671" wp14:textId="77777777">
            <w:pPr>
              <w:pStyle w:val="Normal"/>
              <w:rPr>
                <w:rFonts w:ascii="Calibri" w:hAnsi="Calibri"/>
              </w:rPr>
            </w:pPr>
            <w:r>
              <w:rPr>
                <w:rFonts w:ascii="Calibri" w:hAnsi="Calibri" w:eastAsia="Arial" w:cs="Arial"/>
                <w:b w:val="false"/>
                <w:bCs w:val="false"/>
                <w:color w:val="333333"/>
                <w:sz w:val="20"/>
                <w:szCs w:val="20"/>
              </w:rPr>
              <w:t>Google Drive / OneDrive</w:t>
            </w:r>
          </w:p>
        </w:tc>
        <w:tc>
          <w:tcPr>
            <w:tcW w:w="2199"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31207A4" wp14:textId="77777777">
            <w:pPr>
              <w:pStyle w:val="Normal"/>
              <w:rPr>
                <w:rFonts w:ascii="Calibri" w:hAnsi="Calibri"/>
              </w:rPr>
            </w:pPr>
            <w:r>
              <w:rPr>
                <w:rFonts w:ascii="Calibri" w:hAnsi="Calibri" w:eastAsia="Arial" w:cs="Arial"/>
                <w:b w:val="false"/>
                <w:bCs w:val="false"/>
                <w:color w:val="333333"/>
                <w:sz w:val="20"/>
                <w:szCs w:val="20"/>
              </w:rPr>
              <w:t>General file storage</w:t>
            </w:r>
          </w:p>
        </w:tc>
        <w:tc>
          <w:tcPr>
            <w:tcW w:w="2201"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1F129E7" wp14:textId="77777777">
            <w:pPr>
              <w:pStyle w:val="Normal"/>
              <w:rPr>
                <w:rFonts w:ascii="Calibri" w:hAnsi="Calibri"/>
              </w:rPr>
            </w:pPr>
            <w:r>
              <w:rPr>
                <w:rFonts w:ascii="Calibri" w:hAnsi="Calibri" w:eastAsia="Arial" w:cs="Arial"/>
                <w:b w:val="false"/>
                <w:bCs w:val="false"/>
                <w:color w:val="333333"/>
                <w:sz w:val="20"/>
                <w:szCs w:val="20"/>
              </w:rPr>
              <w:t>Billions</w:t>
            </w:r>
          </w:p>
        </w:tc>
        <w:tc>
          <w:tcPr>
            <w:tcW w:w="296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65D77CB1" wp14:textId="77777777">
            <w:pPr>
              <w:pStyle w:val="Normal"/>
              <w:rPr>
                <w:rFonts w:ascii="Calibri" w:hAnsi="Calibri"/>
              </w:rPr>
            </w:pPr>
            <w:r>
              <w:rPr>
                <w:rFonts w:ascii="Calibri" w:hAnsi="Calibri" w:eastAsia="Arial" w:cs="Arial"/>
                <w:b w:val="false"/>
                <w:bCs w:val="false"/>
                <w:color w:val="333333"/>
                <w:sz w:val="20"/>
                <w:szCs w:val="20"/>
              </w:rPr>
              <w:t>No expiry tracking, no reminders, no life-stage intelligence, no household document structure</w:t>
            </w:r>
          </w:p>
        </w:tc>
      </w:tr>
      <w:tr xmlns:wp14="http://schemas.microsoft.com/office/word/2010/wordml" w:rsidTr="70296260" w14:paraId="627C92CD" wp14:textId="77777777">
        <w:trPr/>
        <w:tc>
          <w:tcPr>
            <w:tcW w:w="2000" w:type="dxa"/>
            <w:tcBorders>
              <w:top w:val="single" w:color="D1D5DB" w:sz="2" w:space="0"/>
              <w:left w:val="single" w:color="D1D5DB" w:sz="2" w:space="0"/>
              <w:bottom w:val="single" w:color="D1D5DB" w:sz="2" w:space="0"/>
              <w:right w:val="single" w:color="D1D5DB" w:sz="2" w:space="0"/>
            </w:tcBorders>
            <w:shd w:val="clear" w:color="auto" w:fill="F8FAFB"/>
            <w:tcMar/>
          </w:tcPr>
          <w:p w14:paraId="6D1E7AEA" wp14:textId="77777777">
            <w:pPr>
              <w:pStyle w:val="Normal"/>
              <w:rPr>
                <w:rFonts w:ascii="Calibri" w:hAnsi="Calibri"/>
              </w:rPr>
            </w:pPr>
            <w:r>
              <w:rPr>
                <w:rFonts w:ascii="Calibri" w:hAnsi="Calibri" w:eastAsia="Arial" w:cs="Arial"/>
                <w:b w:val="false"/>
                <w:bCs w:val="false"/>
                <w:color w:val="333333"/>
                <w:sz w:val="20"/>
                <w:szCs w:val="20"/>
              </w:rPr>
              <w:t>Trustworthy</w:t>
            </w:r>
          </w:p>
        </w:tc>
        <w:tc>
          <w:tcPr>
            <w:tcW w:w="2199" w:type="dxa"/>
            <w:tcBorders>
              <w:top w:val="single" w:color="D1D5DB" w:sz="2" w:space="0"/>
              <w:left w:val="single" w:color="D1D5DB" w:sz="2" w:space="0"/>
              <w:bottom w:val="single" w:color="D1D5DB" w:sz="2" w:space="0"/>
              <w:right w:val="single" w:color="D1D5DB" w:sz="2" w:space="0"/>
            </w:tcBorders>
            <w:shd w:val="clear" w:color="auto" w:fill="F8FAFB"/>
            <w:tcMar/>
          </w:tcPr>
          <w:p w14:paraId="1EF89AC1" wp14:textId="77777777">
            <w:pPr>
              <w:pStyle w:val="Normal"/>
              <w:rPr>
                <w:rFonts w:ascii="Calibri" w:hAnsi="Calibri"/>
              </w:rPr>
            </w:pPr>
            <w:r>
              <w:rPr>
                <w:rFonts w:ascii="Calibri" w:hAnsi="Calibri" w:eastAsia="Arial" w:cs="Arial"/>
                <w:b w:val="false"/>
                <w:bCs w:val="false"/>
                <w:color w:val="333333"/>
                <w:sz w:val="20"/>
                <w:szCs w:val="20"/>
              </w:rPr>
              <w:t>Document vault</w:t>
            </w:r>
          </w:p>
        </w:tc>
        <w:tc>
          <w:tcPr>
            <w:tcW w:w="2201" w:type="dxa"/>
            <w:tcBorders>
              <w:top w:val="single" w:color="D1D5DB" w:sz="2" w:space="0"/>
              <w:left w:val="single" w:color="D1D5DB" w:sz="2" w:space="0"/>
              <w:bottom w:val="single" w:color="D1D5DB" w:sz="2" w:space="0"/>
              <w:right w:val="single" w:color="D1D5DB" w:sz="2" w:space="0"/>
            </w:tcBorders>
            <w:shd w:val="clear" w:color="auto" w:fill="F8FAFB"/>
            <w:tcMar/>
          </w:tcPr>
          <w:p w14:paraId="75BD2F54" wp14:textId="77777777">
            <w:pPr>
              <w:pStyle w:val="Normal"/>
              <w:rPr>
                <w:rFonts w:ascii="Calibri" w:hAnsi="Calibri"/>
              </w:rPr>
            </w:pPr>
            <w:r>
              <w:rPr>
                <w:rFonts w:ascii="Calibri" w:hAnsi="Calibri" w:eastAsia="Arial" w:cs="Arial"/>
                <w:b w:val="false"/>
                <w:bCs w:val="false"/>
                <w:color w:val="333333"/>
                <w:sz w:val="20"/>
                <w:szCs w:val="20"/>
              </w:rPr>
              <w:t>~10,000</w:t>
            </w:r>
          </w:p>
        </w:tc>
        <w:tc>
          <w:tcPr>
            <w:tcW w:w="2960" w:type="dxa"/>
            <w:tcBorders>
              <w:top w:val="single" w:color="D1D5DB" w:sz="2" w:space="0"/>
              <w:left w:val="single" w:color="D1D5DB" w:sz="2" w:space="0"/>
              <w:bottom w:val="single" w:color="D1D5DB" w:sz="2" w:space="0"/>
              <w:right w:val="single" w:color="D1D5DB" w:sz="2" w:space="0"/>
            </w:tcBorders>
            <w:shd w:val="clear" w:color="auto" w:fill="F8FAFB"/>
            <w:tcMar/>
          </w:tcPr>
          <w:p w14:paraId="570FB16E" wp14:textId="77777777">
            <w:pPr>
              <w:pStyle w:val="Normal"/>
              <w:rPr>
                <w:rFonts w:ascii="Calibri" w:hAnsi="Calibri"/>
              </w:rPr>
            </w:pPr>
            <w:r>
              <w:rPr>
                <w:rFonts w:ascii="Calibri" w:hAnsi="Calibri" w:eastAsia="Arial" w:cs="Arial"/>
                <w:b w:val="false"/>
                <w:bCs w:val="false"/>
                <w:color w:val="333333"/>
                <w:sz w:val="20"/>
                <w:szCs w:val="20"/>
              </w:rPr>
              <w:t>US-focused, no UK compliance, poor UX, no renewal guidance</w:t>
            </w:r>
          </w:p>
        </w:tc>
      </w:tr>
      <w:tr xmlns:wp14="http://schemas.microsoft.com/office/word/2010/wordml" w:rsidTr="70296260" w14:paraId="6401912B" wp14:textId="77777777">
        <w:trPr/>
        <w:tc>
          <w:tcPr>
            <w:tcW w:w="200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E9DDE12" wp14:textId="77777777">
            <w:pPr>
              <w:pStyle w:val="Normal"/>
              <w:rPr>
                <w:rFonts w:ascii="Calibri" w:hAnsi="Calibri"/>
              </w:rPr>
            </w:pPr>
            <w:r>
              <w:rPr>
                <w:rFonts w:ascii="Calibri" w:hAnsi="Calibri" w:eastAsia="Arial" w:cs="Arial"/>
                <w:b w:val="false"/>
                <w:bCs w:val="false"/>
                <w:color w:val="333333"/>
                <w:sz w:val="20"/>
                <w:szCs w:val="20"/>
              </w:rPr>
              <w:t>IQ121</w:t>
            </w:r>
          </w:p>
        </w:tc>
        <w:tc>
          <w:tcPr>
            <w:tcW w:w="2199"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59A04C2" wp14:textId="77777777">
            <w:pPr>
              <w:pStyle w:val="Normal"/>
              <w:rPr>
                <w:rFonts w:ascii="Calibri" w:hAnsi="Calibri"/>
              </w:rPr>
            </w:pPr>
            <w:r>
              <w:rPr>
                <w:rFonts w:ascii="Calibri" w:hAnsi="Calibri" w:eastAsia="Arial" w:cs="Arial"/>
                <w:b w:val="false"/>
                <w:bCs w:val="false"/>
                <w:color w:val="333333"/>
                <w:sz w:val="20"/>
                <w:szCs w:val="20"/>
              </w:rPr>
              <w:t>Document manager</w:t>
            </w:r>
          </w:p>
        </w:tc>
        <w:tc>
          <w:tcPr>
            <w:tcW w:w="2201"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CF8229D" wp14:textId="77777777">
            <w:pPr>
              <w:pStyle w:val="Normal"/>
              <w:rPr>
                <w:rFonts w:ascii="Calibri" w:hAnsi="Calibri"/>
              </w:rPr>
            </w:pPr>
            <w:r>
              <w:rPr>
                <w:rFonts w:ascii="Calibri" w:hAnsi="Calibri" w:eastAsia="Arial" w:cs="Arial"/>
                <w:b w:val="false"/>
                <w:bCs w:val="false"/>
                <w:color w:val="333333"/>
                <w:sz w:val="20"/>
                <w:szCs w:val="20"/>
              </w:rPr>
              <w:t>~5,000</w:t>
            </w:r>
          </w:p>
        </w:tc>
        <w:tc>
          <w:tcPr>
            <w:tcW w:w="296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2195C780" wp14:textId="77777777">
            <w:pPr>
              <w:pStyle w:val="Normal"/>
              <w:rPr>
                <w:rFonts w:ascii="Calibri" w:hAnsi="Calibri"/>
              </w:rPr>
            </w:pPr>
            <w:r>
              <w:rPr>
                <w:rFonts w:ascii="Calibri" w:hAnsi="Calibri" w:eastAsia="Arial" w:cs="Arial"/>
                <w:b w:val="false"/>
                <w:bCs w:val="false"/>
                <w:color w:val="333333"/>
                <w:sz w:val="20"/>
                <w:szCs w:val="20"/>
              </w:rPr>
              <w:t>Outdated UI, limited categories, no AI features, no family sharing</w:t>
            </w:r>
          </w:p>
        </w:tc>
      </w:tr>
      <w:tr xmlns:wp14="http://schemas.microsoft.com/office/word/2010/wordml" w:rsidTr="70296260" w14:paraId="0EFE36C6" wp14:textId="77777777">
        <w:trPr/>
        <w:tc>
          <w:tcPr>
            <w:tcW w:w="2000" w:type="dxa"/>
            <w:tcBorders>
              <w:top w:val="single" w:color="D1D5DB" w:sz="2" w:space="0"/>
              <w:left w:val="single" w:color="D1D5DB" w:sz="2" w:space="0"/>
              <w:bottom w:val="single" w:color="D1D5DB" w:sz="2" w:space="0"/>
              <w:right w:val="single" w:color="D1D5DB" w:sz="2" w:space="0"/>
            </w:tcBorders>
            <w:shd w:val="clear" w:color="auto" w:fill="F8FAFB"/>
            <w:tcMar/>
          </w:tcPr>
          <w:p w14:paraId="63C80169" wp14:textId="594BD823">
            <w:pPr>
              <w:pStyle w:val="Normal"/>
              <w:rPr>
                <w:rFonts w:ascii="Calibri" w:hAnsi="Calibri"/>
              </w:rPr>
            </w:pPr>
            <w:r w:rsidRPr="70296260" w:rsidR="70296260">
              <w:rPr>
                <w:rFonts w:ascii="Calibri" w:hAnsi="Calibri" w:eastAsia="Arial" w:cs="Arial"/>
                <w:b w:val="0"/>
                <w:bCs w:val="0"/>
                <w:color w:val="333333"/>
                <w:sz w:val="20"/>
                <w:szCs w:val="20"/>
              </w:rPr>
              <w:t>Safe Keep</w:t>
            </w:r>
          </w:p>
        </w:tc>
        <w:tc>
          <w:tcPr>
            <w:tcW w:w="2199" w:type="dxa"/>
            <w:tcBorders>
              <w:top w:val="single" w:color="D1D5DB" w:sz="2" w:space="0"/>
              <w:left w:val="single" w:color="D1D5DB" w:sz="2" w:space="0"/>
              <w:bottom w:val="single" w:color="D1D5DB" w:sz="2" w:space="0"/>
              <w:right w:val="single" w:color="D1D5DB" w:sz="2" w:space="0"/>
            </w:tcBorders>
            <w:shd w:val="clear" w:color="auto" w:fill="F8FAFB"/>
            <w:tcMar/>
          </w:tcPr>
          <w:p w14:paraId="11B3A02B" wp14:textId="77777777">
            <w:pPr>
              <w:pStyle w:val="Normal"/>
              <w:rPr>
                <w:rFonts w:ascii="Calibri" w:hAnsi="Calibri"/>
              </w:rPr>
            </w:pPr>
            <w:r>
              <w:rPr>
                <w:rFonts w:ascii="Calibri" w:hAnsi="Calibri" w:eastAsia="Arial" w:cs="Arial"/>
                <w:b w:val="false"/>
                <w:bCs w:val="false"/>
                <w:color w:val="333333"/>
                <w:sz w:val="20"/>
                <w:szCs w:val="20"/>
              </w:rPr>
              <w:t>Document storage</w:t>
            </w:r>
          </w:p>
        </w:tc>
        <w:tc>
          <w:tcPr>
            <w:tcW w:w="2201" w:type="dxa"/>
            <w:tcBorders>
              <w:top w:val="single" w:color="D1D5DB" w:sz="2" w:space="0"/>
              <w:left w:val="single" w:color="D1D5DB" w:sz="2" w:space="0"/>
              <w:bottom w:val="single" w:color="D1D5DB" w:sz="2" w:space="0"/>
              <w:right w:val="single" w:color="D1D5DB" w:sz="2" w:space="0"/>
            </w:tcBorders>
            <w:shd w:val="clear" w:color="auto" w:fill="F8FAFB"/>
            <w:tcMar/>
          </w:tcPr>
          <w:p w14:paraId="36BAF3D1" wp14:textId="77777777">
            <w:pPr>
              <w:pStyle w:val="Normal"/>
              <w:rPr>
                <w:rFonts w:ascii="Calibri" w:hAnsi="Calibri"/>
              </w:rPr>
            </w:pPr>
            <w:r>
              <w:rPr>
                <w:rFonts w:ascii="Calibri" w:hAnsi="Calibri" w:eastAsia="Arial" w:cs="Arial"/>
                <w:b w:val="false"/>
                <w:bCs w:val="false"/>
                <w:color w:val="333333"/>
                <w:sz w:val="20"/>
                <w:szCs w:val="20"/>
              </w:rPr>
              <w:t>~1,000</w:t>
            </w:r>
          </w:p>
        </w:tc>
        <w:tc>
          <w:tcPr>
            <w:tcW w:w="2960" w:type="dxa"/>
            <w:tcBorders>
              <w:top w:val="single" w:color="D1D5DB" w:sz="2" w:space="0"/>
              <w:left w:val="single" w:color="D1D5DB" w:sz="2" w:space="0"/>
              <w:bottom w:val="single" w:color="D1D5DB" w:sz="2" w:space="0"/>
              <w:right w:val="single" w:color="D1D5DB" w:sz="2" w:space="0"/>
            </w:tcBorders>
            <w:shd w:val="clear" w:color="auto" w:fill="F8FAFB"/>
            <w:tcMar/>
          </w:tcPr>
          <w:p w14:paraId="43AA14EC" wp14:textId="77777777">
            <w:pPr>
              <w:pStyle w:val="Normal"/>
              <w:rPr>
                <w:rFonts w:ascii="Calibri" w:hAnsi="Calibri"/>
              </w:rPr>
            </w:pPr>
            <w:r>
              <w:rPr>
                <w:rFonts w:ascii="Calibri" w:hAnsi="Calibri" w:eastAsia="Arial" w:cs="Arial"/>
                <w:b w:val="false"/>
                <w:bCs w:val="false"/>
                <w:color w:val="333333"/>
                <w:sz w:val="20"/>
                <w:szCs w:val="20"/>
              </w:rPr>
              <w:t>Very limited feature set, no reminders, no renewal intelligence</w:t>
            </w:r>
          </w:p>
        </w:tc>
      </w:tr>
      <w:tr xmlns:wp14="http://schemas.microsoft.com/office/word/2010/wordml" w:rsidTr="70296260" w14:paraId="72EF0716" wp14:textId="77777777">
        <w:trPr/>
        <w:tc>
          <w:tcPr>
            <w:tcW w:w="200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5312EAC" wp14:textId="77777777">
            <w:pPr>
              <w:pStyle w:val="Normal"/>
              <w:rPr>
                <w:rFonts w:ascii="Calibri" w:hAnsi="Calibri"/>
              </w:rPr>
            </w:pPr>
            <w:r>
              <w:rPr>
                <w:rFonts w:ascii="Calibri" w:hAnsi="Calibri" w:eastAsia="Arial" w:cs="Arial"/>
                <w:b w:val="false"/>
                <w:bCs w:val="false"/>
                <w:color w:val="333333"/>
                <w:sz w:val="20"/>
                <w:szCs w:val="20"/>
              </w:rPr>
              <w:t>Life Made Easier</w:t>
            </w:r>
          </w:p>
        </w:tc>
        <w:tc>
          <w:tcPr>
            <w:tcW w:w="2199"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157E200E" wp14:textId="77777777">
            <w:pPr>
              <w:pStyle w:val="Normal"/>
              <w:rPr>
                <w:rFonts w:ascii="Calibri" w:hAnsi="Calibri"/>
              </w:rPr>
            </w:pPr>
            <w:r>
              <w:rPr>
                <w:rFonts w:ascii="Calibri" w:hAnsi="Calibri" w:eastAsia="Arial" w:cs="Arial"/>
                <w:b w:val="false"/>
                <w:bCs w:val="false"/>
                <w:color w:val="333333"/>
                <w:sz w:val="20"/>
                <w:szCs w:val="20"/>
              </w:rPr>
              <w:t>Purpose-built UK document assistant</w:t>
            </w:r>
          </w:p>
        </w:tc>
        <w:tc>
          <w:tcPr>
            <w:tcW w:w="2201"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F78A57C" wp14:textId="77777777">
            <w:pPr>
              <w:pStyle w:val="Normal"/>
              <w:rPr>
                <w:rFonts w:ascii="Calibri" w:hAnsi="Calibri"/>
              </w:rPr>
            </w:pPr>
            <w:r>
              <w:rPr>
                <w:rFonts w:ascii="Calibri" w:hAnsi="Calibri" w:eastAsia="Arial" w:cs="Arial"/>
                <w:b w:val="false"/>
                <w:bCs w:val="false"/>
                <w:color w:val="333333"/>
                <w:sz w:val="20"/>
                <w:szCs w:val="20"/>
              </w:rPr>
              <w:t>Target: 50K+ paying</w:t>
            </w:r>
          </w:p>
        </w:tc>
        <w:tc>
          <w:tcPr>
            <w:tcW w:w="296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053548F" wp14:textId="77777777">
            <w:pPr>
              <w:pStyle w:val="Normal"/>
              <w:rPr>
                <w:rFonts w:ascii="Calibri" w:hAnsi="Calibri"/>
              </w:rPr>
            </w:pPr>
            <w:r>
              <w:rPr>
                <w:rFonts w:ascii="Calibri" w:hAnsi="Calibri" w:eastAsia="Arial" w:cs="Arial"/>
                <w:b w:val="false"/>
                <w:bCs w:val="false"/>
                <w:color w:val="333333"/>
                <w:sz w:val="20"/>
                <w:szCs w:val="20"/>
              </w:rPr>
              <w:t>UK-first, AI-powered, renewal intelligence, family sharing, geo-triggered, expert-built</w:t>
            </w:r>
          </w:p>
        </w:tc>
      </w:tr>
    </w:tbl>
    <w:p xmlns:wp14="http://schemas.microsoft.com/office/word/2010/wordml" w14:paraId="48F11307" wp14:textId="0C341EAC">
      <w:pPr>
        <w:pStyle w:val="Heading2"/>
        <w:spacing w:before="320" w:after="140"/>
        <w:rPr>
          <w:sz w:val="44"/>
          <w:szCs w:val="44"/>
        </w:rPr>
      </w:pPr>
      <w:r w:rsidRPr="70296260" w:rsidR="70296260">
        <w:rPr>
          <w:color w:val="007A8C"/>
          <w:sz w:val="32"/>
          <w:szCs w:val="32"/>
        </w:rPr>
        <w:t>3.3 The</w:t>
      </w:r>
      <w:r w:rsidRPr="70296260" w:rsidR="70296260">
        <w:rPr>
          <w:color w:val="007A8C"/>
          <w:sz w:val="32"/>
          <w:szCs w:val="32"/>
        </w:rPr>
        <w:t xml:space="preserve"> Product Vision</w:t>
      </w:r>
    </w:p>
    <w:p xmlns:wp14="http://schemas.microsoft.com/office/word/2010/wordml" w14:paraId="1A1AFA02" wp14:textId="77777777">
      <w:pPr>
        <w:pStyle w:val="Normal"/>
        <w:spacing w:before="0" w:after="180"/>
        <w:rPr>
          <w:sz w:val="36"/>
          <w:szCs w:val="36"/>
        </w:rPr>
      </w:pPr>
      <w:r>
        <w:rPr>
          <w:rFonts w:ascii="Calibri" w:hAnsi="Calibri"/>
          <w:color w:val="444444"/>
          <w:szCs w:val="32"/>
        </w:rPr>
        <w:t>Life Made Easier is a secure, purpose-built personal document management app for UK consumers. It is not a filing cabinet - it is a proactive document assistant that organises your important documents, tells you when action is needed, guides you through what to do, and learns what you are likely missing.</w:t>
      </w:r>
    </w:p>
    <w:p xmlns:wp14="http://schemas.microsoft.com/office/word/2010/wordml" w14:paraId="4A15E161" wp14:textId="77777777">
      <w:pPr>
        <w:pStyle w:val="Normal"/>
        <w:spacing w:before="0" w:after="180"/>
        <w:rPr>
          <w:sz w:val="36"/>
          <w:szCs w:val="36"/>
        </w:rPr>
      </w:pPr>
      <w:r>
        <w:rPr>
          <w:rFonts w:ascii="Calibri" w:hAnsi="Calibri"/>
          <w:color w:val="444444"/>
          <w:szCs w:val="32"/>
        </w:rPr>
        <w:t>The founders (Rajiv and Robiha) conceived this product from direct personal experience - the frustration of documents spread across multiple locations and the very real consequences of that disorganisation during stressful life events including bereavement.</w:t>
      </w:r>
    </w:p>
    <w:p xmlns:wp14="http://schemas.microsoft.com/office/word/2010/wordml" w14:paraId="4D796898" wp14:textId="28CF6CB6">
      <w:pPr>
        <w:pStyle w:val="Heading2"/>
        <w:spacing w:before="320" w:after="140"/>
        <w:rPr>
          <w:sz w:val="44"/>
          <w:szCs w:val="44"/>
        </w:rPr>
      </w:pPr>
      <w:r w:rsidRPr="70296260" w:rsidR="70296260">
        <w:rPr>
          <w:color w:val="007A8C"/>
          <w:sz w:val="32"/>
          <w:szCs w:val="32"/>
        </w:rPr>
        <w:t>3.4 Success</w:t>
      </w:r>
      <w:r w:rsidRPr="70296260" w:rsidR="70296260">
        <w:rPr>
          <w:color w:val="007A8C"/>
          <w:sz w:val="32"/>
          <w:szCs w:val="32"/>
        </w:rPr>
        <w:t xml:space="preserve"> Criteria</w:t>
      </w:r>
    </w:p>
    <w:tbl>
      <w:tblPr>
        <w:tblW w:w="9360" w:type="dxa"/>
        <w:jc w:val="left"/>
        <w:tblInd w:w="0" w:type="dxa"/>
        <w:tblLayout w:type="fixed"/>
        <w:tblCellMar>
          <w:top w:w="80" w:type="dxa"/>
          <w:left w:w="140" w:type="dxa"/>
          <w:bottom w:w="80" w:type="dxa"/>
          <w:right w:w="100" w:type="dxa"/>
        </w:tblCellMar>
      </w:tblPr>
      <w:tblGrid>
        <w:gridCol w:w="2000"/>
        <w:gridCol w:w="3600"/>
        <w:gridCol w:w="3760"/>
      </w:tblGrid>
      <w:tr xmlns:wp14="http://schemas.microsoft.com/office/word/2010/wordml" w14:paraId="5293D9EC" wp14:textId="77777777">
        <w:trPr>
          <w:tblHeader w:val="true"/>
        </w:trPr>
        <w:tc>
          <w:tcPr>
            <w:tcW w:w="2000" w:type="dxa"/>
            <w:tcBorders>
              <w:top w:val="single" w:color="1A1A2E" w:sz="2" w:space="0"/>
              <w:left w:val="single" w:color="1A1A2E" w:sz="2" w:space="0"/>
              <w:bottom w:val="single" w:color="1A1A2E" w:sz="2" w:space="0"/>
              <w:right w:val="single" w:color="1A1A2E" w:sz="2" w:space="0"/>
            </w:tcBorders>
            <w:shd w:val="clear" w:fill="1A1A2E"/>
          </w:tcPr>
          <w:p w14:paraId="1FE7A217" wp14:textId="77777777">
            <w:pPr>
              <w:pStyle w:val="Normal"/>
              <w:rPr>
                <w:rFonts w:ascii="Calibri" w:hAnsi="Calibri"/>
              </w:rPr>
            </w:pPr>
            <w:r>
              <w:rPr>
                <w:rFonts w:ascii="Calibri" w:hAnsi="Calibri" w:eastAsia="Arial" w:cs="Arial"/>
                <w:b/>
                <w:bCs/>
                <w:color w:val="FFFFFF"/>
                <w:sz w:val="20"/>
                <w:szCs w:val="20"/>
              </w:rPr>
              <w:t>Stage</w:t>
            </w:r>
          </w:p>
        </w:tc>
        <w:tc>
          <w:tcPr>
            <w:tcW w:w="3600" w:type="dxa"/>
            <w:tcBorders>
              <w:top w:val="single" w:color="1A1A2E" w:sz="2" w:space="0"/>
              <w:left w:val="single" w:color="1A1A2E" w:sz="2" w:space="0"/>
              <w:bottom w:val="single" w:color="1A1A2E" w:sz="2" w:space="0"/>
              <w:right w:val="single" w:color="1A1A2E" w:sz="2" w:space="0"/>
            </w:tcBorders>
            <w:shd w:val="clear" w:fill="1A1A2E"/>
          </w:tcPr>
          <w:p w14:paraId="294F9AAD" wp14:textId="77777777">
            <w:pPr>
              <w:pStyle w:val="Normal"/>
              <w:rPr>
                <w:rFonts w:ascii="Calibri" w:hAnsi="Calibri"/>
              </w:rPr>
            </w:pPr>
            <w:r>
              <w:rPr>
                <w:rFonts w:ascii="Calibri" w:hAnsi="Calibri" w:eastAsia="Arial" w:cs="Arial"/>
                <w:b/>
                <w:bCs/>
                <w:color w:val="FFFFFF"/>
                <w:sz w:val="20"/>
                <w:szCs w:val="20"/>
              </w:rPr>
              <w:t>Definition of Success</w:t>
            </w:r>
          </w:p>
        </w:tc>
        <w:tc>
          <w:tcPr>
            <w:tcW w:w="3760" w:type="dxa"/>
            <w:tcBorders>
              <w:top w:val="single" w:color="1A1A2E" w:sz="2" w:space="0"/>
              <w:left w:val="single" w:color="1A1A2E" w:sz="2" w:space="0"/>
              <w:bottom w:val="single" w:color="1A1A2E" w:sz="2" w:space="0"/>
              <w:right w:val="single" w:color="1A1A2E" w:sz="2" w:space="0"/>
            </w:tcBorders>
            <w:shd w:val="clear" w:fill="1A1A2E"/>
          </w:tcPr>
          <w:p w14:paraId="4D62D4C8" wp14:textId="77777777">
            <w:pPr>
              <w:pStyle w:val="Normal"/>
              <w:rPr>
                <w:rFonts w:ascii="Calibri" w:hAnsi="Calibri"/>
              </w:rPr>
            </w:pPr>
            <w:r>
              <w:rPr>
                <w:rFonts w:ascii="Calibri" w:hAnsi="Calibri" w:eastAsia="Arial" w:cs="Arial"/>
                <w:b/>
                <w:bCs/>
                <w:color w:val="FFFFFF"/>
                <w:sz w:val="20"/>
                <w:szCs w:val="20"/>
              </w:rPr>
              <w:t>How We Build Towards It</w:t>
            </w:r>
          </w:p>
        </w:tc>
      </w:tr>
      <w:tr xmlns:wp14="http://schemas.microsoft.com/office/word/2010/wordml" w14:paraId="4085953E" wp14:textId="77777777">
        <w:trPr/>
        <w:tc>
          <w:tcPr>
            <w:tcW w:w="2000" w:type="dxa"/>
            <w:tcBorders>
              <w:top w:val="single" w:color="D1D5DB" w:sz="2" w:space="0"/>
              <w:left w:val="single" w:color="D1D5DB" w:sz="2" w:space="0"/>
              <w:bottom w:val="single" w:color="D1D5DB" w:sz="2" w:space="0"/>
              <w:right w:val="single" w:color="D1D5DB" w:sz="2" w:space="0"/>
            </w:tcBorders>
            <w:shd w:val="clear" w:fill="FFFFFF"/>
          </w:tcPr>
          <w:p w14:paraId="011A146A" wp14:textId="77777777">
            <w:pPr>
              <w:pStyle w:val="Normal"/>
              <w:rPr>
                <w:rFonts w:ascii="Calibri" w:hAnsi="Calibri"/>
              </w:rPr>
            </w:pPr>
            <w:r>
              <w:rPr>
                <w:rFonts w:ascii="Calibri" w:hAnsi="Calibri" w:eastAsia="Arial" w:cs="Arial"/>
                <w:b w:val="false"/>
                <w:bCs w:val="false"/>
                <w:color w:val="333333"/>
                <w:sz w:val="20"/>
                <w:szCs w:val="20"/>
              </w:rPr>
              <w:t>MVP Launch</w:t>
            </w:r>
          </w:p>
        </w:tc>
        <w:tc>
          <w:tcPr>
            <w:tcW w:w="3600" w:type="dxa"/>
            <w:tcBorders>
              <w:top w:val="single" w:color="D1D5DB" w:sz="2" w:space="0"/>
              <w:left w:val="single" w:color="D1D5DB" w:sz="2" w:space="0"/>
              <w:bottom w:val="single" w:color="D1D5DB" w:sz="2" w:space="0"/>
              <w:right w:val="single" w:color="D1D5DB" w:sz="2" w:space="0"/>
            </w:tcBorders>
            <w:shd w:val="clear" w:fill="FFFFFF"/>
          </w:tcPr>
          <w:p w14:paraId="21754DF7" wp14:textId="77777777">
            <w:pPr>
              <w:pStyle w:val="Normal"/>
              <w:rPr>
                <w:rFonts w:ascii="Calibri" w:hAnsi="Calibri"/>
              </w:rPr>
            </w:pPr>
            <w:r>
              <w:rPr>
                <w:rFonts w:ascii="Calibri" w:hAnsi="Calibri" w:eastAsia="Arial" w:cs="Arial"/>
                <w:b w:val="false"/>
                <w:bCs w:val="false"/>
                <w:color w:val="333333"/>
                <w:sz w:val="20"/>
                <w:szCs w:val="20"/>
              </w:rPr>
              <w:t>Stable app with genuine users uploading and returning</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1BDFFD5D" wp14:textId="77777777">
            <w:pPr>
              <w:pStyle w:val="Normal"/>
              <w:rPr>
                <w:rFonts w:ascii="Calibri" w:hAnsi="Calibri"/>
              </w:rPr>
            </w:pPr>
            <w:r>
              <w:rPr>
                <w:rFonts w:ascii="Calibri" w:hAnsi="Calibri" w:eastAsia="Arial" w:cs="Arial"/>
                <w:b w:val="false"/>
                <w:bCs w:val="false"/>
                <w:color w:val="333333"/>
                <w:sz w:val="20"/>
                <w:szCs w:val="20"/>
              </w:rPr>
              <w:t>Retention-first design, 12-month engagement calendar, AI gap detector driving re-engagement</w:t>
            </w:r>
          </w:p>
        </w:tc>
      </w:tr>
      <w:tr xmlns:wp14="http://schemas.microsoft.com/office/word/2010/wordml" w14:paraId="4318E65A" wp14:textId="77777777">
        <w:trPr/>
        <w:tc>
          <w:tcPr>
            <w:tcW w:w="2000" w:type="dxa"/>
            <w:tcBorders>
              <w:top w:val="single" w:color="D1D5DB" w:sz="2" w:space="0"/>
              <w:left w:val="single" w:color="D1D5DB" w:sz="2" w:space="0"/>
              <w:bottom w:val="single" w:color="D1D5DB" w:sz="2" w:space="0"/>
              <w:right w:val="single" w:color="D1D5DB" w:sz="2" w:space="0"/>
            </w:tcBorders>
            <w:shd w:val="clear" w:fill="F8FAFB"/>
          </w:tcPr>
          <w:p w14:paraId="27A0E52D" wp14:textId="77777777">
            <w:pPr>
              <w:pStyle w:val="Normal"/>
              <w:rPr>
                <w:rFonts w:ascii="Calibri" w:hAnsi="Calibri"/>
              </w:rPr>
            </w:pPr>
            <w:r>
              <w:rPr>
                <w:rFonts w:ascii="Calibri" w:hAnsi="Calibri" w:eastAsia="Arial" w:cs="Arial"/>
                <w:b w:val="false"/>
                <w:bCs w:val="false"/>
                <w:color w:val="333333"/>
                <w:sz w:val="20"/>
                <w:szCs w:val="20"/>
              </w:rPr>
              <w:t>6–12 Months</w:t>
            </w:r>
          </w:p>
        </w:tc>
        <w:tc>
          <w:tcPr>
            <w:tcW w:w="3600" w:type="dxa"/>
            <w:tcBorders>
              <w:top w:val="single" w:color="D1D5DB" w:sz="2" w:space="0"/>
              <w:left w:val="single" w:color="D1D5DB" w:sz="2" w:space="0"/>
              <w:bottom w:val="single" w:color="D1D5DB" w:sz="2" w:space="0"/>
              <w:right w:val="single" w:color="D1D5DB" w:sz="2" w:space="0"/>
            </w:tcBorders>
            <w:shd w:val="clear" w:fill="F8FAFB"/>
          </w:tcPr>
          <w:p w14:paraId="614DB8AE" wp14:textId="77777777">
            <w:pPr>
              <w:pStyle w:val="Normal"/>
              <w:rPr>
                <w:rFonts w:ascii="Calibri" w:hAnsi="Calibri"/>
              </w:rPr>
            </w:pPr>
            <w:r>
              <w:rPr>
                <w:rFonts w:ascii="Calibri" w:hAnsi="Calibri" w:eastAsia="Arial" w:cs="Arial"/>
                <w:b w:val="false"/>
                <w:bCs w:val="false"/>
                <w:color w:val="333333"/>
                <w:sz w:val="20"/>
                <w:szCs w:val="20"/>
              </w:rPr>
              <w:t>Measurable free-to-paid conversion, low churn</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0590C46F" wp14:textId="77777777">
            <w:pPr>
              <w:pStyle w:val="Normal"/>
              <w:rPr>
                <w:rFonts w:ascii="Calibri" w:hAnsi="Calibri"/>
              </w:rPr>
            </w:pPr>
            <w:r>
              <w:rPr>
                <w:rFonts w:ascii="Calibri" w:hAnsi="Calibri" w:eastAsia="Arial" w:cs="Arial"/>
                <w:b w:val="false"/>
                <w:bCs w:val="false"/>
                <w:color w:val="333333"/>
                <w:sz w:val="20"/>
                <w:szCs w:val="20"/>
              </w:rPr>
              <w:t>Family plan upsell, annual plan, A/B pricing test at launch, admin portal tracking every metric</w:t>
            </w:r>
          </w:p>
        </w:tc>
      </w:tr>
      <w:tr xmlns:wp14="http://schemas.microsoft.com/office/word/2010/wordml" w14:paraId="0B6AD2EC" wp14:textId="77777777">
        <w:trPr/>
        <w:tc>
          <w:tcPr>
            <w:tcW w:w="2000" w:type="dxa"/>
            <w:tcBorders>
              <w:top w:val="single" w:color="D1D5DB" w:sz="2" w:space="0"/>
              <w:left w:val="single" w:color="D1D5DB" w:sz="2" w:space="0"/>
              <w:bottom w:val="single" w:color="D1D5DB" w:sz="2" w:space="0"/>
              <w:right w:val="single" w:color="D1D5DB" w:sz="2" w:space="0"/>
            </w:tcBorders>
            <w:shd w:val="clear" w:fill="FFFFFF"/>
          </w:tcPr>
          <w:p w14:paraId="31A85EFF" wp14:textId="77777777">
            <w:pPr>
              <w:pStyle w:val="Normal"/>
              <w:rPr>
                <w:rFonts w:ascii="Calibri" w:hAnsi="Calibri"/>
              </w:rPr>
            </w:pPr>
            <w:r>
              <w:rPr>
                <w:rFonts w:ascii="Calibri" w:hAnsi="Calibri" w:eastAsia="Arial" w:cs="Arial"/>
                <w:b w:val="false"/>
                <w:bCs w:val="false"/>
                <w:color w:val="333333"/>
                <w:sz w:val="20"/>
                <w:szCs w:val="20"/>
              </w:rPr>
              <w:t>Medium-Term</w:t>
            </w:r>
          </w:p>
        </w:tc>
        <w:tc>
          <w:tcPr>
            <w:tcW w:w="3600" w:type="dxa"/>
            <w:tcBorders>
              <w:top w:val="single" w:color="D1D5DB" w:sz="2" w:space="0"/>
              <w:left w:val="single" w:color="D1D5DB" w:sz="2" w:space="0"/>
              <w:bottom w:val="single" w:color="D1D5DB" w:sz="2" w:space="0"/>
              <w:right w:val="single" w:color="D1D5DB" w:sz="2" w:space="0"/>
            </w:tcBorders>
            <w:shd w:val="clear" w:fill="FFFFFF"/>
          </w:tcPr>
          <w:p w14:paraId="69A3995C" wp14:textId="77777777">
            <w:pPr>
              <w:pStyle w:val="Normal"/>
              <w:rPr>
                <w:rFonts w:ascii="Calibri" w:hAnsi="Calibri"/>
              </w:rPr>
            </w:pPr>
            <w:r>
              <w:rPr>
                <w:rFonts w:ascii="Calibri" w:hAnsi="Calibri" w:eastAsia="Arial" w:cs="Arial"/>
                <w:b w:val="false"/>
                <w:bCs w:val="false"/>
                <w:color w:val="333333"/>
                <w:sz w:val="20"/>
                <w:szCs w:val="20"/>
              </w:rPr>
              <w:t>50,000+ paying subscribers</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547F3745" wp14:textId="77777777">
            <w:pPr>
              <w:pStyle w:val="Normal"/>
              <w:rPr>
                <w:rFonts w:ascii="Calibri" w:hAnsi="Calibri"/>
              </w:rPr>
            </w:pPr>
            <w:r>
              <w:rPr>
                <w:rFonts w:ascii="Calibri" w:hAnsi="Calibri" w:eastAsia="Arial" w:cs="Arial"/>
                <w:b w:val="false"/>
                <w:bCs w:val="false"/>
                <w:color w:val="333333"/>
                <w:sz w:val="20"/>
                <w:szCs w:val="20"/>
              </w:rPr>
              <w:t>Family Sharing multiplies revenue per account; Phase 2 API integrations add stickiness; AI features reduce churn</w:t>
            </w:r>
          </w:p>
        </w:tc>
      </w:tr>
      <w:tr xmlns:wp14="http://schemas.microsoft.com/office/word/2010/wordml" w14:paraId="0A8C516F" wp14:textId="77777777">
        <w:trPr/>
        <w:tc>
          <w:tcPr>
            <w:tcW w:w="2000" w:type="dxa"/>
            <w:tcBorders>
              <w:top w:val="single" w:color="D1D5DB" w:sz="2" w:space="0"/>
              <w:left w:val="single" w:color="D1D5DB" w:sz="2" w:space="0"/>
              <w:bottom w:val="single" w:color="D1D5DB" w:sz="2" w:space="0"/>
              <w:right w:val="single" w:color="D1D5DB" w:sz="2" w:space="0"/>
            </w:tcBorders>
            <w:shd w:val="clear" w:fill="F8FAFB"/>
          </w:tcPr>
          <w:p w14:paraId="3C6ED867" wp14:textId="77777777">
            <w:pPr>
              <w:pStyle w:val="Normal"/>
              <w:rPr>
                <w:rFonts w:ascii="Calibri" w:hAnsi="Calibri"/>
              </w:rPr>
            </w:pPr>
            <w:r>
              <w:rPr>
                <w:rFonts w:ascii="Calibri" w:hAnsi="Calibri" w:eastAsia="Arial" w:cs="Arial"/>
                <w:b w:val="false"/>
                <w:bCs w:val="false"/>
                <w:color w:val="333333"/>
                <w:sz w:val="20"/>
                <w:szCs w:val="20"/>
              </w:rPr>
              <w:t>Exit Horizon</w:t>
            </w:r>
          </w:p>
        </w:tc>
        <w:tc>
          <w:tcPr>
            <w:tcW w:w="3600" w:type="dxa"/>
            <w:tcBorders>
              <w:top w:val="single" w:color="D1D5DB" w:sz="2" w:space="0"/>
              <w:left w:val="single" w:color="D1D5DB" w:sz="2" w:space="0"/>
              <w:bottom w:val="single" w:color="D1D5DB" w:sz="2" w:space="0"/>
              <w:right w:val="single" w:color="D1D5DB" w:sz="2" w:space="0"/>
            </w:tcBorders>
            <w:shd w:val="clear" w:fill="F8FAFB"/>
          </w:tcPr>
          <w:p w14:paraId="63BA3BAD" wp14:textId="77777777">
            <w:pPr>
              <w:pStyle w:val="Normal"/>
              <w:rPr>
                <w:rFonts w:ascii="Calibri" w:hAnsi="Calibri"/>
              </w:rPr>
            </w:pPr>
            <w:r>
              <w:rPr>
                <w:rFonts w:ascii="Calibri" w:hAnsi="Calibri" w:eastAsia="Arial" w:cs="Arial"/>
                <w:b w:val="false"/>
                <w:bCs w:val="false"/>
                <w:color w:val="333333"/>
                <w:sz w:val="20"/>
                <w:szCs w:val="20"/>
              </w:rPr>
              <w:t>PE-attractive business within 3–5 years</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42CE7E83" wp14:textId="77777777">
            <w:pPr>
              <w:pStyle w:val="Normal"/>
              <w:rPr>
                <w:rFonts w:ascii="Calibri" w:hAnsi="Calibri"/>
              </w:rPr>
            </w:pPr>
            <w:r>
              <w:rPr>
                <w:rFonts w:ascii="Calibri" w:hAnsi="Calibri" w:eastAsia="Arial" w:cs="Arial"/>
                <w:b w:val="false"/>
                <w:bCs w:val="false"/>
                <w:color w:val="333333"/>
                <w:sz w:val="20"/>
                <w:szCs w:val="20"/>
              </w:rPr>
              <w:t>Clean subscription data via RevenueCat/Stripe, documented retention metrics, household platform (not solo tool), UK regulatory compliance</w:t>
            </w:r>
          </w:p>
        </w:tc>
      </w:tr>
    </w:tbl>
    <w:p xmlns:wp14="http://schemas.microsoft.com/office/word/2010/wordml" w14:paraId="5A39BBE3" wp14:textId="77777777">
      <w:pPr>
        <w:pStyle w:val="Normal"/>
        <w:rPr>
          <w:sz w:val="36"/>
          <w:szCs w:val="36"/>
        </w:rPr>
      </w:pPr>
      <w:r>
        <w:rPr>
          <w:sz w:val="36"/>
          <w:szCs w:val="36"/>
        </w:rPr>
      </w:r>
      <w:r>
        <w:br w:type="page"/>
      </w:r>
    </w:p>
    <w:p xmlns:wp14="http://schemas.microsoft.com/office/word/2010/wordml" w14:paraId="2692F144" wp14:textId="77777777">
      <w:pPr>
        <w:pStyle w:val="Heading1"/>
        <w:pBdr>
          <w:bottom w:val="single" w:color="00897B" w:sz="6" w:space="1"/>
        </w:pBdr>
        <w:spacing w:before="0" w:after="200"/>
        <w:rPr>
          <w:sz w:val="52"/>
          <w:szCs w:val="52"/>
        </w:rPr>
      </w:pPr>
      <w:r>
        <w:rPr>
          <w:color w:val="007A8C"/>
          <w:sz w:val="32"/>
          <w:szCs w:val="52"/>
        </w:rPr>
        <w:t>4</w:t>
      </w:r>
      <w:r>
        <w:rPr>
          <w:color w:val="007A8C"/>
          <w:sz w:val="32"/>
          <w:szCs w:val="52"/>
        </w:rPr>
        <w:t>.  Who the App Is Built For</w:t>
      </w:r>
    </w:p>
    <w:p xmlns:wp14="http://schemas.microsoft.com/office/word/2010/wordml" w14:paraId="6A02017E" wp14:textId="77777777">
      <w:pPr>
        <w:pStyle w:val="Heading2"/>
        <w:spacing w:before="320" w:after="140"/>
        <w:rPr>
          <w:sz w:val="44"/>
          <w:szCs w:val="44"/>
        </w:rPr>
      </w:pPr>
      <w:r>
        <w:rPr>
          <w:color w:val="007A8C"/>
          <w:sz w:val="32"/>
          <w:szCs w:val="44"/>
        </w:rPr>
        <w:t>4</w:t>
      </w:r>
      <w:r>
        <w:rPr>
          <w:color w:val="007A8C"/>
          <w:sz w:val="32"/>
          <w:szCs w:val="44"/>
        </w:rPr>
        <w:t>.1  Primary Persona – Ro</w:t>
      </w:r>
      <w:r>
        <w:rPr>
          <w:color w:val="007A8C"/>
          <w:sz w:val="32"/>
          <w:szCs w:val="32"/>
        </w:rPr>
        <w:t xml:space="preserve">sie </w:t>
      </w:r>
      <w:r>
        <w:rPr>
          <w:rFonts w:ascii="Arial" w:hAnsi="Arial" w:eastAsia="Arial" w:cs="Arial"/>
          <w:b/>
          <w:bCs/>
          <w:color w:val="007A8C"/>
          <w:sz w:val="32"/>
          <w:szCs w:val="32"/>
        </w:rPr>
        <w:t xml:space="preserve"> (Solo User)</w:t>
      </w:r>
    </w:p>
    <w:p xmlns:wp14="http://schemas.microsoft.com/office/word/2010/wordml" w14:paraId="3E09A74C" wp14:textId="77777777">
      <w:pPr>
        <w:pStyle w:val="Normal"/>
        <w:spacing w:before="0" w:after="180"/>
        <w:rPr>
          <w:sz w:val="22"/>
          <w:szCs w:val="22"/>
        </w:rPr>
      </w:pPr>
      <w:r>
        <w:rPr>
          <w:rFonts w:ascii="Calibri" w:hAnsi="Calibri" w:eastAsia="Arial" w:cs="Arial"/>
          <w:b w:val="false"/>
          <w:bCs w:val="false"/>
          <w:color w:val="444444"/>
          <w:sz w:val="22"/>
          <w:szCs w:val="22"/>
        </w:rPr>
        <w:t>The Discovery Report developed a single persona (Rosie) during Session 3. We have retained Rosie as the primary anchor but have significantly expanded the persona detail, and added a second primary persona that better captures the Family Plan upgrade path  which is commercially critical to the revenue model.</w:t>
      </w:r>
    </w:p>
    <w:tbl>
      <w:tblPr>
        <w:tblW w:w="9360" w:type="dxa"/>
        <w:jc w:val="left"/>
        <w:tblInd w:w="0" w:type="dxa"/>
        <w:tblLayout w:type="fixed"/>
        <w:tblCellMar>
          <w:top w:w="80" w:type="dxa"/>
          <w:left w:w="140" w:type="dxa"/>
          <w:bottom w:w="80" w:type="dxa"/>
          <w:right w:w="100" w:type="dxa"/>
        </w:tblCellMar>
      </w:tblPr>
      <w:tblGrid>
        <w:gridCol w:w="2398"/>
        <w:gridCol w:w="6962"/>
      </w:tblGrid>
      <w:tr xmlns:wp14="http://schemas.microsoft.com/office/word/2010/wordml" w14:paraId="79E58C54" wp14:textId="77777777">
        <w:trPr>
          <w:tblHeader w:val="true"/>
        </w:trPr>
        <w:tc>
          <w:tcPr>
            <w:tcW w:w="2398" w:type="dxa"/>
            <w:tcBorders>
              <w:top w:val="single" w:color="0F3460" w:sz="2" w:space="0"/>
              <w:left w:val="single" w:color="0F3460" w:sz="2" w:space="0"/>
              <w:bottom w:val="single" w:color="0F3460" w:sz="2" w:space="0"/>
              <w:right w:val="single" w:color="0F3460" w:sz="2" w:space="0"/>
            </w:tcBorders>
            <w:shd w:val="clear" w:fill="0F3460"/>
          </w:tcPr>
          <w:p w14:paraId="05A005AD" wp14:textId="77777777">
            <w:pPr>
              <w:pStyle w:val="Normal"/>
              <w:rPr>
                <w:rFonts w:ascii="Calibri" w:hAnsi="Calibri"/>
              </w:rPr>
            </w:pPr>
            <w:r>
              <w:rPr>
                <w:rFonts w:ascii="Calibri" w:hAnsi="Calibri" w:eastAsia="Arial" w:cs="Arial"/>
                <w:b/>
                <w:bCs/>
                <w:color w:val="FFFFFF"/>
                <w:sz w:val="20"/>
                <w:szCs w:val="20"/>
              </w:rPr>
              <w:t>Attribute</w:t>
            </w:r>
          </w:p>
        </w:tc>
        <w:tc>
          <w:tcPr>
            <w:tcW w:w="6962" w:type="dxa"/>
            <w:tcBorders>
              <w:top w:val="single" w:color="0F3460" w:sz="2" w:space="0"/>
              <w:left w:val="single" w:color="0F3460" w:sz="2" w:space="0"/>
              <w:bottom w:val="single" w:color="0F3460" w:sz="2" w:space="0"/>
              <w:right w:val="single" w:color="0F3460" w:sz="2" w:space="0"/>
            </w:tcBorders>
            <w:shd w:val="clear" w:fill="0F3460"/>
          </w:tcPr>
          <w:p w14:paraId="3C39D6EF" wp14:textId="77777777">
            <w:pPr>
              <w:pStyle w:val="Normal"/>
              <w:rPr>
                <w:rFonts w:ascii="Calibri" w:hAnsi="Calibri"/>
              </w:rPr>
            </w:pPr>
            <w:r>
              <w:rPr>
                <w:rFonts w:ascii="Calibri" w:hAnsi="Calibri" w:eastAsia="Arial" w:cs="Arial"/>
                <w:b/>
                <w:bCs/>
                <w:color w:val="FFFFFF"/>
                <w:sz w:val="20"/>
                <w:szCs w:val="20"/>
              </w:rPr>
              <w:t>Detail</w:t>
            </w:r>
          </w:p>
        </w:tc>
      </w:tr>
      <w:tr xmlns:wp14="http://schemas.microsoft.com/office/word/2010/wordml" w14:paraId="6A0556BE"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2DB1BF02" wp14:textId="77777777">
            <w:pPr>
              <w:pStyle w:val="Normal"/>
              <w:rPr>
                <w:rFonts w:ascii="Calibri" w:hAnsi="Calibri"/>
              </w:rPr>
            </w:pPr>
            <w:r>
              <w:rPr>
                <w:rFonts w:ascii="Calibri" w:hAnsi="Calibri" w:eastAsia="Arial" w:cs="Arial"/>
                <w:b w:val="false"/>
                <w:bCs w:val="false"/>
                <w:color w:val="333333"/>
                <w:sz w:val="20"/>
                <w:szCs w:val="20"/>
              </w:rPr>
              <w:t>Age</w:t>
            </w:r>
          </w:p>
        </w:tc>
        <w:tc>
          <w:tcPr>
            <w:tcW w:w="6962" w:type="dxa"/>
            <w:tcBorders>
              <w:top w:val="single" w:color="D1D5DB" w:sz="2" w:space="0"/>
              <w:left w:val="single" w:color="D1D5DB" w:sz="2" w:space="0"/>
              <w:bottom w:val="single" w:color="D1D5DB" w:sz="2" w:space="0"/>
              <w:right w:val="single" w:color="D1D5DB" w:sz="2" w:space="0"/>
            </w:tcBorders>
            <w:shd w:val="clear" w:fill="FFFFFF"/>
          </w:tcPr>
          <w:p w14:paraId="0955E154" wp14:textId="77777777">
            <w:pPr>
              <w:pStyle w:val="Normal"/>
              <w:rPr>
                <w:rFonts w:ascii="Calibri" w:hAnsi="Calibri"/>
              </w:rPr>
            </w:pPr>
            <w:r>
              <w:rPr>
                <w:rFonts w:ascii="Calibri" w:hAnsi="Calibri" w:eastAsia="Arial" w:cs="Arial"/>
                <w:b w:val="false"/>
                <w:bCs w:val="false"/>
                <w:color w:val="333333"/>
                <w:sz w:val="20"/>
                <w:szCs w:val="20"/>
              </w:rPr>
              <w:t>28–40</w:t>
            </w:r>
          </w:p>
        </w:tc>
      </w:tr>
      <w:tr xmlns:wp14="http://schemas.microsoft.com/office/word/2010/wordml" w14:paraId="3C366B0E"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5D5CEB9E" wp14:textId="77777777">
            <w:pPr>
              <w:pStyle w:val="Normal"/>
              <w:rPr>
                <w:rFonts w:ascii="Calibri" w:hAnsi="Calibri"/>
              </w:rPr>
            </w:pPr>
            <w:r>
              <w:rPr>
                <w:rFonts w:ascii="Calibri" w:hAnsi="Calibri" w:eastAsia="Arial" w:cs="Arial"/>
                <w:b w:val="false"/>
                <w:bCs w:val="false"/>
                <w:color w:val="333333"/>
                <w:sz w:val="20"/>
                <w:szCs w:val="20"/>
              </w:rPr>
              <w:t>Occupation</w:t>
            </w:r>
          </w:p>
        </w:tc>
        <w:tc>
          <w:tcPr>
            <w:tcW w:w="6962" w:type="dxa"/>
            <w:tcBorders>
              <w:top w:val="single" w:color="D1D5DB" w:sz="2" w:space="0"/>
              <w:left w:val="single" w:color="D1D5DB" w:sz="2" w:space="0"/>
              <w:bottom w:val="single" w:color="D1D5DB" w:sz="2" w:space="0"/>
              <w:right w:val="single" w:color="D1D5DB" w:sz="2" w:space="0"/>
            </w:tcBorders>
            <w:shd w:val="clear" w:fill="F8FAFB"/>
          </w:tcPr>
          <w:p w14:paraId="386240ED" wp14:textId="77777777">
            <w:pPr>
              <w:pStyle w:val="Normal"/>
              <w:rPr>
                <w:rFonts w:ascii="Calibri" w:hAnsi="Calibri"/>
              </w:rPr>
            </w:pPr>
            <w:r>
              <w:rPr>
                <w:rFonts w:ascii="Calibri" w:hAnsi="Calibri" w:eastAsia="Arial" w:cs="Arial"/>
                <w:b w:val="false"/>
                <w:bCs w:val="false"/>
                <w:color w:val="333333"/>
                <w:sz w:val="20"/>
                <w:szCs w:val="20"/>
              </w:rPr>
              <w:t>Marketing manager, teacher, healthcare worker, accountant  any professional role with moderate-to-high digital literacy</w:t>
            </w:r>
          </w:p>
        </w:tc>
      </w:tr>
      <w:tr xmlns:wp14="http://schemas.microsoft.com/office/word/2010/wordml" w14:paraId="5A67EC85"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4D5A7BE8" wp14:textId="77777777">
            <w:pPr>
              <w:pStyle w:val="Normal"/>
              <w:rPr>
                <w:rFonts w:ascii="Calibri" w:hAnsi="Calibri"/>
              </w:rPr>
            </w:pPr>
            <w:r>
              <w:rPr>
                <w:rFonts w:ascii="Calibri" w:hAnsi="Calibri" w:eastAsia="Arial" w:cs="Arial"/>
                <w:b w:val="false"/>
                <w:bCs w:val="false"/>
                <w:color w:val="333333"/>
                <w:sz w:val="20"/>
                <w:szCs w:val="20"/>
              </w:rPr>
              <w:t>Living situation</w:t>
            </w:r>
          </w:p>
        </w:tc>
        <w:tc>
          <w:tcPr>
            <w:tcW w:w="6962" w:type="dxa"/>
            <w:tcBorders>
              <w:top w:val="single" w:color="D1D5DB" w:sz="2" w:space="0"/>
              <w:left w:val="single" w:color="D1D5DB" w:sz="2" w:space="0"/>
              <w:bottom w:val="single" w:color="D1D5DB" w:sz="2" w:space="0"/>
              <w:right w:val="single" w:color="D1D5DB" w:sz="2" w:space="0"/>
            </w:tcBorders>
            <w:shd w:val="clear" w:fill="FFFFFF"/>
          </w:tcPr>
          <w:p w14:paraId="39AA7CA5" wp14:textId="77777777">
            <w:pPr>
              <w:pStyle w:val="Normal"/>
              <w:rPr>
                <w:rFonts w:ascii="Calibri" w:hAnsi="Calibri"/>
              </w:rPr>
            </w:pPr>
            <w:r>
              <w:rPr>
                <w:rFonts w:ascii="Calibri" w:hAnsi="Calibri" w:eastAsia="Arial" w:cs="Arial"/>
                <w:b w:val="false"/>
                <w:bCs w:val="false"/>
                <w:color w:val="333333"/>
                <w:sz w:val="20"/>
                <w:szCs w:val="20"/>
              </w:rPr>
              <w:t>Renting or recently bought, may have a partner, possibly has young children</w:t>
            </w:r>
          </w:p>
        </w:tc>
      </w:tr>
      <w:tr xmlns:wp14="http://schemas.microsoft.com/office/word/2010/wordml" w14:paraId="1587BC74"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16DE242B" wp14:textId="77777777">
            <w:pPr>
              <w:pStyle w:val="Normal"/>
              <w:rPr>
                <w:rFonts w:ascii="Calibri" w:hAnsi="Calibri"/>
              </w:rPr>
            </w:pPr>
            <w:r>
              <w:rPr>
                <w:rFonts w:ascii="Calibri" w:hAnsi="Calibri" w:eastAsia="Arial" w:cs="Arial"/>
                <w:b w:val="false"/>
                <w:bCs w:val="false"/>
                <w:color w:val="333333"/>
                <w:sz w:val="20"/>
                <w:szCs w:val="20"/>
              </w:rPr>
              <w:t>Primary need</w:t>
            </w:r>
          </w:p>
        </w:tc>
        <w:tc>
          <w:tcPr>
            <w:tcW w:w="6962" w:type="dxa"/>
            <w:tcBorders>
              <w:top w:val="single" w:color="D1D5DB" w:sz="2" w:space="0"/>
              <w:left w:val="single" w:color="D1D5DB" w:sz="2" w:space="0"/>
              <w:bottom w:val="single" w:color="D1D5DB" w:sz="2" w:space="0"/>
              <w:right w:val="single" w:color="D1D5DB" w:sz="2" w:space="0"/>
            </w:tcBorders>
            <w:shd w:val="clear" w:fill="F8FAFB"/>
          </w:tcPr>
          <w:p w14:paraId="6D413790" wp14:textId="77777777">
            <w:pPr>
              <w:pStyle w:val="Normal"/>
              <w:rPr>
                <w:rFonts w:ascii="Calibri" w:hAnsi="Calibri"/>
              </w:rPr>
            </w:pPr>
            <w:r>
              <w:rPr>
                <w:rFonts w:ascii="Calibri" w:hAnsi="Calibri" w:eastAsia="Arial" w:cs="Arial"/>
                <w:b w:val="false"/>
                <w:bCs w:val="false"/>
                <w:color w:val="333333"/>
                <w:sz w:val="20"/>
                <w:szCs w:val="20"/>
              </w:rPr>
              <w:t>One place she can trust to hold all her important documents  accessible on her phone, secure, and organised without effort</w:t>
            </w:r>
          </w:p>
        </w:tc>
      </w:tr>
      <w:tr xmlns:wp14="http://schemas.microsoft.com/office/word/2010/wordml" w14:paraId="1F3436DE"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51ED29EF" wp14:textId="77777777">
            <w:pPr>
              <w:pStyle w:val="Normal"/>
              <w:rPr>
                <w:rFonts w:ascii="Calibri" w:hAnsi="Calibri"/>
              </w:rPr>
            </w:pPr>
            <w:r>
              <w:rPr>
                <w:rFonts w:ascii="Calibri" w:hAnsi="Calibri" w:eastAsia="Arial" w:cs="Arial"/>
                <w:b w:val="false"/>
                <w:bCs w:val="false"/>
                <w:color w:val="333333"/>
                <w:sz w:val="20"/>
                <w:szCs w:val="20"/>
              </w:rPr>
              <w:t>Pain points (verbatim from Discovery)</w:t>
            </w:r>
          </w:p>
        </w:tc>
        <w:tc>
          <w:tcPr>
            <w:tcW w:w="6962" w:type="dxa"/>
            <w:tcBorders>
              <w:top w:val="single" w:color="D1D5DB" w:sz="2" w:space="0"/>
              <w:left w:val="single" w:color="D1D5DB" w:sz="2" w:space="0"/>
              <w:bottom w:val="single" w:color="D1D5DB" w:sz="2" w:space="0"/>
              <w:right w:val="single" w:color="D1D5DB" w:sz="2" w:space="0"/>
            </w:tcBorders>
            <w:shd w:val="clear" w:fill="FFFFFF"/>
          </w:tcPr>
          <w:p w14:paraId="69310980" wp14:textId="77777777">
            <w:pPr>
              <w:pStyle w:val="Normal"/>
              <w:rPr>
                <w:rFonts w:ascii="Calibri" w:hAnsi="Calibri"/>
              </w:rPr>
            </w:pPr>
            <w:r>
              <w:rPr>
                <w:rFonts w:ascii="Calibri" w:hAnsi="Calibri" w:eastAsia="Arial" w:cs="Arial"/>
                <w:b w:val="false"/>
                <w:bCs w:val="false"/>
                <w:color w:val="333333"/>
                <w:sz w:val="20"/>
                <w:szCs w:val="20"/>
              </w:rPr>
              <w:t>'I missed my MOT by 3 weeks.' 'My passport was expired when I tried to book a flight.' 'I can never find my insurance documents.' 'I didn't know my car insurance was due for renewal until the reminder from my insurer.'</w:t>
            </w:r>
          </w:p>
        </w:tc>
      </w:tr>
      <w:tr xmlns:wp14="http://schemas.microsoft.com/office/word/2010/wordml" w14:paraId="0F57703E"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7ED19F52" wp14:textId="77777777">
            <w:pPr>
              <w:pStyle w:val="Normal"/>
              <w:rPr>
                <w:rFonts w:ascii="Calibri" w:hAnsi="Calibri"/>
              </w:rPr>
            </w:pPr>
            <w:r>
              <w:rPr>
                <w:rFonts w:ascii="Calibri" w:hAnsi="Calibri" w:eastAsia="Arial" w:cs="Arial"/>
                <w:b w:val="false"/>
                <w:bCs w:val="false"/>
                <w:color w:val="333333"/>
                <w:sz w:val="20"/>
                <w:szCs w:val="20"/>
              </w:rPr>
              <w:t>Relationship with technology</w:t>
            </w:r>
          </w:p>
        </w:tc>
        <w:tc>
          <w:tcPr>
            <w:tcW w:w="6962" w:type="dxa"/>
            <w:tcBorders>
              <w:top w:val="single" w:color="D1D5DB" w:sz="2" w:space="0"/>
              <w:left w:val="single" w:color="D1D5DB" w:sz="2" w:space="0"/>
              <w:bottom w:val="single" w:color="D1D5DB" w:sz="2" w:space="0"/>
              <w:right w:val="single" w:color="D1D5DB" w:sz="2" w:space="0"/>
            </w:tcBorders>
            <w:shd w:val="clear" w:fill="F8FAFB"/>
          </w:tcPr>
          <w:p w14:paraId="3C83FC6F" wp14:textId="77777777">
            <w:pPr>
              <w:pStyle w:val="Normal"/>
              <w:rPr>
                <w:rFonts w:ascii="Calibri" w:hAnsi="Calibri"/>
              </w:rPr>
            </w:pPr>
            <w:r>
              <w:rPr>
                <w:rFonts w:ascii="Calibri" w:hAnsi="Calibri" w:eastAsia="Arial" w:cs="Arial"/>
                <w:b w:val="false"/>
                <w:bCs w:val="false"/>
                <w:color w:val="333333"/>
                <w:sz w:val="20"/>
                <w:szCs w:val="20"/>
              </w:rPr>
              <w:t>Comfortable with mobile apps. Actively uses banking apps, travel apps, and productivity tools. Has privacy concerns about where her data goes  especially identity documents.</w:t>
            </w:r>
          </w:p>
        </w:tc>
      </w:tr>
      <w:tr xmlns:wp14="http://schemas.microsoft.com/office/word/2010/wordml" w14:paraId="213BB73A"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5C81F931" wp14:textId="77777777">
            <w:pPr>
              <w:pStyle w:val="Normal"/>
              <w:rPr>
                <w:rFonts w:ascii="Calibri" w:hAnsi="Calibri"/>
              </w:rPr>
            </w:pPr>
            <w:r>
              <w:rPr>
                <w:rFonts w:ascii="Calibri" w:hAnsi="Calibri" w:eastAsia="Arial" w:cs="Arial"/>
                <w:b w:val="false"/>
                <w:bCs w:val="false"/>
                <w:color w:val="333333"/>
                <w:sz w:val="20"/>
                <w:szCs w:val="20"/>
              </w:rPr>
              <w:t>Relationship with the app</w:t>
            </w:r>
          </w:p>
        </w:tc>
        <w:tc>
          <w:tcPr>
            <w:tcW w:w="6962" w:type="dxa"/>
            <w:tcBorders>
              <w:top w:val="single" w:color="D1D5DB" w:sz="2" w:space="0"/>
              <w:left w:val="single" w:color="D1D5DB" w:sz="2" w:space="0"/>
              <w:bottom w:val="single" w:color="D1D5DB" w:sz="2" w:space="0"/>
              <w:right w:val="single" w:color="D1D5DB" w:sz="2" w:space="0"/>
            </w:tcBorders>
            <w:shd w:val="clear" w:fill="FFFFFF"/>
          </w:tcPr>
          <w:p w14:paraId="263C77F5" wp14:textId="77777777">
            <w:pPr>
              <w:pStyle w:val="Normal"/>
              <w:rPr>
                <w:rFonts w:ascii="Calibri" w:hAnsi="Calibri"/>
              </w:rPr>
            </w:pPr>
            <w:r>
              <w:rPr>
                <w:rFonts w:ascii="Calibri" w:hAnsi="Calibri" w:eastAsia="Arial" w:cs="Arial"/>
                <w:b w:val="false"/>
                <w:bCs w:val="false"/>
                <w:color w:val="333333"/>
                <w:sz w:val="20"/>
                <w:szCs w:val="20"/>
              </w:rPr>
              <w:t>Not a daily user. Returns when triggered by a notification, an upcoming renewal, or a life event (moving house, having a baby, new job). Expects the app to come to her, not the other way around.</w:t>
            </w:r>
          </w:p>
        </w:tc>
      </w:tr>
      <w:tr xmlns:wp14="http://schemas.microsoft.com/office/word/2010/wordml" w14:paraId="66A246B5"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4F31393A" wp14:textId="77777777">
            <w:pPr>
              <w:pStyle w:val="Normal"/>
              <w:rPr>
                <w:rFonts w:ascii="Calibri" w:hAnsi="Calibri"/>
              </w:rPr>
            </w:pPr>
            <w:r>
              <w:rPr>
                <w:rFonts w:ascii="Calibri" w:hAnsi="Calibri" w:eastAsia="Arial" w:cs="Arial"/>
                <w:b w:val="false"/>
                <w:bCs w:val="false"/>
                <w:color w:val="333333"/>
                <w:sz w:val="20"/>
                <w:szCs w:val="20"/>
              </w:rPr>
              <w:t>What makes her pay</w:t>
            </w:r>
          </w:p>
        </w:tc>
        <w:tc>
          <w:tcPr>
            <w:tcW w:w="6962" w:type="dxa"/>
            <w:tcBorders>
              <w:top w:val="single" w:color="D1D5DB" w:sz="2" w:space="0"/>
              <w:left w:val="single" w:color="D1D5DB" w:sz="2" w:space="0"/>
              <w:bottom w:val="single" w:color="D1D5DB" w:sz="2" w:space="0"/>
              <w:right w:val="single" w:color="D1D5DB" w:sz="2" w:space="0"/>
            </w:tcBorders>
            <w:shd w:val="clear" w:fill="F8FAFB"/>
          </w:tcPr>
          <w:p w14:paraId="638DE056" wp14:textId="77777777">
            <w:pPr>
              <w:pStyle w:val="Normal"/>
              <w:rPr>
                <w:rFonts w:ascii="Calibri" w:hAnsi="Calibri"/>
              </w:rPr>
            </w:pPr>
            <w:r>
              <w:rPr>
                <w:rFonts w:ascii="Calibri" w:hAnsi="Calibri" w:eastAsia="Arial" w:cs="Arial"/>
                <w:b w:val="false"/>
                <w:bCs w:val="false"/>
                <w:color w:val="333333"/>
                <w:sz w:val="20"/>
                <w:szCs w:val="20"/>
              </w:rPr>
              <w:t>Trust (the app must feel serious and secure), value proven (she has already seen an expiry reminder fire correctly), and simplicity (no friction to find her documents when she needs them).</w:t>
            </w:r>
          </w:p>
        </w:tc>
      </w:tr>
      <w:tr xmlns:wp14="http://schemas.microsoft.com/office/word/2010/wordml" w14:paraId="5A8A0C26"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207B3CB9" wp14:textId="77777777">
            <w:pPr>
              <w:pStyle w:val="Normal"/>
              <w:rPr>
                <w:rFonts w:ascii="Calibri" w:hAnsi="Calibri"/>
              </w:rPr>
            </w:pPr>
            <w:r>
              <w:rPr>
                <w:rFonts w:ascii="Calibri" w:hAnsi="Calibri" w:eastAsia="Arial" w:cs="Arial"/>
                <w:b w:val="false"/>
                <w:bCs w:val="false"/>
                <w:color w:val="333333"/>
                <w:sz w:val="20"/>
                <w:szCs w:val="20"/>
              </w:rPr>
              <w:t>What makes her churn</w:t>
            </w:r>
          </w:p>
        </w:tc>
        <w:tc>
          <w:tcPr>
            <w:tcW w:w="6962" w:type="dxa"/>
            <w:tcBorders>
              <w:top w:val="single" w:color="D1D5DB" w:sz="2" w:space="0"/>
              <w:left w:val="single" w:color="D1D5DB" w:sz="2" w:space="0"/>
              <w:bottom w:val="single" w:color="D1D5DB" w:sz="2" w:space="0"/>
              <w:right w:val="single" w:color="D1D5DB" w:sz="2" w:space="0"/>
            </w:tcBorders>
            <w:shd w:val="clear" w:fill="FFFFFF"/>
          </w:tcPr>
          <w:p w14:paraId="3614A75E" wp14:textId="77777777">
            <w:pPr>
              <w:pStyle w:val="Normal"/>
              <w:rPr>
                <w:rFonts w:ascii="Calibri" w:hAnsi="Calibri"/>
              </w:rPr>
            </w:pPr>
            <w:r>
              <w:rPr>
                <w:rFonts w:ascii="Calibri" w:hAnsi="Calibri" w:eastAsia="Arial" w:cs="Arial"/>
                <w:b w:val="false"/>
                <w:bCs w:val="false"/>
                <w:color w:val="333333"/>
                <w:sz w:val="20"/>
                <w:szCs w:val="20"/>
              </w:rPr>
              <w:t>The app feels dormant. She can't remember why she downloaded it. She gets too many irrelevant notifications. She forgets it exists.</w:t>
            </w:r>
          </w:p>
        </w:tc>
      </w:tr>
    </w:tbl>
    <w:p xmlns:wp14="http://schemas.microsoft.com/office/word/2010/wordml" w14:paraId="24EE4DAD" wp14:textId="77777777">
      <w:pPr>
        <w:pStyle w:val="Heading2"/>
        <w:spacing w:before="300" w:after="140"/>
        <w:rPr>
          <w:color w:val="007A8C"/>
          <w:sz w:val="32"/>
          <w:szCs w:val="32"/>
        </w:rPr>
      </w:pPr>
      <w:r>
        <w:rPr>
          <w:rFonts w:ascii="Arial" w:hAnsi="Arial" w:eastAsia="Arial" w:cs="Arial"/>
          <w:b/>
          <w:bCs/>
          <w:color w:val="007A8C"/>
          <w:sz w:val="32"/>
          <w:szCs w:val="32"/>
        </w:rPr>
        <w:t>4.2 Secondary Primary Persona David &amp; Sarah (Family Plan)</w:t>
      </w:r>
    </w:p>
    <w:p xmlns:wp14="http://schemas.microsoft.com/office/word/2010/wordml" w14:paraId="6789D246"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listed families as a 'secondary audience (future tiers)'. We disagree with this framing. The Family Plan is not a future feature  it is one of the primary revenue drivers in the MVP. David and Sarah represent the Family Plan upgrade path.</w:t>
      </w:r>
    </w:p>
    <w:tbl>
      <w:tblPr>
        <w:tblW w:w="9360" w:type="dxa"/>
        <w:jc w:val="left"/>
        <w:tblInd w:w="0" w:type="dxa"/>
        <w:tblLayout w:type="fixed"/>
        <w:tblCellMar>
          <w:top w:w="80" w:type="dxa"/>
          <w:left w:w="140" w:type="dxa"/>
          <w:bottom w:w="80" w:type="dxa"/>
          <w:right w:w="100" w:type="dxa"/>
        </w:tblCellMar>
      </w:tblPr>
      <w:tblGrid>
        <w:gridCol w:w="2398"/>
        <w:gridCol w:w="6961"/>
      </w:tblGrid>
      <w:tr xmlns:wp14="http://schemas.microsoft.com/office/word/2010/wordml" w14:paraId="6BECA412" wp14:textId="77777777">
        <w:trPr>
          <w:tblHeader w:val="true"/>
        </w:trPr>
        <w:tc>
          <w:tcPr>
            <w:tcW w:w="2398" w:type="dxa"/>
            <w:tcBorders>
              <w:top w:val="single" w:color="00897B" w:sz="2" w:space="0"/>
              <w:left w:val="single" w:color="00897B" w:sz="2" w:space="0"/>
              <w:bottom w:val="single" w:color="00897B" w:sz="2" w:space="0"/>
              <w:right w:val="single" w:color="00897B" w:sz="2" w:space="0"/>
            </w:tcBorders>
            <w:shd w:val="clear" w:fill="00897B"/>
          </w:tcPr>
          <w:p w14:paraId="7E46A7EC" wp14:textId="77777777">
            <w:pPr>
              <w:pStyle w:val="Normal"/>
              <w:rPr>
                <w:rFonts w:ascii="Calibri" w:hAnsi="Calibri"/>
                <w:sz w:val="22"/>
                <w:szCs w:val="22"/>
              </w:rPr>
            </w:pPr>
            <w:r>
              <w:rPr>
                <w:rFonts w:ascii="Calibri" w:hAnsi="Calibri" w:eastAsia="Arial" w:cs="Arial"/>
                <w:b/>
                <w:bCs/>
                <w:color w:val="FFFFFF"/>
                <w:sz w:val="22"/>
                <w:szCs w:val="22"/>
              </w:rPr>
              <w:t>Attribute</w:t>
            </w:r>
          </w:p>
        </w:tc>
        <w:tc>
          <w:tcPr>
            <w:tcW w:w="6961" w:type="dxa"/>
            <w:tcBorders>
              <w:top w:val="single" w:color="00897B" w:sz="2" w:space="0"/>
              <w:left w:val="single" w:color="00897B" w:sz="2" w:space="0"/>
              <w:bottom w:val="single" w:color="00897B" w:sz="2" w:space="0"/>
              <w:right w:val="single" w:color="00897B" w:sz="2" w:space="0"/>
            </w:tcBorders>
            <w:shd w:val="clear" w:fill="00897B"/>
          </w:tcPr>
          <w:p w14:paraId="2DA3B5D7" wp14:textId="77777777">
            <w:pPr>
              <w:pStyle w:val="Normal"/>
              <w:rPr>
                <w:rFonts w:ascii="Calibri" w:hAnsi="Calibri"/>
                <w:sz w:val="22"/>
                <w:szCs w:val="22"/>
              </w:rPr>
            </w:pPr>
            <w:r>
              <w:rPr>
                <w:rFonts w:ascii="Calibri" w:hAnsi="Calibri" w:eastAsia="Arial" w:cs="Arial"/>
                <w:b/>
                <w:bCs/>
                <w:color w:val="FFFFFF"/>
                <w:sz w:val="22"/>
                <w:szCs w:val="22"/>
              </w:rPr>
              <w:t>Detail</w:t>
            </w:r>
          </w:p>
        </w:tc>
      </w:tr>
      <w:tr xmlns:wp14="http://schemas.microsoft.com/office/word/2010/wordml" w14:paraId="26B78A6F"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7573FFA4" wp14:textId="77777777">
            <w:pPr>
              <w:pStyle w:val="Normal"/>
              <w:rPr>
                <w:rFonts w:ascii="Calibri" w:hAnsi="Calibri"/>
                <w:sz w:val="22"/>
                <w:szCs w:val="22"/>
              </w:rPr>
            </w:pPr>
            <w:r>
              <w:rPr>
                <w:rFonts w:ascii="Calibri" w:hAnsi="Calibri" w:eastAsia="Arial" w:cs="Arial"/>
                <w:b w:val="false"/>
                <w:bCs w:val="false"/>
                <w:color w:val="333333"/>
                <w:sz w:val="22"/>
                <w:szCs w:val="22"/>
              </w:rPr>
              <w:t>Who they are</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480C0E9B" wp14:textId="77777777">
            <w:pPr>
              <w:pStyle w:val="Normal"/>
              <w:rPr>
                <w:rFonts w:ascii="Calibri" w:hAnsi="Calibri"/>
                <w:sz w:val="22"/>
                <w:szCs w:val="22"/>
              </w:rPr>
            </w:pPr>
            <w:r>
              <w:rPr>
                <w:rFonts w:ascii="Calibri" w:hAnsi="Calibri" w:eastAsia="Arial" w:cs="Arial"/>
                <w:b w:val="false"/>
                <w:bCs w:val="false"/>
                <w:color w:val="333333"/>
                <w:sz w:val="22"/>
                <w:szCs w:val="22"/>
              </w:rPr>
              <w:t>A couple in their 30s–40s with children, a mortgage, two cars, and a combined portfolio of 40–60 documents across the household</w:t>
            </w:r>
          </w:p>
        </w:tc>
      </w:tr>
      <w:tr xmlns:wp14="http://schemas.microsoft.com/office/word/2010/wordml" w14:paraId="497D3C59"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015C646F" wp14:textId="77777777">
            <w:pPr>
              <w:pStyle w:val="Normal"/>
              <w:rPr>
                <w:rFonts w:ascii="Calibri" w:hAnsi="Calibri"/>
                <w:sz w:val="22"/>
                <w:szCs w:val="22"/>
              </w:rPr>
            </w:pPr>
            <w:r>
              <w:rPr>
                <w:rFonts w:ascii="Calibri" w:hAnsi="Calibri" w:eastAsia="Arial" w:cs="Arial"/>
                <w:b w:val="false"/>
                <w:bCs w:val="false"/>
                <w:color w:val="333333"/>
                <w:sz w:val="22"/>
                <w:szCs w:val="22"/>
              </w:rPr>
              <w:t>The trigger moment</w:t>
            </w:r>
          </w:p>
        </w:tc>
        <w:tc>
          <w:tcPr>
            <w:tcW w:w="6961" w:type="dxa"/>
            <w:tcBorders>
              <w:top w:val="single" w:color="D1D5DB" w:sz="2" w:space="0"/>
              <w:left w:val="single" w:color="D1D5DB" w:sz="2" w:space="0"/>
              <w:bottom w:val="single" w:color="D1D5DB" w:sz="2" w:space="0"/>
              <w:right w:val="single" w:color="D1D5DB" w:sz="2" w:space="0"/>
            </w:tcBorders>
            <w:shd w:val="clear" w:fill="F8FAFB"/>
          </w:tcPr>
          <w:p w14:paraId="7B776B69" wp14:textId="77777777">
            <w:pPr>
              <w:pStyle w:val="Normal"/>
              <w:rPr>
                <w:rFonts w:ascii="Calibri" w:hAnsi="Calibri"/>
                <w:sz w:val="22"/>
                <w:szCs w:val="22"/>
              </w:rPr>
            </w:pPr>
            <w:r>
              <w:rPr>
                <w:rFonts w:ascii="Calibri" w:hAnsi="Calibri" w:eastAsia="Arial" w:cs="Arial"/>
                <w:b w:val="false"/>
                <w:bCs w:val="false"/>
                <w:color w:val="333333"/>
                <w:sz w:val="22"/>
                <w:szCs w:val="22"/>
              </w:rPr>
              <w:t>David downloads the app and uploads his documents. At 80% completeness he receives the prompt: 'Your household has documents scattered  invite Sarah to join.' Sarah accepts.</w:t>
            </w:r>
          </w:p>
        </w:tc>
      </w:tr>
      <w:tr xmlns:wp14="http://schemas.microsoft.com/office/word/2010/wordml" w14:paraId="746250A3"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1F40D06F" wp14:textId="77777777">
            <w:pPr>
              <w:pStyle w:val="Normal"/>
              <w:rPr>
                <w:rFonts w:ascii="Calibri" w:hAnsi="Calibri"/>
                <w:sz w:val="22"/>
                <w:szCs w:val="22"/>
              </w:rPr>
            </w:pPr>
            <w:r>
              <w:rPr>
                <w:rFonts w:ascii="Calibri" w:hAnsi="Calibri" w:eastAsia="Arial" w:cs="Arial"/>
                <w:b w:val="false"/>
                <w:bCs w:val="false"/>
                <w:color w:val="333333"/>
                <w:sz w:val="22"/>
                <w:szCs w:val="22"/>
              </w:rPr>
              <w:t>Why they upgrade</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16F0C90A" wp14:textId="77777777">
            <w:pPr>
              <w:pStyle w:val="Normal"/>
              <w:rPr>
                <w:rFonts w:ascii="Calibri" w:hAnsi="Calibri"/>
                <w:sz w:val="22"/>
                <w:szCs w:val="22"/>
              </w:rPr>
            </w:pPr>
            <w:r>
              <w:rPr>
                <w:rFonts w:ascii="Calibri" w:hAnsi="Calibri" w:eastAsia="Arial" w:cs="Arial"/>
                <w:b w:val="false"/>
                <w:bCs w:val="false"/>
                <w:color w:val="333333"/>
                <w:sz w:val="22"/>
                <w:szCs w:val="22"/>
              </w:rPr>
              <w:t>The Family Plan (£7–9/month) gives each person their own document space with shared expiry visibility. The couple immediately sees value: both passports, the mortgage, both cars, both sets of medical records  all in one household view.</w:t>
            </w:r>
          </w:p>
        </w:tc>
      </w:tr>
      <w:tr xmlns:wp14="http://schemas.microsoft.com/office/word/2010/wordml" w14:paraId="6673AE3F"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0946B2D8" wp14:textId="77777777">
            <w:pPr>
              <w:pStyle w:val="Normal"/>
              <w:rPr>
                <w:rFonts w:ascii="Calibri" w:hAnsi="Calibri"/>
                <w:sz w:val="22"/>
                <w:szCs w:val="22"/>
              </w:rPr>
            </w:pPr>
            <w:r>
              <w:rPr>
                <w:rFonts w:ascii="Calibri" w:hAnsi="Calibri" w:eastAsia="Arial" w:cs="Arial"/>
                <w:b w:val="false"/>
                <w:bCs w:val="false"/>
                <w:color w:val="333333"/>
                <w:sz w:val="22"/>
                <w:szCs w:val="22"/>
              </w:rPr>
              <w:t>Why they stay</w:t>
            </w:r>
          </w:p>
        </w:tc>
        <w:tc>
          <w:tcPr>
            <w:tcW w:w="6961" w:type="dxa"/>
            <w:tcBorders>
              <w:top w:val="single" w:color="D1D5DB" w:sz="2" w:space="0"/>
              <w:left w:val="single" w:color="D1D5DB" w:sz="2" w:space="0"/>
              <w:bottom w:val="single" w:color="D1D5DB" w:sz="2" w:space="0"/>
              <w:right w:val="single" w:color="D1D5DB" w:sz="2" w:space="0"/>
            </w:tcBorders>
            <w:shd w:val="clear" w:fill="F8FAFB"/>
          </w:tcPr>
          <w:p w14:paraId="527C3D61" wp14:textId="77777777">
            <w:pPr>
              <w:pStyle w:val="Normal"/>
              <w:rPr>
                <w:rFonts w:ascii="Calibri" w:hAnsi="Calibri"/>
                <w:sz w:val="22"/>
                <w:szCs w:val="22"/>
              </w:rPr>
            </w:pPr>
            <w:r>
              <w:rPr>
                <w:rFonts w:ascii="Calibri" w:hAnsi="Calibri" w:eastAsia="Arial" w:cs="Arial"/>
                <w:b w:val="false"/>
                <w:bCs w:val="false"/>
                <w:color w:val="333333"/>
                <w:sz w:val="22"/>
                <w:szCs w:val="22"/>
              </w:rPr>
              <w:t>Cancelling means losing the household's entire document organisation. When children are added, school records and immunisation documents make the app even stickier. The switching cost is high.</w:t>
            </w:r>
          </w:p>
        </w:tc>
      </w:tr>
      <w:tr xmlns:wp14="http://schemas.microsoft.com/office/word/2010/wordml" w14:paraId="579433CA"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407C58D3" wp14:textId="77777777">
            <w:pPr>
              <w:pStyle w:val="Normal"/>
              <w:rPr>
                <w:rFonts w:ascii="Calibri" w:hAnsi="Calibri"/>
                <w:sz w:val="22"/>
                <w:szCs w:val="22"/>
              </w:rPr>
            </w:pPr>
            <w:r>
              <w:rPr>
                <w:rFonts w:ascii="Calibri" w:hAnsi="Calibri" w:eastAsia="Arial" w:cs="Arial"/>
                <w:b w:val="false"/>
                <w:bCs w:val="false"/>
                <w:color w:val="333333"/>
                <w:sz w:val="22"/>
                <w:szCs w:val="22"/>
              </w:rPr>
              <w:t>Revenue impact</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3E5398D8" wp14:textId="77777777">
            <w:pPr>
              <w:pStyle w:val="Normal"/>
              <w:rPr>
                <w:rFonts w:ascii="Calibri" w:hAnsi="Calibri"/>
                <w:sz w:val="22"/>
                <w:szCs w:val="22"/>
              </w:rPr>
            </w:pPr>
            <w:r>
              <w:rPr>
                <w:rFonts w:ascii="Calibri" w:hAnsi="Calibri" w:eastAsia="Arial" w:cs="Arial"/>
                <w:b w:val="false"/>
                <w:bCs w:val="false"/>
                <w:color w:val="333333"/>
                <w:sz w:val="22"/>
                <w:szCs w:val="22"/>
              </w:rPr>
              <w:t>A Family Plan at £8/month vs a solo plan at £4.50/month = 78% higher ARPU per account. If 30% of paying users are on the Family Plan, overall MRR is significantly higher than a solo-only model.</w:t>
            </w:r>
          </w:p>
        </w:tc>
      </w:tr>
    </w:tbl>
    <w:p xmlns:wp14="http://schemas.microsoft.com/office/word/2010/wordml" w14:paraId="41C8F396" wp14:textId="77777777">
      <w:pPr>
        <w:pStyle w:val="Normal"/>
        <w:pBdr>
          <w:bottom w:val="single" w:color="E2E8F0" w:sz="4" w:space="1"/>
        </w:pBdr>
        <w:spacing w:before="180" w:after="180"/>
        <w:rPr>
          <w:rFonts w:ascii="Calibri" w:hAnsi="Calibri"/>
          <w:sz w:val="22"/>
          <w:szCs w:val="22"/>
        </w:rPr>
      </w:pPr>
      <w:r>
        <w:rPr>
          <w:rFonts w:ascii="Calibri" w:hAnsi="Calibri"/>
          <w:sz w:val="22"/>
          <w:szCs w:val="22"/>
        </w:rPr>
      </w:r>
    </w:p>
    <w:p xmlns:wp14="http://schemas.microsoft.com/office/word/2010/wordml" w14:paraId="78A04AF0"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4.3  Future Personas (Phase 2 and Beyond)</w:t>
      </w:r>
    </w:p>
    <w:p xmlns:wp14="http://schemas.microsoft.com/office/word/2010/wordml" w14:paraId="78BFB030" wp14:textId="77777777">
      <w:pPr>
        <w:pStyle w:val="ListParagraph"/>
        <w:numPr>
          <w:ilvl w:val="0"/>
          <w:numId w:val="19"/>
        </w:numPr>
        <w:spacing w:before="40" w:after="60"/>
        <w:rPr>
          <w:rFonts w:ascii="Calibri" w:hAnsi="Calibri"/>
          <w:sz w:val="22"/>
          <w:szCs w:val="22"/>
        </w:rPr>
      </w:pPr>
      <w:r>
        <w:rPr>
          <w:rFonts w:ascii="Calibri" w:hAnsi="Calibri" w:eastAsia="Arial" w:cs="Arial"/>
          <w:b w:val="false"/>
          <w:bCs w:val="false"/>
          <w:color w:val="444444"/>
          <w:sz w:val="22"/>
          <w:szCs w:val="22"/>
        </w:rPr>
        <w:t>Small business owners managing staff documents, professional certifications, and compliance records  a potential B2B tier in Phase 3</w:t>
      </w:r>
    </w:p>
    <w:p xmlns:wp14="http://schemas.microsoft.com/office/word/2010/wordml" w14:paraId="03A9AC4F" wp14:textId="77777777">
      <w:pPr>
        <w:pStyle w:val="ListParagraph"/>
        <w:numPr>
          <w:ilvl w:val="0"/>
          <w:numId w:val="20"/>
        </w:numPr>
        <w:spacing w:before="40" w:after="60"/>
        <w:rPr>
          <w:rFonts w:ascii="Calibri" w:hAnsi="Calibri"/>
          <w:sz w:val="22"/>
          <w:szCs w:val="22"/>
        </w:rPr>
      </w:pPr>
      <w:r>
        <w:rPr>
          <w:rFonts w:ascii="Calibri" w:hAnsi="Calibri" w:eastAsia="Arial" w:cs="Arial"/>
          <w:b w:val="false"/>
          <w:bCs w:val="false"/>
          <w:color w:val="444444"/>
          <w:sz w:val="22"/>
          <w:szCs w:val="22"/>
        </w:rPr>
        <w:t>Less tech-savvy users (60+)  will require simplified UX and SMS notification options in a future accessibility pass</w:t>
      </w:r>
    </w:p>
    <w:p xmlns:wp14="http://schemas.microsoft.com/office/word/2010/wordml" w14:paraId="72A3D3EC" wp14:textId="77777777">
      <w:pPr>
        <w:pStyle w:val="Normal"/>
        <w:spacing w:before="320" w:after="140"/>
        <w:rPr>
          <w:rFonts w:ascii="Calibri" w:hAnsi="Calibri"/>
          <w:color w:val="444444"/>
          <w:sz w:val="22"/>
          <w:szCs w:val="22"/>
        </w:rPr>
      </w:pPr>
      <w:r>
        <w:rPr>
          <w:rFonts w:ascii="Calibri" w:hAnsi="Calibri"/>
          <w:color w:val="444444"/>
          <w:sz w:val="22"/>
          <w:szCs w:val="22"/>
        </w:rPr>
      </w:r>
    </w:p>
    <w:p xmlns:wp14="http://schemas.microsoft.com/office/word/2010/wordml" w14:paraId="0D0B940D" wp14:textId="77777777">
      <w:pPr>
        <w:pStyle w:val="Normal"/>
        <w:rPr>
          <w:rFonts w:ascii="Calibri" w:hAnsi="Calibri"/>
          <w:sz w:val="22"/>
          <w:szCs w:val="22"/>
        </w:rPr>
      </w:pPr>
      <w:r>
        <w:rPr>
          <w:rFonts w:ascii="Calibri" w:hAnsi="Calibri"/>
          <w:sz w:val="22"/>
          <w:szCs w:val="22"/>
        </w:rPr>
      </w:r>
      <w:r>
        <w:br w:type="page"/>
      </w:r>
    </w:p>
    <w:p xmlns:wp14="http://schemas.microsoft.com/office/word/2010/wordml" w14:paraId="2929FC92" wp14:textId="77777777">
      <w:pPr>
        <w:pStyle w:val="Heading1"/>
        <w:pBdr>
          <w:bottom w:val="single" w:color="00897B" w:sz="6" w:space="1"/>
        </w:pBdr>
        <w:spacing w:before="0" w:after="200"/>
        <w:rPr>
          <w:sz w:val="52"/>
          <w:szCs w:val="52"/>
        </w:rPr>
      </w:pPr>
      <w:r>
        <w:rPr>
          <w:color w:val="007A8C"/>
          <w:sz w:val="32"/>
          <w:szCs w:val="52"/>
        </w:rPr>
        <w:t>5</w:t>
      </w:r>
      <w:r>
        <w:rPr>
          <w:color w:val="007A8C"/>
          <w:sz w:val="32"/>
          <w:szCs w:val="52"/>
        </w:rPr>
        <w:t>.  MVP Feature Set - What You Get</w:t>
      </w:r>
    </w:p>
    <w:p xmlns:wp14="http://schemas.microsoft.com/office/word/2010/wordml" w14:paraId="04E1AEC8" wp14:textId="77777777">
      <w:pPr>
        <w:pStyle w:val="Normal"/>
        <w:spacing w:before="0" w:after="180"/>
        <w:rPr>
          <w:rFonts w:ascii="Calibri" w:hAnsi="Calibri"/>
        </w:rPr>
      </w:pPr>
      <w:r>
        <w:rPr>
          <w:rFonts w:ascii="Calibri" w:hAnsi="Calibri" w:eastAsia="Arial" w:cs="Arial"/>
          <w:b w:val="false"/>
          <w:bCs w:val="false"/>
          <w:color w:val="444444"/>
          <w:sz w:val="21"/>
          <w:szCs w:val="21"/>
        </w:rPr>
        <w:t>Every feature in this section is a delivery commitment. Nothing here is aspirational. The scope was determined by what is required to (a) deliver genuine user value on first use, (b) retain users beyond the first month, and (c) create a commercially viable product with a clear upgrade path.</w:t>
      </w:r>
    </w:p>
    <w:tbl>
      <w:tblPr>
        <w:tblW w:w="9345" w:type="dxa"/>
        <w:jc w:val="left"/>
        <w:tblInd w:w="7" w:type="dxa"/>
        <w:tblLayout w:type="fixed"/>
        <w:tblCellMar>
          <w:top w:w="100" w:type="dxa"/>
          <w:left w:w="200" w:type="dxa"/>
          <w:bottom w:w="100" w:type="dxa"/>
          <w:right w:w="120" w:type="dxa"/>
        </w:tblCellMar>
      </w:tblPr>
      <w:tblGrid>
        <w:gridCol w:w="9345"/>
      </w:tblGrid>
      <w:tr xmlns:wp14="http://schemas.microsoft.com/office/word/2010/wordml" w14:paraId="1939F83F" wp14:textId="77777777">
        <w:trPr/>
        <w:tc>
          <w:tcPr>
            <w:tcW w:w="9345" w:type="dxa"/>
            <w:tcBorders>
              <w:left w:val="single" w:color="F59E0B" w:sz="18" w:space="0"/>
            </w:tcBorders>
            <w:shd w:val="clear" w:fill="FFFBEB"/>
          </w:tcPr>
          <w:p w14:paraId="617BAC2E" wp14:textId="77777777">
            <w:pPr>
              <w:pStyle w:val="Normal"/>
              <w:spacing w:before="0" w:after="60"/>
              <w:rPr>
                <w:rFonts w:ascii="Calibri" w:hAnsi="Calibri"/>
              </w:rPr>
            </w:pPr>
            <w:r>
              <w:rPr>
                <w:rFonts w:ascii="Calibri" w:hAnsi="Calibri" w:eastAsia="Arial" w:cs="Arial"/>
                <w:b/>
                <w:bCs/>
                <w:color w:val="F59E0B"/>
                <w:sz w:val="21"/>
                <w:szCs w:val="21"/>
              </w:rPr>
              <w:t>What is NOT in the MVP  and why</w:t>
            </w:r>
          </w:p>
          <w:p w14:paraId="12258DF5" wp14:textId="77777777">
            <w:pPr>
              <w:pStyle w:val="Normal"/>
              <w:spacing w:before="0" w:after="40"/>
              <w:rPr>
                <w:rFonts w:ascii="Calibri" w:hAnsi="Calibri"/>
              </w:rPr>
            </w:pPr>
            <w:r>
              <w:rPr>
                <w:rFonts w:ascii="Calibri" w:hAnsi="Calibri" w:eastAsia="Arial" w:cs="Arial"/>
                <w:color w:val="444444"/>
                <w:sz w:val="20"/>
                <w:szCs w:val="20"/>
              </w:rPr>
              <w:t>AI document recognition (photo-to-data): Requires ML model training. Phase 2.</w:t>
            </w:r>
          </w:p>
          <w:p w14:paraId="75F08A31" wp14:textId="77777777">
            <w:pPr>
              <w:pStyle w:val="Normal"/>
              <w:spacing w:before="0" w:after="40"/>
              <w:rPr>
                <w:rFonts w:ascii="Calibri" w:hAnsi="Calibri"/>
              </w:rPr>
            </w:pPr>
            <w:r>
              <w:rPr>
                <w:rFonts w:ascii="Calibri" w:hAnsi="Calibri" w:eastAsia="Arial" w:cs="Arial"/>
                <w:color w:val="444444"/>
                <w:sz w:val="20"/>
                <w:szCs w:val="20"/>
              </w:rPr>
              <w:t>Web browser interface: Mobile-first for MVP. Phase 2.</w:t>
            </w:r>
          </w:p>
          <w:p w14:paraId="6D81D658" wp14:textId="77777777">
            <w:pPr>
              <w:pStyle w:val="Normal"/>
              <w:spacing w:before="0" w:after="40"/>
              <w:rPr>
                <w:rFonts w:ascii="Calibri" w:hAnsi="Calibri"/>
              </w:rPr>
            </w:pPr>
            <w:r>
              <w:rPr>
                <w:rFonts w:ascii="Calibri" w:hAnsi="Calibri" w:eastAsia="Arial" w:cs="Arial"/>
                <w:color w:val="444444"/>
                <w:sz w:val="20"/>
                <w:szCs w:val="20"/>
              </w:rPr>
              <w:t>Estate / End-of-Life Planning: Powerful feature but high UX complexity. Phase 2.</w:t>
            </w:r>
          </w:p>
          <w:p w14:paraId="633338A6" wp14:textId="77777777">
            <w:pPr>
              <w:pStyle w:val="Normal"/>
              <w:spacing w:before="0" w:after="40"/>
              <w:rPr>
                <w:rFonts w:ascii="Calibri" w:hAnsi="Calibri"/>
              </w:rPr>
            </w:pPr>
            <w:r>
              <w:rPr>
                <w:rFonts w:ascii="Calibri" w:hAnsi="Calibri" w:eastAsia="Arial" w:cs="Arial"/>
                <w:color w:val="444444"/>
                <w:sz w:val="20"/>
                <w:szCs w:val="20"/>
              </w:rPr>
              <w:t>Third-party API integrations (DVLA, NHS, universities): Requires API agreements. Phase 2.</w:t>
            </w:r>
          </w:p>
          <w:p w14:paraId="670CC492" wp14:textId="77777777">
            <w:pPr>
              <w:pStyle w:val="Normal"/>
              <w:spacing w:before="0" w:after="40"/>
              <w:rPr>
                <w:rFonts w:ascii="Calibri" w:hAnsi="Calibri"/>
              </w:rPr>
            </w:pPr>
            <w:r>
              <w:rPr>
                <w:rFonts w:ascii="Calibri" w:hAnsi="Calibri" w:eastAsia="Arial" w:cs="Arial"/>
                <w:color w:val="444444"/>
                <w:sz w:val="20"/>
                <w:szCs w:val="20"/>
              </w:rPr>
              <w:t>Dark mode / accessibility themes: Post-MVP enhancement.</w:t>
            </w:r>
          </w:p>
          <w:p w14:paraId="35E1132C" wp14:textId="77777777">
            <w:pPr>
              <w:pStyle w:val="Normal"/>
              <w:spacing w:before="0" w:after="40"/>
              <w:rPr>
                <w:rFonts w:ascii="Calibri" w:hAnsi="Calibri"/>
              </w:rPr>
            </w:pPr>
            <w:r>
              <w:rPr>
                <w:rFonts w:ascii="Calibri" w:hAnsi="Calibri" w:eastAsia="Arial" w:cs="Arial"/>
                <w:color w:val="444444"/>
                <w:sz w:val="20"/>
                <w:szCs w:val="20"/>
              </w:rPr>
              <w:t>Business / multi-user accounts: Different product model. Phase 3.</w:t>
            </w:r>
          </w:p>
        </w:tc>
      </w:tr>
    </w:tbl>
    <w:p xmlns:wp14="http://schemas.microsoft.com/office/word/2010/wordml" w14:paraId="0E27B00A" wp14:textId="77777777">
      <w:pPr>
        <w:pStyle w:val="Normal"/>
        <w:spacing w:before="0" w:after="180"/>
        <w:rPr>
          <w:rFonts w:eastAsia="Arial" w:cs="Arial"/>
          <w:b w:val="false"/>
          <w:bCs w:val="false"/>
          <w:color w:val="444444"/>
          <w:sz w:val="21"/>
          <w:szCs w:val="21"/>
        </w:rPr>
      </w:pPr>
      <w:r>
        <w:rPr>
          <w:rFonts w:ascii="Calibri" w:hAnsi="Calibri"/>
        </w:rPr>
      </w:r>
    </w:p>
    <w:p xmlns:wp14="http://schemas.microsoft.com/office/word/2010/wordml" w14:paraId="309068F2"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5.1  Onboarding &amp; Account Management  ↑ IMPROVED</w:t>
      </w:r>
    </w:p>
    <w:p xmlns:wp14="http://schemas.microsoft.com/office/word/2010/wordml" w14:paraId="376308E4"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specified a basic onboarding flow. We have significantly expanded this into a deliberate first-session experience  because first-session drop-off is the single highest risk for any consumer app.</w:t>
      </w:r>
    </w:p>
    <w:tbl>
      <w:tblPr>
        <w:tblW w:w="9360" w:type="dxa"/>
        <w:jc w:val="left"/>
        <w:tblInd w:w="0" w:type="dxa"/>
        <w:tblLayout w:type="fixed"/>
        <w:tblCellMar>
          <w:top w:w="100" w:type="dxa"/>
          <w:left w:w="200" w:type="dxa"/>
          <w:bottom w:w="100" w:type="dxa"/>
          <w:right w:w="120" w:type="dxa"/>
        </w:tblCellMar>
      </w:tblPr>
      <w:tblGrid>
        <w:gridCol w:w="9360"/>
      </w:tblGrid>
      <w:tr xmlns:wp14="http://schemas.microsoft.com/office/word/2010/wordml" w14:paraId="23962038" wp14:textId="77777777">
        <w:trPr/>
        <w:tc>
          <w:tcPr>
            <w:tcW w:w="9360" w:type="dxa"/>
            <w:tcBorders>
              <w:left w:val="single" w:color="0F3460" w:sz="18" w:space="0"/>
            </w:tcBorders>
            <w:shd w:val="clear" w:fill="F5F3FF"/>
          </w:tcPr>
          <w:p w14:paraId="6F454DBA" wp14:textId="77777777">
            <w:pPr>
              <w:pStyle w:val="Normal"/>
              <w:spacing w:before="0" w:after="60"/>
              <w:rPr>
                <w:rFonts w:ascii="Calibri" w:hAnsi="Calibri"/>
                <w:sz w:val="22"/>
                <w:szCs w:val="22"/>
              </w:rPr>
            </w:pPr>
            <w:r>
              <w:rPr>
                <w:rFonts w:ascii="Calibri" w:hAnsi="Calibri" w:eastAsia="Arial" w:cs="Arial"/>
                <w:b/>
                <w:bCs/>
                <w:color w:val="0F3460"/>
                <w:sz w:val="22"/>
                <w:szCs w:val="22"/>
              </w:rPr>
              <w:t>Why this matters</w:t>
            </w:r>
          </w:p>
          <w:p w14:paraId="352C66D6" wp14:textId="77777777">
            <w:pPr>
              <w:pStyle w:val="Normal"/>
              <w:spacing w:before="0" w:after="40"/>
              <w:rPr>
                <w:rFonts w:ascii="Calibri" w:hAnsi="Calibri"/>
                <w:sz w:val="22"/>
                <w:szCs w:val="22"/>
              </w:rPr>
            </w:pPr>
            <w:r>
              <w:rPr>
                <w:rFonts w:ascii="Calibri" w:hAnsi="Calibri" w:eastAsia="Arial" w:cs="Arial"/>
                <w:color w:val="444444"/>
                <w:sz w:val="22"/>
                <w:szCs w:val="22"/>
              </w:rPr>
              <w:t>Industry data: 25% of apps are used only once. The primary cause is a poor first session  the user never sees the value before they leave. Our onboarding is designed to deliver a 'moment of value' within the first 60 seconds: the user uploads one document, sees the expiry ring appear, and understands immediately why the app exists.</w:t>
            </w:r>
          </w:p>
        </w:tc>
      </w:tr>
    </w:tbl>
    <w:p xmlns:wp14="http://schemas.microsoft.com/office/word/2010/wordml" w14:paraId="53A9D849" wp14:textId="77777777">
      <w:pPr>
        <w:pStyle w:val="Normal"/>
        <w:spacing w:before="220" w:after="100"/>
        <w:rPr>
          <w:rFonts w:ascii="Calibri" w:hAnsi="Calibri"/>
          <w:sz w:val="22"/>
          <w:szCs w:val="22"/>
        </w:rPr>
      </w:pPr>
      <w:r>
        <w:rPr>
          <w:rFonts w:ascii="Calibri" w:hAnsi="Calibri" w:eastAsia="Arial" w:cs="Arial"/>
          <w:b/>
          <w:bCs/>
          <w:color w:val="0F3460"/>
          <w:sz w:val="22"/>
          <w:szCs w:val="22"/>
        </w:rPr>
        <w:t>Included in MVP:</w:t>
      </w:r>
    </w:p>
    <w:p xmlns:wp14="http://schemas.microsoft.com/office/word/2010/wordml" w14:paraId="71134A3F" wp14:textId="77777777">
      <w:pPr>
        <w:pStyle w:val="ListParagraph"/>
        <w:numPr>
          <w:ilvl w:val="0"/>
          <w:numId w:val="21"/>
        </w:numPr>
        <w:spacing w:before="40" w:after="60"/>
        <w:rPr>
          <w:rFonts w:ascii="Calibri" w:hAnsi="Calibri"/>
          <w:sz w:val="22"/>
          <w:szCs w:val="22"/>
        </w:rPr>
      </w:pPr>
      <w:r>
        <w:rPr>
          <w:rFonts w:ascii="Calibri" w:hAnsi="Calibri" w:eastAsia="Arial" w:cs="Arial"/>
          <w:b w:val="false"/>
          <w:bCs w:val="false"/>
          <w:color w:val="444444"/>
          <w:sz w:val="22"/>
          <w:szCs w:val="22"/>
        </w:rPr>
        <w:t>User registration  email/password and social sign-in (Google, Apple ID)</w:t>
      </w:r>
    </w:p>
    <w:p xmlns:wp14="http://schemas.microsoft.com/office/word/2010/wordml" w14:paraId="3F5FA6B1" wp14:textId="77777777">
      <w:pPr>
        <w:pStyle w:val="ListParagraph"/>
        <w:numPr>
          <w:ilvl w:val="0"/>
          <w:numId w:val="22"/>
        </w:numPr>
        <w:spacing w:before="30" w:after="40"/>
        <w:rPr>
          <w:rFonts w:ascii="Calibri" w:hAnsi="Calibri"/>
          <w:sz w:val="22"/>
          <w:szCs w:val="22"/>
        </w:rPr>
      </w:pPr>
      <w:r>
        <w:rPr>
          <w:rFonts w:ascii="Calibri" w:hAnsi="Calibri" w:eastAsia="Arial" w:cs="Arial"/>
          <w:color w:val="64748B"/>
          <w:sz w:val="22"/>
          <w:szCs w:val="22"/>
        </w:rPr>
        <w:t>Social sign-in reduces friction significantly  Apple's 'Sign in with Apple' is required for App Store approval</w:t>
      </w:r>
    </w:p>
    <w:p xmlns:wp14="http://schemas.microsoft.com/office/word/2010/wordml" w14:paraId="38AFD31E" wp14:textId="77777777">
      <w:pPr>
        <w:pStyle w:val="ListParagraph"/>
        <w:numPr>
          <w:ilvl w:val="0"/>
          <w:numId w:val="23"/>
        </w:numPr>
        <w:spacing w:before="40" w:after="60"/>
        <w:rPr>
          <w:rFonts w:ascii="Calibri" w:hAnsi="Calibri"/>
          <w:sz w:val="22"/>
          <w:szCs w:val="22"/>
        </w:rPr>
      </w:pPr>
      <w:r>
        <w:rPr>
          <w:rFonts w:ascii="Calibri" w:hAnsi="Calibri" w:eastAsia="Arial" w:cs="Arial"/>
          <w:b w:val="false"/>
          <w:bCs w:val="false"/>
          <w:color w:val="444444"/>
          <w:sz w:val="22"/>
          <w:szCs w:val="22"/>
        </w:rPr>
        <w:t>Guided onboarding flow  a 4-step sequence: (1) welcome + value statement, (2) category selection (what documents do you have?), (3) upload your first document now, (4) set your first reminder</w:t>
      </w:r>
    </w:p>
    <w:p xmlns:wp14="http://schemas.microsoft.com/office/word/2010/wordml" w14:paraId="1C91429B" wp14:textId="77777777">
      <w:pPr>
        <w:pStyle w:val="ListParagraph"/>
        <w:numPr>
          <w:ilvl w:val="0"/>
          <w:numId w:val="24"/>
        </w:numPr>
        <w:spacing w:before="30" w:after="40"/>
        <w:rPr>
          <w:rFonts w:ascii="Calibri" w:hAnsi="Calibri"/>
          <w:sz w:val="22"/>
          <w:szCs w:val="22"/>
        </w:rPr>
      </w:pPr>
      <w:r>
        <w:rPr>
          <w:rFonts w:ascii="Calibri" w:hAnsi="Calibri" w:eastAsia="Arial" w:cs="Arial"/>
          <w:color w:val="64748B"/>
          <w:sz w:val="22"/>
          <w:szCs w:val="22"/>
        </w:rPr>
        <w:t>The flow is skippable but the default is to complete it  skipping is a deliberate choice, not the default path</w:t>
      </w:r>
    </w:p>
    <w:p xmlns:wp14="http://schemas.microsoft.com/office/word/2010/wordml" w14:paraId="1EB1EB63" wp14:textId="77777777">
      <w:pPr>
        <w:pStyle w:val="ListParagraph"/>
        <w:numPr>
          <w:ilvl w:val="0"/>
          <w:numId w:val="25"/>
        </w:numPr>
        <w:spacing w:before="40" w:after="60"/>
        <w:rPr>
          <w:rFonts w:ascii="Calibri" w:hAnsi="Calibri"/>
          <w:sz w:val="22"/>
          <w:szCs w:val="22"/>
        </w:rPr>
      </w:pPr>
      <w:r>
        <w:rPr>
          <w:rFonts w:ascii="Calibri" w:hAnsi="Calibri" w:eastAsia="Arial" w:cs="Arial"/>
          <w:b w:val="false"/>
          <w:bCs w:val="false"/>
          <w:color w:val="444444"/>
          <w:sz w:val="22"/>
          <w:szCs w:val="22"/>
        </w:rPr>
        <w:t>Profile setup  first name (used in notifications), optional date of birth (for age-related document suggestions), country (UK default)</w:t>
      </w:r>
    </w:p>
    <w:p xmlns:wp14="http://schemas.microsoft.com/office/word/2010/wordml" w14:paraId="181306DA" wp14:textId="77777777">
      <w:pPr>
        <w:pStyle w:val="ListParagraph"/>
        <w:numPr>
          <w:ilvl w:val="0"/>
          <w:numId w:val="26"/>
        </w:numPr>
        <w:spacing w:before="40" w:after="60"/>
        <w:rPr>
          <w:rFonts w:ascii="Calibri" w:hAnsi="Calibri"/>
          <w:sz w:val="22"/>
          <w:szCs w:val="22"/>
        </w:rPr>
      </w:pPr>
      <w:r>
        <w:rPr>
          <w:rFonts w:ascii="Calibri" w:hAnsi="Calibri" w:eastAsia="Arial" w:cs="Arial"/>
          <w:b w:val="false"/>
          <w:bCs w:val="false"/>
          <w:color w:val="444444"/>
          <w:sz w:val="22"/>
          <w:szCs w:val="22"/>
        </w:rPr>
        <w:t>Freemium gate  free tier limited to 5 documents of any category. Enforced server-side at the API level, not hidden in the UI</w:t>
      </w:r>
    </w:p>
    <w:p xmlns:wp14="http://schemas.microsoft.com/office/word/2010/wordml" w14:paraId="3C617CB4" wp14:textId="77777777">
      <w:pPr>
        <w:pStyle w:val="ListParagraph"/>
        <w:numPr>
          <w:ilvl w:val="0"/>
          <w:numId w:val="27"/>
        </w:numPr>
        <w:spacing w:before="30" w:after="40"/>
        <w:rPr>
          <w:rFonts w:ascii="Calibri" w:hAnsi="Calibri"/>
          <w:sz w:val="22"/>
          <w:szCs w:val="22"/>
        </w:rPr>
      </w:pPr>
      <w:r>
        <w:rPr>
          <w:rFonts w:ascii="Calibri" w:hAnsi="Calibri" w:eastAsia="Arial" w:cs="Arial"/>
          <w:color w:val="64748B"/>
          <w:sz w:val="22"/>
          <w:szCs w:val="22"/>
        </w:rPr>
        <w:t>Discovery Report open question answered: free documents are unrestricted by category. Restricting by type adds complexity and frustrates users  see Section 14.1</w:t>
      </w:r>
    </w:p>
    <w:p xmlns:wp14="http://schemas.microsoft.com/office/word/2010/wordml" w14:paraId="42692F23" wp14:textId="77777777">
      <w:pPr>
        <w:pStyle w:val="ListParagraph"/>
        <w:numPr>
          <w:ilvl w:val="0"/>
          <w:numId w:val="28"/>
        </w:numPr>
        <w:spacing w:before="40" w:after="60"/>
        <w:rPr>
          <w:rFonts w:ascii="Calibri" w:hAnsi="Calibri"/>
          <w:sz w:val="22"/>
          <w:szCs w:val="22"/>
        </w:rPr>
      </w:pPr>
      <w:r>
        <w:rPr>
          <w:rFonts w:ascii="Calibri" w:hAnsi="Calibri" w:eastAsia="Arial" w:cs="Arial"/>
          <w:b w:val="false"/>
          <w:bCs w:val="false"/>
          <w:color w:val="444444"/>
          <w:sz w:val="22"/>
          <w:szCs w:val="22"/>
        </w:rPr>
        <w:t>Biometric login  Face ID and fingerprint available from day one for returning users</w:t>
      </w:r>
    </w:p>
    <w:p xmlns:wp14="http://schemas.microsoft.com/office/word/2010/wordml" w14:paraId="0A659221" wp14:textId="77777777">
      <w:pPr>
        <w:pStyle w:val="ListParagraph"/>
        <w:numPr>
          <w:ilvl w:val="0"/>
          <w:numId w:val="29"/>
        </w:numPr>
        <w:spacing w:before="40" w:after="60"/>
        <w:rPr>
          <w:rFonts w:ascii="Calibri" w:hAnsi="Calibri"/>
          <w:sz w:val="22"/>
          <w:szCs w:val="22"/>
        </w:rPr>
      </w:pPr>
      <w:r>
        <w:rPr>
          <w:rFonts w:ascii="Calibri" w:hAnsi="Calibri" w:eastAsia="Arial" w:cs="Arial"/>
          <w:b w:val="false"/>
          <w:bCs w:val="false"/>
          <w:color w:val="444444"/>
          <w:sz w:val="22"/>
          <w:szCs w:val="22"/>
        </w:rPr>
        <w:t>Permission requests  location (for AI geo features), notifications (for reminders)  both explained clearly with a value statement before the system prompt appears</w:t>
      </w:r>
    </w:p>
    <w:p xmlns:wp14="http://schemas.microsoft.com/office/word/2010/wordml" w14:paraId="648B94C7" wp14:textId="77777777">
      <w:pPr>
        <w:pStyle w:val="ListParagraph"/>
        <w:numPr>
          <w:ilvl w:val="0"/>
          <w:numId w:val="30"/>
        </w:numPr>
        <w:spacing w:before="30" w:after="40"/>
        <w:rPr>
          <w:rFonts w:ascii="Calibri" w:hAnsi="Calibri"/>
          <w:sz w:val="22"/>
          <w:szCs w:val="22"/>
        </w:rPr>
      </w:pPr>
      <w:r>
        <w:rPr>
          <w:rFonts w:ascii="Calibri" w:hAnsi="Calibri" w:eastAsia="Arial" w:cs="Arial"/>
          <w:color w:val="64748B"/>
          <w:sz w:val="22"/>
          <w:szCs w:val="22"/>
        </w:rPr>
        <w:t>Pre-permission screens significantly increase opt-in rates. We explain 'why' before the OS asks 'yes/no'</w:t>
      </w:r>
    </w:p>
    <w:p xmlns:wp14="http://schemas.microsoft.com/office/word/2010/wordml" w14:paraId="60061E4C" wp14:textId="77777777">
      <w:pPr>
        <w:pStyle w:val="Normal"/>
        <w:pBdr>
          <w:bottom w:val="single" w:color="E2E8F0" w:sz="4" w:space="1"/>
        </w:pBdr>
        <w:spacing w:before="180" w:after="180"/>
        <w:rPr>
          <w:color w:val="64748B"/>
        </w:rPr>
      </w:pPr>
      <w:r>
        <w:rPr>
          <w:rFonts w:ascii="Calibri" w:hAnsi="Calibri"/>
          <w:sz w:val="22"/>
          <w:szCs w:val="22"/>
        </w:rPr>
      </w:r>
    </w:p>
    <w:p xmlns:wp14="http://schemas.microsoft.com/office/word/2010/wordml" w14:paraId="44EAFD9C" wp14:textId="77777777">
      <w:pPr>
        <w:pStyle w:val="Normal"/>
        <w:pBdr>
          <w:bottom w:val="single" w:color="E2E8F0" w:sz="4" w:space="1"/>
        </w:pBdr>
        <w:spacing w:before="160" w:after="160"/>
        <w:rPr>
          <w:sz w:val="36"/>
          <w:szCs w:val="36"/>
        </w:rPr>
      </w:pPr>
      <w:r>
        <w:rPr>
          <w:sz w:val="36"/>
          <w:szCs w:val="36"/>
        </w:rPr>
      </w:r>
    </w:p>
    <w:p xmlns:wp14="http://schemas.microsoft.com/office/word/2010/wordml" w14:paraId="6E7EB392" wp14:textId="77777777">
      <w:pPr>
        <w:pStyle w:val="Heading2"/>
        <w:spacing w:before="320" w:after="140"/>
        <w:rPr>
          <w:sz w:val="44"/>
          <w:szCs w:val="44"/>
        </w:rPr>
      </w:pPr>
      <w:r>
        <w:rPr>
          <w:color w:val="007A8C"/>
          <w:sz w:val="32"/>
          <w:szCs w:val="44"/>
        </w:rPr>
        <w:t>5</w:t>
      </w:r>
      <w:r>
        <w:rPr>
          <w:color w:val="007A8C"/>
          <w:sz w:val="32"/>
          <w:szCs w:val="44"/>
        </w:rPr>
        <w:t xml:space="preserve">.2  </w:t>
      </w:r>
      <w:r>
        <w:rPr>
          <w:rFonts w:ascii="Arial" w:hAnsi="Arial" w:eastAsia="Arial" w:cs="Arial"/>
          <w:b/>
          <w:bCs/>
          <w:color w:val="007A8C"/>
          <w:sz w:val="28"/>
          <w:szCs w:val="28"/>
        </w:rPr>
        <w:t>Document Management  ↑ IMPROVED</w:t>
      </w:r>
    </w:p>
    <w:p xmlns:wp14="http://schemas.microsoft.com/office/word/2010/wordml" w14:paraId="10AF246C"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core function of the app. We have extended the Discovery Report's feature list with several items that were either missing or listed as open questions.</w:t>
      </w:r>
    </w:p>
    <w:p xmlns:wp14="http://schemas.microsoft.com/office/word/2010/wordml" w14:paraId="760FC641" wp14:textId="77777777">
      <w:pPr>
        <w:pStyle w:val="Normal"/>
        <w:spacing w:before="220" w:after="100"/>
        <w:rPr>
          <w:rFonts w:ascii="Calibri" w:hAnsi="Calibri"/>
          <w:sz w:val="22"/>
          <w:szCs w:val="22"/>
        </w:rPr>
      </w:pPr>
      <w:r>
        <w:rPr>
          <w:rFonts w:ascii="Calibri" w:hAnsi="Calibri" w:eastAsia="Arial" w:cs="Arial"/>
          <w:b/>
          <w:bCs/>
          <w:color w:val="0F3460"/>
          <w:sz w:val="22"/>
          <w:szCs w:val="22"/>
        </w:rPr>
        <w:t>Included in MVP:</w:t>
      </w:r>
    </w:p>
    <w:p xmlns:wp14="http://schemas.microsoft.com/office/word/2010/wordml" w14:paraId="64D568A4" wp14:textId="77777777">
      <w:pPr>
        <w:pStyle w:val="ListParagraph"/>
        <w:numPr>
          <w:ilvl w:val="0"/>
          <w:numId w:val="31"/>
        </w:numPr>
        <w:spacing w:before="40" w:after="60"/>
        <w:rPr>
          <w:rFonts w:ascii="Calibri" w:hAnsi="Calibri"/>
          <w:sz w:val="22"/>
          <w:szCs w:val="22"/>
        </w:rPr>
      </w:pPr>
      <w:r>
        <w:rPr>
          <w:rFonts w:ascii="Calibri" w:hAnsi="Calibri" w:eastAsia="Arial" w:cs="Arial"/>
          <w:b w:val="false"/>
          <w:bCs w:val="false"/>
          <w:color w:val="444444"/>
          <w:sz w:val="22"/>
          <w:szCs w:val="22"/>
        </w:rPr>
        <w:t>Upload via camera capture  photograph a physical document. The image is processed and stored securely.</w:t>
      </w:r>
    </w:p>
    <w:p xmlns:wp14="http://schemas.microsoft.com/office/word/2010/wordml" w14:paraId="69377EAC" wp14:textId="77777777">
      <w:pPr>
        <w:pStyle w:val="ListParagraph"/>
        <w:numPr>
          <w:ilvl w:val="0"/>
          <w:numId w:val="32"/>
        </w:numPr>
        <w:spacing w:before="40" w:after="60"/>
        <w:rPr>
          <w:rFonts w:ascii="Calibri" w:hAnsi="Calibri"/>
          <w:sz w:val="22"/>
          <w:szCs w:val="22"/>
        </w:rPr>
      </w:pPr>
      <w:r>
        <w:rPr>
          <w:rFonts w:ascii="Calibri" w:hAnsi="Calibri" w:eastAsia="Arial" w:cs="Arial"/>
          <w:b w:val="false"/>
          <w:bCs w:val="false"/>
          <w:color w:val="444444"/>
          <w:sz w:val="22"/>
          <w:szCs w:val="22"/>
        </w:rPr>
        <w:t>Upload via file picker  import a PDF, JPG, or PNG from the device's file system or cloud storage</w:t>
      </w:r>
    </w:p>
    <w:p xmlns:wp14="http://schemas.microsoft.com/office/word/2010/wordml" w14:paraId="5FD14936" wp14:textId="77777777">
      <w:pPr>
        <w:pStyle w:val="ListParagraph"/>
        <w:numPr>
          <w:ilvl w:val="0"/>
          <w:numId w:val="33"/>
        </w:numPr>
        <w:spacing w:before="40" w:after="60"/>
        <w:rPr>
          <w:rFonts w:ascii="Calibri" w:hAnsi="Calibri"/>
          <w:sz w:val="22"/>
          <w:szCs w:val="22"/>
        </w:rPr>
      </w:pPr>
      <w:r>
        <w:rPr>
          <w:rFonts w:ascii="Calibri" w:hAnsi="Calibri" w:eastAsia="Arial" w:cs="Arial"/>
          <w:b w:val="false"/>
          <w:bCs w:val="false"/>
          <w:color w:val="444444"/>
          <w:sz w:val="22"/>
          <w:szCs w:val="22"/>
        </w:rPr>
        <w:t>Document metadata  document name (required), issue date (optional), expiry date (optional but prompted), notes (free text, optional)</w:t>
      </w:r>
    </w:p>
    <w:p xmlns:wp14="http://schemas.microsoft.com/office/word/2010/wordml" w14:paraId="172D36A7" wp14:textId="77777777">
      <w:pPr>
        <w:pStyle w:val="ListParagraph"/>
        <w:numPr>
          <w:ilvl w:val="0"/>
          <w:numId w:val="34"/>
        </w:numPr>
        <w:spacing w:before="40" w:after="60"/>
        <w:rPr>
          <w:rFonts w:ascii="Calibri" w:hAnsi="Calibri"/>
          <w:sz w:val="22"/>
          <w:szCs w:val="22"/>
        </w:rPr>
      </w:pPr>
      <w:r>
        <w:rPr>
          <w:rFonts w:ascii="Calibri" w:hAnsi="Calibri" w:eastAsia="Arial" w:cs="Arial"/>
          <w:b w:val="false"/>
          <w:bCs w:val="false"/>
          <w:color w:val="444444"/>
          <w:sz w:val="22"/>
          <w:szCs w:val="22"/>
        </w:rPr>
        <w:t>Category assignment  7 categories (see table below). User can move a document between categories after upload</w:t>
      </w:r>
    </w:p>
    <w:p xmlns:wp14="http://schemas.microsoft.com/office/word/2010/wordml" w14:paraId="5DB765FF" wp14:textId="77777777">
      <w:pPr>
        <w:pStyle w:val="ListParagraph"/>
        <w:numPr>
          <w:ilvl w:val="0"/>
          <w:numId w:val="35"/>
        </w:numPr>
        <w:spacing w:before="40" w:after="60"/>
        <w:rPr>
          <w:rFonts w:ascii="Calibri" w:hAnsi="Calibri"/>
          <w:sz w:val="22"/>
          <w:szCs w:val="22"/>
        </w:rPr>
      </w:pPr>
      <w:r>
        <w:rPr>
          <w:rFonts w:ascii="Calibri" w:hAnsi="Calibri" w:eastAsia="Arial" w:cs="Arial"/>
          <w:b w:val="false"/>
          <w:bCs w:val="false"/>
          <w:color w:val="444444"/>
          <w:sz w:val="22"/>
          <w:szCs w:val="22"/>
        </w:rPr>
        <w:t>Visual expiry status  green (valid), amber (expiring within 90 days), red (expiring within 30 days or already expired)</w:t>
      </w:r>
    </w:p>
    <w:p xmlns:wp14="http://schemas.microsoft.com/office/word/2010/wordml" w14:paraId="6490060C" wp14:textId="77777777">
      <w:pPr>
        <w:pStyle w:val="ListParagraph"/>
        <w:numPr>
          <w:ilvl w:val="0"/>
          <w:numId w:val="36"/>
        </w:numPr>
        <w:spacing w:before="40" w:after="60"/>
        <w:rPr>
          <w:rFonts w:ascii="Calibri" w:hAnsi="Calibri"/>
          <w:sz w:val="22"/>
          <w:szCs w:val="22"/>
        </w:rPr>
      </w:pPr>
      <w:r>
        <w:rPr>
          <w:rFonts w:ascii="Calibri" w:hAnsi="Calibri" w:eastAsia="Arial" w:cs="Arial"/>
          <w:b w:val="false"/>
          <w:bCs w:val="false"/>
          <w:color w:val="444444"/>
          <w:sz w:val="22"/>
          <w:szCs w:val="22"/>
        </w:rPr>
        <w:t>Countdown ring  for each document with an expiry date, a visual ring shows the exact number of days remaining</w:t>
      </w:r>
    </w:p>
    <w:p xmlns:wp14="http://schemas.microsoft.com/office/word/2010/wordml" w14:paraId="79E7691C" wp14:textId="77777777">
      <w:pPr>
        <w:pStyle w:val="ListParagraph"/>
        <w:numPr>
          <w:ilvl w:val="0"/>
          <w:numId w:val="37"/>
        </w:numPr>
        <w:spacing w:before="40" w:after="60"/>
        <w:rPr>
          <w:rFonts w:ascii="Calibri" w:hAnsi="Calibri"/>
          <w:sz w:val="22"/>
          <w:szCs w:val="22"/>
        </w:rPr>
      </w:pPr>
      <w:r>
        <w:rPr>
          <w:rFonts w:ascii="Calibri" w:hAnsi="Calibri" w:eastAsia="Arial" w:cs="Arial"/>
          <w:b w:val="false"/>
          <w:bCs w:val="false"/>
          <w:color w:val="444444"/>
          <w:sz w:val="22"/>
          <w:szCs w:val="22"/>
        </w:rPr>
        <w:t>View document  tap to open the full document within the app</w:t>
      </w:r>
    </w:p>
    <w:p xmlns:wp14="http://schemas.microsoft.com/office/word/2010/wordml" w14:paraId="26F1D920" wp14:textId="77777777">
      <w:pPr>
        <w:pStyle w:val="ListParagraph"/>
        <w:numPr>
          <w:ilvl w:val="0"/>
          <w:numId w:val="38"/>
        </w:numPr>
        <w:spacing w:before="40" w:after="60"/>
        <w:rPr>
          <w:rFonts w:ascii="Calibri" w:hAnsi="Calibri"/>
          <w:sz w:val="22"/>
          <w:szCs w:val="22"/>
        </w:rPr>
      </w:pPr>
      <w:r>
        <w:rPr>
          <w:rFonts w:ascii="Calibri" w:hAnsi="Calibri" w:eastAsia="Arial" w:cs="Arial"/>
          <w:b w:val="false"/>
          <w:bCs w:val="false"/>
          <w:color w:val="444444"/>
          <w:sz w:val="22"/>
          <w:szCs w:val="22"/>
        </w:rPr>
        <w:t>Download  save a copy to the device's file system</w:t>
      </w:r>
    </w:p>
    <w:p xmlns:wp14="http://schemas.microsoft.com/office/word/2010/wordml" w14:paraId="73F7A980" wp14:textId="77777777">
      <w:pPr>
        <w:pStyle w:val="ListParagraph"/>
        <w:numPr>
          <w:ilvl w:val="0"/>
          <w:numId w:val="39"/>
        </w:numPr>
        <w:spacing w:before="40" w:after="60"/>
        <w:rPr>
          <w:rFonts w:ascii="Calibri" w:hAnsi="Calibri"/>
          <w:sz w:val="22"/>
          <w:szCs w:val="22"/>
        </w:rPr>
      </w:pPr>
      <w:r>
        <w:rPr>
          <w:rFonts w:ascii="Calibri" w:hAnsi="Calibri" w:eastAsia="Arial" w:cs="Arial"/>
          <w:b w:val="false"/>
          <w:bCs w:val="false"/>
          <w:color w:val="444444"/>
          <w:sz w:val="22"/>
          <w:szCs w:val="22"/>
        </w:rPr>
        <w:t>Delete  with a two-tap confirmation to prevent accidental deletion. Deleted documents are soft-deleted for 30 days before permanent removal (GDPR compliant)</w:t>
      </w:r>
    </w:p>
    <w:p xmlns:wp14="http://schemas.microsoft.com/office/word/2010/wordml" w14:paraId="1E3C3A77" wp14:textId="77777777">
      <w:pPr>
        <w:pStyle w:val="ListParagraph"/>
        <w:numPr>
          <w:ilvl w:val="0"/>
          <w:numId w:val="40"/>
        </w:numPr>
        <w:spacing w:before="40" w:after="60"/>
        <w:rPr>
          <w:rFonts w:ascii="Calibri" w:hAnsi="Calibri"/>
          <w:sz w:val="22"/>
          <w:szCs w:val="22"/>
        </w:rPr>
      </w:pPr>
      <w:r>
        <w:rPr>
          <w:rFonts w:ascii="Calibri" w:hAnsi="Calibri" w:eastAsia="Arial" w:cs="Arial"/>
          <w:b w:val="false"/>
          <w:bCs w:val="false"/>
          <w:color w:val="444444"/>
          <w:sz w:val="22"/>
          <w:szCs w:val="22"/>
        </w:rPr>
        <w:t>Search  full-text search across document names, notes, and category names</w:t>
      </w:r>
    </w:p>
    <w:p xmlns:wp14="http://schemas.microsoft.com/office/word/2010/wordml" w14:paraId="7E00E1C3" wp14:textId="77777777">
      <w:pPr>
        <w:pStyle w:val="ListParagraph"/>
        <w:numPr>
          <w:ilvl w:val="0"/>
          <w:numId w:val="41"/>
        </w:numPr>
        <w:spacing w:before="40" w:after="60"/>
        <w:rPr>
          <w:rFonts w:ascii="Calibri" w:hAnsi="Calibri"/>
          <w:sz w:val="22"/>
          <w:szCs w:val="22"/>
        </w:rPr>
      </w:pPr>
      <w:r>
        <w:rPr>
          <w:rFonts w:ascii="Calibri" w:hAnsi="Calibri" w:eastAsia="Arial" w:cs="Arial"/>
          <w:b w:val="false"/>
          <w:bCs w:val="false"/>
          <w:color w:val="444444"/>
          <w:sz w:val="22"/>
          <w:szCs w:val="22"/>
        </w:rPr>
        <w:t>Completeness score per category  a percentage showing how complete each category's document profile is</w:t>
      </w:r>
    </w:p>
    <w:p xmlns:wp14="http://schemas.microsoft.com/office/word/2010/wordml" w14:paraId="03C3F6D1" wp14:textId="77777777">
      <w:pPr>
        <w:pStyle w:val="ListParagraph"/>
        <w:numPr>
          <w:ilvl w:val="0"/>
          <w:numId w:val="42"/>
        </w:numPr>
        <w:spacing w:before="30" w:after="40"/>
        <w:rPr>
          <w:rFonts w:ascii="Calibri" w:hAnsi="Calibri"/>
          <w:sz w:val="22"/>
          <w:szCs w:val="22"/>
        </w:rPr>
      </w:pPr>
      <w:r>
        <w:rPr>
          <w:rFonts w:ascii="Calibri" w:hAnsi="Calibri" w:eastAsia="Arial" w:cs="Arial"/>
          <w:color w:val="64748B"/>
          <w:sz w:val="22"/>
          <w:szCs w:val="22"/>
        </w:rPr>
        <w:t>Discovery Report open question answered: completeness is defined by a configurable checklist per category  see Section 14.3 for the full answer</w:t>
      </w:r>
    </w:p>
    <w:p xmlns:wp14="http://schemas.microsoft.com/office/word/2010/wordml" w14:paraId="626C1CBB" wp14:textId="77777777">
      <w:pPr>
        <w:pStyle w:val="Normal"/>
        <w:spacing w:before="220" w:after="100"/>
        <w:rPr>
          <w:rFonts w:ascii="Calibri" w:hAnsi="Calibri"/>
          <w:sz w:val="22"/>
          <w:szCs w:val="22"/>
        </w:rPr>
      </w:pPr>
      <w:r>
        <w:rPr>
          <w:rFonts w:ascii="Calibri" w:hAnsi="Calibri" w:eastAsia="Arial" w:cs="Arial"/>
          <w:b/>
          <w:bCs/>
          <w:color w:val="0F3460"/>
          <w:sz w:val="22"/>
          <w:szCs w:val="22"/>
        </w:rPr>
        <w:t>Document categories in MVP:</w:t>
      </w:r>
    </w:p>
    <w:tbl>
      <w:tblPr>
        <w:tblW w:w="9360" w:type="dxa"/>
        <w:jc w:val="left"/>
        <w:tblInd w:w="0" w:type="dxa"/>
        <w:tblLayout w:type="fixed"/>
        <w:tblCellMar>
          <w:top w:w="80" w:type="dxa"/>
          <w:left w:w="140" w:type="dxa"/>
          <w:bottom w:w="80" w:type="dxa"/>
          <w:right w:w="100" w:type="dxa"/>
        </w:tblCellMar>
      </w:tblPr>
      <w:tblGrid>
        <w:gridCol w:w="1798"/>
        <w:gridCol w:w="3202"/>
        <w:gridCol w:w="4360"/>
      </w:tblGrid>
      <w:tr xmlns:wp14="http://schemas.microsoft.com/office/word/2010/wordml" w14:paraId="695E575A" wp14:textId="77777777">
        <w:trPr>
          <w:tblHeader w:val="true"/>
        </w:trPr>
        <w:tc>
          <w:tcPr>
            <w:tcW w:w="1798" w:type="dxa"/>
            <w:tcBorders>
              <w:top w:val="single" w:color="00897B" w:sz="2" w:space="0"/>
              <w:left w:val="single" w:color="00897B" w:sz="2" w:space="0"/>
              <w:bottom w:val="single" w:color="00897B" w:sz="2" w:space="0"/>
              <w:right w:val="single" w:color="00897B" w:sz="2" w:space="0"/>
            </w:tcBorders>
            <w:shd w:val="clear" w:fill="00897B"/>
          </w:tcPr>
          <w:p w14:paraId="1E5A74F1" wp14:textId="77777777">
            <w:pPr>
              <w:pStyle w:val="Normal"/>
              <w:rPr>
                <w:rFonts w:ascii="Calibri" w:hAnsi="Calibri"/>
                <w:sz w:val="22"/>
                <w:szCs w:val="22"/>
              </w:rPr>
            </w:pPr>
            <w:r>
              <w:rPr>
                <w:rFonts w:ascii="Calibri" w:hAnsi="Calibri" w:eastAsia="Arial" w:cs="Arial"/>
                <w:b/>
                <w:bCs/>
                <w:color w:val="FFFFFF"/>
                <w:sz w:val="22"/>
                <w:szCs w:val="22"/>
              </w:rPr>
              <w:t>Category</w:t>
            </w:r>
          </w:p>
        </w:tc>
        <w:tc>
          <w:tcPr>
            <w:tcW w:w="3202" w:type="dxa"/>
            <w:tcBorders>
              <w:top w:val="single" w:color="00897B" w:sz="2" w:space="0"/>
              <w:left w:val="single" w:color="00897B" w:sz="2" w:space="0"/>
              <w:bottom w:val="single" w:color="00897B" w:sz="2" w:space="0"/>
              <w:right w:val="single" w:color="00897B" w:sz="2" w:space="0"/>
            </w:tcBorders>
            <w:shd w:val="clear" w:fill="00897B"/>
          </w:tcPr>
          <w:p w14:paraId="6A9C6228" wp14:textId="77777777">
            <w:pPr>
              <w:pStyle w:val="Normal"/>
              <w:rPr>
                <w:rFonts w:ascii="Calibri" w:hAnsi="Calibri"/>
                <w:sz w:val="22"/>
                <w:szCs w:val="22"/>
              </w:rPr>
            </w:pPr>
            <w:r>
              <w:rPr>
                <w:rFonts w:ascii="Calibri" w:hAnsi="Calibri" w:eastAsia="Arial" w:cs="Arial"/>
                <w:b/>
                <w:bCs/>
                <w:color w:val="FFFFFF"/>
                <w:sz w:val="22"/>
                <w:szCs w:val="22"/>
              </w:rPr>
              <w:t>Example Documents</w:t>
            </w:r>
          </w:p>
        </w:tc>
        <w:tc>
          <w:tcPr>
            <w:tcW w:w="4360" w:type="dxa"/>
            <w:tcBorders>
              <w:top w:val="single" w:color="00897B" w:sz="2" w:space="0"/>
              <w:left w:val="single" w:color="00897B" w:sz="2" w:space="0"/>
              <w:bottom w:val="single" w:color="00897B" w:sz="2" w:space="0"/>
              <w:right w:val="single" w:color="00897B" w:sz="2" w:space="0"/>
            </w:tcBorders>
            <w:shd w:val="clear" w:fill="00897B"/>
          </w:tcPr>
          <w:p w14:paraId="195FB21C" wp14:textId="77777777">
            <w:pPr>
              <w:pStyle w:val="Normal"/>
              <w:rPr>
                <w:rFonts w:ascii="Calibri" w:hAnsi="Calibri"/>
                <w:sz w:val="22"/>
                <w:szCs w:val="22"/>
              </w:rPr>
            </w:pPr>
            <w:r>
              <w:rPr>
                <w:rFonts w:ascii="Calibri" w:hAnsi="Calibri" w:eastAsia="Arial" w:cs="Arial"/>
                <w:b/>
                <w:bCs/>
                <w:color w:val="FFFFFF"/>
                <w:sz w:val="22"/>
                <w:szCs w:val="22"/>
              </w:rPr>
              <w:t>Completeness Checklist (MVP Default)</w:t>
            </w:r>
          </w:p>
        </w:tc>
      </w:tr>
      <w:tr xmlns:wp14="http://schemas.microsoft.com/office/word/2010/wordml" w14:paraId="28660434"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275C9E5B" wp14:textId="77777777">
            <w:pPr>
              <w:pStyle w:val="Normal"/>
              <w:rPr>
                <w:rFonts w:ascii="Calibri" w:hAnsi="Calibri"/>
                <w:sz w:val="22"/>
                <w:szCs w:val="22"/>
              </w:rPr>
            </w:pPr>
            <w:r>
              <w:rPr>
                <w:rFonts w:ascii="Calibri" w:hAnsi="Calibri" w:eastAsia="Arial" w:cs="Arial"/>
                <w:b w:val="false"/>
                <w:bCs w:val="false"/>
                <w:color w:val="333333"/>
                <w:sz w:val="22"/>
                <w:szCs w:val="22"/>
              </w:rPr>
              <w:t>Vehicle</w:t>
            </w:r>
          </w:p>
        </w:tc>
        <w:tc>
          <w:tcPr>
            <w:tcW w:w="3202" w:type="dxa"/>
            <w:tcBorders>
              <w:top w:val="single" w:color="D1D5DB" w:sz="2" w:space="0"/>
              <w:left w:val="single" w:color="D1D5DB" w:sz="2" w:space="0"/>
              <w:bottom w:val="single" w:color="D1D5DB" w:sz="2" w:space="0"/>
              <w:right w:val="single" w:color="D1D5DB" w:sz="2" w:space="0"/>
            </w:tcBorders>
            <w:shd w:val="clear" w:fill="FFFFFF"/>
          </w:tcPr>
          <w:p w14:paraId="0BDE9FF8" wp14:textId="77777777">
            <w:pPr>
              <w:pStyle w:val="Normal"/>
              <w:rPr>
                <w:rFonts w:ascii="Calibri" w:hAnsi="Calibri"/>
                <w:sz w:val="22"/>
                <w:szCs w:val="22"/>
              </w:rPr>
            </w:pPr>
            <w:r>
              <w:rPr>
                <w:rFonts w:ascii="Calibri" w:hAnsi="Calibri" w:eastAsia="Arial" w:cs="Arial"/>
                <w:b w:val="false"/>
                <w:bCs w:val="false"/>
                <w:color w:val="333333"/>
                <w:sz w:val="22"/>
                <w:szCs w:val="22"/>
              </w:rPr>
              <w:t>MOT certificate, car insurance, V5C (logbook), service history, road tax</w:t>
            </w:r>
          </w:p>
        </w:tc>
        <w:tc>
          <w:tcPr>
            <w:tcW w:w="4360" w:type="dxa"/>
            <w:tcBorders>
              <w:top w:val="single" w:color="D1D5DB" w:sz="2" w:space="0"/>
              <w:left w:val="single" w:color="D1D5DB" w:sz="2" w:space="0"/>
              <w:bottom w:val="single" w:color="D1D5DB" w:sz="2" w:space="0"/>
              <w:right w:val="single" w:color="D1D5DB" w:sz="2" w:space="0"/>
            </w:tcBorders>
            <w:shd w:val="clear" w:fill="FFFFFF"/>
          </w:tcPr>
          <w:p w14:paraId="60FA558B" wp14:textId="77777777">
            <w:pPr>
              <w:pStyle w:val="Normal"/>
              <w:rPr>
                <w:rFonts w:ascii="Calibri" w:hAnsi="Calibri"/>
                <w:sz w:val="22"/>
                <w:szCs w:val="22"/>
              </w:rPr>
            </w:pPr>
            <w:r>
              <w:rPr>
                <w:rFonts w:ascii="Calibri" w:hAnsi="Calibri" w:eastAsia="Arial" w:cs="Arial"/>
                <w:b w:val="false"/>
                <w:bCs w:val="false"/>
                <w:color w:val="333333"/>
                <w:sz w:val="22"/>
                <w:szCs w:val="22"/>
              </w:rPr>
              <w:t>MOT + Insurance + V5C = 100%</w:t>
            </w:r>
          </w:p>
        </w:tc>
      </w:tr>
      <w:tr xmlns:wp14="http://schemas.microsoft.com/office/word/2010/wordml" w14:paraId="5D525389" wp14:textId="77777777">
        <w:trPr/>
        <w:tc>
          <w:tcPr>
            <w:tcW w:w="1798" w:type="dxa"/>
            <w:tcBorders>
              <w:top w:val="single" w:color="D1D5DB" w:sz="2" w:space="0"/>
              <w:left w:val="single" w:color="D1D5DB" w:sz="2" w:space="0"/>
              <w:bottom w:val="single" w:color="D1D5DB" w:sz="2" w:space="0"/>
              <w:right w:val="single" w:color="D1D5DB" w:sz="2" w:space="0"/>
            </w:tcBorders>
            <w:shd w:val="clear" w:fill="F8FAFB"/>
          </w:tcPr>
          <w:p w14:paraId="10912CDE" wp14:textId="77777777">
            <w:pPr>
              <w:pStyle w:val="Normal"/>
              <w:rPr>
                <w:rFonts w:ascii="Calibri" w:hAnsi="Calibri"/>
                <w:sz w:val="22"/>
                <w:szCs w:val="22"/>
              </w:rPr>
            </w:pPr>
            <w:r>
              <w:rPr>
                <w:rFonts w:ascii="Calibri" w:hAnsi="Calibri" w:eastAsia="Arial" w:cs="Arial"/>
                <w:b w:val="false"/>
                <w:bCs w:val="false"/>
                <w:color w:val="333333"/>
                <w:sz w:val="22"/>
                <w:szCs w:val="22"/>
              </w:rPr>
              <w:t>Home</w:t>
            </w:r>
          </w:p>
        </w:tc>
        <w:tc>
          <w:tcPr>
            <w:tcW w:w="3202" w:type="dxa"/>
            <w:tcBorders>
              <w:top w:val="single" w:color="D1D5DB" w:sz="2" w:space="0"/>
              <w:left w:val="single" w:color="D1D5DB" w:sz="2" w:space="0"/>
              <w:bottom w:val="single" w:color="D1D5DB" w:sz="2" w:space="0"/>
              <w:right w:val="single" w:color="D1D5DB" w:sz="2" w:space="0"/>
            </w:tcBorders>
            <w:shd w:val="clear" w:fill="F8FAFB"/>
          </w:tcPr>
          <w:p w14:paraId="03587224" wp14:textId="77777777">
            <w:pPr>
              <w:pStyle w:val="Normal"/>
              <w:rPr>
                <w:rFonts w:ascii="Calibri" w:hAnsi="Calibri"/>
                <w:sz w:val="22"/>
                <w:szCs w:val="22"/>
              </w:rPr>
            </w:pPr>
            <w:r>
              <w:rPr>
                <w:rFonts w:ascii="Calibri" w:hAnsi="Calibri" w:eastAsia="Arial" w:cs="Arial"/>
                <w:b w:val="false"/>
                <w:bCs w:val="false"/>
                <w:color w:val="333333"/>
                <w:sz w:val="22"/>
                <w:szCs w:val="22"/>
              </w:rPr>
              <w:t>Mortgage, home insurance, utility bills, rental agreement, council tax</w:t>
            </w:r>
          </w:p>
        </w:tc>
        <w:tc>
          <w:tcPr>
            <w:tcW w:w="4360" w:type="dxa"/>
            <w:tcBorders>
              <w:top w:val="single" w:color="D1D5DB" w:sz="2" w:space="0"/>
              <w:left w:val="single" w:color="D1D5DB" w:sz="2" w:space="0"/>
              <w:bottom w:val="single" w:color="D1D5DB" w:sz="2" w:space="0"/>
              <w:right w:val="single" w:color="D1D5DB" w:sz="2" w:space="0"/>
            </w:tcBorders>
            <w:shd w:val="clear" w:fill="F8FAFB"/>
          </w:tcPr>
          <w:p w14:paraId="3AE36084" wp14:textId="77777777">
            <w:pPr>
              <w:pStyle w:val="Normal"/>
              <w:rPr>
                <w:rFonts w:ascii="Calibri" w:hAnsi="Calibri"/>
                <w:sz w:val="22"/>
                <w:szCs w:val="22"/>
              </w:rPr>
            </w:pPr>
            <w:r>
              <w:rPr>
                <w:rFonts w:ascii="Calibri" w:hAnsi="Calibri" w:eastAsia="Arial" w:cs="Arial"/>
                <w:b w:val="false"/>
                <w:bCs w:val="false"/>
                <w:color w:val="333333"/>
                <w:sz w:val="22"/>
                <w:szCs w:val="22"/>
              </w:rPr>
              <w:t>Mortgage/Rental + Home Insurance = 100%</w:t>
            </w:r>
          </w:p>
        </w:tc>
      </w:tr>
      <w:tr xmlns:wp14="http://schemas.microsoft.com/office/word/2010/wordml" w14:paraId="45BB2176"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23A15D1F" wp14:textId="77777777">
            <w:pPr>
              <w:pStyle w:val="Normal"/>
              <w:rPr>
                <w:rFonts w:ascii="Calibri" w:hAnsi="Calibri"/>
                <w:sz w:val="22"/>
                <w:szCs w:val="22"/>
              </w:rPr>
            </w:pPr>
            <w:r>
              <w:rPr>
                <w:rFonts w:ascii="Calibri" w:hAnsi="Calibri" w:eastAsia="Arial" w:cs="Arial"/>
                <w:b w:val="false"/>
                <w:bCs w:val="false"/>
                <w:color w:val="333333"/>
                <w:sz w:val="22"/>
                <w:szCs w:val="22"/>
              </w:rPr>
              <w:t>Health</w:t>
            </w:r>
          </w:p>
        </w:tc>
        <w:tc>
          <w:tcPr>
            <w:tcW w:w="3202" w:type="dxa"/>
            <w:tcBorders>
              <w:top w:val="single" w:color="D1D5DB" w:sz="2" w:space="0"/>
              <w:left w:val="single" w:color="D1D5DB" w:sz="2" w:space="0"/>
              <w:bottom w:val="single" w:color="D1D5DB" w:sz="2" w:space="0"/>
              <w:right w:val="single" w:color="D1D5DB" w:sz="2" w:space="0"/>
            </w:tcBorders>
            <w:shd w:val="clear" w:fill="FFFFFF"/>
          </w:tcPr>
          <w:p w14:paraId="1A89451E" wp14:textId="77777777">
            <w:pPr>
              <w:pStyle w:val="Normal"/>
              <w:rPr>
                <w:rFonts w:ascii="Calibri" w:hAnsi="Calibri"/>
                <w:sz w:val="22"/>
                <w:szCs w:val="22"/>
              </w:rPr>
            </w:pPr>
            <w:r>
              <w:rPr>
                <w:rFonts w:ascii="Calibri" w:hAnsi="Calibri" w:eastAsia="Arial" w:cs="Arial"/>
                <w:b w:val="false"/>
                <w:bCs w:val="false"/>
                <w:color w:val="333333"/>
                <w:sz w:val="22"/>
                <w:szCs w:val="22"/>
              </w:rPr>
              <w:t>Medical records, immunisation certs, GP registration, repeat prescriptions, NHS number</w:t>
            </w:r>
          </w:p>
        </w:tc>
        <w:tc>
          <w:tcPr>
            <w:tcW w:w="4360" w:type="dxa"/>
            <w:tcBorders>
              <w:top w:val="single" w:color="D1D5DB" w:sz="2" w:space="0"/>
              <w:left w:val="single" w:color="D1D5DB" w:sz="2" w:space="0"/>
              <w:bottom w:val="single" w:color="D1D5DB" w:sz="2" w:space="0"/>
              <w:right w:val="single" w:color="D1D5DB" w:sz="2" w:space="0"/>
            </w:tcBorders>
            <w:shd w:val="clear" w:fill="FFFFFF"/>
          </w:tcPr>
          <w:p w14:paraId="348CDA31" wp14:textId="77777777">
            <w:pPr>
              <w:pStyle w:val="Normal"/>
              <w:rPr>
                <w:rFonts w:ascii="Calibri" w:hAnsi="Calibri"/>
                <w:sz w:val="22"/>
                <w:szCs w:val="22"/>
              </w:rPr>
            </w:pPr>
            <w:r>
              <w:rPr>
                <w:rFonts w:ascii="Calibri" w:hAnsi="Calibri" w:eastAsia="Arial" w:cs="Arial"/>
                <w:b w:val="false"/>
                <w:bCs w:val="false"/>
                <w:color w:val="333333"/>
                <w:sz w:val="22"/>
                <w:szCs w:val="22"/>
              </w:rPr>
              <w:t>GP Registration + Immunisation = 100%</w:t>
            </w:r>
          </w:p>
        </w:tc>
      </w:tr>
      <w:tr xmlns:wp14="http://schemas.microsoft.com/office/word/2010/wordml" w14:paraId="021571A6" wp14:textId="77777777">
        <w:trPr/>
        <w:tc>
          <w:tcPr>
            <w:tcW w:w="1798" w:type="dxa"/>
            <w:tcBorders>
              <w:top w:val="single" w:color="D1D5DB" w:sz="2" w:space="0"/>
              <w:left w:val="single" w:color="D1D5DB" w:sz="2" w:space="0"/>
              <w:bottom w:val="single" w:color="D1D5DB" w:sz="2" w:space="0"/>
              <w:right w:val="single" w:color="D1D5DB" w:sz="2" w:space="0"/>
            </w:tcBorders>
            <w:shd w:val="clear" w:fill="F8FAFB"/>
          </w:tcPr>
          <w:p w14:paraId="3A2F2879" wp14:textId="77777777">
            <w:pPr>
              <w:pStyle w:val="Normal"/>
              <w:rPr>
                <w:rFonts w:ascii="Calibri" w:hAnsi="Calibri"/>
                <w:sz w:val="22"/>
                <w:szCs w:val="22"/>
              </w:rPr>
            </w:pPr>
            <w:r>
              <w:rPr>
                <w:rFonts w:ascii="Calibri" w:hAnsi="Calibri" w:eastAsia="Arial" w:cs="Arial"/>
                <w:b w:val="false"/>
                <w:bCs w:val="false"/>
                <w:color w:val="333333"/>
                <w:sz w:val="22"/>
                <w:szCs w:val="22"/>
              </w:rPr>
              <w:t>Finance</w:t>
            </w:r>
          </w:p>
        </w:tc>
        <w:tc>
          <w:tcPr>
            <w:tcW w:w="3202" w:type="dxa"/>
            <w:tcBorders>
              <w:top w:val="single" w:color="D1D5DB" w:sz="2" w:space="0"/>
              <w:left w:val="single" w:color="D1D5DB" w:sz="2" w:space="0"/>
              <w:bottom w:val="single" w:color="D1D5DB" w:sz="2" w:space="0"/>
              <w:right w:val="single" w:color="D1D5DB" w:sz="2" w:space="0"/>
            </w:tcBorders>
            <w:shd w:val="clear" w:fill="F8FAFB"/>
          </w:tcPr>
          <w:p w14:paraId="0E1FF440" wp14:textId="77777777">
            <w:pPr>
              <w:pStyle w:val="Normal"/>
              <w:rPr>
                <w:rFonts w:ascii="Calibri" w:hAnsi="Calibri"/>
                <w:sz w:val="22"/>
                <w:szCs w:val="22"/>
              </w:rPr>
            </w:pPr>
            <w:r>
              <w:rPr>
                <w:rFonts w:ascii="Calibri" w:hAnsi="Calibri" w:eastAsia="Arial" w:cs="Arial"/>
                <w:b w:val="false"/>
                <w:bCs w:val="false"/>
                <w:color w:val="333333"/>
                <w:sz w:val="22"/>
                <w:szCs w:val="22"/>
              </w:rPr>
              <w:t>Pension, bank statements, investment records, tax returns, National Insurance</w:t>
            </w:r>
          </w:p>
        </w:tc>
        <w:tc>
          <w:tcPr>
            <w:tcW w:w="4360" w:type="dxa"/>
            <w:tcBorders>
              <w:top w:val="single" w:color="D1D5DB" w:sz="2" w:space="0"/>
              <w:left w:val="single" w:color="D1D5DB" w:sz="2" w:space="0"/>
              <w:bottom w:val="single" w:color="D1D5DB" w:sz="2" w:space="0"/>
              <w:right w:val="single" w:color="D1D5DB" w:sz="2" w:space="0"/>
            </w:tcBorders>
            <w:shd w:val="clear" w:fill="F8FAFB"/>
          </w:tcPr>
          <w:p w14:paraId="195D6113" wp14:textId="77777777">
            <w:pPr>
              <w:pStyle w:val="Normal"/>
              <w:rPr>
                <w:rFonts w:ascii="Calibri" w:hAnsi="Calibri"/>
                <w:sz w:val="22"/>
                <w:szCs w:val="22"/>
              </w:rPr>
            </w:pPr>
            <w:r>
              <w:rPr>
                <w:rFonts w:ascii="Calibri" w:hAnsi="Calibri" w:eastAsia="Arial" w:cs="Arial"/>
                <w:b w:val="false"/>
                <w:bCs w:val="false"/>
                <w:color w:val="333333"/>
                <w:sz w:val="22"/>
                <w:szCs w:val="22"/>
              </w:rPr>
              <w:t>Pension doc + NI number = 100%</w:t>
            </w:r>
          </w:p>
        </w:tc>
      </w:tr>
      <w:tr xmlns:wp14="http://schemas.microsoft.com/office/word/2010/wordml" w14:paraId="50EC6793"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11B76FED" wp14:textId="77777777">
            <w:pPr>
              <w:pStyle w:val="Normal"/>
              <w:rPr>
                <w:rFonts w:ascii="Calibri" w:hAnsi="Calibri"/>
                <w:sz w:val="22"/>
                <w:szCs w:val="22"/>
              </w:rPr>
            </w:pPr>
            <w:r>
              <w:rPr>
                <w:rFonts w:ascii="Calibri" w:hAnsi="Calibri" w:eastAsia="Arial" w:cs="Arial"/>
                <w:b w:val="false"/>
                <w:bCs w:val="false"/>
                <w:color w:val="333333"/>
                <w:sz w:val="22"/>
                <w:szCs w:val="22"/>
              </w:rPr>
              <w:t>Identity</w:t>
            </w:r>
          </w:p>
        </w:tc>
        <w:tc>
          <w:tcPr>
            <w:tcW w:w="3202" w:type="dxa"/>
            <w:tcBorders>
              <w:top w:val="single" w:color="D1D5DB" w:sz="2" w:space="0"/>
              <w:left w:val="single" w:color="D1D5DB" w:sz="2" w:space="0"/>
              <w:bottom w:val="single" w:color="D1D5DB" w:sz="2" w:space="0"/>
              <w:right w:val="single" w:color="D1D5DB" w:sz="2" w:space="0"/>
            </w:tcBorders>
            <w:shd w:val="clear" w:fill="FFFFFF"/>
          </w:tcPr>
          <w:p w14:paraId="0016F01D" wp14:textId="77777777">
            <w:pPr>
              <w:pStyle w:val="Normal"/>
              <w:rPr>
                <w:rFonts w:ascii="Calibri" w:hAnsi="Calibri"/>
                <w:sz w:val="22"/>
                <w:szCs w:val="22"/>
              </w:rPr>
            </w:pPr>
            <w:r>
              <w:rPr>
                <w:rFonts w:ascii="Calibri" w:hAnsi="Calibri" w:eastAsia="Arial" w:cs="Arial"/>
                <w:b w:val="false"/>
                <w:bCs w:val="false"/>
                <w:color w:val="333333"/>
                <w:sz w:val="22"/>
                <w:szCs w:val="22"/>
              </w:rPr>
              <w:t>Passport, driving licence, birth certificate, National Insurance card</w:t>
            </w:r>
          </w:p>
        </w:tc>
        <w:tc>
          <w:tcPr>
            <w:tcW w:w="4360" w:type="dxa"/>
            <w:tcBorders>
              <w:top w:val="single" w:color="D1D5DB" w:sz="2" w:space="0"/>
              <w:left w:val="single" w:color="D1D5DB" w:sz="2" w:space="0"/>
              <w:bottom w:val="single" w:color="D1D5DB" w:sz="2" w:space="0"/>
              <w:right w:val="single" w:color="D1D5DB" w:sz="2" w:space="0"/>
            </w:tcBorders>
            <w:shd w:val="clear" w:fill="FFFFFF"/>
          </w:tcPr>
          <w:p w14:paraId="251F035D" wp14:textId="77777777">
            <w:pPr>
              <w:pStyle w:val="Normal"/>
              <w:rPr>
                <w:rFonts w:ascii="Calibri" w:hAnsi="Calibri"/>
                <w:sz w:val="22"/>
                <w:szCs w:val="22"/>
              </w:rPr>
            </w:pPr>
            <w:r>
              <w:rPr>
                <w:rFonts w:ascii="Calibri" w:hAnsi="Calibri" w:eastAsia="Arial" w:cs="Arial"/>
                <w:b w:val="false"/>
                <w:bCs w:val="false"/>
                <w:color w:val="333333"/>
                <w:sz w:val="22"/>
                <w:szCs w:val="22"/>
              </w:rPr>
              <w:t>Passport + Driving Licence = 100%</w:t>
            </w:r>
          </w:p>
        </w:tc>
      </w:tr>
      <w:tr xmlns:wp14="http://schemas.microsoft.com/office/word/2010/wordml" w14:paraId="0C227245" wp14:textId="77777777">
        <w:trPr/>
        <w:tc>
          <w:tcPr>
            <w:tcW w:w="1798" w:type="dxa"/>
            <w:tcBorders>
              <w:top w:val="single" w:color="D1D5DB" w:sz="2" w:space="0"/>
              <w:left w:val="single" w:color="D1D5DB" w:sz="2" w:space="0"/>
              <w:bottom w:val="single" w:color="D1D5DB" w:sz="2" w:space="0"/>
              <w:right w:val="single" w:color="D1D5DB" w:sz="2" w:space="0"/>
            </w:tcBorders>
            <w:shd w:val="clear" w:fill="F8FAFB"/>
          </w:tcPr>
          <w:p w14:paraId="2D6C7CB6" wp14:textId="77777777">
            <w:pPr>
              <w:pStyle w:val="Normal"/>
              <w:rPr>
                <w:rFonts w:ascii="Calibri" w:hAnsi="Calibri"/>
                <w:sz w:val="22"/>
                <w:szCs w:val="22"/>
              </w:rPr>
            </w:pPr>
            <w:r>
              <w:rPr>
                <w:rFonts w:ascii="Calibri" w:hAnsi="Calibri" w:eastAsia="Arial" w:cs="Arial"/>
                <w:b w:val="false"/>
                <w:bCs w:val="false"/>
                <w:color w:val="333333"/>
                <w:sz w:val="22"/>
                <w:szCs w:val="22"/>
              </w:rPr>
              <w:t>Family</w:t>
            </w:r>
          </w:p>
        </w:tc>
        <w:tc>
          <w:tcPr>
            <w:tcW w:w="3202" w:type="dxa"/>
            <w:tcBorders>
              <w:top w:val="single" w:color="D1D5DB" w:sz="2" w:space="0"/>
              <w:left w:val="single" w:color="D1D5DB" w:sz="2" w:space="0"/>
              <w:bottom w:val="single" w:color="D1D5DB" w:sz="2" w:space="0"/>
              <w:right w:val="single" w:color="D1D5DB" w:sz="2" w:space="0"/>
            </w:tcBorders>
            <w:shd w:val="clear" w:fill="F8FAFB"/>
          </w:tcPr>
          <w:p w14:paraId="11B817DA" wp14:textId="77777777">
            <w:pPr>
              <w:pStyle w:val="Normal"/>
              <w:rPr>
                <w:rFonts w:ascii="Calibri" w:hAnsi="Calibri"/>
                <w:sz w:val="22"/>
                <w:szCs w:val="22"/>
              </w:rPr>
            </w:pPr>
            <w:r>
              <w:rPr>
                <w:rFonts w:ascii="Calibri" w:hAnsi="Calibri" w:eastAsia="Arial" w:cs="Arial"/>
                <w:b w:val="false"/>
                <w:bCs w:val="false"/>
                <w:color w:val="333333"/>
                <w:sz w:val="22"/>
                <w:szCs w:val="22"/>
              </w:rPr>
              <w:t>Dependent documents, school records, children's medical records, birth certificates</w:t>
            </w:r>
          </w:p>
        </w:tc>
        <w:tc>
          <w:tcPr>
            <w:tcW w:w="4360" w:type="dxa"/>
            <w:tcBorders>
              <w:top w:val="single" w:color="D1D5DB" w:sz="2" w:space="0"/>
              <w:left w:val="single" w:color="D1D5DB" w:sz="2" w:space="0"/>
              <w:bottom w:val="single" w:color="D1D5DB" w:sz="2" w:space="0"/>
              <w:right w:val="single" w:color="D1D5DB" w:sz="2" w:space="0"/>
            </w:tcBorders>
            <w:shd w:val="clear" w:fill="F8FAFB"/>
          </w:tcPr>
          <w:p w14:paraId="04F0A739" wp14:textId="77777777">
            <w:pPr>
              <w:pStyle w:val="Normal"/>
              <w:rPr>
                <w:rFonts w:ascii="Calibri" w:hAnsi="Calibri"/>
                <w:sz w:val="22"/>
                <w:szCs w:val="22"/>
              </w:rPr>
            </w:pPr>
            <w:r>
              <w:rPr>
                <w:rFonts w:ascii="Calibri" w:hAnsi="Calibri" w:eastAsia="Arial" w:cs="Arial"/>
                <w:b w:val="false"/>
                <w:bCs w:val="false"/>
                <w:color w:val="333333"/>
                <w:sz w:val="22"/>
                <w:szCs w:val="22"/>
              </w:rPr>
              <w:t>Per dependent: Birth cert + 1 medical doc = 100%</w:t>
            </w:r>
          </w:p>
        </w:tc>
      </w:tr>
      <w:tr xmlns:wp14="http://schemas.microsoft.com/office/word/2010/wordml" w14:paraId="533BA090"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168FBDBB" wp14:textId="77777777">
            <w:pPr>
              <w:pStyle w:val="Normal"/>
              <w:rPr>
                <w:rFonts w:ascii="Calibri" w:hAnsi="Calibri"/>
                <w:sz w:val="22"/>
                <w:szCs w:val="22"/>
              </w:rPr>
            </w:pPr>
            <w:r>
              <w:rPr>
                <w:rFonts w:ascii="Calibri" w:hAnsi="Calibri" w:eastAsia="Arial" w:cs="Arial"/>
                <w:b w:val="false"/>
                <w:bCs w:val="false"/>
                <w:color w:val="333333"/>
                <w:sz w:val="22"/>
                <w:szCs w:val="22"/>
              </w:rPr>
              <w:t>Work</w:t>
            </w:r>
          </w:p>
        </w:tc>
        <w:tc>
          <w:tcPr>
            <w:tcW w:w="3202" w:type="dxa"/>
            <w:tcBorders>
              <w:top w:val="single" w:color="D1D5DB" w:sz="2" w:space="0"/>
              <w:left w:val="single" w:color="D1D5DB" w:sz="2" w:space="0"/>
              <w:bottom w:val="single" w:color="D1D5DB" w:sz="2" w:space="0"/>
              <w:right w:val="single" w:color="D1D5DB" w:sz="2" w:space="0"/>
            </w:tcBorders>
            <w:shd w:val="clear" w:fill="FFFFFF"/>
          </w:tcPr>
          <w:p w14:paraId="516E2C24" wp14:textId="77777777">
            <w:pPr>
              <w:pStyle w:val="Normal"/>
              <w:rPr>
                <w:rFonts w:ascii="Calibri" w:hAnsi="Calibri"/>
                <w:sz w:val="22"/>
                <w:szCs w:val="22"/>
              </w:rPr>
            </w:pPr>
            <w:r>
              <w:rPr>
                <w:rFonts w:ascii="Calibri" w:hAnsi="Calibri" w:eastAsia="Arial" w:cs="Arial"/>
                <w:b w:val="false"/>
                <w:bCs w:val="false"/>
                <w:color w:val="333333"/>
                <w:sz w:val="22"/>
                <w:szCs w:val="22"/>
              </w:rPr>
              <w:t>Employment contract, qualifications, professional certifications, DBS check, P60</w:t>
            </w:r>
          </w:p>
        </w:tc>
        <w:tc>
          <w:tcPr>
            <w:tcW w:w="4360" w:type="dxa"/>
            <w:tcBorders>
              <w:top w:val="single" w:color="D1D5DB" w:sz="2" w:space="0"/>
              <w:left w:val="single" w:color="D1D5DB" w:sz="2" w:space="0"/>
              <w:bottom w:val="single" w:color="D1D5DB" w:sz="2" w:space="0"/>
              <w:right w:val="single" w:color="D1D5DB" w:sz="2" w:space="0"/>
            </w:tcBorders>
            <w:shd w:val="clear" w:fill="FFFFFF"/>
          </w:tcPr>
          <w:p w14:paraId="162FBF97" wp14:textId="77777777">
            <w:pPr>
              <w:pStyle w:val="Normal"/>
              <w:rPr>
                <w:rFonts w:ascii="Calibri" w:hAnsi="Calibri"/>
                <w:sz w:val="22"/>
                <w:szCs w:val="22"/>
              </w:rPr>
            </w:pPr>
            <w:r>
              <w:rPr>
                <w:rFonts w:ascii="Calibri" w:hAnsi="Calibri" w:eastAsia="Arial" w:cs="Arial"/>
                <w:b w:val="false"/>
                <w:bCs w:val="false"/>
                <w:color w:val="333333"/>
                <w:sz w:val="22"/>
                <w:szCs w:val="22"/>
              </w:rPr>
              <w:t>Employment Contract + 1 Qualification = 100%</w:t>
            </w:r>
          </w:p>
        </w:tc>
      </w:tr>
      <w:tr xmlns:wp14="http://schemas.microsoft.com/office/word/2010/wordml" w14:paraId="610FF040" wp14:textId="77777777">
        <w:trPr/>
        <w:tc>
          <w:tcPr>
            <w:tcW w:w="9360" w:type="dxa"/>
            <w:gridSpan w:val="3"/>
            <w:tcBorders>
              <w:left w:val="single" w:color="00897B" w:sz="18" w:space="0"/>
            </w:tcBorders>
            <w:shd w:val="clear" w:fill="F0FDF9"/>
            <w:tcMar>
              <w:top w:w="100" w:type="dxa"/>
              <w:left w:w="200" w:type="dxa"/>
              <w:bottom w:w="100" w:type="dxa"/>
              <w:right w:w="120" w:type="dxa"/>
            </w:tcMar>
          </w:tcPr>
          <w:p w14:paraId="1E0FC7B0" wp14:textId="77777777">
            <w:pPr>
              <w:pStyle w:val="Normal"/>
              <w:spacing w:before="0" w:after="60"/>
              <w:rPr>
                <w:rFonts w:ascii="Calibri" w:hAnsi="Calibri"/>
                <w:sz w:val="22"/>
                <w:szCs w:val="22"/>
              </w:rPr>
            </w:pPr>
            <w:r>
              <w:rPr>
                <w:rFonts w:ascii="Calibri" w:hAnsi="Calibri" w:eastAsia="Arial" w:cs="Arial"/>
                <w:b/>
                <w:bCs/>
                <w:color w:val="00897B"/>
                <w:sz w:val="22"/>
                <w:szCs w:val="22"/>
              </w:rPr>
              <w:t>Design decision: categories fixed vs customisable</w:t>
            </w:r>
          </w:p>
          <w:p w14:paraId="7C3FB781" wp14:textId="77777777">
            <w:pPr>
              <w:pStyle w:val="Normal"/>
              <w:spacing w:before="0" w:after="40"/>
              <w:rPr>
                <w:rFonts w:ascii="Calibri" w:hAnsi="Calibri"/>
                <w:sz w:val="22"/>
                <w:szCs w:val="22"/>
              </w:rPr>
            </w:pPr>
            <w:r>
              <w:rPr>
                <w:rFonts w:ascii="Calibri" w:hAnsi="Calibri" w:eastAsia="Arial" w:cs="Arial"/>
                <w:color w:val="444444"/>
                <w:sz w:val="22"/>
                <w:szCs w:val="22"/>
              </w:rPr>
              <w:t>The Discovery Report asked: 'Should categories be fixed or customisable?' Our answer: fixed in MVP with a custom 'Other' category available. Full category customisation adds meaningful development complexity and introduces UX risk (users create duplicate or confusing categories). The fixed structure also enables the AI gap detector and completeness scoring to work correctly. Custom categories will be introduced in Phase 2.</w:t>
            </w:r>
          </w:p>
        </w:tc>
      </w:tr>
    </w:tbl>
    <w:p xmlns:wp14="http://schemas.microsoft.com/office/word/2010/wordml" w14:paraId="4B94D5A5" wp14:textId="77777777">
      <w:pPr>
        <w:pStyle w:val="Normal"/>
        <w:pBdr>
          <w:bottom w:val="single" w:color="E2E8F0" w:sz="4" w:space="1"/>
        </w:pBdr>
        <w:spacing w:before="180" w:after="180"/>
        <w:rPr>
          <w:color w:val="444444"/>
        </w:rPr>
      </w:pPr>
      <w:r>
        <w:rPr>
          <w:rFonts w:ascii="Calibri" w:hAnsi="Calibri"/>
          <w:sz w:val="22"/>
          <w:szCs w:val="22"/>
        </w:rPr>
      </w:r>
    </w:p>
    <w:p xmlns:wp14="http://schemas.microsoft.com/office/word/2010/wordml" w14:paraId="7340D1DE" wp14:textId="77777777">
      <w:pPr>
        <w:pStyle w:val="Heading2"/>
        <w:spacing w:before="300" w:after="140"/>
        <w:rPr>
          <w:color w:val="007A8C"/>
          <w:sz w:val="32"/>
          <w:szCs w:val="32"/>
        </w:rPr>
      </w:pPr>
      <w:r>
        <w:rPr>
          <w:rFonts w:ascii="Arial" w:hAnsi="Arial" w:eastAsia="Arial" w:cs="Arial"/>
          <w:b/>
          <w:bCs/>
          <w:color w:val="007A8C"/>
          <w:sz w:val="32"/>
          <w:szCs w:val="32"/>
        </w:rPr>
        <w:t>5.3  Home Screen &amp; Navigation  ↑ IMPROVED</w:t>
      </w:r>
    </w:p>
    <w:p xmlns:wp14="http://schemas.microsoft.com/office/word/2010/wordml" w14:paraId="006F8DEA"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home screen is designed to deliver value to a returning user in under 10 seconds without them needing to remember how the app works. It answers three questions immediately: what is expiring soon? How complete is my profile? What did I add last?</w:t>
      </w:r>
    </w:p>
    <w:p xmlns:wp14="http://schemas.microsoft.com/office/word/2010/wordml" w14:paraId="234AED5D" wp14:textId="77777777">
      <w:pPr>
        <w:pStyle w:val="Normal"/>
        <w:spacing w:before="220" w:after="100"/>
        <w:rPr>
          <w:rFonts w:ascii="Calibri" w:hAnsi="Calibri"/>
          <w:sz w:val="22"/>
          <w:szCs w:val="22"/>
        </w:rPr>
      </w:pPr>
      <w:r>
        <w:rPr>
          <w:rFonts w:ascii="Calibri" w:hAnsi="Calibri" w:eastAsia="Arial" w:cs="Arial"/>
          <w:b/>
          <w:bCs/>
          <w:color w:val="0F3460"/>
          <w:sz w:val="22"/>
          <w:szCs w:val="22"/>
        </w:rPr>
        <w:t>Included in MVP:</w:t>
      </w:r>
    </w:p>
    <w:p xmlns:wp14="http://schemas.microsoft.com/office/word/2010/wordml" w14:paraId="55912BB0" wp14:textId="77777777">
      <w:pPr>
        <w:pStyle w:val="ListParagraph"/>
        <w:numPr>
          <w:ilvl w:val="0"/>
          <w:numId w:val="43"/>
        </w:numPr>
        <w:spacing w:before="40" w:after="60"/>
        <w:rPr>
          <w:rFonts w:ascii="Calibri" w:hAnsi="Calibri"/>
          <w:sz w:val="22"/>
          <w:szCs w:val="22"/>
        </w:rPr>
      </w:pPr>
      <w:r>
        <w:rPr>
          <w:rFonts w:ascii="Calibri" w:hAnsi="Calibri" w:eastAsia="Arial" w:cs="Arial"/>
          <w:b w:val="false"/>
          <w:bCs w:val="false"/>
          <w:color w:val="444444"/>
          <w:sz w:val="22"/>
          <w:szCs w:val="22"/>
        </w:rPr>
        <w:t>Expiry dashboard  top 3 documents expiring soonest, with days remaining prominently displayed</w:t>
      </w:r>
    </w:p>
    <w:p xmlns:wp14="http://schemas.microsoft.com/office/word/2010/wordml" w14:paraId="1992610A" wp14:textId="77777777">
      <w:pPr>
        <w:pStyle w:val="ListParagraph"/>
        <w:numPr>
          <w:ilvl w:val="0"/>
          <w:numId w:val="44"/>
        </w:numPr>
        <w:spacing w:before="40" w:after="60"/>
        <w:rPr>
          <w:rFonts w:ascii="Calibri" w:hAnsi="Calibri"/>
          <w:sz w:val="22"/>
          <w:szCs w:val="22"/>
        </w:rPr>
      </w:pPr>
      <w:r>
        <w:rPr>
          <w:rFonts w:ascii="Calibri" w:hAnsi="Calibri" w:eastAsia="Arial" w:cs="Arial"/>
          <w:b w:val="false"/>
          <w:bCs w:val="false"/>
          <w:color w:val="444444"/>
          <w:sz w:val="22"/>
          <w:szCs w:val="22"/>
        </w:rPr>
        <w:t>Overall completeness ring  a large visual percentage indicator across all categories combined</w:t>
      </w:r>
    </w:p>
    <w:p xmlns:wp14="http://schemas.microsoft.com/office/word/2010/wordml" w14:paraId="5F0AE6F3" wp14:textId="77777777">
      <w:pPr>
        <w:pStyle w:val="ListParagraph"/>
        <w:numPr>
          <w:ilvl w:val="0"/>
          <w:numId w:val="45"/>
        </w:numPr>
        <w:spacing w:before="40" w:after="60"/>
        <w:rPr>
          <w:rFonts w:ascii="Calibri" w:hAnsi="Calibri"/>
          <w:sz w:val="22"/>
          <w:szCs w:val="22"/>
        </w:rPr>
      </w:pPr>
      <w:r>
        <w:rPr>
          <w:rFonts w:ascii="Calibri" w:hAnsi="Calibri" w:eastAsia="Arial" w:cs="Arial"/>
          <w:b w:val="false"/>
          <w:bCs w:val="false"/>
          <w:color w:val="444444"/>
          <w:sz w:val="22"/>
          <w:szCs w:val="22"/>
        </w:rPr>
        <w:t>Per-category completeness  tappable category cards showing individual completion status</w:t>
      </w:r>
    </w:p>
    <w:p xmlns:wp14="http://schemas.microsoft.com/office/word/2010/wordml" w14:paraId="73D8A7DC" wp14:textId="77777777">
      <w:pPr>
        <w:pStyle w:val="ListParagraph"/>
        <w:numPr>
          <w:ilvl w:val="0"/>
          <w:numId w:val="46"/>
        </w:numPr>
        <w:spacing w:before="40" w:after="60"/>
        <w:rPr>
          <w:rFonts w:ascii="Calibri" w:hAnsi="Calibri"/>
          <w:sz w:val="22"/>
          <w:szCs w:val="22"/>
        </w:rPr>
      </w:pPr>
      <w:r>
        <w:rPr>
          <w:rFonts w:ascii="Calibri" w:hAnsi="Calibri" w:eastAsia="Arial" w:cs="Arial"/>
          <w:b w:val="false"/>
          <w:bCs w:val="false"/>
          <w:color w:val="444444"/>
          <w:sz w:val="22"/>
          <w:szCs w:val="22"/>
        </w:rPr>
        <w:t>Recently added  the last 3 documents uploaded, for quick re-access</w:t>
      </w:r>
    </w:p>
    <w:p xmlns:wp14="http://schemas.microsoft.com/office/word/2010/wordml" w14:paraId="63B5AE66" wp14:textId="77777777">
      <w:pPr>
        <w:pStyle w:val="ListParagraph"/>
        <w:numPr>
          <w:ilvl w:val="0"/>
          <w:numId w:val="47"/>
        </w:numPr>
        <w:spacing w:before="40" w:after="60"/>
        <w:rPr>
          <w:rFonts w:ascii="Calibri" w:hAnsi="Calibri"/>
          <w:sz w:val="22"/>
          <w:szCs w:val="22"/>
        </w:rPr>
      </w:pPr>
      <w:r>
        <w:rPr>
          <w:rFonts w:ascii="Calibri" w:hAnsi="Calibri" w:eastAsia="Arial" w:cs="Arial"/>
          <w:b w:val="false"/>
          <w:bCs w:val="false"/>
          <w:color w:val="444444"/>
          <w:sz w:val="22"/>
          <w:szCs w:val="22"/>
        </w:rPr>
        <w:t>AI gap prompt  one contextual suggestion from the Document Gap Detector (see Section 7.3)</w:t>
      </w:r>
    </w:p>
    <w:p xmlns:wp14="http://schemas.microsoft.com/office/word/2010/wordml" w14:paraId="3CA6D2B4" wp14:textId="77777777">
      <w:pPr>
        <w:pStyle w:val="ListParagraph"/>
        <w:numPr>
          <w:ilvl w:val="0"/>
          <w:numId w:val="48"/>
        </w:numPr>
        <w:spacing w:before="40" w:after="60"/>
        <w:rPr>
          <w:rFonts w:ascii="Calibri" w:hAnsi="Calibri"/>
          <w:sz w:val="22"/>
          <w:szCs w:val="22"/>
        </w:rPr>
      </w:pPr>
      <w:r>
        <w:rPr>
          <w:rFonts w:ascii="Calibri" w:hAnsi="Calibri" w:eastAsia="Arial" w:cs="Arial"/>
          <w:b w:val="false"/>
          <w:bCs w:val="false"/>
          <w:color w:val="444444"/>
          <w:sz w:val="22"/>
          <w:szCs w:val="22"/>
        </w:rPr>
        <w:t>Quick-add floating button  accessible from every screen, initiates a new document upload immediately</w:t>
      </w:r>
    </w:p>
    <w:p xmlns:wp14="http://schemas.microsoft.com/office/word/2010/wordml" w14:paraId="0E3C153E" wp14:textId="77777777">
      <w:pPr>
        <w:pStyle w:val="ListParagraph"/>
        <w:numPr>
          <w:ilvl w:val="0"/>
          <w:numId w:val="49"/>
        </w:numPr>
        <w:spacing w:before="40" w:after="60"/>
        <w:rPr>
          <w:rFonts w:ascii="Calibri" w:hAnsi="Calibri"/>
          <w:sz w:val="22"/>
          <w:szCs w:val="22"/>
        </w:rPr>
      </w:pPr>
      <w:r>
        <w:rPr>
          <w:rFonts w:ascii="Calibri" w:hAnsi="Calibri" w:eastAsia="Arial" w:cs="Arial"/>
          <w:b w:val="false"/>
          <w:bCs w:val="false"/>
          <w:color w:val="444444"/>
          <w:sz w:val="22"/>
          <w:szCs w:val="22"/>
        </w:rPr>
        <w:t>Colour-coded expiry indicators on every document card throughout the app</w:t>
      </w:r>
    </w:p>
    <w:p xmlns:wp14="http://schemas.microsoft.com/office/word/2010/wordml" w14:paraId="363D9D7D" wp14:textId="77777777">
      <w:pPr>
        <w:pStyle w:val="ListParagraph"/>
        <w:numPr>
          <w:ilvl w:val="0"/>
          <w:numId w:val="50"/>
        </w:numPr>
        <w:spacing w:before="40" w:after="60"/>
        <w:rPr>
          <w:rFonts w:ascii="Calibri" w:hAnsi="Calibri"/>
          <w:sz w:val="22"/>
          <w:szCs w:val="22"/>
        </w:rPr>
      </w:pPr>
      <w:r>
        <w:rPr>
          <w:rFonts w:ascii="Calibri" w:hAnsi="Calibri" w:eastAsia="Arial" w:cs="Arial"/>
          <w:b w:val="false"/>
          <w:bCs w:val="false"/>
          <w:color w:val="444444"/>
          <w:sz w:val="22"/>
          <w:szCs w:val="22"/>
        </w:rPr>
        <w:t>Category tab navigation  swipe between categories from the home screen</w:t>
      </w:r>
    </w:p>
    <w:p xmlns:wp14="http://schemas.microsoft.com/office/word/2010/wordml" w14:paraId="3DEEC669" wp14:textId="77777777">
      <w:pPr>
        <w:pStyle w:val="Normal"/>
        <w:pBdr>
          <w:bottom w:val="single" w:color="E2E8F0" w:sz="4" w:space="1"/>
        </w:pBdr>
        <w:spacing w:before="180" w:after="180"/>
        <w:rPr/>
      </w:pPr>
      <w:r>
        <w:rPr/>
      </w:r>
    </w:p>
    <w:p xmlns:wp14="http://schemas.microsoft.com/office/word/2010/wordml" w14:paraId="01856A11"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5.4  Family Sharing  ★ NEW  Moved into MVP</w:t>
      </w:r>
    </w:p>
    <w:p xmlns:wp14="http://schemas.microsoft.com/office/word/2010/wordml" w14:paraId="4287EC0C"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listed Family Sharing as a post-MVP feature. We have moved it into the MVP. This is one of the most commercially significant decisions in this proposal, and we want to explain the full rationale.</w:t>
      </w:r>
    </w:p>
    <w:p xmlns:wp14="http://schemas.microsoft.com/office/word/2010/wordml" w14:paraId="13752513" wp14:textId="77777777">
      <w:pPr>
        <w:pStyle w:val="Normal"/>
        <w:spacing w:before="220" w:after="100"/>
        <w:rPr>
          <w:rFonts w:ascii="Calibri" w:hAnsi="Calibri"/>
          <w:sz w:val="22"/>
          <w:szCs w:val="22"/>
        </w:rPr>
      </w:pPr>
      <w:r>
        <w:rPr>
          <w:rFonts w:ascii="Calibri" w:hAnsi="Calibri" w:eastAsia="Arial" w:cs="Arial"/>
          <w:b/>
          <w:bCs/>
          <w:color w:val="0F3460"/>
          <w:sz w:val="22"/>
          <w:szCs w:val="22"/>
        </w:rPr>
        <w:t>Why this moves into MVP:</w:t>
      </w:r>
    </w:p>
    <w:tbl>
      <w:tblPr>
        <w:tblW w:w="9360" w:type="dxa"/>
        <w:jc w:val="left"/>
        <w:tblInd w:w="0" w:type="dxa"/>
        <w:tblLayout w:type="fixed"/>
        <w:tblCellMar>
          <w:top w:w="80" w:type="dxa"/>
          <w:left w:w="140" w:type="dxa"/>
          <w:bottom w:w="80" w:type="dxa"/>
          <w:right w:w="100" w:type="dxa"/>
        </w:tblCellMar>
      </w:tblPr>
      <w:tblGrid>
        <w:gridCol w:w="2398"/>
        <w:gridCol w:w="6961"/>
      </w:tblGrid>
      <w:tr xmlns:wp14="http://schemas.microsoft.com/office/word/2010/wordml" w14:paraId="74D9B964" wp14:textId="77777777">
        <w:trPr>
          <w:tblHeader w:val="true"/>
        </w:trPr>
        <w:tc>
          <w:tcPr>
            <w:tcW w:w="2398" w:type="dxa"/>
            <w:tcBorders>
              <w:top w:val="single" w:color="00897B" w:sz="2" w:space="0"/>
              <w:left w:val="single" w:color="00897B" w:sz="2" w:space="0"/>
              <w:bottom w:val="single" w:color="00897B" w:sz="2" w:space="0"/>
              <w:right w:val="single" w:color="00897B" w:sz="2" w:space="0"/>
            </w:tcBorders>
            <w:shd w:val="clear" w:fill="00897B"/>
          </w:tcPr>
          <w:p w14:paraId="2ACD5466" wp14:textId="77777777">
            <w:pPr>
              <w:pStyle w:val="Normal"/>
              <w:rPr>
                <w:rFonts w:ascii="Calibri" w:hAnsi="Calibri"/>
                <w:sz w:val="22"/>
                <w:szCs w:val="22"/>
              </w:rPr>
            </w:pPr>
            <w:r>
              <w:rPr>
                <w:rFonts w:ascii="Calibri" w:hAnsi="Calibri" w:eastAsia="Arial" w:cs="Arial"/>
                <w:b/>
                <w:bCs/>
                <w:color w:val="FFFFFF"/>
                <w:sz w:val="22"/>
                <w:szCs w:val="22"/>
              </w:rPr>
              <w:t>Commercial Reason</w:t>
            </w:r>
          </w:p>
        </w:tc>
        <w:tc>
          <w:tcPr>
            <w:tcW w:w="6961" w:type="dxa"/>
            <w:tcBorders>
              <w:top w:val="single" w:color="00897B" w:sz="2" w:space="0"/>
              <w:left w:val="single" w:color="00897B" w:sz="2" w:space="0"/>
              <w:bottom w:val="single" w:color="00897B" w:sz="2" w:space="0"/>
              <w:right w:val="single" w:color="00897B" w:sz="2" w:space="0"/>
            </w:tcBorders>
            <w:shd w:val="clear" w:fill="00897B"/>
          </w:tcPr>
          <w:p w14:paraId="3F202898" wp14:textId="77777777">
            <w:pPr>
              <w:pStyle w:val="Normal"/>
              <w:rPr>
                <w:rFonts w:ascii="Calibri" w:hAnsi="Calibri"/>
                <w:sz w:val="22"/>
                <w:szCs w:val="22"/>
              </w:rPr>
            </w:pPr>
            <w:r>
              <w:rPr>
                <w:rFonts w:ascii="Calibri" w:hAnsi="Calibri" w:eastAsia="Arial" w:cs="Arial"/>
                <w:b/>
                <w:bCs/>
                <w:color w:val="FFFFFF"/>
                <w:sz w:val="22"/>
                <w:szCs w:val="22"/>
              </w:rPr>
              <w:t>Detail</w:t>
            </w:r>
          </w:p>
        </w:tc>
      </w:tr>
      <w:tr xmlns:wp14="http://schemas.microsoft.com/office/word/2010/wordml" w14:paraId="25E64A7B"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50B3E30A" wp14:textId="77777777">
            <w:pPr>
              <w:pStyle w:val="Normal"/>
              <w:rPr>
                <w:rFonts w:ascii="Calibri" w:hAnsi="Calibri"/>
                <w:sz w:val="22"/>
                <w:szCs w:val="22"/>
              </w:rPr>
            </w:pPr>
            <w:r>
              <w:rPr>
                <w:rFonts w:ascii="Calibri" w:hAnsi="Calibri" w:eastAsia="Arial" w:cs="Arial"/>
                <w:b w:val="false"/>
                <w:bCs w:val="false"/>
                <w:color w:val="333333"/>
                <w:sz w:val="22"/>
                <w:szCs w:val="22"/>
              </w:rPr>
              <w:t>Higher ARPU</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4D8C8133" wp14:textId="77777777">
            <w:pPr>
              <w:pStyle w:val="Normal"/>
              <w:rPr>
                <w:rFonts w:ascii="Calibri" w:hAnsi="Calibri"/>
                <w:sz w:val="22"/>
                <w:szCs w:val="22"/>
              </w:rPr>
            </w:pPr>
            <w:r>
              <w:rPr>
                <w:rFonts w:ascii="Calibri" w:hAnsi="Calibri" w:eastAsia="Arial" w:cs="Arial"/>
                <w:b w:val="false"/>
                <w:bCs w:val="false"/>
                <w:color w:val="333333"/>
                <w:sz w:val="22"/>
                <w:szCs w:val="22"/>
              </w:rPr>
              <w:t>Family Plan at £7–9/month vs Individual at £4–5/month. A 30% Family Plan adoption rate lifts overall MRR by approximately 40% vs a solo-only model.</w:t>
            </w:r>
          </w:p>
        </w:tc>
      </w:tr>
      <w:tr xmlns:wp14="http://schemas.microsoft.com/office/word/2010/wordml" w14:paraId="26DF493A"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025B11C5" wp14:textId="77777777">
            <w:pPr>
              <w:pStyle w:val="Normal"/>
              <w:rPr>
                <w:rFonts w:ascii="Calibri" w:hAnsi="Calibri"/>
                <w:sz w:val="22"/>
                <w:szCs w:val="22"/>
              </w:rPr>
            </w:pPr>
            <w:r>
              <w:rPr>
                <w:rFonts w:ascii="Calibri" w:hAnsi="Calibri" w:eastAsia="Arial" w:cs="Arial"/>
                <w:b w:val="false"/>
                <w:bCs w:val="false"/>
                <w:color w:val="333333"/>
                <w:sz w:val="22"/>
                <w:szCs w:val="22"/>
              </w:rPr>
              <w:t>Lower churn</w:t>
            </w:r>
          </w:p>
        </w:tc>
        <w:tc>
          <w:tcPr>
            <w:tcW w:w="6961" w:type="dxa"/>
            <w:tcBorders>
              <w:top w:val="single" w:color="D1D5DB" w:sz="2" w:space="0"/>
              <w:left w:val="single" w:color="D1D5DB" w:sz="2" w:space="0"/>
              <w:bottom w:val="single" w:color="D1D5DB" w:sz="2" w:space="0"/>
              <w:right w:val="single" w:color="D1D5DB" w:sz="2" w:space="0"/>
            </w:tcBorders>
            <w:shd w:val="clear" w:fill="F8FAFB"/>
          </w:tcPr>
          <w:p w14:paraId="0D3222AA" wp14:textId="77777777">
            <w:pPr>
              <w:pStyle w:val="Normal"/>
              <w:rPr>
                <w:rFonts w:ascii="Calibri" w:hAnsi="Calibri"/>
                <w:sz w:val="22"/>
                <w:szCs w:val="22"/>
              </w:rPr>
            </w:pPr>
            <w:r>
              <w:rPr>
                <w:rFonts w:ascii="Calibri" w:hAnsi="Calibri" w:eastAsia="Arial" w:cs="Arial"/>
                <w:b w:val="false"/>
                <w:bCs w:val="false"/>
                <w:color w:val="333333"/>
                <w:sz w:val="22"/>
                <w:szCs w:val="22"/>
              </w:rPr>
              <w:t>When 3–4 household members use the app, cancellation means losing the entire household's document organisation. Switching cost is dramatically higher than for a solo user.</w:t>
            </w:r>
          </w:p>
        </w:tc>
      </w:tr>
      <w:tr xmlns:wp14="http://schemas.microsoft.com/office/word/2010/wordml" w14:paraId="23388F2D"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0B0F3B2E" wp14:textId="77777777">
            <w:pPr>
              <w:pStyle w:val="Normal"/>
              <w:rPr>
                <w:rFonts w:ascii="Calibri" w:hAnsi="Calibri"/>
                <w:sz w:val="22"/>
                <w:szCs w:val="22"/>
              </w:rPr>
            </w:pPr>
            <w:r>
              <w:rPr>
                <w:rFonts w:ascii="Calibri" w:hAnsi="Calibri" w:eastAsia="Arial" w:cs="Arial"/>
                <w:b w:val="false"/>
                <w:bCs w:val="false"/>
                <w:color w:val="333333"/>
                <w:sz w:val="22"/>
                <w:szCs w:val="22"/>
              </w:rPr>
              <w:t>Organic growth</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2E4F0C1E" wp14:textId="77777777">
            <w:pPr>
              <w:pStyle w:val="Normal"/>
              <w:rPr>
                <w:rFonts w:ascii="Calibri" w:hAnsi="Calibri"/>
                <w:sz w:val="22"/>
                <w:szCs w:val="22"/>
              </w:rPr>
            </w:pPr>
            <w:r>
              <w:rPr>
                <w:rFonts w:ascii="Calibri" w:hAnsi="Calibri" w:eastAsia="Arial" w:cs="Arial"/>
                <w:b w:val="false"/>
                <w:bCs w:val="false"/>
                <w:color w:val="333333"/>
                <w:sz w:val="22"/>
                <w:szCs w:val="22"/>
              </w:rPr>
              <w:t>Family Sharing is a built-in referral mechanism. One user invites a partner who invites a sibling. Acquisition cost approaches zero for family-referred users.</w:t>
            </w:r>
          </w:p>
        </w:tc>
      </w:tr>
      <w:tr xmlns:wp14="http://schemas.microsoft.com/office/word/2010/wordml" w14:paraId="748CC21E"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1ECD7C7F" wp14:textId="77777777">
            <w:pPr>
              <w:pStyle w:val="Normal"/>
              <w:rPr>
                <w:rFonts w:ascii="Calibri" w:hAnsi="Calibri"/>
                <w:sz w:val="22"/>
                <w:szCs w:val="22"/>
              </w:rPr>
            </w:pPr>
            <w:r>
              <w:rPr>
                <w:rFonts w:ascii="Calibri" w:hAnsi="Calibri" w:eastAsia="Arial" w:cs="Arial"/>
                <w:b w:val="false"/>
                <w:bCs w:val="false"/>
                <w:color w:val="333333"/>
                <w:sz w:val="22"/>
                <w:szCs w:val="22"/>
              </w:rPr>
              <w:t>Investor story</w:t>
            </w:r>
          </w:p>
        </w:tc>
        <w:tc>
          <w:tcPr>
            <w:tcW w:w="6961" w:type="dxa"/>
            <w:tcBorders>
              <w:top w:val="single" w:color="D1D5DB" w:sz="2" w:space="0"/>
              <w:left w:val="single" w:color="D1D5DB" w:sz="2" w:space="0"/>
              <w:bottom w:val="single" w:color="D1D5DB" w:sz="2" w:space="0"/>
              <w:right w:val="single" w:color="D1D5DB" w:sz="2" w:space="0"/>
            </w:tcBorders>
            <w:shd w:val="clear" w:fill="F8FAFB"/>
          </w:tcPr>
          <w:p w14:paraId="2509BA58" wp14:textId="77777777">
            <w:pPr>
              <w:pStyle w:val="Normal"/>
              <w:rPr>
                <w:rFonts w:ascii="Calibri" w:hAnsi="Calibri"/>
                <w:sz w:val="22"/>
                <w:szCs w:val="22"/>
              </w:rPr>
            </w:pPr>
            <w:r>
              <w:rPr>
                <w:rFonts w:ascii="Calibri" w:hAnsi="Calibri" w:eastAsia="Arial" w:cs="Arial"/>
                <w:b w:val="false"/>
                <w:bCs w:val="false"/>
                <w:color w:val="333333"/>
                <w:sz w:val="22"/>
                <w:szCs w:val="22"/>
              </w:rPr>
              <w:t>A product serving households (not individuals) in a 69M-person market is a materially stronger PE pitch. 'Household platform' is a category; 'document storage app' is a utility.</w:t>
            </w:r>
          </w:p>
        </w:tc>
      </w:tr>
      <w:tr xmlns:wp14="http://schemas.microsoft.com/office/word/2010/wordml" w14:paraId="3CC0C897"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43381CFD" wp14:textId="77777777">
            <w:pPr>
              <w:pStyle w:val="Normal"/>
              <w:rPr>
                <w:rFonts w:ascii="Calibri" w:hAnsi="Calibri"/>
                <w:sz w:val="22"/>
                <w:szCs w:val="22"/>
              </w:rPr>
            </w:pPr>
            <w:r>
              <w:rPr>
                <w:rFonts w:ascii="Calibri" w:hAnsi="Calibri" w:eastAsia="Arial" w:cs="Arial"/>
                <w:b w:val="false"/>
                <w:bCs w:val="false"/>
                <w:color w:val="333333"/>
                <w:sz w:val="22"/>
                <w:szCs w:val="22"/>
              </w:rPr>
              <w:t>Technical reason to build now</w:t>
            </w:r>
          </w:p>
        </w:tc>
        <w:tc>
          <w:tcPr>
            <w:tcW w:w="6961" w:type="dxa"/>
            <w:tcBorders>
              <w:top w:val="single" w:color="D1D5DB" w:sz="2" w:space="0"/>
              <w:left w:val="single" w:color="D1D5DB" w:sz="2" w:space="0"/>
              <w:bottom w:val="single" w:color="D1D5DB" w:sz="2" w:space="0"/>
              <w:right w:val="single" w:color="D1D5DB" w:sz="2" w:space="0"/>
            </w:tcBorders>
            <w:shd w:val="clear" w:fill="FFFFFF"/>
          </w:tcPr>
          <w:p w14:paraId="3160A7B2" wp14:textId="77777777">
            <w:pPr>
              <w:pStyle w:val="Normal"/>
              <w:rPr>
                <w:rFonts w:ascii="Calibri" w:hAnsi="Calibri"/>
                <w:sz w:val="22"/>
                <w:szCs w:val="22"/>
              </w:rPr>
            </w:pPr>
            <w:r>
              <w:rPr>
                <w:rFonts w:ascii="Calibri" w:hAnsi="Calibri" w:eastAsia="Arial" w:cs="Arial"/>
                <w:b w:val="false"/>
                <w:bCs w:val="false"/>
                <w:color w:val="333333"/>
                <w:sz w:val="22"/>
                <w:szCs w:val="22"/>
              </w:rPr>
              <w:t>The family permissions data model must be designed into the architecture from day one. Retrofitting it later requires database restructuring, API versioning, and re-testing. Building it now costs 1–2 weeks. Retrofitting it in Phase 2 costs 4–6 weeks.</w:t>
            </w:r>
          </w:p>
        </w:tc>
      </w:tr>
    </w:tbl>
    <w:p xmlns:wp14="http://schemas.microsoft.com/office/word/2010/wordml" w14:paraId="57E234DD" wp14:textId="77777777">
      <w:pPr>
        <w:pStyle w:val="Normal"/>
        <w:spacing w:before="220" w:after="100"/>
        <w:rPr>
          <w:rFonts w:ascii="Calibri" w:hAnsi="Calibri"/>
          <w:sz w:val="22"/>
          <w:szCs w:val="22"/>
        </w:rPr>
      </w:pPr>
      <w:r>
        <w:rPr>
          <w:rFonts w:ascii="Calibri" w:hAnsi="Calibri" w:eastAsia="Arial" w:cs="Arial"/>
          <w:b/>
          <w:bCs/>
          <w:color w:val="0F3460"/>
          <w:sz w:val="22"/>
          <w:szCs w:val="22"/>
        </w:rPr>
        <w:t>Included in MVP:</w:t>
      </w:r>
    </w:p>
    <w:p xmlns:wp14="http://schemas.microsoft.com/office/word/2010/wordml" w14:paraId="4D9E7EFA" wp14:textId="77777777">
      <w:pPr>
        <w:pStyle w:val="ListParagraph"/>
        <w:numPr>
          <w:ilvl w:val="0"/>
          <w:numId w:val="51"/>
        </w:numPr>
        <w:spacing w:before="40" w:after="60"/>
        <w:rPr>
          <w:rFonts w:ascii="Calibri" w:hAnsi="Calibri"/>
          <w:sz w:val="22"/>
          <w:szCs w:val="22"/>
        </w:rPr>
      </w:pPr>
      <w:r>
        <w:rPr>
          <w:rFonts w:ascii="Calibri" w:hAnsi="Calibri" w:eastAsia="Arial" w:cs="Arial"/>
          <w:b w:val="false"/>
          <w:bCs w:val="false"/>
          <w:color w:val="444444"/>
          <w:sz w:val="22"/>
          <w:szCs w:val="22"/>
        </w:rPr>
        <w:t>Invite up to 4 family members via email or in-app link</w:t>
      </w:r>
    </w:p>
    <w:p xmlns:wp14="http://schemas.microsoft.com/office/word/2010/wordml" w14:paraId="0A82E0AA" wp14:textId="77777777">
      <w:pPr>
        <w:pStyle w:val="ListParagraph"/>
        <w:numPr>
          <w:ilvl w:val="0"/>
          <w:numId w:val="52"/>
        </w:numPr>
        <w:spacing w:before="40" w:after="60"/>
        <w:rPr>
          <w:rFonts w:ascii="Calibri" w:hAnsi="Calibri"/>
          <w:sz w:val="22"/>
          <w:szCs w:val="22"/>
        </w:rPr>
      </w:pPr>
      <w:r>
        <w:rPr>
          <w:rFonts w:ascii="Calibri" w:hAnsi="Calibri" w:eastAsia="Arial" w:cs="Arial"/>
          <w:b w:val="false"/>
          <w:bCs w:val="false"/>
          <w:color w:val="444444"/>
          <w:sz w:val="22"/>
          <w:szCs w:val="22"/>
        </w:rPr>
        <w:t>Each family member has a completely separate document space  documents are private by default</w:t>
      </w:r>
    </w:p>
    <w:p xmlns:wp14="http://schemas.microsoft.com/office/word/2010/wordml" w14:paraId="697449DD" wp14:textId="77777777">
      <w:pPr>
        <w:pStyle w:val="ListParagraph"/>
        <w:numPr>
          <w:ilvl w:val="0"/>
          <w:numId w:val="53"/>
        </w:numPr>
        <w:spacing w:before="40" w:after="60"/>
        <w:rPr>
          <w:rFonts w:ascii="Calibri" w:hAnsi="Calibri"/>
          <w:sz w:val="22"/>
          <w:szCs w:val="22"/>
        </w:rPr>
      </w:pPr>
      <w:r>
        <w:rPr>
          <w:rFonts w:ascii="Calibri" w:hAnsi="Calibri" w:eastAsia="Arial" w:cs="Arial"/>
          <w:b w:val="false"/>
          <w:bCs w:val="false"/>
          <w:color w:val="444444"/>
          <w:sz w:val="22"/>
          <w:szCs w:val="22"/>
        </w:rPr>
        <w:t>The account owner (plan holder) has full visibility of all members' document profiles and expiry statuses</w:t>
      </w:r>
    </w:p>
    <w:p xmlns:wp14="http://schemas.microsoft.com/office/word/2010/wordml" w14:paraId="0D855E93" wp14:textId="77777777">
      <w:pPr>
        <w:pStyle w:val="ListParagraph"/>
        <w:numPr>
          <w:ilvl w:val="0"/>
          <w:numId w:val="54"/>
        </w:numPr>
        <w:spacing w:before="40" w:after="60"/>
        <w:rPr>
          <w:rFonts w:ascii="Calibri" w:hAnsi="Calibri"/>
          <w:sz w:val="22"/>
          <w:szCs w:val="22"/>
        </w:rPr>
      </w:pPr>
      <w:r>
        <w:rPr>
          <w:rFonts w:ascii="Calibri" w:hAnsi="Calibri" w:eastAsia="Arial" w:cs="Arial"/>
          <w:b w:val="false"/>
          <w:bCs w:val="false"/>
          <w:color w:val="444444"/>
          <w:sz w:val="22"/>
          <w:szCs w:val="22"/>
        </w:rPr>
        <w:t>Members can optionally share individual documents with the owner or other family members</w:t>
      </w:r>
    </w:p>
    <w:p xmlns:wp14="http://schemas.microsoft.com/office/word/2010/wordml" w14:paraId="47E8C762" wp14:textId="77777777">
      <w:pPr>
        <w:pStyle w:val="ListParagraph"/>
        <w:numPr>
          <w:ilvl w:val="0"/>
          <w:numId w:val="55"/>
        </w:numPr>
        <w:spacing w:before="40" w:after="60"/>
        <w:rPr>
          <w:rFonts w:ascii="Calibri" w:hAnsi="Calibri"/>
          <w:sz w:val="22"/>
          <w:szCs w:val="22"/>
        </w:rPr>
      </w:pPr>
      <w:r>
        <w:rPr>
          <w:rFonts w:ascii="Calibri" w:hAnsi="Calibri" w:eastAsia="Arial" w:cs="Arial"/>
          <w:b w:val="false"/>
          <w:bCs w:val="false"/>
          <w:color w:val="444444"/>
          <w:sz w:val="22"/>
          <w:szCs w:val="22"/>
        </w:rPr>
        <w:t>Owner can add, remove, or modify member permissions at any time</w:t>
      </w:r>
    </w:p>
    <w:p xmlns:wp14="http://schemas.microsoft.com/office/word/2010/wordml" w14:paraId="0322A467" wp14:textId="77777777">
      <w:pPr>
        <w:pStyle w:val="ListParagraph"/>
        <w:numPr>
          <w:ilvl w:val="0"/>
          <w:numId w:val="56"/>
        </w:numPr>
        <w:spacing w:before="40" w:after="60"/>
        <w:rPr>
          <w:rFonts w:ascii="Calibri" w:hAnsi="Calibri"/>
          <w:sz w:val="22"/>
          <w:szCs w:val="22"/>
        </w:rPr>
      </w:pPr>
      <w:r>
        <w:rPr>
          <w:rFonts w:ascii="Calibri" w:hAnsi="Calibri" w:eastAsia="Arial" w:cs="Arial"/>
          <w:b w:val="false"/>
          <w:bCs w:val="false"/>
          <w:color w:val="444444"/>
          <w:sz w:val="22"/>
          <w:szCs w:val="22"/>
        </w:rPr>
        <w:t>Shared expiry notifications  the owner receives a combined household expiry digest weekly</w:t>
      </w:r>
    </w:p>
    <w:p xmlns:wp14="http://schemas.microsoft.com/office/word/2010/wordml" w14:paraId="1C362D2E" wp14:textId="77777777">
      <w:pPr>
        <w:pStyle w:val="ListParagraph"/>
        <w:numPr>
          <w:ilvl w:val="0"/>
          <w:numId w:val="57"/>
        </w:numPr>
        <w:spacing w:before="40" w:after="60"/>
        <w:rPr>
          <w:rFonts w:ascii="Calibri" w:hAnsi="Calibri"/>
          <w:sz w:val="22"/>
          <w:szCs w:val="22"/>
        </w:rPr>
      </w:pPr>
      <w:r>
        <w:rPr>
          <w:rFonts w:ascii="Calibri" w:hAnsi="Calibri" w:eastAsia="Arial" w:cs="Arial"/>
          <w:b w:val="false"/>
          <w:bCs w:val="false"/>
          <w:color w:val="444444"/>
          <w:sz w:val="22"/>
          <w:szCs w:val="22"/>
        </w:rPr>
        <w:t>Family hub screen  a dedicated view showing all household members and their completeness scores at a glance</w:t>
      </w:r>
    </w:p>
    <w:p xmlns:wp14="http://schemas.microsoft.com/office/word/2010/wordml" w14:paraId="20171B2F" wp14:textId="77777777">
      <w:pPr>
        <w:pStyle w:val="ListParagraph"/>
        <w:numPr>
          <w:ilvl w:val="0"/>
          <w:numId w:val="58"/>
        </w:numPr>
        <w:spacing w:before="40" w:after="60"/>
        <w:rPr>
          <w:rFonts w:ascii="Calibri" w:hAnsi="Calibri"/>
          <w:sz w:val="22"/>
          <w:szCs w:val="22"/>
        </w:rPr>
      </w:pPr>
      <w:r>
        <w:rPr>
          <w:rFonts w:ascii="Calibri" w:hAnsi="Calibri" w:eastAsia="Arial" w:cs="Arial"/>
          <w:b w:val="false"/>
          <w:bCs w:val="false"/>
          <w:color w:val="444444"/>
          <w:sz w:val="22"/>
          <w:szCs w:val="22"/>
        </w:rPr>
        <w:t>Upgrade gate  when a free user attempts to add a family member, a clear upgrade prompt is shown</w:t>
      </w:r>
    </w:p>
    <w:p xmlns:wp14="http://schemas.microsoft.com/office/word/2010/wordml" w14:paraId="3656B9AB" wp14:textId="77777777">
      <w:pPr>
        <w:pStyle w:val="Normal"/>
        <w:pBdr>
          <w:bottom w:val="single" w:color="E2E8F0" w:sz="4" w:space="1"/>
        </w:pBdr>
        <w:spacing w:before="180" w:after="180"/>
        <w:rPr/>
      </w:pPr>
      <w:r>
        <w:rPr/>
      </w:r>
    </w:p>
    <w:p xmlns:wp14="http://schemas.microsoft.com/office/word/2010/wordml" w14:paraId="1F89E8B6" wp14:textId="77777777">
      <w:pPr>
        <w:pStyle w:val="Heading2"/>
        <w:spacing w:before="300" w:after="140"/>
        <w:rPr>
          <w:color w:val="007A8C"/>
          <w:sz w:val="32"/>
          <w:szCs w:val="32"/>
        </w:rPr>
      </w:pPr>
      <w:r>
        <w:rPr>
          <w:rFonts w:ascii="Arial" w:hAnsi="Arial" w:eastAsia="Arial" w:cs="Arial"/>
          <w:b/>
          <w:bCs/>
          <w:color w:val="007A8C"/>
          <w:sz w:val="32"/>
          <w:szCs w:val="32"/>
        </w:rPr>
        <w:t>5.5  Reminders &amp; Notifications  ↑ IMPROVED</w:t>
      </w:r>
    </w:p>
    <w:p xmlns:wp14="http://schemas.microsoft.com/office/word/2010/wordml" w14:paraId="6E83B993"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correctly identified user engagement as 'the single biggest challenge' but gave no solution. It identified platform dormancy as a risk and said 'S&amp;T: To Research and provide information'  meaning the problem was acknowledged but not solved. We have solved it. See also Section 12 for the full 12-month engagement calendar.</w:t>
      </w:r>
    </w:p>
    <w:p xmlns:wp14="http://schemas.microsoft.com/office/word/2010/wordml" w14:paraId="7FB6EFBC" wp14:textId="77777777">
      <w:pPr>
        <w:pStyle w:val="Normal"/>
        <w:spacing w:before="220" w:after="100"/>
        <w:rPr>
          <w:rFonts w:ascii="Calibri" w:hAnsi="Calibri"/>
          <w:sz w:val="22"/>
          <w:szCs w:val="22"/>
        </w:rPr>
      </w:pPr>
      <w:r>
        <w:rPr>
          <w:rFonts w:ascii="Calibri" w:hAnsi="Calibri" w:eastAsia="Arial" w:cs="Arial"/>
          <w:b/>
          <w:bCs/>
          <w:color w:val="0F3460"/>
          <w:sz w:val="22"/>
          <w:szCs w:val="22"/>
        </w:rPr>
        <w:t>Included in MVP:</w:t>
      </w:r>
    </w:p>
    <w:p xmlns:wp14="http://schemas.microsoft.com/office/word/2010/wordml" w14:paraId="2BC44CBC" wp14:textId="77777777">
      <w:pPr>
        <w:pStyle w:val="ListParagraph"/>
        <w:numPr>
          <w:ilvl w:val="0"/>
          <w:numId w:val="59"/>
        </w:numPr>
        <w:spacing w:before="40" w:after="60"/>
        <w:rPr>
          <w:rFonts w:ascii="Calibri" w:hAnsi="Calibri"/>
          <w:sz w:val="22"/>
          <w:szCs w:val="22"/>
        </w:rPr>
      </w:pPr>
      <w:r>
        <w:rPr>
          <w:rFonts w:ascii="Calibri" w:hAnsi="Calibri" w:eastAsia="Arial" w:cs="Arial"/>
          <w:b w:val="false"/>
          <w:bCs w:val="false"/>
          <w:color w:val="444444"/>
          <w:sz w:val="22"/>
          <w:szCs w:val="22"/>
        </w:rPr>
        <w:t>Expiry reminders  push notifications at 90 days, 60 days, 30 days, and 7 days before expiry (user-configurable)</w:t>
      </w:r>
    </w:p>
    <w:p xmlns:wp14="http://schemas.microsoft.com/office/word/2010/wordml" w14:paraId="460B4D51" wp14:textId="77777777">
      <w:pPr>
        <w:pStyle w:val="ListParagraph"/>
        <w:numPr>
          <w:ilvl w:val="0"/>
          <w:numId w:val="60"/>
        </w:numPr>
        <w:spacing w:before="40" w:after="60"/>
        <w:rPr>
          <w:rFonts w:ascii="Calibri" w:hAnsi="Calibri"/>
          <w:sz w:val="22"/>
          <w:szCs w:val="22"/>
        </w:rPr>
      </w:pPr>
      <w:r>
        <w:rPr>
          <w:rFonts w:ascii="Calibri" w:hAnsi="Calibri" w:eastAsia="Arial" w:cs="Arial"/>
          <w:b w:val="false"/>
          <w:bCs w:val="false"/>
          <w:color w:val="444444"/>
          <w:sz w:val="22"/>
          <w:szCs w:val="22"/>
        </w:rPr>
        <w:t>Onboarding sequence  structured prompts in the first 30 days to build the document profile (see Section 12)</w:t>
      </w:r>
    </w:p>
    <w:p xmlns:wp14="http://schemas.microsoft.com/office/word/2010/wordml" w14:paraId="2C763889" wp14:textId="77777777">
      <w:pPr>
        <w:pStyle w:val="ListParagraph"/>
        <w:numPr>
          <w:ilvl w:val="0"/>
          <w:numId w:val="61"/>
        </w:numPr>
        <w:spacing w:before="40" w:after="60"/>
        <w:rPr>
          <w:rFonts w:ascii="Calibri" w:hAnsi="Calibri"/>
          <w:sz w:val="22"/>
          <w:szCs w:val="22"/>
        </w:rPr>
      </w:pPr>
      <w:r>
        <w:rPr>
          <w:rFonts w:ascii="Calibri" w:hAnsi="Calibri" w:eastAsia="Arial" w:cs="Arial"/>
          <w:b w:val="false"/>
          <w:bCs w:val="false"/>
          <w:color w:val="444444"/>
          <w:sz w:val="22"/>
          <w:szCs w:val="22"/>
        </w:rPr>
        <w:t>Keep-alive notifications  scheduled every 6–8 weeks to prevent platform dormancy</w:t>
      </w:r>
    </w:p>
    <w:p xmlns:wp14="http://schemas.microsoft.com/office/word/2010/wordml" w14:paraId="20A8166D" wp14:textId="77777777">
      <w:pPr>
        <w:pStyle w:val="ListParagraph"/>
        <w:numPr>
          <w:ilvl w:val="0"/>
          <w:numId w:val="62"/>
        </w:numPr>
        <w:spacing w:before="30" w:after="40"/>
        <w:rPr>
          <w:rFonts w:ascii="Calibri" w:hAnsi="Calibri"/>
          <w:sz w:val="22"/>
          <w:szCs w:val="22"/>
        </w:rPr>
      </w:pPr>
      <w:r>
        <w:rPr>
          <w:rFonts w:ascii="Calibri" w:hAnsi="Calibri" w:eastAsia="Arial" w:cs="Arial"/>
          <w:color w:val="64748B"/>
          <w:sz w:val="22"/>
          <w:szCs w:val="22"/>
        </w:rPr>
        <w:t>Research finding: iOS marks apps as infrequently used after 30 days without opening, which reduces notification delivery priority. Our keep-alive schedule maintains delivery eligibility without becoming spam.</w:t>
      </w:r>
    </w:p>
    <w:p xmlns:wp14="http://schemas.microsoft.com/office/word/2010/wordml" w14:paraId="1C92E272" wp14:textId="77777777">
      <w:pPr>
        <w:pStyle w:val="ListParagraph"/>
        <w:numPr>
          <w:ilvl w:val="0"/>
          <w:numId w:val="63"/>
        </w:numPr>
        <w:spacing w:before="40" w:after="60"/>
        <w:rPr>
          <w:rFonts w:ascii="Calibri" w:hAnsi="Calibri"/>
          <w:sz w:val="22"/>
          <w:szCs w:val="22"/>
        </w:rPr>
      </w:pPr>
      <w:r>
        <w:rPr>
          <w:rFonts w:ascii="Calibri" w:hAnsi="Calibri" w:eastAsia="Arial" w:cs="Arial"/>
          <w:b w:val="false"/>
          <w:bCs w:val="false"/>
          <w:color w:val="444444"/>
          <w:sz w:val="22"/>
          <w:szCs w:val="22"/>
        </w:rPr>
        <w:t>Email fallback  all push notifications are also queued for email delivery if not opened within 24 hours</w:t>
      </w:r>
    </w:p>
    <w:p xmlns:wp14="http://schemas.microsoft.com/office/word/2010/wordml" w14:paraId="13EA001C" wp14:textId="77777777">
      <w:pPr>
        <w:pStyle w:val="ListParagraph"/>
        <w:numPr>
          <w:ilvl w:val="0"/>
          <w:numId w:val="64"/>
        </w:numPr>
        <w:spacing w:before="40" w:after="60"/>
        <w:rPr>
          <w:rFonts w:ascii="Calibri" w:hAnsi="Calibri"/>
          <w:sz w:val="22"/>
          <w:szCs w:val="22"/>
        </w:rPr>
      </w:pPr>
      <w:r>
        <w:rPr>
          <w:rFonts w:ascii="Calibri" w:hAnsi="Calibri" w:eastAsia="Arial" w:cs="Arial"/>
          <w:b w:val="false"/>
          <w:bCs w:val="false"/>
          <w:color w:val="444444"/>
          <w:sz w:val="22"/>
          <w:szCs w:val="22"/>
        </w:rPr>
        <w:t>In-app notification inbox  a persistent log of all notifications the user has received</w:t>
      </w:r>
    </w:p>
    <w:p xmlns:wp14="http://schemas.microsoft.com/office/word/2010/wordml" w14:paraId="5ECA7D87" wp14:textId="77777777">
      <w:pPr>
        <w:pStyle w:val="ListParagraph"/>
        <w:numPr>
          <w:ilvl w:val="0"/>
          <w:numId w:val="65"/>
        </w:numPr>
        <w:spacing w:before="40" w:after="60"/>
        <w:rPr>
          <w:rFonts w:ascii="Calibri" w:hAnsi="Calibri"/>
          <w:sz w:val="22"/>
          <w:szCs w:val="22"/>
        </w:rPr>
      </w:pPr>
      <w:r>
        <w:rPr>
          <w:rFonts w:ascii="Calibri" w:hAnsi="Calibri" w:eastAsia="Arial" w:cs="Arial"/>
          <w:b w:val="false"/>
          <w:bCs w:val="false"/>
          <w:color w:val="444444"/>
          <w:sz w:val="22"/>
          <w:szCs w:val="22"/>
        </w:rPr>
        <w:t>Notification preferences screen  users can enable/disable each notification type independently</w:t>
      </w:r>
    </w:p>
    <w:p xmlns:wp14="http://schemas.microsoft.com/office/word/2010/wordml" w14:paraId="3BDCA407" wp14:textId="77777777">
      <w:pPr>
        <w:pStyle w:val="ListParagraph"/>
        <w:numPr>
          <w:ilvl w:val="0"/>
          <w:numId w:val="66"/>
        </w:numPr>
        <w:spacing w:before="40" w:after="60"/>
        <w:rPr>
          <w:rFonts w:ascii="Calibri" w:hAnsi="Calibri"/>
          <w:sz w:val="22"/>
          <w:szCs w:val="22"/>
        </w:rPr>
      </w:pPr>
      <w:r>
        <w:rPr>
          <w:rFonts w:ascii="Calibri" w:hAnsi="Calibri" w:eastAsia="Arial" w:cs="Arial"/>
          <w:b w:val="false"/>
          <w:bCs w:val="false"/>
          <w:color w:val="444444"/>
          <w:sz w:val="22"/>
          <w:szCs w:val="22"/>
        </w:rPr>
        <w:t>AI geo-triggered notifications  location-aware alerts at relevant places (see Section 7.1)</w:t>
      </w:r>
    </w:p>
    <w:p xmlns:wp14="http://schemas.microsoft.com/office/word/2010/wordml" w14:paraId="45FB0818" wp14:textId="77777777">
      <w:pPr>
        <w:pStyle w:val="Normal"/>
        <w:pBdr>
          <w:bottom w:val="single" w:color="E2E8F0" w:sz="4" w:space="1"/>
        </w:pBdr>
        <w:spacing w:before="180" w:after="180"/>
        <w:rPr>
          <w:rFonts w:ascii="Calibri" w:hAnsi="Calibri"/>
          <w:sz w:val="22"/>
          <w:szCs w:val="22"/>
        </w:rPr>
      </w:pPr>
      <w:r>
        <w:rPr>
          <w:rFonts w:ascii="Calibri" w:hAnsi="Calibri"/>
          <w:sz w:val="22"/>
          <w:szCs w:val="22"/>
        </w:rPr>
      </w:r>
    </w:p>
    <w:p xmlns:wp14="http://schemas.microsoft.com/office/word/2010/wordml" w14:paraId="049F31CB" wp14:textId="77777777">
      <w:pPr>
        <w:pStyle w:val="Normal"/>
        <w:spacing w:before="320" w:after="140"/>
        <w:rPr>
          <w:rFonts w:ascii="Calibri" w:hAnsi="Calibri"/>
          <w:sz w:val="22"/>
          <w:szCs w:val="22"/>
        </w:rPr>
      </w:pPr>
      <w:r>
        <w:rPr>
          <w:rFonts w:ascii="Calibri" w:hAnsi="Calibri"/>
          <w:sz w:val="22"/>
          <w:szCs w:val="22"/>
        </w:rPr>
      </w:r>
    </w:p>
    <w:p xmlns:wp14="http://schemas.microsoft.com/office/word/2010/wordml" w14:paraId="53128261" wp14:textId="77777777">
      <w:pPr>
        <w:pStyle w:val="Normal"/>
        <w:pBdr>
          <w:bottom w:val="single" w:color="E2E8F0" w:sz="4" w:space="1"/>
        </w:pBdr>
        <w:spacing w:before="160" w:after="160"/>
        <w:rPr>
          <w:rFonts w:ascii="Calibri" w:hAnsi="Calibri"/>
          <w:sz w:val="22"/>
          <w:szCs w:val="22"/>
        </w:rPr>
      </w:pPr>
      <w:r>
        <w:rPr>
          <w:rFonts w:ascii="Calibri" w:hAnsi="Calibri"/>
          <w:sz w:val="22"/>
          <w:szCs w:val="22"/>
        </w:rPr>
      </w:r>
    </w:p>
    <w:p xmlns:wp14="http://schemas.microsoft.com/office/word/2010/wordml" w14:paraId="62486C05" wp14:textId="77777777">
      <w:pPr>
        <w:pStyle w:val="Normal"/>
        <w:rPr>
          <w:rFonts w:ascii="Calibri" w:hAnsi="Calibri"/>
          <w:sz w:val="22"/>
          <w:szCs w:val="22"/>
        </w:rPr>
      </w:pPr>
      <w:r>
        <w:rPr>
          <w:rFonts w:ascii="Calibri" w:hAnsi="Calibri"/>
          <w:sz w:val="22"/>
          <w:szCs w:val="22"/>
        </w:rPr>
      </w:r>
      <w:r>
        <w:br w:type="page"/>
      </w:r>
    </w:p>
    <w:p xmlns:wp14="http://schemas.microsoft.com/office/word/2010/wordml" w14:paraId="65A09F07" wp14:textId="77777777">
      <w:pPr>
        <w:pStyle w:val="Heading1"/>
        <w:pBdr>
          <w:bottom w:val="single" w:color="00897B" w:sz="6" w:space="1"/>
        </w:pBdr>
        <w:spacing w:before="0" w:after="200"/>
        <w:rPr>
          <w:color w:val="007A8C"/>
          <w:sz w:val="32"/>
          <w:szCs w:val="32"/>
        </w:rPr>
      </w:pPr>
      <w:r>
        <w:rPr>
          <w:color w:val="007A8C"/>
          <w:sz w:val="32"/>
          <w:szCs w:val="32"/>
        </w:rPr>
        <w:t>6</w:t>
      </w:r>
      <w:r>
        <w:rPr>
          <w:color w:val="007A8C"/>
          <w:sz w:val="32"/>
          <w:szCs w:val="32"/>
        </w:rPr>
        <w:t xml:space="preserve">.  </w:t>
      </w:r>
      <w:r>
        <w:rPr>
          <w:rFonts w:ascii="Arial" w:hAnsi="Arial" w:eastAsia="Arial" w:cs="Arial"/>
          <w:b/>
          <w:bCs/>
          <w:color w:val="007A8C"/>
          <w:sz w:val="32"/>
          <w:szCs w:val="32"/>
        </w:rPr>
        <w:t>Admin Portal  ★ NEW</w:t>
      </w:r>
    </w:p>
    <w:p xmlns:wp14="http://schemas.microsoft.com/office/word/2010/wordml" w14:paraId="6A5E21C5"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mentioned a 'lightweight web interface' providing 'usage statistics, document type breakdown, and user activity metrics'. It gave no further detail. We have specified this fully as a first-class deliverable.</w:t>
      </w:r>
    </w:p>
    <w:p xmlns:wp14="http://schemas.microsoft.com/office/word/2010/wordml" w14:paraId="23C7F731"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Admin Portal is a web-based dashboard accessible only to the Life Made Easier team. It is built alongside the app and delivered in Phase 3. It gives Rajiv and Robiha the data they need to make product decisions, track growth, and present compelling metrics to potential investors  without ever exposing individual user documents (which would be a GDPR violation).</w:t>
      </w:r>
    </w:p>
    <w:p xmlns:wp14="http://schemas.microsoft.com/office/word/2010/wordml" w14:paraId="77DC22F9"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6.1  Why the Admin Portal Matters for Your Exit Strategy</w:t>
      </w:r>
    </w:p>
    <w:p xmlns:wp14="http://schemas.microsoft.com/office/word/2010/wordml" w14:paraId="226C8793"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When the time comes to approach private equity or a strategic acquirer, the conversation will be driven by data. Investors will want to see:</w:t>
      </w:r>
    </w:p>
    <w:p xmlns:wp14="http://schemas.microsoft.com/office/word/2010/wordml" w14:paraId="4A043556" wp14:textId="77777777">
      <w:pPr>
        <w:pStyle w:val="ListParagraph"/>
        <w:numPr>
          <w:ilvl w:val="0"/>
          <w:numId w:val="67"/>
        </w:numPr>
        <w:spacing w:before="40" w:after="60"/>
        <w:rPr>
          <w:rFonts w:ascii="Calibri" w:hAnsi="Calibri"/>
          <w:sz w:val="22"/>
          <w:szCs w:val="22"/>
        </w:rPr>
      </w:pPr>
      <w:r>
        <w:rPr>
          <w:rFonts w:ascii="Calibri" w:hAnsi="Calibri" w:eastAsia="Arial" w:cs="Arial"/>
          <w:b w:val="false"/>
          <w:bCs w:val="false"/>
          <w:color w:val="444444"/>
          <w:sz w:val="22"/>
          <w:szCs w:val="22"/>
        </w:rPr>
        <w:t>Monthly recurring revenue (MRR) and growth rate</w:t>
      </w:r>
    </w:p>
    <w:p xmlns:wp14="http://schemas.microsoft.com/office/word/2010/wordml" w14:paraId="55C4DDC7" wp14:textId="77777777">
      <w:pPr>
        <w:pStyle w:val="ListParagraph"/>
        <w:numPr>
          <w:ilvl w:val="0"/>
          <w:numId w:val="68"/>
        </w:numPr>
        <w:spacing w:before="40" w:after="60"/>
        <w:rPr>
          <w:rFonts w:ascii="Calibri" w:hAnsi="Calibri"/>
          <w:sz w:val="22"/>
          <w:szCs w:val="22"/>
        </w:rPr>
      </w:pPr>
      <w:r>
        <w:rPr>
          <w:rFonts w:ascii="Calibri" w:hAnsi="Calibri" w:eastAsia="Arial" w:cs="Arial"/>
          <w:b w:val="false"/>
          <w:bCs w:val="false"/>
          <w:color w:val="444444"/>
          <w:sz w:val="22"/>
          <w:szCs w:val="22"/>
        </w:rPr>
        <w:t>Churn rate  monthly and annual</w:t>
      </w:r>
    </w:p>
    <w:p xmlns:wp14="http://schemas.microsoft.com/office/word/2010/wordml" w14:paraId="3C83A9DD" wp14:textId="77777777">
      <w:pPr>
        <w:pStyle w:val="ListParagraph"/>
        <w:numPr>
          <w:ilvl w:val="0"/>
          <w:numId w:val="69"/>
        </w:numPr>
        <w:spacing w:before="40" w:after="60"/>
        <w:rPr>
          <w:rFonts w:ascii="Calibri" w:hAnsi="Calibri"/>
          <w:sz w:val="22"/>
          <w:szCs w:val="22"/>
        </w:rPr>
      </w:pPr>
      <w:r>
        <w:rPr>
          <w:rFonts w:ascii="Calibri" w:hAnsi="Calibri" w:eastAsia="Arial" w:cs="Arial"/>
          <w:b w:val="false"/>
          <w:bCs w:val="false"/>
          <w:color w:val="444444"/>
          <w:sz w:val="22"/>
          <w:szCs w:val="22"/>
        </w:rPr>
        <w:t>Free-to-paid conversion rate</w:t>
      </w:r>
    </w:p>
    <w:p xmlns:wp14="http://schemas.microsoft.com/office/word/2010/wordml" w14:paraId="078489A1" wp14:textId="77777777">
      <w:pPr>
        <w:pStyle w:val="ListParagraph"/>
        <w:numPr>
          <w:ilvl w:val="0"/>
          <w:numId w:val="70"/>
        </w:numPr>
        <w:spacing w:before="40" w:after="60"/>
        <w:rPr>
          <w:rFonts w:ascii="Calibri" w:hAnsi="Calibri"/>
          <w:sz w:val="22"/>
          <w:szCs w:val="22"/>
        </w:rPr>
      </w:pPr>
      <w:r>
        <w:rPr>
          <w:rFonts w:ascii="Calibri" w:hAnsi="Calibri" w:eastAsia="Arial" w:cs="Arial"/>
          <w:b w:val="false"/>
          <w:bCs w:val="false"/>
          <w:color w:val="444444"/>
          <w:sz w:val="22"/>
          <w:szCs w:val="22"/>
        </w:rPr>
        <w:t>Daily and monthly active users (DAU / MAU)</w:t>
      </w:r>
    </w:p>
    <w:p xmlns:wp14="http://schemas.microsoft.com/office/word/2010/wordml" w14:paraId="2D76E380" wp14:textId="77777777">
      <w:pPr>
        <w:pStyle w:val="ListParagraph"/>
        <w:numPr>
          <w:ilvl w:val="0"/>
          <w:numId w:val="71"/>
        </w:numPr>
        <w:spacing w:before="40" w:after="60"/>
        <w:rPr>
          <w:rFonts w:ascii="Calibri" w:hAnsi="Calibri"/>
          <w:sz w:val="22"/>
          <w:szCs w:val="22"/>
        </w:rPr>
      </w:pPr>
      <w:r>
        <w:rPr>
          <w:rFonts w:ascii="Calibri" w:hAnsi="Calibri" w:eastAsia="Arial" w:cs="Arial"/>
          <w:b w:val="false"/>
          <w:bCs w:val="false"/>
          <w:color w:val="444444"/>
          <w:sz w:val="22"/>
          <w:szCs w:val="22"/>
        </w:rPr>
        <w:t>Average documents per user  a proxy for engagement depth</w:t>
      </w:r>
    </w:p>
    <w:p xmlns:wp14="http://schemas.microsoft.com/office/word/2010/wordml" w14:paraId="63D2C53C" wp14:textId="77777777">
      <w:pPr>
        <w:pStyle w:val="ListParagraph"/>
        <w:numPr>
          <w:ilvl w:val="0"/>
          <w:numId w:val="72"/>
        </w:numPr>
        <w:spacing w:before="40" w:after="60"/>
        <w:rPr>
          <w:rFonts w:ascii="Calibri" w:hAnsi="Calibri"/>
          <w:sz w:val="22"/>
          <w:szCs w:val="22"/>
        </w:rPr>
      </w:pPr>
      <w:r>
        <w:rPr>
          <w:rFonts w:ascii="Calibri" w:hAnsi="Calibri" w:eastAsia="Arial" w:cs="Arial"/>
          <w:b w:val="false"/>
          <w:bCs w:val="false"/>
          <w:color w:val="444444"/>
          <w:sz w:val="22"/>
          <w:szCs w:val="22"/>
        </w:rPr>
        <w:t>Notification open rates  a proxy for user health</w:t>
      </w:r>
    </w:p>
    <w:p xmlns:wp14="http://schemas.microsoft.com/office/word/2010/wordml" w14:paraId="62943521"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Without an admin portal that surfaces these metrics clearly, you will be scrambling to compile this data from raw database queries when you need it most. We build the dashboard from day one so that by the time you approach investors, you have 12+ months of clean, consistent data in a single view.</w:t>
      </w:r>
    </w:p>
    <w:p xmlns:wp14="http://schemas.microsoft.com/office/word/2010/wordml" w14:paraId="4ADA133C"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6.2  Admin Portal Feature Specification</w:t>
      </w:r>
    </w:p>
    <w:tbl>
      <w:tblPr>
        <w:tblW w:w="9360" w:type="dxa"/>
        <w:jc w:val="left"/>
        <w:tblInd w:w="0" w:type="dxa"/>
        <w:tblLayout w:type="fixed"/>
        <w:tblCellMar>
          <w:top w:w="80" w:type="dxa"/>
          <w:left w:w="140" w:type="dxa"/>
          <w:bottom w:w="80" w:type="dxa"/>
          <w:right w:w="100" w:type="dxa"/>
        </w:tblCellMar>
      </w:tblPr>
      <w:tblGrid>
        <w:gridCol w:w="2398"/>
        <w:gridCol w:w="3481"/>
        <w:gridCol w:w="3481"/>
      </w:tblGrid>
      <w:tr xmlns:wp14="http://schemas.microsoft.com/office/word/2010/wordml" w14:paraId="14A72338" wp14:textId="77777777">
        <w:trPr>
          <w:tblHeader w:val="true"/>
        </w:trPr>
        <w:tc>
          <w:tcPr>
            <w:tcW w:w="2398" w:type="dxa"/>
            <w:tcBorders>
              <w:top w:val="single" w:color="1A1A2E" w:sz="2" w:space="0"/>
              <w:left w:val="single" w:color="1A1A2E" w:sz="2" w:space="0"/>
              <w:bottom w:val="single" w:color="1A1A2E" w:sz="2" w:space="0"/>
              <w:right w:val="single" w:color="1A1A2E" w:sz="2" w:space="0"/>
            </w:tcBorders>
            <w:shd w:val="clear" w:fill="1A1A2E"/>
          </w:tcPr>
          <w:p w14:paraId="185DB2DC" wp14:textId="77777777">
            <w:pPr>
              <w:pStyle w:val="Normal"/>
              <w:rPr>
                <w:rFonts w:ascii="Calibri" w:hAnsi="Calibri"/>
                <w:sz w:val="22"/>
                <w:szCs w:val="22"/>
              </w:rPr>
            </w:pPr>
            <w:r>
              <w:rPr>
                <w:rFonts w:ascii="Calibri" w:hAnsi="Calibri" w:eastAsia="Arial" w:cs="Arial"/>
                <w:b/>
                <w:bCs/>
                <w:color w:val="FFFFFF"/>
                <w:sz w:val="22"/>
                <w:szCs w:val="22"/>
              </w:rPr>
              <w:t>Dashboard Section</w:t>
            </w:r>
          </w:p>
        </w:tc>
        <w:tc>
          <w:tcPr>
            <w:tcW w:w="3481" w:type="dxa"/>
            <w:tcBorders>
              <w:top w:val="single" w:color="1A1A2E" w:sz="2" w:space="0"/>
              <w:left w:val="single" w:color="1A1A2E" w:sz="2" w:space="0"/>
              <w:bottom w:val="single" w:color="1A1A2E" w:sz="2" w:space="0"/>
              <w:right w:val="single" w:color="1A1A2E" w:sz="2" w:space="0"/>
            </w:tcBorders>
            <w:shd w:val="clear" w:fill="1A1A2E"/>
          </w:tcPr>
          <w:p w14:paraId="2D918CC6" wp14:textId="77777777">
            <w:pPr>
              <w:pStyle w:val="Normal"/>
              <w:rPr>
                <w:rFonts w:ascii="Calibri" w:hAnsi="Calibri"/>
                <w:sz w:val="22"/>
                <w:szCs w:val="22"/>
              </w:rPr>
            </w:pPr>
            <w:r>
              <w:rPr>
                <w:rFonts w:ascii="Calibri" w:hAnsi="Calibri" w:eastAsia="Arial" w:cs="Arial"/>
                <w:b/>
                <w:bCs/>
                <w:color w:val="FFFFFF"/>
                <w:sz w:val="22"/>
                <w:szCs w:val="22"/>
              </w:rPr>
              <w:t>Metrics Shown</w:t>
            </w:r>
          </w:p>
        </w:tc>
        <w:tc>
          <w:tcPr>
            <w:tcW w:w="3481" w:type="dxa"/>
            <w:tcBorders>
              <w:top w:val="single" w:color="1A1A2E" w:sz="2" w:space="0"/>
              <w:left w:val="single" w:color="1A1A2E" w:sz="2" w:space="0"/>
              <w:bottom w:val="single" w:color="1A1A2E" w:sz="2" w:space="0"/>
              <w:right w:val="single" w:color="1A1A2E" w:sz="2" w:space="0"/>
            </w:tcBorders>
            <w:shd w:val="clear" w:fill="1A1A2E"/>
          </w:tcPr>
          <w:p w14:paraId="0DE4C19C" wp14:textId="77777777">
            <w:pPr>
              <w:pStyle w:val="Normal"/>
              <w:rPr>
                <w:rFonts w:ascii="Calibri" w:hAnsi="Calibri"/>
                <w:sz w:val="22"/>
                <w:szCs w:val="22"/>
              </w:rPr>
            </w:pPr>
            <w:r>
              <w:rPr>
                <w:rFonts w:ascii="Calibri" w:hAnsi="Calibri" w:eastAsia="Arial" w:cs="Arial"/>
                <w:b/>
                <w:bCs/>
                <w:color w:val="FFFFFF"/>
                <w:sz w:val="22"/>
                <w:szCs w:val="22"/>
              </w:rPr>
              <w:t>Why It Matters</w:t>
            </w:r>
          </w:p>
        </w:tc>
      </w:tr>
      <w:tr xmlns:wp14="http://schemas.microsoft.com/office/word/2010/wordml" w14:paraId="32B811B8"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76BC45FF" wp14:textId="77777777">
            <w:pPr>
              <w:pStyle w:val="Normal"/>
              <w:rPr>
                <w:rFonts w:ascii="Calibri" w:hAnsi="Calibri"/>
                <w:sz w:val="22"/>
                <w:szCs w:val="22"/>
              </w:rPr>
            </w:pPr>
            <w:r>
              <w:rPr>
                <w:rFonts w:ascii="Calibri" w:hAnsi="Calibri" w:eastAsia="Arial" w:cs="Arial"/>
                <w:b w:val="false"/>
                <w:bCs w:val="false"/>
                <w:color w:val="333333"/>
                <w:sz w:val="22"/>
                <w:szCs w:val="22"/>
              </w:rPr>
              <w:t>User Overview</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5E1CB665" wp14:textId="77777777">
            <w:pPr>
              <w:pStyle w:val="Normal"/>
              <w:rPr>
                <w:rFonts w:ascii="Calibri" w:hAnsi="Calibri"/>
                <w:sz w:val="22"/>
                <w:szCs w:val="22"/>
              </w:rPr>
            </w:pPr>
            <w:r>
              <w:rPr>
                <w:rFonts w:ascii="Calibri" w:hAnsi="Calibri" w:eastAsia="Arial" w:cs="Arial"/>
                <w:b w:val="false"/>
                <w:bCs w:val="false"/>
                <w:color w:val="333333"/>
                <w:sz w:val="22"/>
                <w:szCs w:val="22"/>
              </w:rPr>
              <w:t>Total registrations, new signups (daily/weekly/monthly), free vs paid split, geographic distribution (UK regions)</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2F76C07E" wp14:textId="77777777">
            <w:pPr>
              <w:pStyle w:val="Normal"/>
              <w:rPr>
                <w:rFonts w:ascii="Calibri" w:hAnsi="Calibri"/>
                <w:sz w:val="22"/>
                <w:szCs w:val="22"/>
              </w:rPr>
            </w:pPr>
            <w:r>
              <w:rPr>
                <w:rFonts w:ascii="Calibri" w:hAnsi="Calibri" w:eastAsia="Arial" w:cs="Arial"/>
                <w:b w:val="false"/>
                <w:bCs w:val="false"/>
                <w:color w:val="333333"/>
                <w:sz w:val="22"/>
                <w:szCs w:val="22"/>
              </w:rPr>
              <w:t>Tracks growth velocity and conversion from free to paid</w:t>
            </w:r>
          </w:p>
        </w:tc>
      </w:tr>
      <w:tr xmlns:wp14="http://schemas.microsoft.com/office/word/2010/wordml" w14:paraId="098813A2"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7C6EA56B" wp14:textId="77777777">
            <w:pPr>
              <w:pStyle w:val="Normal"/>
              <w:rPr>
                <w:rFonts w:ascii="Calibri" w:hAnsi="Calibri"/>
                <w:sz w:val="22"/>
                <w:szCs w:val="22"/>
              </w:rPr>
            </w:pPr>
            <w:r>
              <w:rPr>
                <w:rFonts w:ascii="Calibri" w:hAnsi="Calibri" w:eastAsia="Arial" w:cs="Arial"/>
                <w:b w:val="false"/>
                <w:bCs w:val="false"/>
                <w:color w:val="333333"/>
                <w:sz w:val="22"/>
                <w:szCs w:val="22"/>
              </w:rPr>
              <w:t>Engagement</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64CB2B3C" wp14:textId="77777777">
            <w:pPr>
              <w:pStyle w:val="Normal"/>
              <w:rPr>
                <w:rFonts w:ascii="Calibri" w:hAnsi="Calibri"/>
                <w:sz w:val="22"/>
                <w:szCs w:val="22"/>
              </w:rPr>
            </w:pPr>
            <w:r>
              <w:rPr>
                <w:rFonts w:ascii="Calibri" w:hAnsi="Calibri" w:eastAsia="Arial" w:cs="Arial"/>
                <w:b w:val="false"/>
                <w:bCs w:val="false"/>
                <w:color w:val="333333"/>
                <w:sz w:val="22"/>
                <w:szCs w:val="22"/>
              </w:rPr>
              <w:t>DAU, MAU, DAU/MAU ratio, average session frequency, days since last open (cohort view)</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4783C8F3" wp14:textId="77777777">
            <w:pPr>
              <w:pStyle w:val="Normal"/>
              <w:rPr>
                <w:rFonts w:ascii="Calibri" w:hAnsi="Calibri"/>
                <w:sz w:val="22"/>
                <w:szCs w:val="22"/>
              </w:rPr>
            </w:pPr>
            <w:r>
              <w:rPr>
                <w:rFonts w:ascii="Calibri" w:hAnsi="Calibri" w:eastAsia="Arial" w:cs="Arial"/>
                <w:b w:val="false"/>
                <w:bCs w:val="false"/>
                <w:color w:val="333333"/>
                <w:sz w:val="22"/>
                <w:szCs w:val="22"/>
              </w:rPr>
              <w:t>The DAU/MAU ratio is a standard investor metric for app stickiness. Target: &gt;20%</w:t>
            </w:r>
          </w:p>
        </w:tc>
      </w:tr>
      <w:tr xmlns:wp14="http://schemas.microsoft.com/office/word/2010/wordml" w14:paraId="4C8F10CB"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35233F1B" wp14:textId="77777777">
            <w:pPr>
              <w:pStyle w:val="Normal"/>
              <w:rPr>
                <w:rFonts w:ascii="Calibri" w:hAnsi="Calibri"/>
                <w:sz w:val="22"/>
                <w:szCs w:val="22"/>
              </w:rPr>
            </w:pPr>
            <w:r>
              <w:rPr>
                <w:rFonts w:ascii="Calibri" w:hAnsi="Calibri" w:eastAsia="Arial" w:cs="Arial"/>
                <w:b w:val="false"/>
                <w:bCs w:val="false"/>
                <w:color w:val="333333"/>
                <w:sz w:val="22"/>
                <w:szCs w:val="22"/>
              </w:rPr>
              <w:t>Subscription &amp; Revenue</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074CACDC" wp14:textId="77777777">
            <w:pPr>
              <w:pStyle w:val="Normal"/>
              <w:rPr>
                <w:rFonts w:ascii="Calibri" w:hAnsi="Calibri"/>
                <w:sz w:val="22"/>
                <w:szCs w:val="22"/>
              </w:rPr>
            </w:pPr>
            <w:r>
              <w:rPr>
                <w:rFonts w:ascii="Calibri" w:hAnsi="Calibri" w:eastAsia="Arial" w:cs="Arial"/>
                <w:b w:val="false"/>
                <w:bCs w:val="false"/>
                <w:color w:val="333333"/>
                <w:sz w:val="22"/>
                <w:szCs w:val="22"/>
              </w:rPr>
              <w:t>MRR, ARR projection, plan breakdown (Individual/Family), upgrade conversion rate, churn rate, average revenue per user (ARPU)</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3CC581D6" wp14:textId="77777777">
            <w:pPr>
              <w:pStyle w:val="Normal"/>
              <w:rPr>
                <w:rFonts w:ascii="Calibri" w:hAnsi="Calibri"/>
                <w:sz w:val="22"/>
                <w:szCs w:val="22"/>
              </w:rPr>
            </w:pPr>
            <w:r>
              <w:rPr>
                <w:rFonts w:ascii="Calibri" w:hAnsi="Calibri" w:eastAsia="Arial" w:cs="Arial"/>
                <w:b w:val="false"/>
                <w:bCs w:val="false"/>
                <w:color w:val="333333"/>
                <w:sz w:val="22"/>
                <w:szCs w:val="22"/>
              </w:rPr>
              <w:t>Core PE due diligence metrics. RevenueCat/Stripe integration provides these automatically.</w:t>
            </w:r>
          </w:p>
        </w:tc>
      </w:tr>
      <w:tr xmlns:wp14="http://schemas.microsoft.com/office/word/2010/wordml" w14:paraId="30D20B2F"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417A5AFD" wp14:textId="77777777">
            <w:pPr>
              <w:pStyle w:val="Normal"/>
              <w:rPr>
                <w:rFonts w:ascii="Calibri" w:hAnsi="Calibri"/>
                <w:sz w:val="22"/>
                <w:szCs w:val="22"/>
              </w:rPr>
            </w:pPr>
            <w:r>
              <w:rPr>
                <w:rFonts w:ascii="Calibri" w:hAnsi="Calibri" w:eastAsia="Arial" w:cs="Arial"/>
                <w:b w:val="false"/>
                <w:bCs w:val="false"/>
                <w:color w:val="333333"/>
                <w:sz w:val="22"/>
                <w:szCs w:val="22"/>
              </w:rPr>
              <w:t>Document Analytics</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02255B47" wp14:textId="77777777">
            <w:pPr>
              <w:pStyle w:val="Normal"/>
              <w:rPr>
                <w:rFonts w:ascii="Calibri" w:hAnsi="Calibri"/>
                <w:sz w:val="22"/>
                <w:szCs w:val="22"/>
              </w:rPr>
            </w:pPr>
            <w:r>
              <w:rPr>
                <w:rFonts w:ascii="Calibri" w:hAnsi="Calibri" w:eastAsia="Arial" w:cs="Arial"/>
                <w:b w:val="false"/>
                <w:bCs w:val="false"/>
                <w:color w:val="333333"/>
                <w:sz w:val="22"/>
                <w:szCs w:val="22"/>
              </w:rPr>
              <w:t>Total documents uploaded (all time + monthly), most/least populated categories, average documents per user, completeness score distribution</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5BA9FA49" wp14:textId="77777777">
            <w:pPr>
              <w:pStyle w:val="Normal"/>
              <w:rPr>
                <w:rFonts w:ascii="Calibri" w:hAnsi="Calibri"/>
                <w:sz w:val="22"/>
                <w:szCs w:val="22"/>
              </w:rPr>
            </w:pPr>
            <w:r>
              <w:rPr>
                <w:rFonts w:ascii="Calibri" w:hAnsi="Calibri" w:eastAsia="Arial" w:cs="Arial"/>
                <w:b w:val="false"/>
                <w:bCs w:val="false"/>
                <w:color w:val="333333"/>
                <w:sz w:val="22"/>
                <w:szCs w:val="22"/>
              </w:rPr>
              <w:t>Informs onboarding nudge strategy  if 70% of users have no Health documents, the Day 14 push changes accordingly</w:t>
            </w:r>
          </w:p>
        </w:tc>
      </w:tr>
      <w:tr xmlns:wp14="http://schemas.microsoft.com/office/word/2010/wordml" w14:paraId="3F5A73EC" wp14:textId="77777777">
        <w:trPr/>
        <w:tc>
          <w:tcPr>
            <w:tcW w:w="2398" w:type="dxa"/>
            <w:tcBorders>
              <w:top w:val="single" w:color="D1D5DB" w:sz="2" w:space="0"/>
              <w:left w:val="single" w:color="D1D5DB" w:sz="2" w:space="0"/>
              <w:bottom w:val="single" w:color="D1D5DB" w:sz="2" w:space="0"/>
              <w:right w:val="single" w:color="D1D5DB" w:sz="2" w:space="0"/>
            </w:tcBorders>
            <w:shd w:val="clear" w:fill="FFFFFF"/>
          </w:tcPr>
          <w:p w14:paraId="50D21179" wp14:textId="77777777">
            <w:pPr>
              <w:pStyle w:val="Normal"/>
              <w:rPr>
                <w:rFonts w:ascii="Calibri" w:hAnsi="Calibri"/>
                <w:sz w:val="22"/>
                <w:szCs w:val="22"/>
              </w:rPr>
            </w:pPr>
            <w:r>
              <w:rPr>
                <w:rFonts w:ascii="Calibri" w:hAnsi="Calibri" w:eastAsia="Arial" w:cs="Arial"/>
                <w:b w:val="false"/>
                <w:bCs w:val="false"/>
                <w:color w:val="333333"/>
                <w:sz w:val="22"/>
                <w:szCs w:val="22"/>
              </w:rPr>
              <w:t>Retention Cohorts</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008DB5C7" wp14:textId="77777777">
            <w:pPr>
              <w:pStyle w:val="Normal"/>
              <w:rPr>
                <w:rFonts w:ascii="Calibri" w:hAnsi="Calibri"/>
                <w:sz w:val="22"/>
                <w:szCs w:val="22"/>
              </w:rPr>
            </w:pPr>
            <w:r>
              <w:rPr>
                <w:rFonts w:ascii="Calibri" w:hAnsi="Calibri" w:eastAsia="Arial" w:cs="Arial"/>
                <w:b w:val="false"/>
                <w:bCs w:val="false"/>
                <w:color w:val="333333"/>
                <w:sz w:val="22"/>
                <w:szCs w:val="22"/>
              </w:rPr>
              <w:t>Day 1 / Day 7 / Day 30 / Day 90 retention by signup month</w:t>
            </w:r>
          </w:p>
        </w:tc>
        <w:tc>
          <w:tcPr>
            <w:tcW w:w="3481" w:type="dxa"/>
            <w:tcBorders>
              <w:top w:val="single" w:color="D1D5DB" w:sz="2" w:space="0"/>
              <w:left w:val="single" w:color="D1D5DB" w:sz="2" w:space="0"/>
              <w:bottom w:val="single" w:color="D1D5DB" w:sz="2" w:space="0"/>
              <w:right w:val="single" w:color="D1D5DB" w:sz="2" w:space="0"/>
            </w:tcBorders>
            <w:shd w:val="clear" w:fill="FFFFFF"/>
          </w:tcPr>
          <w:p w14:paraId="1B85D63B" wp14:textId="77777777">
            <w:pPr>
              <w:pStyle w:val="Normal"/>
              <w:rPr>
                <w:rFonts w:ascii="Calibri" w:hAnsi="Calibri"/>
                <w:sz w:val="22"/>
                <w:szCs w:val="22"/>
              </w:rPr>
            </w:pPr>
            <w:r>
              <w:rPr>
                <w:rFonts w:ascii="Calibri" w:hAnsi="Calibri" w:eastAsia="Arial" w:cs="Arial"/>
                <w:b w:val="false"/>
                <w:bCs w:val="false"/>
                <w:color w:val="333333"/>
                <w:sz w:val="22"/>
                <w:szCs w:val="22"/>
              </w:rPr>
              <w:t>The most important single chart in any consumer app. Shows whether the product is retaining users or churning them.</w:t>
            </w:r>
          </w:p>
        </w:tc>
      </w:tr>
      <w:tr xmlns:wp14="http://schemas.microsoft.com/office/word/2010/wordml" w14:paraId="72926F65" wp14:textId="77777777">
        <w:trPr/>
        <w:tc>
          <w:tcPr>
            <w:tcW w:w="2398" w:type="dxa"/>
            <w:tcBorders>
              <w:top w:val="single" w:color="D1D5DB" w:sz="2" w:space="0"/>
              <w:left w:val="single" w:color="D1D5DB" w:sz="2" w:space="0"/>
              <w:bottom w:val="single" w:color="D1D5DB" w:sz="2" w:space="0"/>
              <w:right w:val="single" w:color="D1D5DB" w:sz="2" w:space="0"/>
            </w:tcBorders>
            <w:shd w:val="clear" w:fill="F8FAFB"/>
          </w:tcPr>
          <w:p w14:paraId="66F552D0" wp14:textId="77777777">
            <w:pPr>
              <w:pStyle w:val="Normal"/>
              <w:rPr>
                <w:rFonts w:ascii="Calibri" w:hAnsi="Calibri"/>
                <w:sz w:val="22"/>
                <w:szCs w:val="22"/>
              </w:rPr>
            </w:pPr>
            <w:r>
              <w:rPr>
                <w:rFonts w:ascii="Calibri" w:hAnsi="Calibri" w:eastAsia="Arial" w:cs="Arial"/>
                <w:b w:val="false"/>
                <w:bCs w:val="false"/>
                <w:color w:val="333333"/>
                <w:sz w:val="22"/>
                <w:szCs w:val="22"/>
              </w:rPr>
              <w:t>Notification Performance</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0A023357" wp14:textId="77777777">
            <w:pPr>
              <w:pStyle w:val="Normal"/>
              <w:rPr>
                <w:rFonts w:ascii="Calibri" w:hAnsi="Calibri"/>
                <w:sz w:val="22"/>
                <w:szCs w:val="22"/>
              </w:rPr>
            </w:pPr>
            <w:r>
              <w:rPr>
                <w:rFonts w:ascii="Calibri" w:hAnsi="Calibri" w:eastAsia="Arial" w:cs="Arial"/>
                <w:b w:val="false"/>
                <w:bCs w:val="false"/>
                <w:color w:val="333333"/>
                <w:sz w:val="22"/>
                <w:szCs w:val="22"/>
              </w:rPr>
              <w:t>Push delivery rate, push open rate per notification type, email open rate, email click rate</w:t>
            </w:r>
          </w:p>
        </w:tc>
        <w:tc>
          <w:tcPr>
            <w:tcW w:w="3481" w:type="dxa"/>
            <w:tcBorders>
              <w:top w:val="single" w:color="D1D5DB" w:sz="2" w:space="0"/>
              <w:left w:val="single" w:color="D1D5DB" w:sz="2" w:space="0"/>
              <w:bottom w:val="single" w:color="D1D5DB" w:sz="2" w:space="0"/>
              <w:right w:val="single" w:color="D1D5DB" w:sz="2" w:space="0"/>
            </w:tcBorders>
            <w:shd w:val="clear" w:fill="F8FAFB"/>
          </w:tcPr>
          <w:p w14:paraId="06EF326E" wp14:textId="77777777">
            <w:pPr>
              <w:pStyle w:val="Normal"/>
              <w:rPr>
                <w:rFonts w:ascii="Calibri" w:hAnsi="Calibri"/>
                <w:sz w:val="22"/>
                <w:szCs w:val="22"/>
              </w:rPr>
            </w:pPr>
            <w:r>
              <w:rPr>
                <w:rFonts w:ascii="Calibri" w:hAnsi="Calibri" w:eastAsia="Arial" w:cs="Arial"/>
                <w:b w:val="false"/>
                <w:bCs w:val="false"/>
                <w:color w:val="333333"/>
                <w:sz w:val="22"/>
                <w:szCs w:val="22"/>
              </w:rPr>
              <w:t>If the MOT reminder has a 40% open rate but the Health reminder has 8%, we know to restructure the Health messaging</w:t>
            </w:r>
          </w:p>
        </w:tc>
      </w:tr>
    </w:tbl>
    <w:p xmlns:wp14="http://schemas.microsoft.com/office/word/2010/wordml" w14:paraId="42ED7444"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6.3  What the Admin Portal Does NOT Include</w:t>
      </w:r>
    </w:p>
    <w:tbl>
      <w:tblPr>
        <w:tblW w:w="9360" w:type="dxa"/>
        <w:jc w:val="left"/>
        <w:tblInd w:w="0" w:type="dxa"/>
        <w:tblLayout w:type="fixed"/>
        <w:tblCellMar>
          <w:top w:w="100" w:type="dxa"/>
          <w:left w:w="200" w:type="dxa"/>
          <w:bottom w:w="100" w:type="dxa"/>
          <w:right w:w="120" w:type="dxa"/>
        </w:tblCellMar>
      </w:tblPr>
      <w:tblGrid>
        <w:gridCol w:w="9360"/>
      </w:tblGrid>
      <w:tr xmlns:wp14="http://schemas.microsoft.com/office/word/2010/wordml" w14:paraId="0F044BAC" wp14:textId="77777777">
        <w:trPr/>
        <w:tc>
          <w:tcPr>
            <w:tcW w:w="9360" w:type="dxa"/>
            <w:tcBorders>
              <w:left w:val="single" w:color="C0392B" w:sz="18" w:space="0"/>
            </w:tcBorders>
            <w:shd w:val="clear" w:fill="FEF2F2"/>
          </w:tcPr>
          <w:p w14:paraId="01D2DEC9" wp14:textId="77777777">
            <w:pPr>
              <w:pStyle w:val="Normal"/>
              <w:spacing w:before="0" w:after="60"/>
              <w:rPr>
                <w:rFonts w:ascii="Calibri" w:hAnsi="Calibri"/>
                <w:sz w:val="22"/>
                <w:szCs w:val="22"/>
              </w:rPr>
            </w:pPr>
            <w:r>
              <w:rPr>
                <w:rFonts w:ascii="Calibri" w:hAnsi="Calibri" w:eastAsia="Arial" w:cs="Arial"/>
                <w:b/>
                <w:bCs/>
                <w:color w:val="C0392B"/>
                <w:sz w:val="22"/>
                <w:szCs w:val="22"/>
              </w:rPr>
              <w:t>GDPR boundary  strictly enforced</w:t>
            </w:r>
          </w:p>
          <w:p w14:paraId="51D4265B" wp14:textId="77777777">
            <w:pPr>
              <w:pStyle w:val="Normal"/>
              <w:spacing w:before="0" w:after="40"/>
              <w:rPr>
                <w:rFonts w:ascii="Calibri" w:hAnsi="Calibri"/>
                <w:sz w:val="22"/>
                <w:szCs w:val="22"/>
              </w:rPr>
            </w:pPr>
            <w:r>
              <w:rPr>
                <w:rFonts w:ascii="Calibri" w:hAnsi="Calibri" w:eastAsia="Arial" w:cs="Arial"/>
                <w:color w:val="444444"/>
                <w:sz w:val="22"/>
                <w:szCs w:val="22"/>
              </w:rPr>
              <w:t>No access to individual user documents. Administrators cannot view, search, or download any document uploaded by any user.</w:t>
            </w:r>
          </w:p>
          <w:p w14:paraId="1BBE6D42" wp14:textId="77777777">
            <w:pPr>
              <w:pStyle w:val="Normal"/>
              <w:spacing w:before="0" w:after="40"/>
              <w:rPr>
                <w:rFonts w:ascii="Calibri" w:hAnsi="Calibri"/>
                <w:sz w:val="22"/>
                <w:szCs w:val="22"/>
              </w:rPr>
            </w:pPr>
            <w:r>
              <w:rPr>
                <w:rFonts w:ascii="Calibri" w:hAnsi="Calibri" w:eastAsia="Arial" w:cs="Arial"/>
                <w:color w:val="444444"/>
                <w:sz w:val="22"/>
                <w:szCs w:val="22"/>
              </w:rPr>
              <w:t>No access to user names or personal identifiable information beyond aggregate anonymised statistics.</w:t>
            </w:r>
          </w:p>
          <w:p w14:paraId="355853C4" wp14:textId="77777777">
            <w:pPr>
              <w:pStyle w:val="Normal"/>
              <w:spacing w:before="0" w:after="40"/>
              <w:rPr>
                <w:rFonts w:ascii="Calibri" w:hAnsi="Calibri"/>
                <w:sz w:val="22"/>
                <w:szCs w:val="22"/>
              </w:rPr>
            </w:pPr>
            <w:r>
              <w:rPr>
                <w:rFonts w:ascii="Calibri" w:hAnsi="Calibri" w:eastAsia="Arial" w:cs="Arial"/>
                <w:color w:val="444444"/>
                <w:sz w:val="22"/>
                <w:szCs w:val="22"/>
              </w:rPr>
              <w:t>All admin portal logins are logged with timestamp, IP address, and action taken.</w:t>
            </w:r>
          </w:p>
          <w:p w14:paraId="78810269" wp14:textId="77777777">
            <w:pPr>
              <w:pStyle w:val="Normal"/>
              <w:spacing w:before="0" w:after="40"/>
              <w:rPr>
                <w:rFonts w:ascii="Calibri" w:hAnsi="Calibri"/>
                <w:sz w:val="22"/>
                <w:szCs w:val="22"/>
              </w:rPr>
            </w:pPr>
            <w:r>
              <w:rPr>
                <w:rFonts w:ascii="Calibri" w:hAnsi="Calibri" w:eastAsia="Arial" w:cs="Arial"/>
                <w:color w:val="444444"/>
                <w:sz w:val="22"/>
                <w:szCs w:val="22"/>
              </w:rPr>
              <w:t>Admin portal access requires email + password + 2FA. Access roles are configurable (read-only vs full access).</w:t>
            </w:r>
          </w:p>
          <w:p w14:paraId="03BF8601" wp14:textId="77777777">
            <w:pPr>
              <w:pStyle w:val="Normal"/>
              <w:spacing w:before="0" w:after="40"/>
              <w:rPr>
                <w:rFonts w:ascii="Calibri" w:hAnsi="Calibri"/>
                <w:sz w:val="22"/>
                <w:szCs w:val="22"/>
              </w:rPr>
            </w:pPr>
            <w:r>
              <w:rPr>
                <w:rFonts w:ascii="Calibri" w:hAnsi="Calibri" w:eastAsia="Arial" w:cs="Arial"/>
                <w:color w:val="444444"/>
                <w:sz w:val="22"/>
                <w:szCs w:val="22"/>
              </w:rPr>
              <w:t>These restrictions are not a UX limitation  they are a legal requirement under UK GDPR Article 25 (Privacy by Design).</w:t>
            </w:r>
          </w:p>
        </w:tc>
      </w:tr>
    </w:tbl>
    <w:p xmlns:wp14="http://schemas.microsoft.com/office/word/2010/wordml" w14:paraId="4101652C" wp14:textId="77777777">
      <w:pPr>
        <w:pStyle w:val="Normal"/>
        <w:spacing w:before="0" w:after="180"/>
        <w:rPr>
          <w:sz w:val="36"/>
          <w:szCs w:val="36"/>
        </w:rPr>
      </w:pPr>
      <w:r>
        <w:rPr>
          <w:sz w:val="36"/>
          <w:szCs w:val="36"/>
        </w:rPr>
      </w:r>
      <w:r>
        <w:br w:type="page"/>
      </w:r>
    </w:p>
    <w:p xmlns:wp14="http://schemas.microsoft.com/office/word/2010/wordml" w14:paraId="2057BB43" wp14:textId="77777777">
      <w:pPr>
        <w:pStyle w:val="Heading1"/>
        <w:pBdr>
          <w:bottom w:val="single" w:color="00897B" w:sz="6" w:space="1"/>
        </w:pBdr>
        <w:spacing w:before="0" w:after="200"/>
        <w:rPr>
          <w:sz w:val="52"/>
          <w:szCs w:val="52"/>
        </w:rPr>
      </w:pPr>
      <w:r>
        <w:rPr>
          <w:color w:val="007A8C"/>
          <w:sz w:val="32"/>
          <w:szCs w:val="52"/>
        </w:rPr>
        <w:t>7</w:t>
      </w:r>
      <w:r>
        <w:rPr>
          <w:color w:val="007A8C"/>
          <w:sz w:val="32"/>
          <w:szCs w:val="52"/>
        </w:rPr>
        <w:t xml:space="preserve">.  </w:t>
      </w:r>
      <w:r>
        <w:rPr>
          <w:rFonts w:ascii="Calibri" w:hAnsi="Calibri"/>
          <w:color w:val="007A8C"/>
          <w:sz w:val="32"/>
          <w:szCs w:val="32"/>
        </w:rPr>
        <w:t xml:space="preserve">AI Features - Built in Phase 1 </w:t>
      </w:r>
      <w:r>
        <w:rPr>
          <w:rFonts w:ascii="Calibri" w:hAnsi="Calibri" w:eastAsia="Arial" w:cs="Arial"/>
          <w:b/>
          <w:bCs/>
          <w:color w:val="007A8C"/>
          <w:sz w:val="32"/>
          <w:szCs w:val="32"/>
        </w:rPr>
        <w:t>★ NEW</w:t>
      </w:r>
    </w:p>
    <w:p xmlns:wp14="http://schemas.microsoft.com/office/word/2010/wordml" w14:paraId="541C3668"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contained no mention of AI features. This is a significant commercial gap. The apps that compete with Life Made Easier (Trustworthy, IQ121, SafeKeep) have no AI features at all. The three features below are delivery commitments  they are built into the MVP, not promised on a roadmap.</w:t>
      </w:r>
    </w:p>
    <w:tbl>
      <w:tblPr>
        <w:tblW w:w="9360" w:type="dxa"/>
        <w:jc w:val="left"/>
        <w:tblInd w:w="0" w:type="dxa"/>
        <w:tblLayout w:type="fixed"/>
        <w:tblCellMar>
          <w:top w:w="100" w:type="dxa"/>
          <w:left w:w="200" w:type="dxa"/>
          <w:bottom w:w="100" w:type="dxa"/>
          <w:right w:w="120" w:type="dxa"/>
        </w:tblCellMar>
      </w:tblPr>
      <w:tblGrid>
        <w:gridCol w:w="9360"/>
      </w:tblGrid>
      <w:tr xmlns:wp14="http://schemas.microsoft.com/office/word/2010/wordml" w14:paraId="4F2237B2" wp14:textId="77777777">
        <w:trPr/>
        <w:tc>
          <w:tcPr>
            <w:tcW w:w="9360" w:type="dxa"/>
            <w:tcBorders>
              <w:left w:val="single" w:color="00897B" w:sz="18" w:space="0"/>
            </w:tcBorders>
            <w:shd w:val="clear" w:fill="F0FDF9"/>
          </w:tcPr>
          <w:p w14:paraId="380EE344" wp14:textId="77777777">
            <w:pPr>
              <w:pStyle w:val="Normal"/>
              <w:spacing w:before="0" w:after="60"/>
              <w:rPr>
                <w:rFonts w:ascii="Calibri" w:hAnsi="Calibri"/>
                <w:sz w:val="22"/>
                <w:szCs w:val="22"/>
              </w:rPr>
            </w:pPr>
            <w:r>
              <w:rPr>
                <w:rFonts w:ascii="Calibri" w:hAnsi="Calibri" w:eastAsia="Arial" w:cs="Arial"/>
                <w:b/>
                <w:bCs/>
                <w:color w:val="00897B"/>
                <w:sz w:val="22"/>
                <w:szCs w:val="22"/>
              </w:rPr>
              <w:t>Why AI in Phase 1, not Phase 2?</w:t>
            </w:r>
          </w:p>
          <w:p w14:paraId="3AC51EA1" wp14:textId="77777777">
            <w:pPr>
              <w:pStyle w:val="Normal"/>
              <w:spacing w:before="0" w:after="40"/>
              <w:rPr>
                <w:rFonts w:ascii="Calibri" w:hAnsi="Calibri"/>
                <w:sz w:val="22"/>
                <w:szCs w:val="22"/>
              </w:rPr>
            </w:pPr>
            <w:r>
              <w:rPr>
                <w:rFonts w:ascii="Calibri" w:hAnsi="Calibri" w:eastAsia="Arial" w:cs="Arial"/>
                <w:color w:val="444444"/>
                <w:sz w:val="22"/>
                <w:szCs w:val="22"/>
              </w:rPr>
              <w:t>Most agencies add AI as a Phase 2 promise to make a proposal sound more exciting. We include it in Phase 1 because these three features are practical, achievable, and commercially valuable  they do not require complex model training or large infrastructure. They are rule-based intelligent systems layered on top of the document data the app already holds.</w:t>
            </w:r>
          </w:p>
          <w:p w14:paraId="6C569B5B" wp14:textId="77777777">
            <w:pPr>
              <w:pStyle w:val="Normal"/>
              <w:spacing w:before="0" w:after="40"/>
              <w:rPr>
                <w:rFonts w:ascii="Calibri" w:hAnsi="Calibri"/>
                <w:sz w:val="22"/>
                <w:szCs w:val="22"/>
              </w:rPr>
            </w:pPr>
            <w:r>
              <w:rPr>
                <w:rFonts w:ascii="Calibri" w:hAnsi="Calibri" w:eastAsia="Arial" w:cs="Arial"/>
                <w:color w:val="444444"/>
                <w:sz w:val="22"/>
                <w:szCs w:val="22"/>
              </w:rPr>
              <w:t>More importantly, AI in Phase 1 gives Life Made Easier an immediate and credible differentiator at launch  not a feature you can advertise six months after going live.</w:t>
            </w:r>
          </w:p>
        </w:tc>
      </w:tr>
    </w:tbl>
    <w:p xmlns:wp14="http://schemas.microsoft.com/office/word/2010/wordml" w14:paraId="719A97EE"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7.1  Geo-Triggered Smart Notifications  ★ NEW</w:t>
      </w:r>
    </w:p>
    <w:p xmlns:wp14="http://schemas.microsoft.com/office/word/2010/wordml" w14:paraId="529854A4"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app uses the device's location (iOS Core Location / Android Location Services, with explicit user permission) to detect when the user is near a location category relevant to their stored documents, and sends a contextually personalised notification.</w:t>
      </w:r>
    </w:p>
    <w:p xmlns:wp14="http://schemas.microsoft.com/office/word/2010/wordml" w14:paraId="5BBB5C3A"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This is not generic location marketing. The notification is only triggered if the user has a relevant document (or a relevant missing document) that connects to the detected location. A user without a car will never receive a DVLA notification.</w:t>
      </w:r>
    </w:p>
    <w:p xmlns:wp14="http://schemas.microsoft.com/office/word/2010/wordml" w14:paraId="6AF18E5A" wp14:textId="77777777">
      <w:pPr>
        <w:pStyle w:val="Normal"/>
        <w:spacing w:before="220" w:after="100"/>
        <w:rPr>
          <w:rFonts w:ascii="Calibri" w:hAnsi="Calibri"/>
          <w:sz w:val="22"/>
          <w:szCs w:val="22"/>
        </w:rPr>
      </w:pPr>
      <w:r>
        <w:rPr>
          <w:rFonts w:ascii="Calibri" w:hAnsi="Calibri" w:eastAsia="Arial" w:cs="Arial"/>
          <w:b/>
          <w:bCs/>
          <w:color w:val="0F3460"/>
          <w:sz w:val="22"/>
          <w:szCs w:val="22"/>
        </w:rPr>
        <w:t>How the system works:</w:t>
      </w:r>
    </w:p>
    <w:p xmlns:wp14="http://schemas.microsoft.com/office/word/2010/wordml" w14:paraId="3F49DCBB" wp14:textId="77777777">
      <w:pPr>
        <w:pStyle w:val="ListParagraph"/>
        <w:numPr>
          <w:ilvl w:val="0"/>
          <w:numId w:val="73"/>
        </w:numPr>
        <w:spacing w:before="40" w:after="60"/>
        <w:rPr>
          <w:rFonts w:ascii="Calibri" w:hAnsi="Calibri"/>
          <w:sz w:val="22"/>
          <w:szCs w:val="22"/>
        </w:rPr>
      </w:pPr>
      <w:r>
        <w:rPr>
          <w:rFonts w:ascii="Calibri" w:hAnsi="Calibri" w:eastAsia="Arial" w:cs="Arial"/>
          <w:b w:val="false"/>
          <w:bCs w:val="false"/>
          <w:color w:val="444444"/>
          <w:sz w:val="22"/>
          <w:szCs w:val="22"/>
        </w:rPr>
        <w:t>During onboarding, the user is shown a pre-permission screen explaining the benefit of location access in plain English: 'When you are near a hospital, we can remind you which health documents to have ready.' The system iOS/Android permission prompt follows.</w:t>
      </w:r>
    </w:p>
    <w:p xmlns:wp14="http://schemas.microsoft.com/office/word/2010/wordml" w14:paraId="7E2E047E" wp14:textId="77777777">
      <w:pPr>
        <w:pStyle w:val="ListParagraph"/>
        <w:numPr>
          <w:ilvl w:val="0"/>
          <w:numId w:val="74"/>
        </w:numPr>
        <w:spacing w:before="40" w:after="60"/>
        <w:rPr>
          <w:rFonts w:ascii="Calibri" w:hAnsi="Calibri"/>
          <w:sz w:val="22"/>
          <w:szCs w:val="22"/>
        </w:rPr>
      </w:pPr>
      <w:r>
        <w:rPr>
          <w:rFonts w:ascii="Calibri" w:hAnsi="Calibri" w:eastAsia="Arial" w:cs="Arial"/>
          <w:b w:val="false"/>
          <w:bCs w:val="false"/>
          <w:color w:val="444444"/>
          <w:sz w:val="22"/>
          <w:szCs w:val="22"/>
        </w:rPr>
        <w:t>Location is checked using geofencing  not continuous GPS tracking. The app defines a set of location category polygons (hospitals, airports, DVLA offices, Post Offices, GP surgeries, schools) and the device notifies the app when the user enters or exits these zones.</w:t>
      </w:r>
    </w:p>
    <w:p xmlns:wp14="http://schemas.microsoft.com/office/word/2010/wordml" w14:paraId="38A1697B" wp14:textId="77777777">
      <w:pPr>
        <w:pStyle w:val="ListParagraph"/>
        <w:numPr>
          <w:ilvl w:val="0"/>
          <w:numId w:val="75"/>
        </w:numPr>
        <w:spacing w:before="30" w:after="40"/>
        <w:rPr>
          <w:rFonts w:ascii="Calibri" w:hAnsi="Calibri"/>
          <w:sz w:val="22"/>
          <w:szCs w:val="22"/>
        </w:rPr>
      </w:pPr>
      <w:r>
        <w:rPr>
          <w:rFonts w:ascii="Calibri" w:hAnsi="Calibri" w:eastAsia="Arial" w:cs="Arial"/>
          <w:color w:val="64748B"/>
          <w:sz w:val="22"/>
          <w:szCs w:val="22"/>
        </w:rPr>
        <w:t>Geofencing uses minimal battery compared to continuous location tracking. This is a critical UX requirement  location features that drain battery are disabled or denied by users.</w:t>
      </w:r>
    </w:p>
    <w:p xmlns:wp14="http://schemas.microsoft.com/office/word/2010/wordml" w14:paraId="5D0CF504" wp14:textId="77777777">
      <w:pPr>
        <w:pStyle w:val="ListParagraph"/>
        <w:numPr>
          <w:ilvl w:val="0"/>
          <w:numId w:val="76"/>
        </w:numPr>
        <w:spacing w:before="40" w:after="60"/>
        <w:rPr>
          <w:rFonts w:ascii="Calibri" w:hAnsi="Calibri"/>
          <w:sz w:val="22"/>
          <w:szCs w:val="22"/>
        </w:rPr>
      </w:pPr>
      <w:r>
        <w:rPr>
          <w:rFonts w:ascii="Calibri" w:hAnsi="Calibri" w:eastAsia="Arial" w:cs="Arial"/>
          <w:b w:val="false"/>
          <w:bCs w:val="false"/>
          <w:color w:val="444444"/>
          <w:sz w:val="22"/>
          <w:szCs w:val="22"/>
        </w:rPr>
        <w:t>When a zone entry is detected, the backend checks the user's document profile and generates a personalised notification based on what is stored, what is expiring, and what is missing.</w:t>
      </w:r>
    </w:p>
    <w:p xmlns:wp14="http://schemas.microsoft.com/office/word/2010/wordml" w14:paraId="708E6F8E" wp14:textId="77777777">
      <w:pPr>
        <w:pStyle w:val="ListParagraph"/>
        <w:numPr>
          <w:ilvl w:val="0"/>
          <w:numId w:val="77"/>
        </w:numPr>
        <w:spacing w:before="40" w:after="60"/>
        <w:rPr>
          <w:rFonts w:ascii="Calibri" w:hAnsi="Calibri"/>
          <w:sz w:val="22"/>
          <w:szCs w:val="22"/>
        </w:rPr>
      </w:pPr>
      <w:r>
        <w:rPr>
          <w:rFonts w:ascii="Calibri" w:hAnsi="Calibri" w:eastAsia="Arial" w:cs="Arial"/>
          <w:b w:val="false"/>
          <w:bCs w:val="false"/>
          <w:color w:val="444444"/>
          <w:sz w:val="22"/>
          <w:szCs w:val="22"/>
        </w:rPr>
        <w:t>Notifications are subject to frequency capping  the same location category will not trigger more than one notification per 7 days.</w:t>
      </w:r>
    </w:p>
    <w:p xmlns:wp14="http://schemas.microsoft.com/office/word/2010/wordml" w14:paraId="482A6328" wp14:textId="77777777">
      <w:pPr>
        <w:pStyle w:val="Normal"/>
        <w:spacing w:before="220" w:after="100"/>
        <w:rPr>
          <w:rFonts w:ascii="Calibri" w:hAnsi="Calibri"/>
          <w:sz w:val="22"/>
          <w:szCs w:val="22"/>
        </w:rPr>
      </w:pPr>
      <w:r>
        <w:rPr>
          <w:rFonts w:ascii="Calibri" w:hAnsi="Calibri" w:eastAsia="Arial" w:cs="Arial"/>
          <w:b/>
          <w:bCs/>
          <w:color w:val="0F3460"/>
          <w:sz w:val="22"/>
          <w:szCs w:val="22"/>
        </w:rPr>
        <w:t>Example triggers by location type:</w:t>
      </w:r>
    </w:p>
    <w:tbl>
      <w:tblPr>
        <w:tblW w:w="9360" w:type="dxa"/>
        <w:jc w:val="left"/>
        <w:tblInd w:w="0" w:type="dxa"/>
        <w:tblLayout w:type="fixed"/>
        <w:tblCellMar>
          <w:top w:w="80" w:type="dxa"/>
          <w:left w:w="140" w:type="dxa"/>
          <w:bottom w:w="80" w:type="dxa"/>
          <w:right w:w="100" w:type="dxa"/>
        </w:tblCellMar>
      </w:tblPr>
      <w:tblGrid>
        <w:gridCol w:w="2198"/>
        <w:gridCol w:w="3402"/>
        <w:gridCol w:w="3760"/>
      </w:tblGrid>
      <w:tr xmlns:wp14="http://schemas.microsoft.com/office/word/2010/wordml" w14:paraId="3EEA3CCF" wp14:textId="77777777">
        <w:trPr>
          <w:tblHeader w:val="true"/>
        </w:trPr>
        <w:tc>
          <w:tcPr>
            <w:tcW w:w="2198" w:type="dxa"/>
            <w:tcBorders>
              <w:top w:val="single" w:color="00897B" w:sz="2" w:space="0"/>
              <w:left w:val="single" w:color="00897B" w:sz="2" w:space="0"/>
              <w:bottom w:val="single" w:color="00897B" w:sz="2" w:space="0"/>
              <w:right w:val="single" w:color="00897B" w:sz="2" w:space="0"/>
            </w:tcBorders>
            <w:shd w:val="clear" w:fill="00897B"/>
          </w:tcPr>
          <w:p w14:paraId="78541CC8" wp14:textId="77777777">
            <w:pPr>
              <w:pStyle w:val="Normal"/>
              <w:rPr>
                <w:rFonts w:ascii="Calibri" w:hAnsi="Calibri"/>
                <w:sz w:val="22"/>
                <w:szCs w:val="22"/>
              </w:rPr>
            </w:pPr>
            <w:r>
              <w:rPr>
                <w:rFonts w:ascii="Calibri" w:hAnsi="Calibri" w:eastAsia="Arial" w:cs="Arial"/>
                <w:b/>
                <w:bCs/>
                <w:color w:val="FFFFFF"/>
                <w:sz w:val="22"/>
                <w:szCs w:val="22"/>
              </w:rPr>
              <w:t>Location Detected</w:t>
            </w:r>
          </w:p>
        </w:tc>
        <w:tc>
          <w:tcPr>
            <w:tcW w:w="3402" w:type="dxa"/>
            <w:tcBorders>
              <w:top w:val="single" w:color="00897B" w:sz="2" w:space="0"/>
              <w:left w:val="single" w:color="00897B" w:sz="2" w:space="0"/>
              <w:bottom w:val="single" w:color="00897B" w:sz="2" w:space="0"/>
              <w:right w:val="single" w:color="00897B" w:sz="2" w:space="0"/>
            </w:tcBorders>
            <w:shd w:val="clear" w:fill="00897B"/>
          </w:tcPr>
          <w:p w14:paraId="0A5EB927" wp14:textId="77777777">
            <w:pPr>
              <w:pStyle w:val="Normal"/>
              <w:rPr>
                <w:rFonts w:ascii="Calibri" w:hAnsi="Calibri"/>
                <w:sz w:val="22"/>
                <w:szCs w:val="22"/>
              </w:rPr>
            </w:pPr>
            <w:r>
              <w:rPr>
                <w:rFonts w:ascii="Calibri" w:hAnsi="Calibri" w:eastAsia="Arial" w:cs="Arial"/>
                <w:b/>
                <w:bCs/>
                <w:color w:val="FFFFFF"/>
                <w:sz w:val="22"/>
                <w:szCs w:val="22"/>
              </w:rPr>
              <w:t>Document Condition</w:t>
            </w:r>
          </w:p>
        </w:tc>
        <w:tc>
          <w:tcPr>
            <w:tcW w:w="3760" w:type="dxa"/>
            <w:tcBorders>
              <w:top w:val="single" w:color="00897B" w:sz="2" w:space="0"/>
              <w:left w:val="single" w:color="00897B" w:sz="2" w:space="0"/>
              <w:bottom w:val="single" w:color="00897B" w:sz="2" w:space="0"/>
              <w:right w:val="single" w:color="00897B" w:sz="2" w:space="0"/>
            </w:tcBorders>
            <w:shd w:val="clear" w:fill="00897B"/>
          </w:tcPr>
          <w:p w14:paraId="4C8DE5B3" wp14:textId="77777777">
            <w:pPr>
              <w:pStyle w:val="Normal"/>
              <w:rPr>
                <w:rFonts w:ascii="Calibri" w:hAnsi="Calibri"/>
                <w:sz w:val="22"/>
                <w:szCs w:val="22"/>
              </w:rPr>
            </w:pPr>
            <w:r>
              <w:rPr>
                <w:rFonts w:ascii="Calibri" w:hAnsi="Calibri" w:eastAsia="Arial" w:cs="Arial"/>
                <w:b/>
                <w:bCs/>
                <w:color w:val="FFFFFF"/>
                <w:sz w:val="22"/>
                <w:szCs w:val="22"/>
              </w:rPr>
              <w:t>Notification Sent</w:t>
            </w:r>
          </w:p>
        </w:tc>
      </w:tr>
      <w:tr xmlns:wp14="http://schemas.microsoft.com/office/word/2010/wordml" w14:paraId="17D9096C" wp14:textId="77777777">
        <w:trPr/>
        <w:tc>
          <w:tcPr>
            <w:tcW w:w="2198" w:type="dxa"/>
            <w:tcBorders>
              <w:top w:val="single" w:color="D1D5DB" w:sz="2" w:space="0"/>
              <w:left w:val="single" w:color="D1D5DB" w:sz="2" w:space="0"/>
              <w:bottom w:val="single" w:color="D1D5DB" w:sz="2" w:space="0"/>
              <w:right w:val="single" w:color="D1D5DB" w:sz="2" w:space="0"/>
            </w:tcBorders>
            <w:shd w:val="clear" w:fill="FFFFFF"/>
          </w:tcPr>
          <w:p w14:paraId="656B5AEF" wp14:textId="77777777">
            <w:pPr>
              <w:pStyle w:val="Normal"/>
              <w:rPr>
                <w:rFonts w:ascii="Calibri" w:hAnsi="Calibri"/>
                <w:sz w:val="22"/>
                <w:szCs w:val="22"/>
              </w:rPr>
            </w:pPr>
            <w:r>
              <w:rPr>
                <w:rFonts w:ascii="Calibri" w:hAnsi="Calibri" w:eastAsia="Arial" w:cs="Arial"/>
                <w:b w:val="false"/>
                <w:bCs w:val="false"/>
                <w:color w:val="333333"/>
                <w:sz w:val="22"/>
                <w:szCs w:val="22"/>
              </w:rPr>
              <w:t>Hospital / GP Surgery</w:t>
            </w:r>
          </w:p>
        </w:tc>
        <w:tc>
          <w:tcPr>
            <w:tcW w:w="3402" w:type="dxa"/>
            <w:tcBorders>
              <w:top w:val="single" w:color="D1D5DB" w:sz="2" w:space="0"/>
              <w:left w:val="single" w:color="D1D5DB" w:sz="2" w:space="0"/>
              <w:bottom w:val="single" w:color="D1D5DB" w:sz="2" w:space="0"/>
              <w:right w:val="single" w:color="D1D5DB" w:sz="2" w:space="0"/>
            </w:tcBorders>
            <w:shd w:val="clear" w:fill="FFFFFF"/>
          </w:tcPr>
          <w:p w14:paraId="477800D5" wp14:textId="77777777">
            <w:pPr>
              <w:pStyle w:val="Normal"/>
              <w:rPr>
                <w:rFonts w:ascii="Calibri" w:hAnsi="Calibri"/>
                <w:sz w:val="22"/>
                <w:szCs w:val="22"/>
              </w:rPr>
            </w:pPr>
            <w:r>
              <w:rPr>
                <w:rFonts w:ascii="Calibri" w:hAnsi="Calibri" w:eastAsia="Arial" w:cs="Arial"/>
                <w:b w:val="false"/>
                <w:bCs w:val="false"/>
                <w:color w:val="333333"/>
                <w:sz w:val="22"/>
                <w:szCs w:val="22"/>
              </w:rPr>
              <w:t>Has health insurance or medical documents</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06026414" wp14:textId="77777777">
            <w:pPr>
              <w:pStyle w:val="Normal"/>
              <w:rPr>
                <w:rFonts w:ascii="Calibri" w:hAnsi="Calibri"/>
                <w:sz w:val="22"/>
                <w:szCs w:val="22"/>
              </w:rPr>
            </w:pPr>
            <w:r>
              <w:rPr>
                <w:rFonts w:ascii="Calibri" w:hAnsi="Calibri" w:eastAsia="Arial" w:cs="Arial"/>
                <w:b w:val="false"/>
                <w:bCs w:val="false"/>
                <w:color w:val="333333"/>
                <w:sz w:val="22"/>
                <w:szCs w:val="22"/>
              </w:rPr>
              <w:t>'You are near a medical facility. Your health insurance card is stored  tap to view quickly.'</w:t>
            </w:r>
          </w:p>
        </w:tc>
      </w:tr>
      <w:tr xmlns:wp14="http://schemas.microsoft.com/office/word/2010/wordml" w14:paraId="3865CC1E" wp14:textId="77777777">
        <w:trPr/>
        <w:tc>
          <w:tcPr>
            <w:tcW w:w="2198" w:type="dxa"/>
            <w:tcBorders>
              <w:top w:val="single" w:color="D1D5DB" w:sz="2" w:space="0"/>
              <w:left w:val="single" w:color="D1D5DB" w:sz="2" w:space="0"/>
              <w:bottom w:val="single" w:color="D1D5DB" w:sz="2" w:space="0"/>
              <w:right w:val="single" w:color="D1D5DB" w:sz="2" w:space="0"/>
            </w:tcBorders>
            <w:shd w:val="clear" w:fill="F8FAFB"/>
          </w:tcPr>
          <w:p w14:paraId="22B6689D" wp14:textId="77777777">
            <w:pPr>
              <w:pStyle w:val="Normal"/>
              <w:rPr>
                <w:rFonts w:ascii="Calibri" w:hAnsi="Calibri"/>
                <w:sz w:val="22"/>
                <w:szCs w:val="22"/>
              </w:rPr>
            </w:pPr>
            <w:r>
              <w:rPr>
                <w:rFonts w:ascii="Calibri" w:hAnsi="Calibri" w:eastAsia="Arial" w:cs="Arial"/>
                <w:b w:val="false"/>
                <w:bCs w:val="false"/>
                <w:color w:val="333333"/>
                <w:sz w:val="22"/>
                <w:szCs w:val="22"/>
              </w:rPr>
              <w:t>Hospital / GP Surgery</w:t>
            </w:r>
          </w:p>
        </w:tc>
        <w:tc>
          <w:tcPr>
            <w:tcW w:w="3402" w:type="dxa"/>
            <w:tcBorders>
              <w:top w:val="single" w:color="D1D5DB" w:sz="2" w:space="0"/>
              <w:left w:val="single" w:color="D1D5DB" w:sz="2" w:space="0"/>
              <w:bottom w:val="single" w:color="D1D5DB" w:sz="2" w:space="0"/>
              <w:right w:val="single" w:color="D1D5DB" w:sz="2" w:space="0"/>
            </w:tcBorders>
            <w:shd w:val="clear" w:fill="F8FAFB"/>
          </w:tcPr>
          <w:p w14:paraId="5F125FDC" wp14:textId="77777777">
            <w:pPr>
              <w:pStyle w:val="Normal"/>
              <w:rPr>
                <w:rFonts w:ascii="Calibri" w:hAnsi="Calibri"/>
                <w:sz w:val="22"/>
                <w:szCs w:val="22"/>
              </w:rPr>
            </w:pPr>
            <w:r>
              <w:rPr>
                <w:rFonts w:ascii="Calibri" w:hAnsi="Calibri" w:eastAsia="Arial" w:cs="Arial"/>
                <w:b w:val="false"/>
                <w:bCs w:val="false"/>
                <w:color w:val="333333"/>
                <w:sz w:val="22"/>
                <w:szCs w:val="22"/>
              </w:rPr>
              <w:t>No health documents stored</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5AF0A213" wp14:textId="77777777">
            <w:pPr>
              <w:pStyle w:val="Normal"/>
              <w:rPr>
                <w:rFonts w:ascii="Calibri" w:hAnsi="Calibri"/>
                <w:sz w:val="22"/>
                <w:szCs w:val="22"/>
              </w:rPr>
            </w:pPr>
            <w:r>
              <w:rPr>
                <w:rFonts w:ascii="Calibri" w:hAnsi="Calibri" w:eastAsia="Arial" w:cs="Arial"/>
                <w:b w:val="false"/>
                <w:bCs w:val="false"/>
                <w:color w:val="333333"/>
                <w:sz w:val="22"/>
                <w:szCs w:val="22"/>
              </w:rPr>
              <w:t>'You are near a hospital. Have you got your medical documents stored in case you need them?'</w:t>
            </w:r>
          </w:p>
        </w:tc>
      </w:tr>
      <w:tr xmlns:wp14="http://schemas.microsoft.com/office/word/2010/wordml" w14:paraId="44B33E92" wp14:textId="77777777">
        <w:trPr/>
        <w:tc>
          <w:tcPr>
            <w:tcW w:w="2198" w:type="dxa"/>
            <w:tcBorders>
              <w:top w:val="single" w:color="D1D5DB" w:sz="2" w:space="0"/>
              <w:left w:val="single" w:color="D1D5DB" w:sz="2" w:space="0"/>
              <w:bottom w:val="single" w:color="D1D5DB" w:sz="2" w:space="0"/>
              <w:right w:val="single" w:color="D1D5DB" w:sz="2" w:space="0"/>
            </w:tcBorders>
            <w:shd w:val="clear" w:fill="FFFFFF"/>
          </w:tcPr>
          <w:p w14:paraId="3B2469AD" wp14:textId="77777777">
            <w:pPr>
              <w:pStyle w:val="Normal"/>
              <w:rPr>
                <w:rFonts w:ascii="Calibri" w:hAnsi="Calibri"/>
                <w:sz w:val="22"/>
                <w:szCs w:val="22"/>
              </w:rPr>
            </w:pPr>
            <w:r>
              <w:rPr>
                <w:rFonts w:ascii="Calibri" w:hAnsi="Calibri" w:eastAsia="Arial" w:cs="Arial"/>
                <w:b w:val="false"/>
                <w:bCs w:val="false"/>
                <w:color w:val="333333"/>
                <w:sz w:val="22"/>
                <w:szCs w:val="22"/>
              </w:rPr>
              <w:t>Airport / Travel terminal</w:t>
            </w:r>
          </w:p>
        </w:tc>
        <w:tc>
          <w:tcPr>
            <w:tcW w:w="3402" w:type="dxa"/>
            <w:tcBorders>
              <w:top w:val="single" w:color="D1D5DB" w:sz="2" w:space="0"/>
              <w:left w:val="single" w:color="D1D5DB" w:sz="2" w:space="0"/>
              <w:bottom w:val="single" w:color="D1D5DB" w:sz="2" w:space="0"/>
              <w:right w:val="single" w:color="D1D5DB" w:sz="2" w:space="0"/>
            </w:tcBorders>
            <w:shd w:val="clear" w:fill="FFFFFF"/>
          </w:tcPr>
          <w:p w14:paraId="6118DE56" wp14:textId="77777777">
            <w:pPr>
              <w:pStyle w:val="Normal"/>
              <w:rPr>
                <w:rFonts w:ascii="Calibri" w:hAnsi="Calibri"/>
                <w:sz w:val="22"/>
                <w:szCs w:val="22"/>
              </w:rPr>
            </w:pPr>
            <w:r>
              <w:rPr>
                <w:rFonts w:ascii="Calibri" w:hAnsi="Calibri" w:eastAsia="Arial" w:cs="Arial"/>
                <w:b w:val="false"/>
                <w:bCs w:val="false"/>
                <w:color w:val="333333"/>
                <w:sz w:val="22"/>
                <w:szCs w:val="22"/>
              </w:rPr>
              <w:t>Passport expiring within 6 months</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1AFA7CCA" wp14:textId="77777777">
            <w:pPr>
              <w:pStyle w:val="Normal"/>
              <w:rPr>
                <w:rFonts w:ascii="Calibri" w:hAnsi="Calibri"/>
                <w:sz w:val="22"/>
                <w:szCs w:val="22"/>
              </w:rPr>
            </w:pPr>
            <w:r>
              <w:rPr>
                <w:rFonts w:ascii="Calibri" w:hAnsi="Calibri" w:eastAsia="Arial" w:cs="Arial"/>
                <w:b w:val="false"/>
                <w:bCs w:val="false"/>
                <w:color w:val="333333"/>
                <w:sz w:val="22"/>
                <w:szCs w:val="22"/>
              </w:rPr>
              <w:t>'Your passport expires in 68 days  is that enough time for your trip?'</w:t>
            </w:r>
          </w:p>
        </w:tc>
      </w:tr>
      <w:tr xmlns:wp14="http://schemas.microsoft.com/office/word/2010/wordml" w14:paraId="7C41926A" wp14:textId="77777777">
        <w:trPr/>
        <w:tc>
          <w:tcPr>
            <w:tcW w:w="2198" w:type="dxa"/>
            <w:tcBorders>
              <w:top w:val="single" w:color="D1D5DB" w:sz="2" w:space="0"/>
              <w:left w:val="single" w:color="D1D5DB" w:sz="2" w:space="0"/>
              <w:bottom w:val="single" w:color="D1D5DB" w:sz="2" w:space="0"/>
              <w:right w:val="single" w:color="D1D5DB" w:sz="2" w:space="0"/>
            </w:tcBorders>
            <w:shd w:val="clear" w:fill="F8FAFB"/>
          </w:tcPr>
          <w:p w14:paraId="48032AE2" wp14:textId="77777777">
            <w:pPr>
              <w:pStyle w:val="Normal"/>
              <w:rPr>
                <w:rFonts w:ascii="Calibri" w:hAnsi="Calibri"/>
                <w:sz w:val="22"/>
                <w:szCs w:val="22"/>
              </w:rPr>
            </w:pPr>
            <w:r>
              <w:rPr>
                <w:rFonts w:ascii="Calibri" w:hAnsi="Calibri" w:eastAsia="Arial" w:cs="Arial"/>
                <w:b w:val="false"/>
                <w:bCs w:val="false"/>
                <w:color w:val="333333"/>
                <w:sz w:val="22"/>
                <w:szCs w:val="22"/>
              </w:rPr>
              <w:t>Airport / Travel terminal</w:t>
            </w:r>
          </w:p>
        </w:tc>
        <w:tc>
          <w:tcPr>
            <w:tcW w:w="3402" w:type="dxa"/>
            <w:tcBorders>
              <w:top w:val="single" w:color="D1D5DB" w:sz="2" w:space="0"/>
              <w:left w:val="single" w:color="D1D5DB" w:sz="2" w:space="0"/>
              <w:bottom w:val="single" w:color="D1D5DB" w:sz="2" w:space="0"/>
              <w:right w:val="single" w:color="D1D5DB" w:sz="2" w:space="0"/>
            </w:tcBorders>
            <w:shd w:val="clear" w:fill="F8FAFB"/>
          </w:tcPr>
          <w:p w14:paraId="4253B685" wp14:textId="77777777">
            <w:pPr>
              <w:pStyle w:val="Normal"/>
              <w:rPr>
                <w:rFonts w:ascii="Calibri" w:hAnsi="Calibri"/>
                <w:sz w:val="22"/>
                <w:szCs w:val="22"/>
              </w:rPr>
            </w:pPr>
            <w:r>
              <w:rPr>
                <w:rFonts w:ascii="Calibri" w:hAnsi="Calibri" w:eastAsia="Arial" w:cs="Arial"/>
                <w:b w:val="false"/>
                <w:bCs w:val="false"/>
                <w:color w:val="333333"/>
                <w:sz w:val="22"/>
                <w:szCs w:val="22"/>
              </w:rPr>
              <w:t>No travel insurance stored</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15A9DF2F" wp14:textId="77777777">
            <w:pPr>
              <w:pStyle w:val="Normal"/>
              <w:rPr>
                <w:rFonts w:ascii="Calibri" w:hAnsi="Calibri"/>
                <w:sz w:val="22"/>
                <w:szCs w:val="22"/>
              </w:rPr>
            </w:pPr>
            <w:r>
              <w:rPr>
                <w:rFonts w:ascii="Calibri" w:hAnsi="Calibri" w:eastAsia="Arial" w:cs="Arial"/>
                <w:b w:val="false"/>
                <w:bCs w:val="false"/>
                <w:color w:val="333333"/>
                <w:sz w:val="22"/>
                <w:szCs w:val="22"/>
              </w:rPr>
              <w:t>'Going away? You have your passport stored but no travel insurance  tap to add it.'</w:t>
            </w:r>
          </w:p>
        </w:tc>
      </w:tr>
      <w:tr xmlns:wp14="http://schemas.microsoft.com/office/word/2010/wordml" w14:paraId="042C5CBF" wp14:textId="77777777">
        <w:trPr/>
        <w:tc>
          <w:tcPr>
            <w:tcW w:w="2198" w:type="dxa"/>
            <w:tcBorders>
              <w:top w:val="single" w:color="D1D5DB" w:sz="2" w:space="0"/>
              <w:left w:val="single" w:color="D1D5DB" w:sz="2" w:space="0"/>
              <w:bottom w:val="single" w:color="D1D5DB" w:sz="2" w:space="0"/>
              <w:right w:val="single" w:color="D1D5DB" w:sz="2" w:space="0"/>
            </w:tcBorders>
            <w:shd w:val="clear" w:fill="FFFFFF"/>
          </w:tcPr>
          <w:p w14:paraId="20EFEBF9" wp14:textId="77777777">
            <w:pPr>
              <w:pStyle w:val="Normal"/>
              <w:rPr>
                <w:rFonts w:ascii="Calibri" w:hAnsi="Calibri"/>
                <w:sz w:val="22"/>
                <w:szCs w:val="22"/>
              </w:rPr>
            </w:pPr>
            <w:r>
              <w:rPr>
                <w:rFonts w:ascii="Calibri" w:hAnsi="Calibri" w:eastAsia="Arial" w:cs="Arial"/>
                <w:b w:val="false"/>
                <w:bCs w:val="false"/>
                <w:color w:val="333333"/>
                <w:sz w:val="22"/>
                <w:szCs w:val="22"/>
              </w:rPr>
              <w:t>DVLA / Post Office</w:t>
            </w:r>
          </w:p>
        </w:tc>
        <w:tc>
          <w:tcPr>
            <w:tcW w:w="3402" w:type="dxa"/>
            <w:tcBorders>
              <w:top w:val="single" w:color="D1D5DB" w:sz="2" w:space="0"/>
              <w:left w:val="single" w:color="D1D5DB" w:sz="2" w:space="0"/>
              <w:bottom w:val="single" w:color="D1D5DB" w:sz="2" w:space="0"/>
              <w:right w:val="single" w:color="D1D5DB" w:sz="2" w:space="0"/>
            </w:tcBorders>
            <w:shd w:val="clear" w:fill="FFFFFF"/>
          </w:tcPr>
          <w:p w14:paraId="0E406CA1" wp14:textId="77777777">
            <w:pPr>
              <w:pStyle w:val="Normal"/>
              <w:rPr>
                <w:rFonts w:ascii="Calibri" w:hAnsi="Calibri"/>
                <w:sz w:val="22"/>
                <w:szCs w:val="22"/>
              </w:rPr>
            </w:pPr>
            <w:r>
              <w:rPr>
                <w:rFonts w:ascii="Calibri" w:hAnsi="Calibri" w:eastAsia="Arial" w:cs="Arial"/>
                <w:b w:val="false"/>
                <w:bCs w:val="false"/>
                <w:color w:val="333333"/>
                <w:sz w:val="22"/>
                <w:szCs w:val="22"/>
              </w:rPr>
              <w:t>MOT due within 60 days</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0EF2E4DC" wp14:textId="77777777">
            <w:pPr>
              <w:pStyle w:val="Normal"/>
              <w:rPr>
                <w:rFonts w:ascii="Calibri" w:hAnsi="Calibri"/>
                <w:sz w:val="22"/>
                <w:szCs w:val="22"/>
              </w:rPr>
            </w:pPr>
            <w:r>
              <w:rPr>
                <w:rFonts w:ascii="Calibri" w:hAnsi="Calibri" w:eastAsia="Arial" w:cs="Arial"/>
                <w:b w:val="false"/>
                <w:bCs w:val="false"/>
                <w:color w:val="333333"/>
                <w:sz w:val="22"/>
                <w:szCs w:val="22"/>
              </w:rPr>
              <w:t>'Your MOT is due in 45 days. Here is what you need to bring  tap for the renewal guide.'</w:t>
            </w:r>
          </w:p>
        </w:tc>
      </w:tr>
      <w:tr xmlns:wp14="http://schemas.microsoft.com/office/word/2010/wordml" w14:paraId="59D459E4" wp14:textId="77777777">
        <w:trPr/>
        <w:tc>
          <w:tcPr>
            <w:tcW w:w="2198" w:type="dxa"/>
            <w:tcBorders>
              <w:top w:val="single" w:color="D1D5DB" w:sz="2" w:space="0"/>
              <w:left w:val="single" w:color="D1D5DB" w:sz="2" w:space="0"/>
              <w:bottom w:val="single" w:color="D1D5DB" w:sz="2" w:space="0"/>
              <w:right w:val="single" w:color="D1D5DB" w:sz="2" w:space="0"/>
            </w:tcBorders>
            <w:shd w:val="clear" w:fill="F8FAFB"/>
          </w:tcPr>
          <w:p w14:paraId="7587AC15" wp14:textId="77777777">
            <w:pPr>
              <w:pStyle w:val="Normal"/>
              <w:rPr>
                <w:rFonts w:ascii="Calibri" w:hAnsi="Calibri"/>
                <w:sz w:val="22"/>
                <w:szCs w:val="22"/>
              </w:rPr>
            </w:pPr>
            <w:r>
              <w:rPr>
                <w:rFonts w:ascii="Calibri" w:hAnsi="Calibri" w:eastAsia="Arial" w:cs="Arial"/>
                <w:b w:val="false"/>
                <w:bCs w:val="false"/>
                <w:color w:val="333333"/>
                <w:sz w:val="22"/>
                <w:szCs w:val="22"/>
              </w:rPr>
              <w:t>School gate / school address</w:t>
            </w:r>
          </w:p>
        </w:tc>
        <w:tc>
          <w:tcPr>
            <w:tcW w:w="3402" w:type="dxa"/>
            <w:tcBorders>
              <w:top w:val="single" w:color="D1D5DB" w:sz="2" w:space="0"/>
              <w:left w:val="single" w:color="D1D5DB" w:sz="2" w:space="0"/>
              <w:bottom w:val="single" w:color="D1D5DB" w:sz="2" w:space="0"/>
              <w:right w:val="single" w:color="D1D5DB" w:sz="2" w:space="0"/>
            </w:tcBorders>
            <w:shd w:val="clear" w:fill="F8FAFB"/>
          </w:tcPr>
          <w:p w14:paraId="0DEC9979" wp14:textId="77777777">
            <w:pPr>
              <w:pStyle w:val="Normal"/>
              <w:rPr>
                <w:rFonts w:ascii="Calibri" w:hAnsi="Calibri"/>
                <w:sz w:val="22"/>
                <w:szCs w:val="22"/>
              </w:rPr>
            </w:pPr>
            <w:r>
              <w:rPr>
                <w:rFonts w:ascii="Calibri" w:hAnsi="Calibri" w:eastAsia="Arial" w:cs="Arial"/>
                <w:b w:val="false"/>
                <w:bCs w:val="false"/>
                <w:color w:val="333333"/>
                <w:sz w:val="22"/>
                <w:szCs w:val="22"/>
              </w:rPr>
              <w:t>Has children in Family account</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1863ED91" wp14:textId="77777777">
            <w:pPr>
              <w:pStyle w:val="Normal"/>
              <w:rPr>
                <w:rFonts w:ascii="Calibri" w:hAnsi="Calibri"/>
                <w:sz w:val="22"/>
                <w:szCs w:val="22"/>
              </w:rPr>
            </w:pPr>
            <w:r>
              <w:rPr>
                <w:rFonts w:ascii="Calibri" w:hAnsi="Calibri" w:eastAsia="Arial" w:cs="Arial"/>
                <w:b w:val="false"/>
                <w:bCs w:val="false"/>
                <w:color w:val="333333"/>
                <w:sz w:val="22"/>
                <w:szCs w:val="22"/>
              </w:rPr>
              <w:t>'School records for [child name] are stored. Are immunisation records up to date?'</w:t>
            </w:r>
          </w:p>
        </w:tc>
      </w:tr>
    </w:tbl>
    <w:p xmlns:wp14="http://schemas.microsoft.com/office/word/2010/wordml" w14:paraId="4B99056E" wp14:textId="77777777">
      <w:pPr>
        <w:pStyle w:val="Normal"/>
        <w:pBdr>
          <w:bottom w:val="single" w:color="E2E8F0" w:sz="4" w:space="1"/>
        </w:pBdr>
        <w:spacing w:before="180" w:after="180"/>
        <w:rPr>
          <w:rFonts w:ascii="Calibri" w:hAnsi="Calibri"/>
          <w:sz w:val="22"/>
          <w:szCs w:val="22"/>
        </w:rPr>
      </w:pPr>
      <w:r>
        <w:rPr>
          <w:rFonts w:ascii="Calibri" w:hAnsi="Calibri"/>
          <w:sz w:val="22"/>
          <w:szCs w:val="22"/>
        </w:rPr>
      </w:r>
    </w:p>
    <w:p xmlns:wp14="http://schemas.microsoft.com/office/word/2010/wordml" w14:paraId="2793F481" wp14:textId="77777777">
      <w:pPr>
        <w:pStyle w:val="Heading2"/>
        <w:spacing w:before="300" w:after="140"/>
        <w:rPr>
          <w:color w:val="007A8C"/>
          <w:sz w:val="32"/>
          <w:szCs w:val="32"/>
        </w:rPr>
      </w:pPr>
      <w:r>
        <w:rPr>
          <w:rFonts w:ascii="Arial" w:hAnsi="Arial" w:eastAsia="Arial" w:cs="Arial"/>
          <w:b/>
          <w:bCs/>
          <w:color w:val="007A8C"/>
          <w:sz w:val="32"/>
          <w:szCs w:val="32"/>
        </w:rPr>
        <w:t>7.2  Renewal Intelligence Engine  ★ NEW</w:t>
      </w:r>
    </w:p>
    <w:p xmlns:wp14="http://schemas.microsoft.com/office/word/2010/wordml" w14:paraId="0C151788"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When a document nears its expiry date, most apps stop at the warning: 'Your passport expires soon.' Life Made Easier goes five steps further. The Renewal Intelligence Engine provides a complete renewal guide inside the app for every expiring document  so the user never needs to Google 'how do I renew my driving licence' ever again.</w:t>
      </w:r>
    </w:p>
    <w:p xmlns:wp14="http://schemas.microsoft.com/office/word/2010/wordml" w14:paraId="21F43DD6"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This is built as a curated, editable knowledge base in the backend  not a live AI API call (which would be slower and less reliable). Each document type has a renewal profile that includes the answers to the five questions users always ask.</w:t>
      </w:r>
    </w:p>
    <w:p xmlns:wp14="http://schemas.microsoft.com/office/word/2010/wordml" w14:paraId="66C97A70" wp14:textId="77777777">
      <w:pPr>
        <w:pStyle w:val="Normal"/>
        <w:spacing w:before="220" w:after="100"/>
        <w:rPr>
          <w:rFonts w:ascii="Calibri" w:hAnsi="Calibri"/>
          <w:sz w:val="22"/>
          <w:szCs w:val="22"/>
        </w:rPr>
      </w:pPr>
      <w:r>
        <w:rPr>
          <w:rFonts w:ascii="Calibri" w:hAnsi="Calibri" w:eastAsia="Arial" w:cs="Arial"/>
          <w:b/>
          <w:bCs/>
          <w:color w:val="0F3460"/>
          <w:sz w:val="22"/>
          <w:szCs w:val="22"/>
        </w:rPr>
        <w:t>For each expiring document, the app shows:</w:t>
      </w:r>
    </w:p>
    <w:p xmlns:wp14="http://schemas.microsoft.com/office/word/2010/wordml" w14:paraId="05B00244" wp14:textId="77777777">
      <w:pPr>
        <w:pStyle w:val="ListParagraph"/>
        <w:numPr>
          <w:ilvl w:val="0"/>
          <w:numId w:val="78"/>
        </w:numPr>
        <w:spacing w:before="40" w:after="60"/>
        <w:rPr>
          <w:rFonts w:ascii="Calibri" w:hAnsi="Calibri"/>
          <w:sz w:val="22"/>
          <w:szCs w:val="22"/>
        </w:rPr>
      </w:pPr>
      <w:r>
        <w:rPr>
          <w:rFonts w:ascii="Calibri" w:hAnsi="Calibri" w:eastAsia="Arial" w:cs="Arial"/>
          <w:b w:val="false"/>
          <w:bCs w:val="false"/>
          <w:color w:val="444444"/>
          <w:sz w:val="22"/>
          <w:szCs w:val="22"/>
        </w:rPr>
        <w:t>Can it be renewed online?  Yes/No with the direct URL if applicable</w:t>
      </w:r>
    </w:p>
    <w:p xmlns:wp14="http://schemas.microsoft.com/office/word/2010/wordml" w14:paraId="5543F459" wp14:textId="77777777">
      <w:pPr>
        <w:pStyle w:val="ListParagraph"/>
        <w:numPr>
          <w:ilvl w:val="0"/>
          <w:numId w:val="79"/>
        </w:numPr>
        <w:spacing w:before="40" w:after="60"/>
        <w:rPr>
          <w:rFonts w:ascii="Calibri" w:hAnsi="Calibri"/>
          <w:sz w:val="22"/>
          <w:szCs w:val="22"/>
        </w:rPr>
      </w:pPr>
      <w:r>
        <w:rPr>
          <w:rFonts w:ascii="Calibri" w:hAnsi="Calibri" w:eastAsia="Arial" w:cs="Arial"/>
          <w:b w:val="false"/>
          <w:bCs w:val="false"/>
          <w:color w:val="444444"/>
          <w:sz w:val="22"/>
          <w:szCs w:val="22"/>
        </w:rPr>
        <w:t>What do you need?  a plain-English checklist of documents or information required</w:t>
      </w:r>
    </w:p>
    <w:p xmlns:wp14="http://schemas.microsoft.com/office/word/2010/wordml" w14:paraId="3FC22F42" wp14:textId="77777777">
      <w:pPr>
        <w:pStyle w:val="ListParagraph"/>
        <w:numPr>
          <w:ilvl w:val="0"/>
          <w:numId w:val="80"/>
        </w:numPr>
        <w:spacing w:before="40" w:after="60"/>
        <w:rPr>
          <w:rFonts w:ascii="Calibri" w:hAnsi="Calibri"/>
          <w:sz w:val="22"/>
          <w:szCs w:val="22"/>
        </w:rPr>
      </w:pPr>
      <w:r>
        <w:rPr>
          <w:rFonts w:ascii="Calibri" w:hAnsi="Calibri" w:eastAsia="Arial" w:cs="Arial"/>
          <w:b w:val="false"/>
          <w:bCs w:val="false"/>
          <w:color w:val="444444"/>
          <w:sz w:val="22"/>
          <w:szCs w:val="22"/>
        </w:rPr>
        <w:t>How long does it take?  processing time from application to receipt</w:t>
      </w:r>
    </w:p>
    <w:p xmlns:wp14="http://schemas.microsoft.com/office/word/2010/wordml" w14:paraId="4F630CEA" wp14:textId="77777777">
      <w:pPr>
        <w:pStyle w:val="ListParagraph"/>
        <w:numPr>
          <w:ilvl w:val="0"/>
          <w:numId w:val="81"/>
        </w:numPr>
        <w:spacing w:before="40" w:after="60"/>
        <w:rPr>
          <w:rFonts w:ascii="Calibri" w:hAnsi="Calibri"/>
          <w:sz w:val="22"/>
          <w:szCs w:val="22"/>
        </w:rPr>
      </w:pPr>
      <w:r>
        <w:rPr>
          <w:rFonts w:ascii="Calibri" w:hAnsi="Calibri" w:eastAsia="Arial" w:cs="Arial"/>
          <w:b w:val="false"/>
          <w:bCs w:val="false"/>
          <w:color w:val="444444"/>
          <w:sz w:val="22"/>
          <w:szCs w:val="22"/>
        </w:rPr>
        <w:t>What does it cost?  standard cost with any exemptions (free for over-70s, disability exemptions, etc.)</w:t>
      </w:r>
    </w:p>
    <w:p xmlns:wp14="http://schemas.microsoft.com/office/word/2010/wordml" w14:paraId="2A228DA6" wp14:textId="77777777">
      <w:pPr>
        <w:pStyle w:val="ListParagraph"/>
        <w:numPr>
          <w:ilvl w:val="0"/>
          <w:numId w:val="82"/>
        </w:numPr>
        <w:spacing w:before="40" w:after="60"/>
        <w:rPr>
          <w:rFonts w:ascii="Calibri" w:hAnsi="Calibri"/>
          <w:sz w:val="22"/>
          <w:szCs w:val="22"/>
        </w:rPr>
      </w:pPr>
      <w:r>
        <w:rPr>
          <w:rFonts w:ascii="Calibri" w:hAnsi="Calibri" w:eastAsia="Arial" w:cs="Arial"/>
          <w:b w:val="false"/>
          <w:bCs w:val="false"/>
          <w:color w:val="444444"/>
          <w:sz w:val="22"/>
          <w:szCs w:val="22"/>
        </w:rPr>
        <w:t>Where do you go if not online?  nearest relevant location (Post Office, DVLA, passport office) based on current location</w:t>
      </w:r>
    </w:p>
    <w:p xmlns:wp14="http://schemas.microsoft.com/office/word/2010/wordml" w14:paraId="5C0DE467" wp14:textId="77777777">
      <w:pPr>
        <w:pStyle w:val="Normal"/>
        <w:spacing w:before="220" w:after="100"/>
        <w:rPr>
          <w:rFonts w:ascii="Calibri" w:hAnsi="Calibri"/>
          <w:sz w:val="22"/>
          <w:szCs w:val="22"/>
        </w:rPr>
      </w:pPr>
      <w:r>
        <w:rPr>
          <w:rFonts w:ascii="Calibri" w:hAnsi="Calibri" w:eastAsia="Arial" w:cs="Arial"/>
          <w:b/>
          <w:bCs/>
          <w:color w:val="0F3460"/>
          <w:sz w:val="22"/>
          <w:szCs w:val="22"/>
        </w:rPr>
        <w:t>Examples of renewal profiles in the knowledge base:</w:t>
      </w:r>
    </w:p>
    <w:tbl>
      <w:tblPr>
        <w:tblW w:w="9360" w:type="dxa"/>
        <w:jc w:val="left"/>
        <w:tblInd w:w="0" w:type="dxa"/>
        <w:tblLayout w:type="fixed"/>
        <w:tblCellMar>
          <w:top w:w="80" w:type="dxa"/>
          <w:left w:w="140" w:type="dxa"/>
          <w:bottom w:w="80" w:type="dxa"/>
          <w:right w:w="100" w:type="dxa"/>
        </w:tblCellMar>
      </w:tblPr>
      <w:tblGrid>
        <w:gridCol w:w="1798"/>
        <w:gridCol w:w="1562"/>
        <w:gridCol w:w="2798"/>
        <w:gridCol w:w="1602"/>
        <w:gridCol w:w="1600"/>
      </w:tblGrid>
      <w:tr xmlns:wp14="http://schemas.microsoft.com/office/word/2010/wordml" w14:paraId="5396B20F" wp14:textId="77777777">
        <w:trPr>
          <w:tblHeader w:val="true"/>
        </w:trPr>
        <w:tc>
          <w:tcPr>
            <w:tcW w:w="1798" w:type="dxa"/>
            <w:tcBorders>
              <w:top w:val="single" w:color="F59E0B" w:sz="2" w:space="0"/>
              <w:left w:val="single" w:color="F59E0B" w:sz="2" w:space="0"/>
              <w:bottom w:val="single" w:color="F59E0B" w:sz="2" w:space="0"/>
              <w:right w:val="single" w:color="F59E0B" w:sz="2" w:space="0"/>
            </w:tcBorders>
            <w:shd w:val="clear" w:fill="F59E0B"/>
          </w:tcPr>
          <w:p w14:paraId="7089407A" wp14:textId="77777777">
            <w:pPr>
              <w:pStyle w:val="Normal"/>
              <w:rPr>
                <w:rFonts w:ascii="Calibri" w:hAnsi="Calibri"/>
                <w:sz w:val="22"/>
                <w:szCs w:val="22"/>
              </w:rPr>
            </w:pPr>
            <w:r>
              <w:rPr>
                <w:rFonts w:ascii="Calibri" w:hAnsi="Calibri" w:eastAsia="Arial" w:cs="Arial"/>
                <w:b/>
                <w:bCs/>
                <w:color w:val="FFFFFF"/>
                <w:sz w:val="22"/>
                <w:szCs w:val="22"/>
              </w:rPr>
              <w:t>Document</w:t>
            </w:r>
          </w:p>
        </w:tc>
        <w:tc>
          <w:tcPr>
            <w:tcW w:w="1562" w:type="dxa"/>
            <w:tcBorders>
              <w:top w:val="single" w:color="F59E0B" w:sz="2" w:space="0"/>
              <w:left w:val="single" w:color="F59E0B" w:sz="2" w:space="0"/>
              <w:bottom w:val="single" w:color="F59E0B" w:sz="2" w:space="0"/>
              <w:right w:val="single" w:color="F59E0B" w:sz="2" w:space="0"/>
            </w:tcBorders>
            <w:shd w:val="clear" w:fill="F59E0B"/>
          </w:tcPr>
          <w:p w14:paraId="728B7E6A" wp14:textId="77777777">
            <w:pPr>
              <w:pStyle w:val="Normal"/>
              <w:rPr>
                <w:rFonts w:ascii="Calibri" w:hAnsi="Calibri"/>
                <w:sz w:val="22"/>
                <w:szCs w:val="22"/>
              </w:rPr>
            </w:pPr>
            <w:r>
              <w:rPr>
                <w:rFonts w:ascii="Calibri" w:hAnsi="Calibri" w:eastAsia="Arial" w:cs="Arial"/>
                <w:b/>
                <w:bCs/>
                <w:color w:val="FFFFFF"/>
                <w:sz w:val="22"/>
                <w:szCs w:val="22"/>
              </w:rPr>
              <w:t>Online?</w:t>
            </w:r>
          </w:p>
        </w:tc>
        <w:tc>
          <w:tcPr>
            <w:tcW w:w="2798" w:type="dxa"/>
            <w:tcBorders>
              <w:top w:val="single" w:color="F59E0B" w:sz="2" w:space="0"/>
              <w:left w:val="single" w:color="F59E0B" w:sz="2" w:space="0"/>
              <w:bottom w:val="single" w:color="F59E0B" w:sz="2" w:space="0"/>
              <w:right w:val="single" w:color="F59E0B" w:sz="2" w:space="0"/>
            </w:tcBorders>
            <w:shd w:val="clear" w:fill="F59E0B"/>
          </w:tcPr>
          <w:p w14:paraId="07D0B589" wp14:textId="77777777">
            <w:pPr>
              <w:pStyle w:val="Normal"/>
              <w:rPr>
                <w:rFonts w:ascii="Calibri" w:hAnsi="Calibri"/>
                <w:sz w:val="22"/>
                <w:szCs w:val="22"/>
              </w:rPr>
            </w:pPr>
            <w:r>
              <w:rPr>
                <w:rFonts w:ascii="Calibri" w:hAnsi="Calibri" w:eastAsia="Arial" w:cs="Arial"/>
                <w:b/>
                <w:bCs/>
                <w:color w:val="FFFFFF"/>
                <w:sz w:val="22"/>
                <w:szCs w:val="22"/>
              </w:rPr>
              <w:t>What You Need</w:t>
            </w:r>
          </w:p>
        </w:tc>
        <w:tc>
          <w:tcPr>
            <w:tcW w:w="1602" w:type="dxa"/>
            <w:tcBorders>
              <w:top w:val="single" w:color="F59E0B" w:sz="2" w:space="0"/>
              <w:left w:val="single" w:color="F59E0B" w:sz="2" w:space="0"/>
              <w:bottom w:val="single" w:color="F59E0B" w:sz="2" w:space="0"/>
              <w:right w:val="single" w:color="F59E0B" w:sz="2" w:space="0"/>
            </w:tcBorders>
            <w:shd w:val="clear" w:fill="F59E0B"/>
          </w:tcPr>
          <w:p w14:paraId="4A146726" wp14:textId="77777777">
            <w:pPr>
              <w:pStyle w:val="Normal"/>
              <w:rPr>
                <w:rFonts w:ascii="Calibri" w:hAnsi="Calibri"/>
                <w:sz w:val="22"/>
                <w:szCs w:val="22"/>
              </w:rPr>
            </w:pPr>
            <w:r>
              <w:rPr>
                <w:rFonts w:ascii="Calibri" w:hAnsi="Calibri" w:eastAsia="Arial" w:cs="Arial"/>
                <w:b/>
                <w:bCs/>
                <w:color w:val="FFFFFF"/>
                <w:sz w:val="22"/>
                <w:szCs w:val="22"/>
              </w:rPr>
              <w:t>Time</w:t>
            </w:r>
          </w:p>
        </w:tc>
        <w:tc>
          <w:tcPr>
            <w:tcW w:w="1600" w:type="dxa"/>
            <w:tcBorders>
              <w:top w:val="single" w:color="F59E0B" w:sz="2" w:space="0"/>
              <w:left w:val="single" w:color="F59E0B" w:sz="2" w:space="0"/>
              <w:bottom w:val="single" w:color="F59E0B" w:sz="2" w:space="0"/>
              <w:right w:val="single" w:color="F59E0B" w:sz="2" w:space="0"/>
            </w:tcBorders>
            <w:shd w:val="clear" w:fill="F59E0B"/>
          </w:tcPr>
          <w:p w14:paraId="2BC178B7" wp14:textId="77777777">
            <w:pPr>
              <w:pStyle w:val="Normal"/>
              <w:rPr>
                <w:rFonts w:ascii="Calibri" w:hAnsi="Calibri"/>
                <w:sz w:val="22"/>
                <w:szCs w:val="22"/>
              </w:rPr>
            </w:pPr>
            <w:r>
              <w:rPr>
                <w:rFonts w:ascii="Calibri" w:hAnsi="Calibri" w:eastAsia="Arial" w:cs="Arial"/>
                <w:b/>
                <w:bCs/>
                <w:color w:val="FFFFFF"/>
                <w:sz w:val="22"/>
                <w:szCs w:val="22"/>
              </w:rPr>
              <w:t>Cost</w:t>
            </w:r>
          </w:p>
        </w:tc>
      </w:tr>
      <w:tr xmlns:wp14="http://schemas.microsoft.com/office/word/2010/wordml" w14:paraId="3A8B2D62"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07C46E3D" wp14:textId="77777777">
            <w:pPr>
              <w:pStyle w:val="Normal"/>
              <w:rPr>
                <w:rFonts w:ascii="Calibri" w:hAnsi="Calibri"/>
                <w:sz w:val="22"/>
                <w:szCs w:val="22"/>
              </w:rPr>
            </w:pPr>
            <w:r>
              <w:rPr>
                <w:rFonts w:ascii="Calibri" w:hAnsi="Calibri" w:eastAsia="Arial" w:cs="Arial"/>
                <w:b w:val="false"/>
                <w:bCs w:val="false"/>
                <w:color w:val="333333"/>
                <w:sz w:val="22"/>
                <w:szCs w:val="22"/>
              </w:rPr>
              <w:t>UK Passport</w:t>
            </w:r>
          </w:p>
        </w:tc>
        <w:tc>
          <w:tcPr>
            <w:tcW w:w="1562" w:type="dxa"/>
            <w:tcBorders>
              <w:top w:val="single" w:color="D1D5DB" w:sz="2" w:space="0"/>
              <w:left w:val="single" w:color="D1D5DB" w:sz="2" w:space="0"/>
              <w:bottom w:val="single" w:color="D1D5DB" w:sz="2" w:space="0"/>
              <w:right w:val="single" w:color="D1D5DB" w:sz="2" w:space="0"/>
            </w:tcBorders>
            <w:shd w:val="clear" w:fill="FFFFFF"/>
          </w:tcPr>
          <w:p w14:paraId="6CCAD712" wp14:textId="77777777">
            <w:pPr>
              <w:pStyle w:val="Normal"/>
              <w:rPr>
                <w:rFonts w:ascii="Calibri" w:hAnsi="Calibri"/>
                <w:sz w:val="22"/>
                <w:szCs w:val="22"/>
              </w:rPr>
            </w:pPr>
            <w:r>
              <w:rPr>
                <w:rFonts w:ascii="Calibri" w:hAnsi="Calibri" w:eastAsia="Arial" w:cs="Arial"/>
                <w:b w:val="false"/>
                <w:bCs w:val="false"/>
                <w:color w:val="333333"/>
                <w:sz w:val="22"/>
                <w:szCs w:val="22"/>
              </w:rPr>
              <w:t>Yes  gov.uk</w:t>
            </w:r>
          </w:p>
        </w:tc>
        <w:tc>
          <w:tcPr>
            <w:tcW w:w="2798" w:type="dxa"/>
            <w:tcBorders>
              <w:top w:val="single" w:color="D1D5DB" w:sz="2" w:space="0"/>
              <w:left w:val="single" w:color="D1D5DB" w:sz="2" w:space="0"/>
              <w:bottom w:val="single" w:color="D1D5DB" w:sz="2" w:space="0"/>
              <w:right w:val="single" w:color="D1D5DB" w:sz="2" w:space="0"/>
            </w:tcBorders>
            <w:shd w:val="clear" w:fill="FFFFFF"/>
          </w:tcPr>
          <w:p w14:paraId="512820D7" wp14:textId="77777777">
            <w:pPr>
              <w:pStyle w:val="Normal"/>
              <w:rPr>
                <w:rFonts w:ascii="Calibri" w:hAnsi="Calibri"/>
                <w:sz w:val="22"/>
                <w:szCs w:val="22"/>
              </w:rPr>
            </w:pPr>
            <w:r>
              <w:rPr>
                <w:rFonts w:ascii="Calibri" w:hAnsi="Calibri" w:eastAsia="Arial" w:cs="Arial"/>
                <w:b w:val="false"/>
                <w:bCs w:val="false"/>
                <w:color w:val="333333"/>
                <w:sz w:val="22"/>
                <w:szCs w:val="22"/>
              </w:rPr>
              <w:t>Old passport, digital photo, card payment</w:t>
            </w:r>
          </w:p>
        </w:tc>
        <w:tc>
          <w:tcPr>
            <w:tcW w:w="1602" w:type="dxa"/>
            <w:tcBorders>
              <w:top w:val="single" w:color="D1D5DB" w:sz="2" w:space="0"/>
              <w:left w:val="single" w:color="D1D5DB" w:sz="2" w:space="0"/>
              <w:bottom w:val="single" w:color="D1D5DB" w:sz="2" w:space="0"/>
              <w:right w:val="single" w:color="D1D5DB" w:sz="2" w:space="0"/>
            </w:tcBorders>
            <w:shd w:val="clear" w:fill="FFFFFF"/>
          </w:tcPr>
          <w:p w14:paraId="0097BD67" wp14:textId="77777777">
            <w:pPr>
              <w:pStyle w:val="Normal"/>
              <w:rPr>
                <w:rFonts w:ascii="Calibri" w:hAnsi="Calibri"/>
                <w:sz w:val="22"/>
                <w:szCs w:val="22"/>
              </w:rPr>
            </w:pPr>
            <w:r>
              <w:rPr>
                <w:rFonts w:ascii="Calibri" w:hAnsi="Calibri" w:eastAsia="Arial" w:cs="Arial"/>
                <w:b w:val="false"/>
                <w:bCs w:val="false"/>
                <w:color w:val="333333"/>
                <w:sz w:val="22"/>
                <w:szCs w:val="22"/>
              </w:rPr>
              <w:t>3 weeks standard / 1 week fast-track</w:t>
            </w:r>
          </w:p>
        </w:tc>
        <w:tc>
          <w:tcPr>
            <w:tcW w:w="1600" w:type="dxa"/>
            <w:tcBorders>
              <w:top w:val="single" w:color="D1D5DB" w:sz="2" w:space="0"/>
              <w:left w:val="single" w:color="D1D5DB" w:sz="2" w:space="0"/>
              <w:bottom w:val="single" w:color="D1D5DB" w:sz="2" w:space="0"/>
              <w:right w:val="single" w:color="D1D5DB" w:sz="2" w:space="0"/>
            </w:tcBorders>
            <w:shd w:val="clear" w:fill="FFFFFF"/>
          </w:tcPr>
          <w:p w14:paraId="358363A0" wp14:textId="77777777">
            <w:pPr>
              <w:pStyle w:val="Normal"/>
              <w:rPr>
                <w:rFonts w:ascii="Calibri" w:hAnsi="Calibri"/>
                <w:sz w:val="22"/>
                <w:szCs w:val="22"/>
              </w:rPr>
            </w:pPr>
            <w:r>
              <w:rPr>
                <w:rFonts w:ascii="Calibri" w:hAnsi="Calibri" w:eastAsia="Arial" w:cs="Arial"/>
                <w:b w:val="false"/>
                <w:bCs w:val="false"/>
                <w:color w:val="333333"/>
                <w:sz w:val="22"/>
                <w:szCs w:val="22"/>
              </w:rPr>
              <w:t>£82.50 / £142</w:t>
            </w:r>
          </w:p>
        </w:tc>
      </w:tr>
      <w:tr xmlns:wp14="http://schemas.microsoft.com/office/word/2010/wordml" w14:paraId="670F77AD" wp14:textId="77777777">
        <w:trPr/>
        <w:tc>
          <w:tcPr>
            <w:tcW w:w="1798" w:type="dxa"/>
            <w:tcBorders>
              <w:top w:val="single" w:color="D1D5DB" w:sz="2" w:space="0"/>
              <w:left w:val="single" w:color="D1D5DB" w:sz="2" w:space="0"/>
              <w:bottom w:val="single" w:color="D1D5DB" w:sz="2" w:space="0"/>
              <w:right w:val="single" w:color="D1D5DB" w:sz="2" w:space="0"/>
            </w:tcBorders>
            <w:shd w:val="clear" w:fill="F8FAFB"/>
          </w:tcPr>
          <w:p w14:paraId="3C077D63" wp14:textId="77777777">
            <w:pPr>
              <w:pStyle w:val="Normal"/>
              <w:rPr>
                <w:rFonts w:ascii="Calibri" w:hAnsi="Calibri"/>
                <w:sz w:val="22"/>
                <w:szCs w:val="22"/>
              </w:rPr>
            </w:pPr>
            <w:r>
              <w:rPr>
                <w:rFonts w:ascii="Calibri" w:hAnsi="Calibri" w:eastAsia="Arial" w:cs="Arial"/>
                <w:b w:val="false"/>
                <w:bCs w:val="false"/>
                <w:color w:val="333333"/>
                <w:sz w:val="22"/>
                <w:szCs w:val="22"/>
              </w:rPr>
              <w:t>Driving Licence</w:t>
            </w:r>
          </w:p>
        </w:tc>
        <w:tc>
          <w:tcPr>
            <w:tcW w:w="1562" w:type="dxa"/>
            <w:tcBorders>
              <w:top w:val="single" w:color="D1D5DB" w:sz="2" w:space="0"/>
              <w:left w:val="single" w:color="D1D5DB" w:sz="2" w:space="0"/>
              <w:bottom w:val="single" w:color="D1D5DB" w:sz="2" w:space="0"/>
              <w:right w:val="single" w:color="D1D5DB" w:sz="2" w:space="0"/>
            </w:tcBorders>
            <w:shd w:val="clear" w:fill="F8FAFB"/>
          </w:tcPr>
          <w:p w14:paraId="05DD63F4" wp14:textId="77777777">
            <w:pPr>
              <w:pStyle w:val="Normal"/>
              <w:rPr>
                <w:rFonts w:ascii="Calibri" w:hAnsi="Calibri"/>
                <w:sz w:val="22"/>
                <w:szCs w:val="22"/>
              </w:rPr>
            </w:pPr>
            <w:r>
              <w:rPr>
                <w:rFonts w:ascii="Calibri" w:hAnsi="Calibri" w:eastAsia="Arial" w:cs="Arial"/>
                <w:b w:val="false"/>
                <w:bCs w:val="false"/>
                <w:color w:val="333333"/>
                <w:sz w:val="22"/>
                <w:szCs w:val="22"/>
              </w:rPr>
              <w:t>Yes  DVLA</w:t>
            </w:r>
          </w:p>
        </w:tc>
        <w:tc>
          <w:tcPr>
            <w:tcW w:w="2798" w:type="dxa"/>
            <w:tcBorders>
              <w:top w:val="single" w:color="D1D5DB" w:sz="2" w:space="0"/>
              <w:left w:val="single" w:color="D1D5DB" w:sz="2" w:space="0"/>
              <w:bottom w:val="single" w:color="D1D5DB" w:sz="2" w:space="0"/>
              <w:right w:val="single" w:color="D1D5DB" w:sz="2" w:space="0"/>
            </w:tcBorders>
            <w:shd w:val="clear" w:fill="F8FAFB"/>
          </w:tcPr>
          <w:p w14:paraId="718D491F" wp14:textId="77777777">
            <w:pPr>
              <w:pStyle w:val="Normal"/>
              <w:rPr>
                <w:rFonts w:ascii="Calibri" w:hAnsi="Calibri"/>
                <w:sz w:val="22"/>
                <w:szCs w:val="22"/>
              </w:rPr>
            </w:pPr>
            <w:r>
              <w:rPr>
                <w:rFonts w:ascii="Calibri" w:hAnsi="Calibri" w:eastAsia="Arial" w:cs="Arial"/>
                <w:b w:val="false"/>
                <w:bCs w:val="false"/>
                <w:color w:val="333333"/>
                <w:sz w:val="22"/>
                <w:szCs w:val="22"/>
              </w:rPr>
              <w:t>Current licence, photo, card payment</w:t>
            </w:r>
          </w:p>
        </w:tc>
        <w:tc>
          <w:tcPr>
            <w:tcW w:w="1602" w:type="dxa"/>
            <w:tcBorders>
              <w:top w:val="single" w:color="D1D5DB" w:sz="2" w:space="0"/>
              <w:left w:val="single" w:color="D1D5DB" w:sz="2" w:space="0"/>
              <w:bottom w:val="single" w:color="D1D5DB" w:sz="2" w:space="0"/>
              <w:right w:val="single" w:color="D1D5DB" w:sz="2" w:space="0"/>
            </w:tcBorders>
            <w:shd w:val="clear" w:fill="F8FAFB"/>
          </w:tcPr>
          <w:p w14:paraId="543D7193" wp14:textId="77777777">
            <w:pPr>
              <w:pStyle w:val="Normal"/>
              <w:rPr>
                <w:rFonts w:ascii="Calibri" w:hAnsi="Calibri"/>
                <w:sz w:val="22"/>
                <w:szCs w:val="22"/>
              </w:rPr>
            </w:pPr>
            <w:r>
              <w:rPr>
                <w:rFonts w:ascii="Calibri" w:hAnsi="Calibri" w:eastAsia="Arial" w:cs="Arial"/>
                <w:b w:val="false"/>
                <w:bCs w:val="false"/>
                <w:color w:val="333333"/>
                <w:sz w:val="22"/>
                <w:szCs w:val="22"/>
              </w:rPr>
              <w:t>3 working days</w:t>
            </w:r>
          </w:p>
        </w:tc>
        <w:tc>
          <w:tcPr>
            <w:tcW w:w="1600" w:type="dxa"/>
            <w:tcBorders>
              <w:top w:val="single" w:color="D1D5DB" w:sz="2" w:space="0"/>
              <w:left w:val="single" w:color="D1D5DB" w:sz="2" w:space="0"/>
              <w:bottom w:val="single" w:color="D1D5DB" w:sz="2" w:space="0"/>
              <w:right w:val="single" w:color="D1D5DB" w:sz="2" w:space="0"/>
            </w:tcBorders>
            <w:shd w:val="clear" w:fill="F8FAFB"/>
          </w:tcPr>
          <w:p w14:paraId="62B579A7" wp14:textId="77777777">
            <w:pPr>
              <w:pStyle w:val="Normal"/>
              <w:rPr>
                <w:rFonts w:ascii="Calibri" w:hAnsi="Calibri"/>
                <w:sz w:val="22"/>
                <w:szCs w:val="22"/>
              </w:rPr>
            </w:pPr>
            <w:r>
              <w:rPr>
                <w:rFonts w:ascii="Calibri" w:hAnsi="Calibri" w:eastAsia="Arial" w:cs="Arial"/>
                <w:b w:val="false"/>
                <w:bCs w:val="false"/>
                <w:color w:val="333333"/>
                <w:sz w:val="22"/>
                <w:szCs w:val="22"/>
              </w:rPr>
              <w:t>£14 / Free (70+)</w:t>
            </w:r>
          </w:p>
        </w:tc>
      </w:tr>
      <w:tr xmlns:wp14="http://schemas.microsoft.com/office/word/2010/wordml" w14:paraId="585F2C42"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421290B2" wp14:textId="77777777">
            <w:pPr>
              <w:pStyle w:val="Normal"/>
              <w:rPr>
                <w:rFonts w:ascii="Calibri" w:hAnsi="Calibri"/>
                <w:sz w:val="22"/>
                <w:szCs w:val="22"/>
              </w:rPr>
            </w:pPr>
            <w:r>
              <w:rPr>
                <w:rFonts w:ascii="Calibri" w:hAnsi="Calibri" w:eastAsia="Arial" w:cs="Arial"/>
                <w:b w:val="false"/>
                <w:bCs w:val="false"/>
                <w:color w:val="333333"/>
                <w:sz w:val="22"/>
                <w:szCs w:val="22"/>
              </w:rPr>
              <w:t>MOT Certificate</w:t>
            </w:r>
          </w:p>
        </w:tc>
        <w:tc>
          <w:tcPr>
            <w:tcW w:w="1562" w:type="dxa"/>
            <w:tcBorders>
              <w:top w:val="single" w:color="D1D5DB" w:sz="2" w:space="0"/>
              <w:left w:val="single" w:color="D1D5DB" w:sz="2" w:space="0"/>
              <w:bottom w:val="single" w:color="D1D5DB" w:sz="2" w:space="0"/>
              <w:right w:val="single" w:color="D1D5DB" w:sz="2" w:space="0"/>
            </w:tcBorders>
            <w:shd w:val="clear" w:fill="FFFFFF"/>
          </w:tcPr>
          <w:p w14:paraId="730EB4EB" wp14:textId="77777777">
            <w:pPr>
              <w:pStyle w:val="Normal"/>
              <w:rPr>
                <w:rFonts w:ascii="Calibri" w:hAnsi="Calibri"/>
                <w:sz w:val="22"/>
                <w:szCs w:val="22"/>
              </w:rPr>
            </w:pPr>
            <w:r>
              <w:rPr>
                <w:rFonts w:ascii="Calibri" w:hAnsi="Calibri" w:eastAsia="Arial" w:cs="Arial"/>
                <w:b w:val="false"/>
                <w:bCs w:val="false"/>
                <w:color w:val="333333"/>
                <w:sz w:val="22"/>
                <w:szCs w:val="22"/>
              </w:rPr>
              <w:t>No  test centre only</w:t>
            </w:r>
          </w:p>
        </w:tc>
        <w:tc>
          <w:tcPr>
            <w:tcW w:w="2798" w:type="dxa"/>
            <w:tcBorders>
              <w:top w:val="single" w:color="D1D5DB" w:sz="2" w:space="0"/>
              <w:left w:val="single" w:color="D1D5DB" w:sz="2" w:space="0"/>
              <w:bottom w:val="single" w:color="D1D5DB" w:sz="2" w:space="0"/>
              <w:right w:val="single" w:color="D1D5DB" w:sz="2" w:space="0"/>
            </w:tcBorders>
            <w:shd w:val="clear" w:fill="FFFFFF"/>
          </w:tcPr>
          <w:p w14:paraId="63EEEC13" wp14:textId="77777777">
            <w:pPr>
              <w:pStyle w:val="Normal"/>
              <w:rPr>
                <w:rFonts w:ascii="Calibri" w:hAnsi="Calibri"/>
                <w:sz w:val="22"/>
                <w:szCs w:val="22"/>
              </w:rPr>
            </w:pPr>
            <w:r>
              <w:rPr>
                <w:rFonts w:ascii="Calibri" w:hAnsi="Calibri" w:eastAsia="Arial" w:cs="Arial"/>
                <w:b w:val="false"/>
                <w:bCs w:val="false"/>
                <w:color w:val="333333"/>
                <w:sz w:val="22"/>
                <w:szCs w:val="22"/>
              </w:rPr>
              <w:t>Vehicle, booking ref</w:t>
            </w:r>
          </w:p>
        </w:tc>
        <w:tc>
          <w:tcPr>
            <w:tcW w:w="1602" w:type="dxa"/>
            <w:tcBorders>
              <w:top w:val="single" w:color="D1D5DB" w:sz="2" w:space="0"/>
              <w:left w:val="single" w:color="D1D5DB" w:sz="2" w:space="0"/>
              <w:bottom w:val="single" w:color="D1D5DB" w:sz="2" w:space="0"/>
              <w:right w:val="single" w:color="D1D5DB" w:sz="2" w:space="0"/>
            </w:tcBorders>
            <w:shd w:val="clear" w:fill="FFFFFF"/>
          </w:tcPr>
          <w:p w14:paraId="02887ACC" wp14:textId="77777777">
            <w:pPr>
              <w:pStyle w:val="Normal"/>
              <w:rPr>
                <w:rFonts w:ascii="Calibri" w:hAnsi="Calibri"/>
                <w:sz w:val="22"/>
                <w:szCs w:val="22"/>
              </w:rPr>
            </w:pPr>
            <w:r>
              <w:rPr>
                <w:rFonts w:ascii="Calibri" w:hAnsi="Calibri" w:eastAsia="Arial" w:cs="Arial"/>
                <w:b w:val="false"/>
                <w:bCs w:val="false"/>
                <w:color w:val="333333"/>
                <w:sz w:val="22"/>
                <w:szCs w:val="22"/>
              </w:rPr>
              <w:t>45 mins – 1.5 hrs</w:t>
            </w:r>
          </w:p>
        </w:tc>
        <w:tc>
          <w:tcPr>
            <w:tcW w:w="1600" w:type="dxa"/>
            <w:tcBorders>
              <w:top w:val="single" w:color="D1D5DB" w:sz="2" w:space="0"/>
              <w:left w:val="single" w:color="D1D5DB" w:sz="2" w:space="0"/>
              <w:bottom w:val="single" w:color="D1D5DB" w:sz="2" w:space="0"/>
              <w:right w:val="single" w:color="D1D5DB" w:sz="2" w:space="0"/>
            </w:tcBorders>
            <w:shd w:val="clear" w:fill="FFFFFF"/>
          </w:tcPr>
          <w:p w14:paraId="361D8378" wp14:textId="77777777">
            <w:pPr>
              <w:pStyle w:val="Normal"/>
              <w:rPr>
                <w:rFonts w:ascii="Calibri" w:hAnsi="Calibri"/>
                <w:sz w:val="22"/>
                <w:szCs w:val="22"/>
              </w:rPr>
            </w:pPr>
            <w:r>
              <w:rPr>
                <w:rFonts w:ascii="Calibri" w:hAnsi="Calibri" w:eastAsia="Arial" w:cs="Arial"/>
                <w:b w:val="false"/>
                <w:bCs w:val="false"/>
                <w:color w:val="333333"/>
                <w:sz w:val="22"/>
                <w:szCs w:val="22"/>
              </w:rPr>
              <w:t>Up to £54.85</w:t>
            </w:r>
          </w:p>
        </w:tc>
      </w:tr>
      <w:tr xmlns:wp14="http://schemas.microsoft.com/office/word/2010/wordml" w14:paraId="37697CC6" wp14:textId="77777777">
        <w:trPr/>
        <w:tc>
          <w:tcPr>
            <w:tcW w:w="1798" w:type="dxa"/>
            <w:tcBorders>
              <w:top w:val="single" w:color="D1D5DB" w:sz="2" w:space="0"/>
              <w:left w:val="single" w:color="D1D5DB" w:sz="2" w:space="0"/>
              <w:bottom w:val="single" w:color="D1D5DB" w:sz="2" w:space="0"/>
              <w:right w:val="single" w:color="D1D5DB" w:sz="2" w:space="0"/>
            </w:tcBorders>
            <w:shd w:val="clear" w:fill="F8FAFB"/>
          </w:tcPr>
          <w:p w14:paraId="7D405EFA" wp14:textId="77777777">
            <w:pPr>
              <w:pStyle w:val="Normal"/>
              <w:rPr>
                <w:rFonts w:ascii="Calibri" w:hAnsi="Calibri"/>
                <w:sz w:val="22"/>
                <w:szCs w:val="22"/>
              </w:rPr>
            </w:pPr>
            <w:r>
              <w:rPr>
                <w:rFonts w:ascii="Calibri" w:hAnsi="Calibri" w:eastAsia="Arial" w:cs="Arial"/>
                <w:b w:val="false"/>
                <w:bCs w:val="false"/>
                <w:color w:val="333333"/>
                <w:sz w:val="22"/>
                <w:szCs w:val="22"/>
              </w:rPr>
              <w:t>Car Insurance</w:t>
            </w:r>
          </w:p>
        </w:tc>
        <w:tc>
          <w:tcPr>
            <w:tcW w:w="1562" w:type="dxa"/>
            <w:tcBorders>
              <w:top w:val="single" w:color="D1D5DB" w:sz="2" w:space="0"/>
              <w:left w:val="single" w:color="D1D5DB" w:sz="2" w:space="0"/>
              <w:bottom w:val="single" w:color="D1D5DB" w:sz="2" w:space="0"/>
              <w:right w:val="single" w:color="D1D5DB" w:sz="2" w:space="0"/>
            </w:tcBorders>
            <w:shd w:val="clear" w:fill="F8FAFB"/>
          </w:tcPr>
          <w:p w14:paraId="0FCFDEEA" wp14:textId="77777777">
            <w:pPr>
              <w:pStyle w:val="Normal"/>
              <w:rPr>
                <w:rFonts w:ascii="Calibri" w:hAnsi="Calibri"/>
                <w:sz w:val="22"/>
                <w:szCs w:val="22"/>
              </w:rPr>
            </w:pPr>
            <w:r>
              <w:rPr>
                <w:rFonts w:ascii="Calibri" w:hAnsi="Calibri" w:eastAsia="Arial" w:cs="Arial"/>
                <w:b w:val="false"/>
                <w:bCs w:val="false"/>
                <w:color w:val="333333"/>
                <w:sz w:val="22"/>
                <w:szCs w:val="22"/>
              </w:rPr>
              <w:t>Yes  insurer portal</w:t>
            </w:r>
          </w:p>
        </w:tc>
        <w:tc>
          <w:tcPr>
            <w:tcW w:w="2798" w:type="dxa"/>
            <w:tcBorders>
              <w:top w:val="single" w:color="D1D5DB" w:sz="2" w:space="0"/>
              <w:left w:val="single" w:color="D1D5DB" w:sz="2" w:space="0"/>
              <w:bottom w:val="single" w:color="D1D5DB" w:sz="2" w:space="0"/>
              <w:right w:val="single" w:color="D1D5DB" w:sz="2" w:space="0"/>
            </w:tcBorders>
            <w:shd w:val="clear" w:fill="F8FAFB"/>
          </w:tcPr>
          <w:p w14:paraId="2FFF7CF0" wp14:textId="77777777">
            <w:pPr>
              <w:pStyle w:val="Normal"/>
              <w:rPr>
                <w:rFonts w:ascii="Calibri" w:hAnsi="Calibri"/>
                <w:sz w:val="22"/>
                <w:szCs w:val="22"/>
              </w:rPr>
            </w:pPr>
            <w:r>
              <w:rPr>
                <w:rFonts w:ascii="Calibri" w:hAnsi="Calibri" w:eastAsia="Arial" w:cs="Arial"/>
                <w:b w:val="false"/>
                <w:bCs w:val="false"/>
                <w:color w:val="333333"/>
                <w:sz w:val="22"/>
                <w:szCs w:val="22"/>
              </w:rPr>
              <w:t>No-claims proof, vehicle details</w:t>
            </w:r>
          </w:p>
        </w:tc>
        <w:tc>
          <w:tcPr>
            <w:tcW w:w="1602" w:type="dxa"/>
            <w:tcBorders>
              <w:top w:val="single" w:color="D1D5DB" w:sz="2" w:space="0"/>
              <w:left w:val="single" w:color="D1D5DB" w:sz="2" w:space="0"/>
              <w:bottom w:val="single" w:color="D1D5DB" w:sz="2" w:space="0"/>
              <w:right w:val="single" w:color="D1D5DB" w:sz="2" w:space="0"/>
            </w:tcBorders>
            <w:shd w:val="clear" w:fill="F8FAFB"/>
          </w:tcPr>
          <w:p w14:paraId="1B31ADA7" wp14:textId="77777777">
            <w:pPr>
              <w:pStyle w:val="Normal"/>
              <w:rPr>
                <w:rFonts w:ascii="Calibri" w:hAnsi="Calibri"/>
                <w:sz w:val="22"/>
                <w:szCs w:val="22"/>
              </w:rPr>
            </w:pPr>
            <w:r>
              <w:rPr>
                <w:rFonts w:ascii="Calibri" w:hAnsi="Calibri" w:eastAsia="Arial" w:cs="Arial"/>
                <w:b w:val="false"/>
                <w:bCs w:val="false"/>
                <w:color w:val="333333"/>
                <w:sz w:val="22"/>
                <w:szCs w:val="22"/>
              </w:rPr>
              <w:t>Immediate</w:t>
            </w:r>
          </w:p>
        </w:tc>
        <w:tc>
          <w:tcPr>
            <w:tcW w:w="1600" w:type="dxa"/>
            <w:tcBorders>
              <w:top w:val="single" w:color="D1D5DB" w:sz="2" w:space="0"/>
              <w:left w:val="single" w:color="D1D5DB" w:sz="2" w:space="0"/>
              <w:bottom w:val="single" w:color="D1D5DB" w:sz="2" w:space="0"/>
              <w:right w:val="single" w:color="D1D5DB" w:sz="2" w:space="0"/>
            </w:tcBorders>
            <w:shd w:val="clear" w:fill="F8FAFB"/>
          </w:tcPr>
          <w:p w14:paraId="14CB2D4E" wp14:textId="77777777">
            <w:pPr>
              <w:pStyle w:val="Normal"/>
              <w:rPr>
                <w:rFonts w:ascii="Calibri" w:hAnsi="Calibri"/>
                <w:sz w:val="22"/>
                <w:szCs w:val="22"/>
              </w:rPr>
            </w:pPr>
            <w:r>
              <w:rPr>
                <w:rFonts w:ascii="Calibri" w:hAnsi="Calibri" w:eastAsia="Arial" w:cs="Arial"/>
                <w:b w:val="false"/>
                <w:bCs w:val="false"/>
                <w:color w:val="333333"/>
                <w:sz w:val="22"/>
                <w:szCs w:val="22"/>
              </w:rPr>
              <w:t>Variable  compare at renewal</w:t>
            </w:r>
          </w:p>
        </w:tc>
      </w:tr>
      <w:tr xmlns:wp14="http://schemas.microsoft.com/office/word/2010/wordml" w14:paraId="19300CF3" wp14:textId="77777777">
        <w:trPr/>
        <w:tc>
          <w:tcPr>
            <w:tcW w:w="1798" w:type="dxa"/>
            <w:tcBorders>
              <w:top w:val="single" w:color="D1D5DB" w:sz="2" w:space="0"/>
              <w:left w:val="single" w:color="D1D5DB" w:sz="2" w:space="0"/>
              <w:bottom w:val="single" w:color="D1D5DB" w:sz="2" w:space="0"/>
              <w:right w:val="single" w:color="D1D5DB" w:sz="2" w:space="0"/>
            </w:tcBorders>
            <w:shd w:val="clear" w:fill="FFFFFF"/>
          </w:tcPr>
          <w:p w14:paraId="48AF9EA9" wp14:textId="77777777">
            <w:pPr>
              <w:pStyle w:val="Normal"/>
              <w:rPr>
                <w:rFonts w:ascii="Calibri" w:hAnsi="Calibri"/>
                <w:sz w:val="22"/>
                <w:szCs w:val="22"/>
              </w:rPr>
            </w:pPr>
            <w:r>
              <w:rPr>
                <w:rFonts w:ascii="Calibri" w:hAnsi="Calibri" w:eastAsia="Arial" w:cs="Arial"/>
                <w:b w:val="false"/>
                <w:bCs w:val="false"/>
                <w:color w:val="333333"/>
                <w:sz w:val="22"/>
                <w:szCs w:val="22"/>
              </w:rPr>
              <w:t>Home Insurance</w:t>
            </w:r>
          </w:p>
        </w:tc>
        <w:tc>
          <w:tcPr>
            <w:tcW w:w="1562" w:type="dxa"/>
            <w:tcBorders>
              <w:top w:val="single" w:color="D1D5DB" w:sz="2" w:space="0"/>
              <w:left w:val="single" w:color="D1D5DB" w:sz="2" w:space="0"/>
              <w:bottom w:val="single" w:color="D1D5DB" w:sz="2" w:space="0"/>
              <w:right w:val="single" w:color="D1D5DB" w:sz="2" w:space="0"/>
            </w:tcBorders>
            <w:shd w:val="clear" w:fill="FFFFFF"/>
          </w:tcPr>
          <w:p w14:paraId="1DDDBAE5" wp14:textId="77777777">
            <w:pPr>
              <w:pStyle w:val="Normal"/>
              <w:rPr>
                <w:rFonts w:ascii="Calibri" w:hAnsi="Calibri"/>
                <w:sz w:val="22"/>
                <w:szCs w:val="22"/>
              </w:rPr>
            </w:pPr>
            <w:r>
              <w:rPr>
                <w:rFonts w:ascii="Calibri" w:hAnsi="Calibri" w:eastAsia="Arial" w:cs="Arial"/>
                <w:b w:val="false"/>
                <w:bCs w:val="false"/>
                <w:color w:val="333333"/>
                <w:sz w:val="22"/>
                <w:szCs w:val="22"/>
              </w:rPr>
              <w:t>Yes  insurer portal</w:t>
            </w:r>
          </w:p>
        </w:tc>
        <w:tc>
          <w:tcPr>
            <w:tcW w:w="2798" w:type="dxa"/>
            <w:tcBorders>
              <w:top w:val="single" w:color="D1D5DB" w:sz="2" w:space="0"/>
              <w:left w:val="single" w:color="D1D5DB" w:sz="2" w:space="0"/>
              <w:bottom w:val="single" w:color="D1D5DB" w:sz="2" w:space="0"/>
              <w:right w:val="single" w:color="D1D5DB" w:sz="2" w:space="0"/>
            </w:tcBorders>
            <w:shd w:val="clear" w:fill="FFFFFF"/>
          </w:tcPr>
          <w:p w14:paraId="5F64F8F1" wp14:textId="77777777">
            <w:pPr>
              <w:pStyle w:val="Normal"/>
              <w:rPr>
                <w:rFonts w:ascii="Calibri" w:hAnsi="Calibri"/>
                <w:sz w:val="22"/>
                <w:szCs w:val="22"/>
              </w:rPr>
            </w:pPr>
            <w:r>
              <w:rPr>
                <w:rFonts w:ascii="Calibri" w:hAnsi="Calibri" w:eastAsia="Arial" w:cs="Arial"/>
                <w:b w:val="false"/>
                <w:bCs w:val="false"/>
                <w:color w:val="333333"/>
                <w:sz w:val="22"/>
                <w:szCs w:val="22"/>
              </w:rPr>
              <w:t>Property details, current policy number</w:t>
            </w:r>
          </w:p>
        </w:tc>
        <w:tc>
          <w:tcPr>
            <w:tcW w:w="1602" w:type="dxa"/>
            <w:tcBorders>
              <w:top w:val="single" w:color="D1D5DB" w:sz="2" w:space="0"/>
              <w:left w:val="single" w:color="D1D5DB" w:sz="2" w:space="0"/>
              <w:bottom w:val="single" w:color="D1D5DB" w:sz="2" w:space="0"/>
              <w:right w:val="single" w:color="D1D5DB" w:sz="2" w:space="0"/>
            </w:tcBorders>
            <w:shd w:val="clear" w:fill="FFFFFF"/>
          </w:tcPr>
          <w:p w14:paraId="3F9E494F" wp14:textId="77777777">
            <w:pPr>
              <w:pStyle w:val="Normal"/>
              <w:rPr>
                <w:rFonts w:ascii="Calibri" w:hAnsi="Calibri"/>
                <w:sz w:val="22"/>
                <w:szCs w:val="22"/>
              </w:rPr>
            </w:pPr>
            <w:r>
              <w:rPr>
                <w:rFonts w:ascii="Calibri" w:hAnsi="Calibri" w:eastAsia="Arial" w:cs="Arial"/>
                <w:b w:val="false"/>
                <w:bCs w:val="false"/>
                <w:color w:val="333333"/>
                <w:sz w:val="22"/>
                <w:szCs w:val="22"/>
              </w:rPr>
              <w:t>Immediate</w:t>
            </w:r>
          </w:p>
        </w:tc>
        <w:tc>
          <w:tcPr>
            <w:tcW w:w="1600" w:type="dxa"/>
            <w:tcBorders>
              <w:top w:val="single" w:color="D1D5DB" w:sz="2" w:space="0"/>
              <w:left w:val="single" w:color="D1D5DB" w:sz="2" w:space="0"/>
              <w:bottom w:val="single" w:color="D1D5DB" w:sz="2" w:space="0"/>
              <w:right w:val="single" w:color="D1D5DB" w:sz="2" w:space="0"/>
            </w:tcBorders>
            <w:shd w:val="clear" w:fill="FFFFFF"/>
          </w:tcPr>
          <w:p w14:paraId="6D3E9DEB" wp14:textId="77777777">
            <w:pPr>
              <w:pStyle w:val="Normal"/>
              <w:rPr>
                <w:rFonts w:ascii="Calibri" w:hAnsi="Calibri"/>
                <w:sz w:val="22"/>
                <w:szCs w:val="22"/>
              </w:rPr>
            </w:pPr>
            <w:r>
              <w:rPr>
                <w:rFonts w:ascii="Calibri" w:hAnsi="Calibri" w:eastAsia="Arial" w:cs="Arial"/>
                <w:b w:val="false"/>
                <w:bCs w:val="false"/>
                <w:color w:val="333333"/>
                <w:sz w:val="22"/>
                <w:szCs w:val="22"/>
              </w:rPr>
              <w:t>Variable  compare at renewal</w:t>
            </w:r>
          </w:p>
        </w:tc>
      </w:tr>
      <w:tr xmlns:wp14="http://schemas.microsoft.com/office/word/2010/wordml" w14:paraId="5825EF1A" wp14:textId="77777777">
        <w:trPr/>
        <w:tc>
          <w:tcPr>
            <w:tcW w:w="9360" w:type="dxa"/>
            <w:gridSpan w:val="5"/>
            <w:tcBorders>
              <w:left w:val="single" w:color="10B981" w:sz="18" w:space="0"/>
            </w:tcBorders>
            <w:shd w:val="clear" w:fill="F0FDF4"/>
            <w:tcMar>
              <w:top w:w="100" w:type="dxa"/>
              <w:left w:w="200" w:type="dxa"/>
              <w:bottom w:w="100" w:type="dxa"/>
              <w:right w:w="120" w:type="dxa"/>
            </w:tcMar>
          </w:tcPr>
          <w:p w14:paraId="5EEC5CD0" wp14:textId="77777777">
            <w:pPr>
              <w:pStyle w:val="Normal"/>
              <w:spacing w:before="0" w:after="60"/>
              <w:rPr>
                <w:rFonts w:ascii="Calibri" w:hAnsi="Calibri"/>
                <w:sz w:val="22"/>
                <w:szCs w:val="22"/>
              </w:rPr>
            </w:pPr>
            <w:r>
              <w:rPr>
                <w:rFonts w:ascii="Calibri" w:hAnsi="Calibri" w:eastAsia="Arial" w:cs="Arial"/>
                <w:b/>
                <w:bCs/>
                <w:color w:val="10B981"/>
                <w:sz w:val="22"/>
                <w:szCs w:val="22"/>
              </w:rPr>
              <w:t>Knowledge base maintenance</w:t>
            </w:r>
          </w:p>
          <w:p w14:paraId="44676158" wp14:textId="77777777">
            <w:pPr>
              <w:pStyle w:val="Normal"/>
              <w:spacing w:before="0" w:after="40"/>
              <w:rPr>
                <w:rFonts w:ascii="Calibri" w:hAnsi="Calibri"/>
                <w:sz w:val="22"/>
                <w:szCs w:val="22"/>
              </w:rPr>
            </w:pPr>
            <w:r>
              <w:rPr>
                <w:rFonts w:ascii="Calibri" w:hAnsi="Calibri" w:eastAsia="Arial" w:cs="Arial"/>
                <w:color w:val="444444"/>
                <w:sz w:val="22"/>
                <w:szCs w:val="22"/>
              </w:rPr>
              <w:t>Renewal costs and processes change over time (government fees increase, new online portals launch). The renewal knowledge base is managed via the admin portal  the LME team can update any renewal profile without an app update. Content updates do not require App Store resubmission.</w:t>
            </w:r>
          </w:p>
        </w:tc>
      </w:tr>
    </w:tbl>
    <w:p xmlns:wp14="http://schemas.microsoft.com/office/word/2010/wordml" w14:paraId="1299C43A" wp14:textId="77777777">
      <w:pPr>
        <w:pStyle w:val="Normal"/>
        <w:pBdr>
          <w:bottom w:val="single" w:color="E2E8F0" w:sz="4" w:space="1"/>
        </w:pBdr>
        <w:spacing w:before="180" w:after="180"/>
        <w:rPr>
          <w:rFonts w:ascii="Calibri" w:hAnsi="Calibri"/>
          <w:sz w:val="22"/>
          <w:szCs w:val="22"/>
        </w:rPr>
      </w:pPr>
      <w:r>
        <w:rPr>
          <w:rFonts w:ascii="Calibri" w:hAnsi="Calibri"/>
          <w:sz w:val="22"/>
          <w:szCs w:val="22"/>
        </w:rPr>
      </w:r>
    </w:p>
    <w:p xmlns:wp14="http://schemas.microsoft.com/office/word/2010/wordml" w14:paraId="0F23881C"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7.3  AI Document Gap Detector  ★ NEW</w:t>
      </w:r>
    </w:p>
    <w:p xmlns:wp14="http://schemas.microsoft.com/office/word/2010/wordml" w14:paraId="054878C7" wp14:textId="77777777">
      <w:pPr>
        <w:pStyle w:val="Normal"/>
        <w:spacing w:before="0" w:after="180"/>
        <w:rPr>
          <w:rFonts w:ascii="Calibri" w:hAnsi="Calibri"/>
          <w:sz w:val="24"/>
          <w:szCs w:val="24"/>
        </w:rPr>
      </w:pPr>
      <w:r>
        <w:rPr>
          <w:rFonts w:ascii="Calibri" w:hAnsi="Calibri" w:eastAsia="Arial" w:cs="Arial"/>
          <w:b w:val="false"/>
          <w:bCs w:val="false"/>
          <w:color w:val="444444"/>
          <w:sz w:val="24"/>
          <w:szCs w:val="24"/>
        </w:rPr>
        <w:t>This is the most proactive AI feature in the MVP. Rather than waiting for users to realise they are missing a document, the Gap Detector analyses the user's existing document profile and surfaces personalised suggestions for what they are likely missing  based on logical inference rules applied to their stored documents.</w:t>
      </w:r>
    </w:p>
    <w:p xmlns:wp14="http://schemas.microsoft.com/office/word/2010/wordml" w14:paraId="566E6EA3" wp14:textId="77777777">
      <w:pPr>
        <w:pStyle w:val="Normal"/>
        <w:spacing w:before="0" w:after="180"/>
        <w:rPr>
          <w:rFonts w:ascii="Calibri" w:hAnsi="Calibri"/>
          <w:sz w:val="24"/>
          <w:szCs w:val="24"/>
        </w:rPr>
      </w:pPr>
      <w:r>
        <w:rPr>
          <w:rFonts w:ascii="Calibri" w:hAnsi="Calibri" w:eastAsia="Arial" w:cs="Arial"/>
          <w:b w:val="false"/>
          <w:bCs w:val="false"/>
          <w:color w:val="444444"/>
          <w:sz w:val="24"/>
          <w:szCs w:val="24"/>
        </w:rPr>
        <w:t>This turns a passive storage app into an active personal assistant. It is the feature most likely to drive ongoing engagement and to increase the completeness score  which in turn reduces churn (users with high completeness scores have invested more in the app and are less likely to leave).</w:t>
      </w:r>
    </w:p>
    <w:p xmlns:wp14="http://schemas.microsoft.com/office/word/2010/wordml" w14:paraId="0CD5D4CA" wp14:textId="77777777">
      <w:pPr>
        <w:pStyle w:val="Normal"/>
        <w:spacing w:before="220" w:after="100"/>
        <w:rPr>
          <w:rFonts w:ascii="Calibri" w:hAnsi="Calibri"/>
          <w:sz w:val="24"/>
          <w:szCs w:val="24"/>
        </w:rPr>
      </w:pPr>
      <w:r>
        <w:rPr>
          <w:rFonts w:ascii="Calibri" w:hAnsi="Calibri" w:eastAsia="Arial" w:cs="Arial"/>
          <w:b/>
          <w:bCs/>
          <w:color w:val="0F3460"/>
          <w:sz w:val="24"/>
          <w:szCs w:val="24"/>
        </w:rPr>
        <w:t>Logic engine  how gap detection works:</w:t>
      </w:r>
    </w:p>
    <w:p xmlns:wp14="http://schemas.microsoft.com/office/word/2010/wordml" w14:paraId="34696300" wp14:textId="77777777">
      <w:pPr>
        <w:pStyle w:val="Normal"/>
        <w:spacing w:before="0" w:after="180"/>
        <w:rPr>
          <w:rFonts w:ascii="Calibri" w:hAnsi="Calibri"/>
          <w:sz w:val="24"/>
          <w:szCs w:val="24"/>
        </w:rPr>
      </w:pPr>
      <w:r>
        <w:rPr>
          <w:rFonts w:ascii="Calibri" w:hAnsi="Calibri" w:eastAsia="Arial" w:cs="Arial"/>
          <w:b w:val="false"/>
          <w:bCs w:val="false"/>
          <w:color w:val="444444"/>
          <w:sz w:val="24"/>
          <w:szCs w:val="24"/>
        </w:rPr>
        <w:t>The Gap Detector does not use a trained machine learning model (which would require large amounts of data and ongoing model maintenance). It uses a configurable rule engine  a set of 'if the user has X then they probably also need Y' rules. These rules are maintainable via the admin portal without an app update.</w:t>
      </w:r>
    </w:p>
    <w:p xmlns:wp14="http://schemas.microsoft.com/office/word/2010/wordml" w14:paraId="299D2E53" wp14:textId="77777777">
      <w:pPr>
        <w:pStyle w:val="Normal"/>
        <w:spacing w:before="220" w:after="100"/>
        <w:rPr>
          <w:rFonts w:ascii="Calibri" w:hAnsi="Calibri"/>
          <w:sz w:val="24"/>
          <w:szCs w:val="24"/>
        </w:rPr>
      </w:pPr>
      <w:r>
        <w:rPr>
          <w:rFonts w:ascii="Calibri" w:hAnsi="Calibri" w:eastAsia="Arial" w:cs="Arial"/>
          <w:b/>
          <w:bCs/>
          <w:color w:val="0F3460"/>
          <w:sz w:val="24"/>
          <w:szCs w:val="24"/>
        </w:rPr>
        <w:t>Example detection rules:</w:t>
      </w:r>
    </w:p>
    <w:tbl>
      <w:tblPr>
        <w:tblW w:w="9360" w:type="dxa"/>
        <w:jc w:val="left"/>
        <w:tblInd w:w="0" w:type="dxa"/>
        <w:tblLayout w:type="fixed"/>
        <w:tblCellMar>
          <w:top w:w="80" w:type="dxa"/>
          <w:left w:w="140" w:type="dxa"/>
          <w:bottom w:w="80" w:type="dxa"/>
          <w:right w:w="100" w:type="dxa"/>
        </w:tblCellMar>
      </w:tblPr>
      <w:tblGrid>
        <w:gridCol w:w="2798"/>
        <w:gridCol w:w="2802"/>
        <w:gridCol w:w="3760"/>
      </w:tblGrid>
      <w:tr xmlns:wp14="http://schemas.microsoft.com/office/word/2010/wordml" w14:paraId="54811F02" wp14:textId="77777777">
        <w:trPr>
          <w:tblHeader w:val="true"/>
        </w:trPr>
        <w:tc>
          <w:tcPr>
            <w:tcW w:w="2798" w:type="dxa"/>
            <w:tcBorders>
              <w:top w:val="single" w:color="10B981" w:sz="2" w:space="0"/>
              <w:left w:val="single" w:color="10B981" w:sz="2" w:space="0"/>
              <w:bottom w:val="single" w:color="10B981" w:sz="2" w:space="0"/>
              <w:right w:val="single" w:color="10B981" w:sz="2" w:space="0"/>
            </w:tcBorders>
            <w:shd w:val="clear" w:fill="10B981"/>
          </w:tcPr>
          <w:p w14:paraId="3387EF74" wp14:textId="77777777">
            <w:pPr>
              <w:pStyle w:val="Normal"/>
              <w:rPr>
                <w:rFonts w:ascii="Calibri" w:hAnsi="Calibri"/>
                <w:sz w:val="24"/>
                <w:szCs w:val="24"/>
              </w:rPr>
            </w:pPr>
            <w:r>
              <w:rPr>
                <w:rFonts w:ascii="Calibri" w:hAnsi="Calibri" w:eastAsia="Arial" w:cs="Arial"/>
                <w:b/>
                <w:bCs/>
                <w:color w:val="FFFFFF"/>
                <w:sz w:val="24"/>
                <w:szCs w:val="24"/>
              </w:rPr>
              <w:t>Condition (User Has)</w:t>
            </w:r>
          </w:p>
        </w:tc>
        <w:tc>
          <w:tcPr>
            <w:tcW w:w="2802" w:type="dxa"/>
            <w:tcBorders>
              <w:top w:val="single" w:color="10B981" w:sz="2" w:space="0"/>
              <w:left w:val="single" w:color="10B981" w:sz="2" w:space="0"/>
              <w:bottom w:val="single" w:color="10B981" w:sz="2" w:space="0"/>
              <w:right w:val="single" w:color="10B981" w:sz="2" w:space="0"/>
            </w:tcBorders>
            <w:shd w:val="clear" w:fill="10B981"/>
          </w:tcPr>
          <w:p w14:paraId="3BB6810F" wp14:textId="77777777">
            <w:pPr>
              <w:pStyle w:val="Normal"/>
              <w:rPr>
                <w:rFonts w:ascii="Calibri" w:hAnsi="Calibri"/>
                <w:sz w:val="24"/>
                <w:szCs w:val="24"/>
              </w:rPr>
            </w:pPr>
            <w:r>
              <w:rPr>
                <w:rFonts w:ascii="Calibri" w:hAnsi="Calibri" w:eastAsia="Arial" w:cs="Arial"/>
                <w:b/>
                <w:bCs/>
                <w:color w:val="FFFFFF"/>
                <w:sz w:val="24"/>
                <w:szCs w:val="24"/>
              </w:rPr>
              <w:t>Inferred Gap</w:t>
            </w:r>
          </w:p>
        </w:tc>
        <w:tc>
          <w:tcPr>
            <w:tcW w:w="3760" w:type="dxa"/>
            <w:tcBorders>
              <w:top w:val="single" w:color="10B981" w:sz="2" w:space="0"/>
              <w:left w:val="single" w:color="10B981" w:sz="2" w:space="0"/>
              <w:bottom w:val="single" w:color="10B981" w:sz="2" w:space="0"/>
              <w:right w:val="single" w:color="10B981" w:sz="2" w:space="0"/>
            </w:tcBorders>
            <w:shd w:val="clear" w:fill="10B981"/>
          </w:tcPr>
          <w:p w14:paraId="392657D7" wp14:textId="77777777">
            <w:pPr>
              <w:pStyle w:val="Normal"/>
              <w:rPr>
                <w:rFonts w:ascii="Calibri" w:hAnsi="Calibri"/>
                <w:sz w:val="24"/>
                <w:szCs w:val="24"/>
              </w:rPr>
            </w:pPr>
            <w:r>
              <w:rPr>
                <w:rFonts w:ascii="Calibri" w:hAnsi="Calibri" w:eastAsia="Arial" w:cs="Arial"/>
                <w:b/>
                <w:bCs/>
                <w:color w:val="FFFFFF"/>
                <w:sz w:val="24"/>
                <w:szCs w:val="24"/>
              </w:rPr>
              <w:t>Suggestion Shown to User</w:t>
            </w:r>
          </w:p>
        </w:tc>
      </w:tr>
      <w:tr xmlns:wp14="http://schemas.microsoft.com/office/word/2010/wordml" w14:paraId="09D03F7D" wp14:textId="77777777">
        <w:trPr/>
        <w:tc>
          <w:tcPr>
            <w:tcW w:w="2798" w:type="dxa"/>
            <w:tcBorders>
              <w:top w:val="single" w:color="D1D5DB" w:sz="2" w:space="0"/>
              <w:left w:val="single" w:color="D1D5DB" w:sz="2" w:space="0"/>
              <w:bottom w:val="single" w:color="D1D5DB" w:sz="2" w:space="0"/>
              <w:right w:val="single" w:color="D1D5DB" w:sz="2" w:space="0"/>
            </w:tcBorders>
            <w:shd w:val="clear" w:fill="FFFFFF"/>
          </w:tcPr>
          <w:p w14:paraId="01B8E107" wp14:textId="77777777">
            <w:pPr>
              <w:pStyle w:val="Normal"/>
              <w:rPr>
                <w:rFonts w:ascii="Calibri" w:hAnsi="Calibri"/>
                <w:sz w:val="24"/>
                <w:szCs w:val="24"/>
              </w:rPr>
            </w:pPr>
            <w:r>
              <w:rPr>
                <w:rFonts w:ascii="Calibri" w:hAnsi="Calibri" w:eastAsia="Arial" w:cs="Arial"/>
                <w:b w:val="false"/>
                <w:bCs w:val="false"/>
                <w:color w:val="333333"/>
                <w:sz w:val="24"/>
                <w:szCs w:val="24"/>
              </w:rPr>
              <w:t>Mortgage document</w:t>
            </w:r>
          </w:p>
        </w:tc>
        <w:tc>
          <w:tcPr>
            <w:tcW w:w="2802" w:type="dxa"/>
            <w:tcBorders>
              <w:top w:val="single" w:color="D1D5DB" w:sz="2" w:space="0"/>
              <w:left w:val="single" w:color="D1D5DB" w:sz="2" w:space="0"/>
              <w:bottom w:val="single" w:color="D1D5DB" w:sz="2" w:space="0"/>
              <w:right w:val="single" w:color="D1D5DB" w:sz="2" w:space="0"/>
            </w:tcBorders>
            <w:shd w:val="clear" w:fill="FFFFFF"/>
          </w:tcPr>
          <w:p w14:paraId="19338A86" wp14:textId="77777777">
            <w:pPr>
              <w:pStyle w:val="Normal"/>
              <w:rPr>
                <w:rFonts w:ascii="Calibri" w:hAnsi="Calibri"/>
                <w:sz w:val="24"/>
                <w:szCs w:val="24"/>
              </w:rPr>
            </w:pPr>
            <w:r>
              <w:rPr>
                <w:rFonts w:ascii="Calibri" w:hAnsi="Calibri" w:eastAsia="Arial" w:cs="Arial"/>
                <w:b w:val="false"/>
                <w:bCs w:val="false"/>
                <w:color w:val="333333"/>
                <w:sz w:val="24"/>
                <w:szCs w:val="24"/>
              </w:rPr>
              <w:t>No home insurance stored</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47380C48" wp14:textId="77777777">
            <w:pPr>
              <w:pStyle w:val="Normal"/>
              <w:rPr>
                <w:rFonts w:ascii="Calibri" w:hAnsi="Calibri"/>
                <w:sz w:val="24"/>
                <w:szCs w:val="24"/>
              </w:rPr>
            </w:pPr>
            <w:r>
              <w:rPr>
                <w:rFonts w:ascii="Calibri" w:hAnsi="Calibri" w:eastAsia="Arial" w:cs="Arial"/>
                <w:b w:val="false"/>
                <w:bCs w:val="false"/>
                <w:color w:val="333333"/>
                <w:sz w:val="24"/>
                <w:szCs w:val="24"/>
              </w:rPr>
              <w:t>'Most homeowners store their home insurance alongside their mortgage  add yours to complete your Home profile.'</w:t>
            </w:r>
          </w:p>
        </w:tc>
      </w:tr>
      <w:tr xmlns:wp14="http://schemas.microsoft.com/office/word/2010/wordml" w14:paraId="2529C41E" wp14:textId="77777777">
        <w:trPr/>
        <w:tc>
          <w:tcPr>
            <w:tcW w:w="2798" w:type="dxa"/>
            <w:tcBorders>
              <w:top w:val="single" w:color="D1D5DB" w:sz="2" w:space="0"/>
              <w:left w:val="single" w:color="D1D5DB" w:sz="2" w:space="0"/>
              <w:bottom w:val="single" w:color="D1D5DB" w:sz="2" w:space="0"/>
              <w:right w:val="single" w:color="D1D5DB" w:sz="2" w:space="0"/>
            </w:tcBorders>
            <w:shd w:val="clear" w:fill="F8FAFB"/>
          </w:tcPr>
          <w:p w14:paraId="24217F85" wp14:textId="77777777">
            <w:pPr>
              <w:pStyle w:val="Normal"/>
              <w:rPr>
                <w:rFonts w:ascii="Calibri" w:hAnsi="Calibri"/>
                <w:sz w:val="24"/>
                <w:szCs w:val="24"/>
              </w:rPr>
            </w:pPr>
            <w:r>
              <w:rPr>
                <w:rFonts w:ascii="Calibri" w:hAnsi="Calibri" w:eastAsia="Arial" w:cs="Arial"/>
                <w:b w:val="false"/>
                <w:bCs w:val="false"/>
                <w:color w:val="333333"/>
                <w:sz w:val="24"/>
                <w:szCs w:val="24"/>
              </w:rPr>
              <w:t>Car insurance or MOT</w:t>
            </w:r>
          </w:p>
        </w:tc>
        <w:tc>
          <w:tcPr>
            <w:tcW w:w="2802" w:type="dxa"/>
            <w:tcBorders>
              <w:top w:val="single" w:color="D1D5DB" w:sz="2" w:space="0"/>
              <w:left w:val="single" w:color="D1D5DB" w:sz="2" w:space="0"/>
              <w:bottom w:val="single" w:color="D1D5DB" w:sz="2" w:space="0"/>
              <w:right w:val="single" w:color="D1D5DB" w:sz="2" w:space="0"/>
            </w:tcBorders>
            <w:shd w:val="clear" w:fill="F8FAFB"/>
          </w:tcPr>
          <w:p w14:paraId="1D3343BB" wp14:textId="77777777">
            <w:pPr>
              <w:pStyle w:val="Normal"/>
              <w:rPr>
                <w:rFonts w:ascii="Calibri" w:hAnsi="Calibri"/>
                <w:sz w:val="24"/>
                <w:szCs w:val="24"/>
              </w:rPr>
            </w:pPr>
            <w:r>
              <w:rPr>
                <w:rFonts w:ascii="Calibri" w:hAnsi="Calibri" w:eastAsia="Arial" w:cs="Arial"/>
                <w:b w:val="false"/>
                <w:bCs w:val="false"/>
                <w:color w:val="333333"/>
                <w:sz w:val="24"/>
                <w:szCs w:val="24"/>
              </w:rPr>
              <w:t>No V5C (logbook) stored</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27441215" wp14:textId="77777777">
            <w:pPr>
              <w:pStyle w:val="Normal"/>
              <w:rPr>
                <w:rFonts w:ascii="Calibri" w:hAnsi="Calibri"/>
                <w:sz w:val="24"/>
                <w:szCs w:val="24"/>
              </w:rPr>
            </w:pPr>
            <w:r>
              <w:rPr>
                <w:rFonts w:ascii="Calibri" w:hAnsi="Calibri" w:eastAsia="Arial" w:cs="Arial"/>
                <w:b w:val="false"/>
                <w:bCs w:val="false"/>
                <w:color w:val="333333"/>
                <w:sz w:val="24"/>
                <w:szCs w:val="24"/>
              </w:rPr>
              <w:t>'Your vehicle profile is missing the logbook (V5C). You'll need it for selling, taxing or insuring your car.'</w:t>
            </w:r>
          </w:p>
        </w:tc>
      </w:tr>
      <w:tr xmlns:wp14="http://schemas.microsoft.com/office/word/2010/wordml" w14:paraId="45910AA3" wp14:textId="77777777">
        <w:trPr/>
        <w:tc>
          <w:tcPr>
            <w:tcW w:w="2798" w:type="dxa"/>
            <w:tcBorders>
              <w:top w:val="single" w:color="D1D5DB" w:sz="2" w:space="0"/>
              <w:left w:val="single" w:color="D1D5DB" w:sz="2" w:space="0"/>
              <w:bottom w:val="single" w:color="D1D5DB" w:sz="2" w:space="0"/>
              <w:right w:val="single" w:color="D1D5DB" w:sz="2" w:space="0"/>
            </w:tcBorders>
            <w:shd w:val="clear" w:fill="FFFFFF"/>
          </w:tcPr>
          <w:p w14:paraId="25622C53" wp14:textId="77777777">
            <w:pPr>
              <w:pStyle w:val="Normal"/>
              <w:rPr>
                <w:rFonts w:ascii="Calibri" w:hAnsi="Calibri"/>
                <w:sz w:val="24"/>
                <w:szCs w:val="24"/>
              </w:rPr>
            </w:pPr>
            <w:r>
              <w:rPr>
                <w:rFonts w:ascii="Calibri" w:hAnsi="Calibri" w:eastAsia="Arial" w:cs="Arial"/>
                <w:b w:val="false"/>
                <w:bCs w:val="false"/>
                <w:color w:val="333333"/>
                <w:sz w:val="24"/>
                <w:szCs w:val="24"/>
              </w:rPr>
              <w:t>Child's school record in Family profile</w:t>
            </w:r>
          </w:p>
        </w:tc>
        <w:tc>
          <w:tcPr>
            <w:tcW w:w="2802" w:type="dxa"/>
            <w:tcBorders>
              <w:top w:val="single" w:color="D1D5DB" w:sz="2" w:space="0"/>
              <w:left w:val="single" w:color="D1D5DB" w:sz="2" w:space="0"/>
              <w:bottom w:val="single" w:color="D1D5DB" w:sz="2" w:space="0"/>
              <w:right w:val="single" w:color="D1D5DB" w:sz="2" w:space="0"/>
            </w:tcBorders>
            <w:shd w:val="clear" w:fill="FFFFFF"/>
          </w:tcPr>
          <w:p w14:paraId="146E355B" wp14:textId="77777777">
            <w:pPr>
              <w:pStyle w:val="Normal"/>
              <w:rPr>
                <w:rFonts w:ascii="Calibri" w:hAnsi="Calibri"/>
                <w:sz w:val="24"/>
                <w:szCs w:val="24"/>
              </w:rPr>
            </w:pPr>
            <w:r>
              <w:rPr>
                <w:rFonts w:ascii="Calibri" w:hAnsi="Calibri" w:eastAsia="Arial" w:cs="Arial"/>
                <w:b w:val="false"/>
                <w:bCs w:val="false"/>
                <w:color w:val="333333"/>
                <w:sz w:val="24"/>
                <w:szCs w:val="24"/>
              </w:rPr>
              <w:t>No immunisation certificate</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32EA3961" wp14:textId="77777777">
            <w:pPr>
              <w:pStyle w:val="Normal"/>
              <w:rPr>
                <w:rFonts w:ascii="Calibri" w:hAnsi="Calibri"/>
                <w:sz w:val="24"/>
                <w:szCs w:val="24"/>
              </w:rPr>
            </w:pPr>
            <w:r>
              <w:rPr>
                <w:rFonts w:ascii="Calibri" w:hAnsi="Calibri" w:eastAsia="Arial" w:cs="Arial"/>
                <w:b w:val="false"/>
                <w:bCs w:val="false"/>
                <w:color w:val="333333"/>
                <w:sz w:val="24"/>
                <w:szCs w:val="24"/>
              </w:rPr>
              <w:t>'Schools often require up-to-date immunisation records  have you got yours stored for [child name]?'</w:t>
            </w:r>
          </w:p>
        </w:tc>
      </w:tr>
      <w:tr xmlns:wp14="http://schemas.microsoft.com/office/word/2010/wordml" w14:paraId="1067DB45" wp14:textId="77777777">
        <w:trPr/>
        <w:tc>
          <w:tcPr>
            <w:tcW w:w="2798" w:type="dxa"/>
            <w:tcBorders>
              <w:top w:val="single" w:color="D1D5DB" w:sz="2" w:space="0"/>
              <w:left w:val="single" w:color="D1D5DB" w:sz="2" w:space="0"/>
              <w:bottom w:val="single" w:color="D1D5DB" w:sz="2" w:space="0"/>
              <w:right w:val="single" w:color="D1D5DB" w:sz="2" w:space="0"/>
            </w:tcBorders>
            <w:shd w:val="clear" w:fill="F8FAFB"/>
          </w:tcPr>
          <w:p w14:paraId="24BC4F98" wp14:textId="77777777">
            <w:pPr>
              <w:pStyle w:val="Normal"/>
              <w:rPr>
                <w:rFonts w:ascii="Calibri" w:hAnsi="Calibri"/>
                <w:sz w:val="24"/>
                <w:szCs w:val="24"/>
              </w:rPr>
            </w:pPr>
            <w:r>
              <w:rPr>
                <w:rFonts w:ascii="Calibri" w:hAnsi="Calibri" w:eastAsia="Arial" w:cs="Arial"/>
                <w:b w:val="false"/>
                <w:bCs w:val="false"/>
                <w:color w:val="333333"/>
                <w:sz w:val="24"/>
                <w:szCs w:val="24"/>
              </w:rPr>
              <w:t>Pension document</w:t>
            </w:r>
          </w:p>
        </w:tc>
        <w:tc>
          <w:tcPr>
            <w:tcW w:w="2802" w:type="dxa"/>
            <w:tcBorders>
              <w:top w:val="single" w:color="D1D5DB" w:sz="2" w:space="0"/>
              <w:left w:val="single" w:color="D1D5DB" w:sz="2" w:space="0"/>
              <w:bottom w:val="single" w:color="D1D5DB" w:sz="2" w:space="0"/>
              <w:right w:val="single" w:color="D1D5DB" w:sz="2" w:space="0"/>
            </w:tcBorders>
            <w:shd w:val="clear" w:fill="F8FAFB"/>
          </w:tcPr>
          <w:p w14:paraId="0093D0AC" wp14:textId="77777777">
            <w:pPr>
              <w:pStyle w:val="Normal"/>
              <w:rPr>
                <w:rFonts w:ascii="Calibri" w:hAnsi="Calibri"/>
                <w:sz w:val="24"/>
                <w:szCs w:val="24"/>
              </w:rPr>
            </w:pPr>
            <w:r>
              <w:rPr>
                <w:rFonts w:ascii="Calibri" w:hAnsi="Calibri" w:eastAsia="Arial" w:cs="Arial"/>
                <w:b w:val="false"/>
                <w:bCs w:val="false"/>
                <w:color w:val="333333"/>
                <w:sz w:val="24"/>
                <w:szCs w:val="24"/>
              </w:rPr>
              <w:t>No National Insurance number stored</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733C46C8" wp14:textId="77777777">
            <w:pPr>
              <w:pStyle w:val="Normal"/>
              <w:rPr>
                <w:rFonts w:ascii="Calibri" w:hAnsi="Calibri"/>
                <w:sz w:val="24"/>
                <w:szCs w:val="24"/>
              </w:rPr>
            </w:pPr>
            <w:r>
              <w:rPr>
                <w:rFonts w:ascii="Calibri" w:hAnsi="Calibri" w:eastAsia="Arial" w:cs="Arial"/>
                <w:b w:val="false"/>
                <w:bCs w:val="false"/>
                <w:color w:val="333333"/>
                <w:sz w:val="24"/>
                <w:szCs w:val="24"/>
              </w:rPr>
              <w:t>'Your National Insurance number is essential for your pension and state benefits  it takes 30 seconds to add.'</w:t>
            </w:r>
          </w:p>
        </w:tc>
      </w:tr>
      <w:tr xmlns:wp14="http://schemas.microsoft.com/office/word/2010/wordml" w14:paraId="74F1D1F9" wp14:textId="77777777">
        <w:trPr/>
        <w:tc>
          <w:tcPr>
            <w:tcW w:w="2798" w:type="dxa"/>
            <w:tcBorders>
              <w:top w:val="single" w:color="D1D5DB" w:sz="2" w:space="0"/>
              <w:left w:val="single" w:color="D1D5DB" w:sz="2" w:space="0"/>
              <w:bottom w:val="single" w:color="D1D5DB" w:sz="2" w:space="0"/>
              <w:right w:val="single" w:color="D1D5DB" w:sz="2" w:space="0"/>
            </w:tcBorders>
            <w:shd w:val="clear" w:fill="FFFFFF"/>
          </w:tcPr>
          <w:p w14:paraId="3285051D" wp14:textId="77777777">
            <w:pPr>
              <w:pStyle w:val="Normal"/>
              <w:rPr>
                <w:rFonts w:ascii="Calibri" w:hAnsi="Calibri"/>
                <w:sz w:val="24"/>
                <w:szCs w:val="24"/>
              </w:rPr>
            </w:pPr>
            <w:r>
              <w:rPr>
                <w:rFonts w:ascii="Calibri" w:hAnsi="Calibri" w:eastAsia="Arial" w:cs="Arial"/>
                <w:b w:val="false"/>
                <w:bCs w:val="false"/>
                <w:color w:val="333333"/>
                <w:sz w:val="24"/>
                <w:szCs w:val="24"/>
              </w:rPr>
              <w:t>Passport without recent travel insurance</w:t>
            </w:r>
          </w:p>
        </w:tc>
        <w:tc>
          <w:tcPr>
            <w:tcW w:w="2802" w:type="dxa"/>
            <w:tcBorders>
              <w:top w:val="single" w:color="D1D5DB" w:sz="2" w:space="0"/>
              <w:left w:val="single" w:color="D1D5DB" w:sz="2" w:space="0"/>
              <w:bottom w:val="single" w:color="D1D5DB" w:sz="2" w:space="0"/>
              <w:right w:val="single" w:color="D1D5DB" w:sz="2" w:space="0"/>
            </w:tcBorders>
            <w:shd w:val="clear" w:fill="FFFFFF"/>
          </w:tcPr>
          <w:p w14:paraId="690817FC" wp14:textId="77777777">
            <w:pPr>
              <w:pStyle w:val="Normal"/>
              <w:rPr>
                <w:rFonts w:ascii="Calibri" w:hAnsi="Calibri"/>
                <w:sz w:val="24"/>
                <w:szCs w:val="24"/>
              </w:rPr>
            </w:pPr>
            <w:r>
              <w:rPr>
                <w:rFonts w:ascii="Calibri" w:hAnsi="Calibri" w:eastAsia="Arial" w:cs="Arial"/>
                <w:b w:val="false"/>
                <w:bCs w:val="false"/>
                <w:color w:val="333333"/>
                <w:sz w:val="24"/>
                <w:szCs w:val="24"/>
              </w:rPr>
              <w:t>No travel insurance stored</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462ECD58" wp14:textId="77777777">
            <w:pPr>
              <w:pStyle w:val="Normal"/>
              <w:rPr>
                <w:rFonts w:ascii="Calibri" w:hAnsi="Calibri"/>
                <w:sz w:val="24"/>
                <w:szCs w:val="24"/>
              </w:rPr>
            </w:pPr>
            <w:r>
              <w:rPr>
                <w:rFonts w:ascii="Calibri" w:hAnsi="Calibri" w:eastAsia="Arial" w:cs="Arial"/>
                <w:b w:val="false"/>
                <w:bCs w:val="false"/>
                <w:color w:val="333333"/>
                <w:sz w:val="24"/>
                <w:szCs w:val="24"/>
              </w:rPr>
              <w:t>'Going abroad? Your passport is stored  add your travel insurance so everything is in one place before you fly.'</w:t>
            </w:r>
          </w:p>
        </w:tc>
      </w:tr>
      <w:tr xmlns:wp14="http://schemas.microsoft.com/office/word/2010/wordml" w14:paraId="1382B0E2" wp14:textId="77777777">
        <w:trPr/>
        <w:tc>
          <w:tcPr>
            <w:tcW w:w="2798" w:type="dxa"/>
            <w:tcBorders>
              <w:top w:val="single" w:color="D1D5DB" w:sz="2" w:space="0"/>
              <w:left w:val="single" w:color="D1D5DB" w:sz="2" w:space="0"/>
              <w:bottom w:val="single" w:color="D1D5DB" w:sz="2" w:space="0"/>
              <w:right w:val="single" w:color="D1D5DB" w:sz="2" w:space="0"/>
            </w:tcBorders>
            <w:shd w:val="clear" w:fill="F8FAFB"/>
          </w:tcPr>
          <w:p w14:paraId="75713E49" wp14:textId="77777777">
            <w:pPr>
              <w:pStyle w:val="Normal"/>
              <w:rPr>
                <w:rFonts w:ascii="Calibri" w:hAnsi="Calibri"/>
                <w:sz w:val="24"/>
                <w:szCs w:val="24"/>
              </w:rPr>
            </w:pPr>
            <w:r>
              <w:rPr>
                <w:rFonts w:ascii="Calibri" w:hAnsi="Calibri" w:eastAsia="Arial" w:cs="Arial"/>
                <w:b w:val="false"/>
                <w:bCs w:val="false"/>
                <w:color w:val="333333"/>
                <w:sz w:val="24"/>
                <w:szCs w:val="24"/>
              </w:rPr>
              <w:t>Employment contract</w:t>
            </w:r>
          </w:p>
        </w:tc>
        <w:tc>
          <w:tcPr>
            <w:tcW w:w="2802" w:type="dxa"/>
            <w:tcBorders>
              <w:top w:val="single" w:color="D1D5DB" w:sz="2" w:space="0"/>
              <w:left w:val="single" w:color="D1D5DB" w:sz="2" w:space="0"/>
              <w:bottom w:val="single" w:color="D1D5DB" w:sz="2" w:space="0"/>
              <w:right w:val="single" w:color="D1D5DB" w:sz="2" w:space="0"/>
            </w:tcBorders>
            <w:shd w:val="clear" w:fill="F8FAFB"/>
          </w:tcPr>
          <w:p w14:paraId="5B9475FD" wp14:textId="77777777">
            <w:pPr>
              <w:pStyle w:val="Normal"/>
              <w:rPr>
                <w:rFonts w:ascii="Calibri" w:hAnsi="Calibri"/>
                <w:sz w:val="24"/>
                <w:szCs w:val="24"/>
              </w:rPr>
            </w:pPr>
            <w:r>
              <w:rPr>
                <w:rFonts w:ascii="Calibri" w:hAnsi="Calibri" w:eastAsia="Arial" w:cs="Arial"/>
                <w:b w:val="false"/>
                <w:bCs w:val="false"/>
                <w:color w:val="333333"/>
                <w:sz w:val="24"/>
                <w:szCs w:val="24"/>
              </w:rPr>
              <w:t>No P60 or professional qualification stored</w:t>
            </w:r>
          </w:p>
        </w:tc>
        <w:tc>
          <w:tcPr>
            <w:tcW w:w="3760" w:type="dxa"/>
            <w:tcBorders>
              <w:top w:val="single" w:color="D1D5DB" w:sz="2" w:space="0"/>
              <w:left w:val="single" w:color="D1D5DB" w:sz="2" w:space="0"/>
              <w:bottom w:val="single" w:color="D1D5DB" w:sz="2" w:space="0"/>
              <w:right w:val="single" w:color="D1D5DB" w:sz="2" w:space="0"/>
            </w:tcBorders>
            <w:shd w:val="clear" w:fill="F8FAFB"/>
          </w:tcPr>
          <w:p w14:paraId="3FB5B38E" wp14:textId="77777777">
            <w:pPr>
              <w:pStyle w:val="Normal"/>
              <w:rPr>
                <w:rFonts w:ascii="Calibri" w:hAnsi="Calibri"/>
                <w:sz w:val="24"/>
                <w:szCs w:val="24"/>
              </w:rPr>
            </w:pPr>
            <w:r>
              <w:rPr>
                <w:rFonts w:ascii="Calibri" w:hAnsi="Calibri" w:eastAsia="Arial" w:cs="Arial"/>
                <w:b w:val="false"/>
                <w:bCs w:val="false"/>
                <w:color w:val="333333"/>
                <w:sz w:val="24"/>
                <w:szCs w:val="24"/>
              </w:rPr>
              <w:t>'Many professionals store their P60 and qualifications alongside their work documents  complete your Work profile.'</w:t>
            </w:r>
          </w:p>
        </w:tc>
      </w:tr>
      <w:tr xmlns:wp14="http://schemas.microsoft.com/office/word/2010/wordml" w14:paraId="632FBF6C" wp14:textId="77777777">
        <w:trPr/>
        <w:tc>
          <w:tcPr>
            <w:tcW w:w="2798" w:type="dxa"/>
            <w:tcBorders>
              <w:top w:val="single" w:color="D1D5DB" w:sz="2" w:space="0"/>
              <w:left w:val="single" w:color="D1D5DB" w:sz="2" w:space="0"/>
              <w:bottom w:val="single" w:color="D1D5DB" w:sz="2" w:space="0"/>
              <w:right w:val="single" w:color="D1D5DB" w:sz="2" w:space="0"/>
            </w:tcBorders>
            <w:shd w:val="clear" w:fill="FFFFFF"/>
          </w:tcPr>
          <w:p w14:paraId="08D2D266" wp14:textId="77777777">
            <w:pPr>
              <w:pStyle w:val="Normal"/>
              <w:rPr>
                <w:rFonts w:ascii="Calibri" w:hAnsi="Calibri"/>
                <w:sz w:val="24"/>
                <w:szCs w:val="24"/>
              </w:rPr>
            </w:pPr>
            <w:r>
              <w:rPr>
                <w:rFonts w:ascii="Calibri" w:hAnsi="Calibri" w:eastAsia="Arial" w:cs="Arial"/>
                <w:b w:val="false"/>
                <w:bCs w:val="false"/>
                <w:color w:val="333333"/>
                <w:sz w:val="24"/>
                <w:szCs w:val="24"/>
              </w:rPr>
              <w:t>Identity documents but no Will / LPA</w:t>
            </w:r>
          </w:p>
        </w:tc>
        <w:tc>
          <w:tcPr>
            <w:tcW w:w="2802" w:type="dxa"/>
            <w:tcBorders>
              <w:top w:val="single" w:color="D1D5DB" w:sz="2" w:space="0"/>
              <w:left w:val="single" w:color="D1D5DB" w:sz="2" w:space="0"/>
              <w:bottom w:val="single" w:color="D1D5DB" w:sz="2" w:space="0"/>
              <w:right w:val="single" w:color="D1D5DB" w:sz="2" w:space="0"/>
            </w:tcBorders>
            <w:shd w:val="clear" w:fill="FFFFFF"/>
          </w:tcPr>
          <w:p w14:paraId="13A09F3E" wp14:textId="77777777">
            <w:pPr>
              <w:pStyle w:val="Normal"/>
              <w:rPr>
                <w:rFonts w:ascii="Calibri" w:hAnsi="Calibri"/>
                <w:sz w:val="24"/>
                <w:szCs w:val="24"/>
              </w:rPr>
            </w:pPr>
            <w:r>
              <w:rPr>
                <w:rFonts w:ascii="Calibri" w:hAnsi="Calibri" w:eastAsia="Arial" w:cs="Arial"/>
                <w:b w:val="false"/>
                <w:bCs w:val="false"/>
                <w:color w:val="333333"/>
                <w:sz w:val="24"/>
                <w:szCs w:val="24"/>
              </w:rPr>
              <w:t>Estate planning gap (for 40+ users)</w:t>
            </w:r>
          </w:p>
        </w:tc>
        <w:tc>
          <w:tcPr>
            <w:tcW w:w="3760" w:type="dxa"/>
            <w:tcBorders>
              <w:top w:val="single" w:color="D1D5DB" w:sz="2" w:space="0"/>
              <w:left w:val="single" w:color="D1D5DB" w:sz="2" w:space="0"/>
              <w:bottom w:val="single" w:color="D1D5DB" w:sz="2" w:space="0"/>
              <w:right w:val="single" w:color="D1D5DB" w:sz="2" w:space="0"/>
            </w:tcBorders>
            <w:shd w:val="clear" w:fill="FFFFFF"/>
          </w:tcPr>
          <w:p w14:paraId="3AD31A35" wp14:textId="77777777">
            <w:pPr>
              <w:pStyle w:val="Normal"/>
              <w:rPr>
                <w:rFonts w:ascii="Calibri" w:hAnsi="Calibri"/>
                <w:sz w:val="24"/>
                <w:szCs w:val="24"/>
              </w:rPr>
            </w:pPr>
            <w:r>
              <w:rPr>
                <w:rFonts w:ascii="Calibri" w:hAnsi="Calibri" w:eastAsia="Arial" w:cs="Arial"/>
                <w:b w:val="false"/>
                <w:bCs w:val="false"/>
                <w:color w:val="333333"/>
                <w:sz w:val="24"/>
                <w:szCs w:val="24"/>
              </w:rPr>
              <w:t>'Have you thought about storing your Will or Lasting Power of Attorney? It is the document your family will need most.'</w:t>
            </w:r>
          </w:p>
        </w:tc>
      </w:tr>
      <w:tr xmlns:wp14="http://schemas.microsoft.com/office/word/2010/wordml" w14:paraId="43758C2E" wp14:textId="77777777">
        <w:trPr/>
        <w:tc>
          <w:tcPr>
            <w:tcW w:w="9360" w:type="dxa"/>
            <w:gridSpan w:val="3"/>
            <w:tcBorders>
              <w:left w:val="single" w:color="00897B" w:sz="18" w:space="0"/>
            </w:tcBorders>
            <w:shd w:val="clear" w:fill="F0FDF9"/>
            <w:tcMar>
              <w:top w:w="100" w:type="dxa"/>
              <w:left w:w="200" w:type="dxa"/>
              <w:bottom w:w="100" w:type="dxa"/>
              <w:right w:w="120" w:type="dxa"/>
            </w:tcMar>
          </w:tcPr>
          <w:p w14:paraId="5CD10E64" wp14:textId="77777777">
            <w:pPr>
              <w:pStyle w:val="Normal"/>
              <w:spacing w:before="0" w:after="60"/>
              <w:rPr>
                <w:rFonts w:ascii="Calibri" w:hAnsi="Calibri"/>
                <w:sz w:val="24"/>
                <w:szCs w:val="24"/>
              </w:rPr>
            </w:pPr>
            <w:r>
              <w:rPr>
                <w:rFonts w:ascii="Calibri" w:hAnsi="Calibri" w:eastAsia="Arial" w:cs="Arial"/>
                <w:b/>
                <w:bCs/>
                <w:color w:val="00897B"/>
                <w:sz w:val="24"/>
                <w:szCs w:val="24"/>
              </w:rPr>
              <w:t>User experience design</w:t>
            </w:r>
          </w:p>
          <w:p w14:paraId="17F6CDB1" wp14:textId="77777777">
            <w:pPr>
              <w:pStyle w:val="Normal"/>
              <w:spacing w:before="0" w:after="40"/>
              <w:rPr>
                <w:rFonts w:ascii="Calibri" w:hAnsi="Calibri"/>
                <w:sz w:val="24"/>
                <w:szCs w:val="24"/>
              </w:rPr>
            </w:pPr>
            <w:r>
              <w:rPr>
                <w:rFonts w:ascii="Calibri" w:hAnsi="Calibri" w:eastAsia="Arial" w:cs="Arial"/>
                <w:color w:val="444444"/>
                <w:sz w:val="24"/>
                <w:szCs w:val="24"/>
              </w:rPr>
              <w:t>Gap suggestions appear on the home screen as a single contextual card  not a list of everything missing simultaneously. One suggestion at a time, chosen by relevance score.</w:t>
            </w:r>
          </w:p>
          <w:p w14:paraId="348EA18F" wp14:textId="77777777">
            <w:pPr>
              <w:pStyle w:val="Normal"/>
              <w:spacing w:before="0" w:after="40"/>
              <w:rPr>
                <w:rFonts w:ascii="Calibri" w:hAnsi="Calibri"/>
                <w:sz w:val="24"/>
                <w:szCs w:val="24"/>
              </w:rPr>
            </w:pPr>
            <w:r>
              <w:rPr>
                <w:rFonts w:ascii="Calibri" w:hAnsi="Calibri" w:eastAsia="Arial" w:cs="Arial"/>
                <w:color w:val="444444"/>
                <w:sz w:val="24"/>
                <w:szCs w:val="24"/>
              </w:rPr>
              <w:t>Users can dismiss a suggestion ('Not applicable to me') which removes it permanently and improves future suggestions.</w:t>
            </w:r>
          </w:p>
          <w:p w14:paraId="5A626F6B" wp14:textId="77777777">
            <w:pPr>
              <w:pStyle w:val="Normal"/>
              <w:spacing w:before="0" w:after="40"/>
              <w:rPr>
                <w:rFonts w:ascii="Calibri" w:hAnsi="Calibri"/>
                <w:sz w:val="24"/>
                <w:szCs w:val="24"/>
              </w:rPr>
            </w:pPr>
            <w:r>
              <w:rPr>
                <w:rFonts w:ascii="Calibri" w:hAnsi="Calibri" w:eastAsia="Arial" w:cs="Arial"/>
                <w:color w:val="444444"/>
                <w:sz w:val="24"/>
                <w:szCs w:val="24"/>
              </w:rPr>
              <w:t>Dismissed suggestions are recorded in the admin portal aggregate data  a high dismissal rate on a rule means the rule needs refining.</w:t>
            </w:r>
          </w:p>
        </w:tc>
      </w:tr>
    </w:tbl>
    <w:p xmlns:wp14="http://schemas.microsoft.com/office/word/2010/wordml" w14:paraId="4DDBEF00" wp14:textId="77777777">
      <w:pPr>
        <w:pStyle w:val="Normal"/>
        <w:spacing w:before="300" w:after="140"/>
        <w:rPr>
          <w:rFonts w:ascii="Calibri" w:hAnsi="Calibri"/>
          <w:sz w:val="24"/>
          <w:szCs w:val="24"/>
        </w:rPr>
      </w:pPr>
      <w:r>
        <w:rPr>
          <w:rFonts w:ascii="Calibri" w:hAnsi="Calibri"/>
          <w:sz w:val="24"/>
          <w:szCs w:val="24"/>
        </w:rPr>
      </w:r>
      <w:r>
        <w:br w:type="page"/>
      </w:r>
    </w:p>
    <w:p xmlns:wp14="http://schemas.microsoft.com/office/word/2010/wordml" w14:paraId="284FE2E4" wp14:textId="77777777">
      <w:pPr>
        <w:pStyle w:val="Heading1"/>
        <w:pBdr>
          <w:bottom w:val="single" w:color="00897B" w:sz="6" w:space="1"/>
        </w:pBdr>
        <w:spacing w:before="0" w:after="200"/>
        <w:rPr>
          <w:color w:val="007A8C"/>
          <w:sz w:val="32"/>
          <w:szCs w:val="32"/>
        </w:rPr>
      </w:pPr>
      <w:r>
        <w:rPr>
          <w:color w:val="007A8C"/>
          <w:sz w:val="32"/>
          <w:szCs w:val="32"/>
        </w:rPr>
        <w:t>8</w:t>
      </w:r>
      <w:r>
        <w:rPr>
          <w:color w:val="007A8C"/>
          <w:sz w:val="32"/>
          <w:szCs w:val="32"/>
        </w:rPr>
        <w:t xml:space="preserve">.  </w:t>
      </w:r>
      <w:r>
        <w:rPr>
          <w:rFonts w:ascii="Arial" w:hAnsi="Arial" w:eastAsia="Arial" w:cs="Arial"/>
          <w:b/>
          <w:bCs/>
          <w:color w:val="007A8C"/>
          <w:sz w:val="32"/>
          <w:szCs w:val="32"/>
        </w:rPr>
        <w:t>Security, Compliance &amp; Data Handling  ↑ IMPROVED</w:t>
      </w:r>
    </w:p>
    <w:p xmlns:wp14="http://schemas.microsoft.com/office/word/2010/wordml" w14:paraId="1D2A204F"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covered security at a high level. We have extended this into a full security specification because, for a product that stores passports and medical records, security is not a check-box  it is the product. Users will make their decision to trust Life Made Easier in the first 30 seconds of onboarding. Every element of the security model below is visible to users in some form.</w:t>
      </w:r>
    </w:p>
    <w:p xmlns:wp14="http://schemas.microsoft.com/office/word/2010/wordml" w14:paraId="5844551D"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8.1  Encryption</w:t>
      </w:r>
    </w:p>
    <w:p xmlns:wp14="http://schemas.microsoft.com/office/word/2010/wordml" w14:paraId="25899178" wp14:textId="77777777">
      <w:pPr>
        <w:pStyle w:val="ListParagraph"/>
        <w:numPr>
          <w:ilvl w:val="0"/>
          <w:numId w:val="83"/>
        </w:numPr>
        <w:spacing w:before="40" w:after="60"/>
        <w:rPr>
          <w:rFonts w:ascii="Calibri" w:hAnsi="Calibri"/>
          <w:sz w:val="22"/>
          <w:szCs w:val="22"/>
        </w:rPr>
      </w:pPr>
      <w:r>
        <w:rPr>
          <w:rFonts w:ascii="Calibri" w:hAnsi="Calibri" w:eastAsia="Arial" w:cs="Arial"/>
          <w:b w:val="false"/>
          <w:bCs w:val="false"/>
          <w:color w:val="444444"/>
          <w:sz w:val="22"/>
          <w:szCs w:val="22"/>
        </w:rPr>
        <w:t>AES-256 encryption at rest  all documents stored on AWS S3 are encrypted using AES-256. This is the same standard used by UK banks.</w:t>
      </w:r>
    </w:p>
    <w:p xmlns:wp14="http://schemas.microsoft.com/office/word/2010/wordml" w14:paraId="1C4A3C90" wp14:textId="77777777">
      <w:pPr>
        <w:pStyle w:val="ListParagraph"/>
        <w:numPr>
          <w:ilvl w:val="0"/>
          <w:numId w:val="84"/>
        </w:numPr>
        <w:spacing w:before="40" w:after="60"/>
        <w:rPr>
          <w:rFonts w:ascii="Calibri" w:hAnsi="Calibri"/>
          <w:sz w:val="22"/>
          <w:szCs w:val="22"/>
        </w:rPr>
      </w:pPr>
      <w:r>
        <w:rPr>
          <w:rFonts w:ascii="Calibri" w:hAnsi="Calibri" w:eastAsia="Arial" w:cs="Arial"/>
          <w:b w:val="false"/>
          <w:bCs w:val="false"/>
          <w:color w:val="444444"/>
          <w:sz w:val="22"/>
          <w:szCs w:val="22"/>
        </w:rPr>
        <w:t>TLS 1.3 in transit  all data moving between the mobile app and the API is encrypted using TLS 1.3. Older TLS versions (1.0, 1.1, 1.2) are explicitly disabled.</w:t>
      </w:r>
    </w:p>
    <w:p xmlns:wp14="http://schemas.microsoft.com/office/word/2010/wordml" w14:paraId="2B07DFB8" wp14:textId="77777777">
      <w:pPr>
        <w:pStyle w:val="ListParagraph"/>
        <w:numPr>
          <w:ilvl w:val="0"/>
          <w:numId w:val="85"/>
        </w:numPr>
        <w:spacing w:before="40" w:after="60"/>
        <w:rPr>
          <w:rFonts w:ascii="Calibri" w:hAnsi="Calibri"/>
          <w:sz w:val="22"/>
          <w:szCs w:val="22"/>
        </w:rPr>
      </w:pPr>
      <w:r>
        <w:rPr>
          <w:rFonts w:ascii="Calibri" w:hAnsi="Calibri" w:eastAsia="Arial" w:cs="Arial"/>
          <w:b w:val="false"/>
          <w:bCs w:val="false"/>
          <w:color w:val="444444"/>
          <w:sz w:val="22"/>
          <w:szCs w:val="22"/>
        </w:rPr>
        <w:t>Encrypted backups  automated daily backups are encrypted before storage</w:t>
      </w:r>
    </w:p>
    <w:p xmlns:wp14="http://schemas.microsoft.com/office/word/2010/wordml" w14:paraId="2B005827" wp14:textId="77777777">
      <w:pPr>
        <w:pStyle w:val="ListParagraph"/>
        <w:numPr>
          <w:ilvl w:val="0"/>
          <w:numId w:val="86"/>
        </w:numPr>
        <w:spacing w:before="40" w:after="60"/>
        <w:rPr>
          <w:rFonts w:ascii="Calibri" w:hAnsi="Calibri"/>
          <w:sz w:val="22"/>
          <w:szCs w:val="22"/>
        </w:rPr>
      </w:pPr>
      <w:r>
        <w:rPr>
          <w:rFonts w:ascii="Calibri" w:hAnsi="Calibri" w:eastAsia="Arial" w:cs="Arial"/>
          <w:b w:val="false"/>
          <w:bCs w:val="false"/>
          <w:color w:val="444444"/>
          <w:sz w:val="22"/>
          <w:szCs w:val="22"/>
        </w:rPr>
        <w:t>No plain-text documents at any stage  the pipeline from upload to storage never touches unencrypted document content</w:t>
      </w:r>
    </w:p>
    <w:p xmlns:wp14="http://schemas.microsoft.com/office/word/2010/wordml" w14:paraId="304FA3A2"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8.2  Authentication &amp; Access Control</w:t>
      </w:r>
    </w:p>
    <w:p xmlns:wp14="http://schemas.microsoft.com/office/word/2010/wordml" w14:paraId="16B6F179" wp14:textId="77777777">
      <w:pPr>
        <w:pStyle w:val="ListParagraph"/>
        <w:numPr>
          <w:ilvl w:val="0"/>
          <w:numId w:val="87"/>
        </w:numPr>
        <w:spacing w:before="40" w:after="60"/>
        <w:rPr>
          <w:rFonts w:ascii="Calibri" w:hAnsi="Calibri"/>
          <w:sz w:val="22"/>
          <w:szCs w:val="22"/>
        </w:rPr>
      </w:pPr>
      <w:r>
        <w:rPr>
          <w:rFonts w:ascii="Calibri" w:hAnsi="Calibri" w:eastAsia="Arial" w:cs="Arial"/>
          <w:b w:val="false"/>
          <w:bCs w:val="false"/>
          <w:color w:val="444444"/>
          <w:sz w:val="22"/>
          <w:szCs w:val="22"/>
        </w:rPr>
        <w:t>Biometric login (Face ID / Touch ID on iOS, fingerprint on Android)  available from day one for returning users</w:t>
      </w:r>
    </w:p>
    <w:p xmlns:wp14="http://schemas.microsoft.com/office/word/2010/wordml" w14:paraId="2A38E9DA" wp14:textId="77777777">
      <w:pPr>
        <w:pStyle w:val="ListParagraph"/>
        <w:numPr>
          <w:ilvl w:val="0"/>
          <w:numId w:val="88"/>
        </w:numPr>
        <w:spacing w:before="40" w:after="60"/>
        <w:rPr>
          <w:rFonts w:ascii="Calibri" w:hAnsi="Calibri"/>
          <w:sz w:val="22"/>
          <w:szCs w:val="22"/>
        </w:rPr>
      </w:pPr>
      <w:r>
        <w:rPr>
          <w:rFonts w:ascii="Calibri" w:hAnsi="Calibri" w:eastAsia="Arial" w:cs="Arial"/>
          <w:b w:val="false"/>
          <w:bCs w:val="false"/>
          <w:color w:val="444444"/>
          <w:sz w:val="22"/>
          <w:szCs w:val="22"/>
        </w:rPr>
        <w:t>2FA (two-factor authentication)  optional but prominently promoted during onboarding. TOTP-based (Google Authenticator / Apple Passwords compatible)</w:t>
      </w:r>
    </w:p>
    <w:p xmlns:wp14="http://schemas.microsoft.com/office/word/2010/wordml" w14:paraId="4BFF4497" wp14:textId="77777777">
      <w:pPr>
        <w:pStyle w:val="ListParagraph"/>
        <w:numPr>
          <w:ilvl w:val="0"/>
          <w:numId w:val="89"/>
        </w:numPr>
        <w:spacing w:before="40" w:after="60"/>
        <w:rPr>
          <w:rFonts w:ascii="Calibri" w:hAnsi="Calibri"/>
          <w:sz w:val="22"/>
          <w:szCs w:val="22"/>
        </w:rPr>
      </w:pPr>
      <w:r>
        <w:rPr>
          <w:rFonts w:ascii="Calibri" w:hAnsi="Calibri" w:eastAsia="Arial" w:cs="Arial"/>
          <w:b w:val="false"/>
          <w:bCs w:val="false"/>
          <w:color w:val="444444"/>
          <w:sz w:val="22"/>
          <w:szCs w:val="22"/>
        </w:rPr>
        <w:t>Secure session management  sessions expire after 30 minutes of inactivity (configurable by user). Re-authentication required for sensitive actions (document download, account deletion)</w:t>
      </w:r>
    </w:p>
    <w:p xmlns:wp14="http://schemas.microsoft.com/office/word/2010/wordml" w14:paraId="2C21A56A" wp14:textId="77777777">
      <w:pPr>
        <w:pStyle w:val="ListParagraph"/>
        <w:numPr>
          <w:ilvl w:val="0"/>
          <w:numId w:val="90"/>
        </w:numPr>
        <w:spacing w:before="40" w:after="60"/>
        <w:rPr>
          <w:rFonts w:ascii="Calibri" w:hAnsi="Calibri"/>
          <w:sz w:val="22"/>
          <w:szCs w:val="22"/>
        </w:rPr>
      </w:pPr>
      <w:r>
        <w:rPr>
          <w:rFonts w:ascii="Calibri" w:hAnsi="Calibri" w:eastAsia="Arial" w:cs="Arial"/>
          <w:b w:val="false"/>
          <w:bCs w:val="false"/>
          <w:color w:val="444444"/>
          <w:sz w:val="22"/>
          <w:szCs w:val="22"/>
        </w:rPr>
        <w:t>Strict API-level access control  every API endpoint validates that the requesting user is the owner of the requested resource. Cross-user data access is architecturally impossible, not just hidden in the UI</w:t>
      </w:r>
    </w:p>
    <w:p xmlns:wp14="http://schemas.microsoft.com/office/word/2010/wordml" w14:paraId="5DA043B6" wp14:textId="77777777">
      <w:pPr>
        <w:pStyle w:val="ListParagraph"/>
        <w:numPr>
          <w:ilvl w:val="0"/>
          <w:numId w:val="91"/>
        </w:numPr>
        <w:spacing w:before="40" w:after="60"/>
        <w:rPr>
          <w:rFonts w:ascii="Calibri" w:hAnsi="Calibri"/>
          <w:sz w:val="22"/>
          <w:szCs w:val="22"/>
        </w:rPr>
      </w:pPr>
      <w:r>
        <w:rPr>
          <w:rFonts w:ascii="Calibri" w:hAnsi="Calibri" w:eastAsia="Arial" w:cs="Arial"/>
          <w:b w:val="false"/>
          <w:bCs w:val="false"/>
          <w:color w:val="444444"/>
          <w:sz w:val="22"/>
          <w:szCs w:val="22"/>
        </w:rPr>
        <w:t>Rate limiting on all authentication endpoints  prevents brute-force attacks on login</w:t>
      </w:r>
    </w:p>
    <w:p xmlns:wp14="http://schemas.microsoft.com/office/word/2010/wordml" w14:paraId="000651D3" wp14:textId="77777777">
      <w:pPr>
        <w:pStyle w:val="ListParagraph"/>
        <w:numPr>
          <w:ilvl w:val="0"/>
          <w:numId w:val="92"/>
        </w:numPr>
        <w:spacing w:before="40" w:after="60"/>
        <w:rPr>
          <w:rFonts w:ascii="Calibri" w:hAnsi="Calibri"/>
          <w:sz w:val="22"/>
          <w:szCs w:val="22"/>
        </w:rPr>
      </w:pPr>
      <w:r>
        <w:rPr>
          <w:rFonts w:ascii="Calibri" w:hAnsi="Calibri" w:eastAsia="Arial" w:cs="Arial"/>
          <w:b w:val="false"/>
          <w:bCs w:val="false"/>
          <w:color w:val="444444"/>
          <w:sz w:val="22"/>
          <w:szCs w:val="22"/>
        </w:rPr>
        <w:t>Password requirements  minimum 10 characters, complexity rules, breach detection via HaveIBeenPwned API</w:t>
      </w:r>
    </w:p>
    <w:p xmlns:wp14="http://schemas.microsoft.com/office/word/2010/wordml" w14:paraId="6EFDB7BD"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8.3  UK Data Residency &amp; GDPR</w:t>
      </w:r>
    </w:p>
    <w:p xmlns:wp14="http://schemas.microsoft.com/office/word/2010/wordml" w14:paraId="57B4DEF5" wp14:textId="77777777">
      <w:pPr>
        <w:pStyle w:val="ListParagraph"/>
        <w:numPr>
          <w:ilvl w:val="0"/>
          <w:numId w:val="93"/>
        </w:numPr>
        <w:spacing w:before="40" w:after="60"/>
        <w:rPr>
          <w:rFonts w:ascii="Calibri" w:hAnsi="Calibri"/>
          <w:sz w:val="22"/>
          <w:szCs w:val="22"/>
        </w:rPr>
      </w:pPr>
      <w:r>
        <w:rPr>
          <w:rFonts w:ascii="Calibri" w:hAnsi="Calibri" w:eastAsia="Arial" w:cs="Arial"/>
          <w:b w:val="false"/>
          <w:bCs w:val="false"/>
          <w:color w:val="444444"/>
          <w:sz w:val="22"/>
          <w:szCs w:val="22"/>
        </w:rPr>
        <w:t>All user data stored on AWS eu-west-2 (London)  no data leaves the UK</w:t>
      </w:r>
    </w:p>
    <w:p xmlns:wp14="http://schemas.microsoft.com/office/word/2010/wordml" w14:paraId="5C2787E6" wp14:textId="77777777">
      <w:pPr>
        <w:pStyle w:val="ListParagraph"/>
        <w:numPr>
          <w:ilvl w:val="0"/>
          <w:numId w:val="94"/>
        </w:numPr>
        <w:spacing w:before="40" w:after="60"/>
        <w:rPr>
          <w:rFonts w:ascii="Calibri" w:hAnsi="Calibri"/>
          <w:sz w:val="22"/>
          <w:szCs w:val="22"/>
        </w:rPr>
      </w:pPr>
      <w:r>
        <w:rPr>
          <w:rFonts w:ascii="Calibri" w:hAnsi="Calibri" w:eastAsia="Arial" w:cs="Arial"/>
          <w:b w:val="false"/>
          <w:bCs w:val="false"/>
          <w:color w:val="444444"/>
          <w:sz w:val="22"/>
          <w:szCs w:val="22"/>
        </w:rPr>
        <w:t>ICO registration  completed before launch. Registration number displayed in the app</w:t>
      </w:r>
    </w:p>
    <w:p xmlns:wp14="http://schemas.microsoft.com/office/word/2010/wordml" w14:paraId="220E5EF0" wp14:textId="77777777">
      <w:pPr>
        <w:pStyle w:val="ListParagraph"/>
        <w:numPr>
          <w:ilvl w:val="0"/>
          <w:numId w:val="95"/>
        </w:numPr>
        <w:spacing w:before="40" w:after="60"/>
        <w:rPr>
          <w:rFonts w:ascii="Calibri" w:hAnsi="Calibri"/>
          <w:sz w:val="22"/>
          <w:szCs w:val="22"/>
        </w:rPr>
      </w:pPr>
      <w:r>
        <w:rPr>
          <w:rFonts w:ascii="Calibri" w:hAnsi="Calibri" w:eastAsia="Arial" w:cs="Arial"/>
          <w:b w:val="false"/>
          <w:bCs w:val="false"/>
          <w:color w:val="444444"/>
          <w:sz w:val="22"/>
          <w:szCs w:val="22"/>
        </w:rPr>
        <w:t>Privacy Policy  plain English, written for users not lawyers, accessible from the app's first screen</w:t>
      </w:r>
    </w:p>
    <w:p xmlns:wp14="http://schemas.microsoft.com/office/word/2010/wordml" w14:paraId="5AFCEBD8" wp14:textId="77777777">
      <w:pPr>
        <w:pStyle w:val="ListParagraph"/>
        <w:numPr>
          <w:ilvl w:val="0"/>
          <w:numId w:val="96"/>
        </w:numPr>
        <w:spacing w:before="40" w:after="60"/>
        <w:rPr>
          <w:rFonts w:ascii="Calibri" w:hAnsi="Calibri"/>
          <w:sz w:val="22"/>
          <w:szCs w:val="22"/>
        </w:rPr>
      </w:pPr>
      <w:r>
        <w:rPr>
          <w:rFonts w:ascii="Calibri" w:hAnsi="Calibri" w:eastAsia="Arial" w:cs="Arial"/>
          <w:b w:val="false"/>
          <w:bCs w:val="false"/>
          <w:color w:val="444444"/>
          <w:sz w:val="22"/>
          <w:szCs w:val="22"/>
        </w:rPr>
        <w:t>Terms of Service  clearly stated, accessible at any time</w:t>
      </w:r>
    </w:p>
    <w:p xmlns:wp14="http://schemas.microsoft.com/office/word/2010/wordml" w14:paraId="796FCBD0" wp14:textId="77777777">
      <w:pPr>
        <w:pStyle w:val="ListParagraph"/>
        <w:numPr>
          <w:ilvl w:val="0"/>
          <w:numId w:val="97"/>
        </w:numPr>
        <w:spacing w:before="40" w:after="60"/>
        <w:rPr>
          <w:rFonts w:ascii="Calibri" w:hAnsi="Calibri"/>
          <w:sz w:val="22"/>
          <w:szCs w:val="22"/>
        </w:rPr>
      </w:pPr>
      <w:r>
        <w:rPr>
          <w:rFonts w:ascii="Calibri" w:hAnsi="Calibri" w:eastAsia="Arial" w:cs="Arial"/>
          <w:b w:val="false"/>
          <w:bCs w:val="false"/>
          <w:color w:val="444444"/>
          <w:sz w:val="22"/>
          <w:szCs w:val="22"/>
        </w:rPr>
        <w:t>Right to Erasure  users can delete their account and all associated documents at any time from the app settings. Deletion is permanent after 30 days (soft delete window)</w:t>
      </w:r>
    </w:p>
    <w:p xmlns:wp14="http://schemas.microsoft.com/office/word/2010/wordml" w14:paraId="24F1E429" wp14:textId="77777777">
      <w:pPr>
        <w:pStyle w:val="ListParagraph"/>
        <w:numPr>
          <w:ilvl w:val="0"/>
          <w:numId w:val="98"/>
        </w:numPr>
        <w:spacing w:before="40" w:after="60"/>
        <w:rPr>
          <w:rFonts w:ascii="Calibri" w:hAnsi="Calibri"/>
          <w:sz w:val="22"/>
          <w:szCs w:val="22"/>
        </w:rPr>
      </w:pPr>
      <w:r>
        <w:rPr>
          <w:rFonts w:ascii="Calibri" w:hAnsi="Calibri" w:eastAsia="Arial" w:cs="Arial"/>
          <w:b w:val="false"/>
          <w:bCs w:val="false"/>
          <w:color w:val="444444"/>
          <w:sz w:val="22"/>
          <w:szCs w:val="22"/>
        </w:rPr>
        <w:t>Right to Portability  users can request a full export of their data (document metadata and files) in a standard format</w:t>
      </w:r>
    </w:p>
    <w:p xmlns:wp14="http://schemas.microsoft.com/office/word/2010/wordml" w14:paraId="7FD0B1AF" wp14:textId="77777777">
      <w:pPr>
        <w:pStyle w:val="ListParagraph"/>
        <w:numPr>
          <w:ilvl w:val="0"/>
          <w:numId w:val="99"/>
        </w:numPr>
        <w:spacing w:before="40" w:after="60"/>
        <w:rPr>
          <w:rFonts w:ascii="Calibri" w:hAnsi="Calibri"/>
          <w:sz w:val="22"/>
          <w:szCs w:val="22"/>
        </w:rPr>
      </w:pPr>
      <w:r>
        <w:rPr>
          <w:rFonts w:ascii="Calibri" w:hAnsi="Calibri" w:eastAsia="Arial" w:cs="Arial"/>
          <w:b w:val="false"/>
          <w:bCs w:val="false"/>
          <w:color w:val="444444"/>
          <w:sz w:val="22"/>
          <w:szCs w:val="22"/>
        </w:rPr>
        <w:t>Privacy Impact Assessment (PIA)  conducted before launch</w:t>
      </w:r>
    </w:p>
    <w:p xmlns:wp14="http://schemas.microsoft.com/office/word/2010/wordml" w14:paraId="15BC0E3A" wp14:textId="77777777">
      <w:pPr>
        <w:pStyle w:val="ListParagraph"/>
        <w:numPr>
          <w:ilvl w:val="0"/>
          <w:numId w:val="100"/>
        </w:numPr>
        <w:spacing w:before="40" w:after="60"/>
        <w:rPr>
          <w:rFonts w:ascii="Calibri" w:hAnsi="Calibri"/>
          <w:sz w:val="22"/>
          <w:szCs w:val="22"/>
        </w:rPr>
      </w:pPr>
      <w:r>
        <w:rPr>
          <w:rFonts w:ascii="Calibri" w:hAnsi="Calibri" w:eastAsia="Arial" w:cs="Arial"/>
          <w:b w:val="false"/>
          <w:bCs w:val="false"/>
          <w:color w:val="444444"/>
          <w:sz w:val="22"/>
          <w:szCs w:val="22"/>
        </w:rPr>
        <w:t>Data Processing Agreement  in place with AWS as the data processor</w:t>
      </w:r>
    </w:p>
    <w:p xmlns:wp14="http://schemas.microsoft.com/office/word/2010/wordml" w14:paraId="49525362" wp14:textId="77777777">
      <w:pPr>
        <w:pStyle w:val="ListParagraph"/>
        <w:numPr>
          <w:ilvl w:val="0"/>
          <w:numId w:val="101"/>
        </w:numPr>
        <w:spacing w:before="40" w:after="60"/>
        <w:rPr>
          <w:rFonts w:ascii="Calibri" w:hAnsi="Calibri"/>
          <w:sz w:val="22"/>
          <w:szCs w:val="22"/>
        </w:rPr>
      </w:pPr>
      <w:r>
        <w:rPr>
          <w:rFonts w:ascii="Calibri" w:hAnsi="Calibri" w:eastAsia="Arial" w:cs="Arial"/>
          <w:b w:val="false"/>
          <w:bCs w:val="false"/>
          <w:color w:val="444444"/>
          <w:sz w:val="22"/>
          <w:szCs w:val="22"/>
        </w:rPr>
        <w:t>No third-party advertising  user data is never shared with, sold to, or used by any advertising platform</w:t>
      </w:r>
    </w:p>
    <w:p xmlns:wp14="http://schemas.microsoft.com/office/word/2010/wordml" w14:paraId="636834C5"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8.4  Audit Logging</w:t>
      </w:r>
    </w:p>
    <w:p xmlns:wp14="http://schemas.microsoft.com/office/word/2010/wordml" w14:paraId="236F4553" wp14:textId="77777777">
      <w:pPr>
        <w:pStyle w:val="ListParagraph"/>
        <w:numPr>
          <w:ilvl w:val="0"/>
          <w:numId w:val="102"/>
        </w:numPr>
        <w:spacing w:before="40" w:after="60"/>
        <w:rPr>
          <w:rFonts w:ascii="Calibri" w:hAnsi="Calibri"/>
          <w:sz w:val="22"/>
          <w:szCs w:val="22"/>
        </w:rPr>
      </w:pPr>
      <w:r>
        <w:rPr>
          <w:rFonts w:ascii="Calibri" w:hAnsi="Calibri" w:eastAsia="Arial" w:cs="Arial"/>
          <w:b w:val="false"/>
          <w:bCs w:val="false"/>
          <w:color w:val="444444"/>
          <w:sz w:val="22"/>
          <w:szCs w:val="22"/>
        </w:rPr>
        <w:t>Every document access event (view, download, delete, share) is logged with timestamp, user ID, and action type</w:t>
      </w:r>
    </w:p>
    <w:p xmlns:wp14="http://schemas.microsoft.com/office/word/2010/wordml" w14:paraId="0F687570" wp14:textId="77777777">
      <w:pPr>
        <w:pStyle w:val="ListParagraph"/>
        <w:numPr>
          <w:ilvl w:val="0"/>
          <w:numId w:val="103"/>
        </w:numPr>
        <w:spacing w:before="40" w:after="60"/>
        <w:rPr>
          <w:rFonts w:ascii="Calibri" w:hAnsi="Calibri"/>
          <w:sz w:val="22"/>
          <w:szCs w:val="22"/>
        </w:rPr>
      </w:pPr>
      <w:r>
        <w:rPr>
          <w:rFonts w:ascii="Calibri" w:hAnsi="Calibri" w:eastAsia="Arial" w:cs="Arial"/>
          <w:b w:val="false"/>
          <w:bCs w:val="false"/>
          <w:color w:val="444444"/>
          <w:sz w:val="22"/>
          <w:szCs w:val="22"/>
        </w:rPr>
        <w:t>Every admin portal login is logged with timestamp, IP address, and session duration</w:t>
      </w:r>
    </w:p>
    <w:p xmlns:wp14="http://schemas.microsoft.com/office/word/2010/wordml" w14:paraId="5E904485" wp14:textId="77777777">
      <w:pPr>
        <w:pStyle w:val="ListParagraph"/>
        <w:numPr>
          <w:ilvl w:val="0"/>
          <w:numId w:val="104"/>
        </w:numPr>
        <w:spacing w:before="40" w:after="60"/>
        <w:rPr>
          <w:rFonts w:ascii="Calibri" w:hAnsi="Calibri"/>
          <w:sz w:val="22"/>
          <w:szCs w:val="22"/>
        </w:rPr>
      </w:pPr>
      <w:r>
        <w:rPr>
          <w:rFonts w:ascii="Calibri" w:hAnsi="Calibri" w:eastAsia="Arial" w:cs="Arial"/>
          <w:b w:val="false"/>
          <w:bCs w:val="false"/>
          <w:color w:val="444444"/>
          <w:sz w:val="22"/>
          <w:szCs w:val="22"/>
        </w:rPr>
        <w:t>Audit logs are immutable  they cannot be modified or deleted even by administrators</w:t>
      </w:r>
    </w:p>
    <w:p xmlns:wp14="http://schemas.microsoft.com/office/word/2010/wordml" w14:paraId="42D1A96B" wp14:textId="77777777">
      <w:pPr>
        <w:pStyle w:val="ListParagraph"/>
        <w:numPr>
          <w:ilvl w:val="0"/>
          <w:numId w:val="105"/>
        </w:numPr>
        <w:spacing w:before="40" w:after="60"/>
        <w:rPr>
          <w:rFonts w:ascii="Calibri" w:hAnsi="Calibri"/>
          <w:sz w:val="22"/>
          <w:szCs w:val="22"/>
        </w:rPr>
      </w:pPr>
      <w:r>
        <w:rPr>
          <w:rFonts w:ascii="Calibri" w:hAnsi="Calibri" w:eastAsia="Arial" w:cs="Arial"/>
          <w:b w:val="false"/>
          <w:bCs w:val="false"/>
          <w:color w:val="444444"/>
          <w:sz w:val="22"/>
          <w:szCs w:val="22"/>
        </w:rPr>
        <w:t>Logs are retained for a minimum of 12 months</w:t>
      </w:r>
    </w:p>
    <w:p xmlns:wp14="http://schemas.microsoft.com/office/word/2010/wordml" w14:paraId="474FB557" wp14:textId="77777777">
      <w:pPr>
        <w:pStyle w:val="ListParagraph"/>
        <w:numPr>
          <w:ilvl w:val="0"/>
          <w:numId w:val="106"/>
        </w:numPr>
        <w:spacing w:before="40" w:after="60"/>
        <w:rPr>
          <w:rFonts w:ascii="Calibri" w:hAnsi="Calibri"/>
          <w:sz w:val="22"/>
          <w:szCs w:val="22"/>
        </w:rPr>
      </w:pPr>
      <w:r>
        <w:rPr>
          <w:rFonts w:ascii="Calibri" w:hAnsi="Calibri" w:eastAsia="Arial" w:cs="Arial"/>
          <w:b w:val="false"/>
          <w:bCs w:val="false"/>
          <w:color w:val="444444"/>
          <w:sz w:val="22"/>
          <w:szCs w:val="22"/>
        </w:rPr>
        <w:t>Aggregate audit data is visible in the admin portal  individual user audit logs are not</w:t>
      </w:r>
    </w:p>
    <w:p xmlns:wp14="http://schemas.microsoft.com/office/word/2010/wordml" w14:paraId="6991E0A4"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8.5  Security Trust Signals in the App</w:t>
      </w:r>
    </w:p>
    <w:p xmlns:wp14="http://schemas.microsoft.com/office/word/2010/wordml" w14:paraId="3F57A05B"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Trust is communicated to users actively  not buried in a Terms of Service document. The following trust signals appear at key moments in the user journey:</w:t>
      </w:r>
    </w:p>
    <w:p xmlns:wp14="http://schemas.microsoft.com/office/word/2010/wordml" w14:paraId="0B5C5FFE" wp14:textId="77777777">
      <w:pPr>
        <w:pStyle w:val="ListParagraph"/>
        <w:numPr>
          <w:ilvl w:val="0"/>
          <w:numId w:val="107"/>
        </w:numPr>
        <w:spacing w:before="40" w:after="60"/>
        <w:rPr>
          <w:rFonts w:ascii="Calibri" w:hAnsi="Calibri"/>
          <w:sz w:val="22"/>
          <w:szCs w:val="22"/>
        </w:rPr>
      </w:pPr>
      <w:r>
        <w:rPr>
          <w:rFonts w:ascii="Calibri" w:hAnsi="Calibri" w:eastAsia="Arial" w:cs="Arial"/>
          <w:b w:val="false"/>
          <w:bCs w:val="false"/>
          <w:color w:val="444444"/>
          <w:sz w:val="22"/>
          <w:szCs w:val="22"/>
        </w:rPr>
        <w:t>Onboarding screen 2: 'Your documents are encrypted with the same standard used by UK banks. They are stored on UK servers and are never shared.'</w:t>
      </w:r>
    </w:p>
    <w:p xmlns:wp14="http://schemas.microsoft.com/office/word/2010/wordml" w14:paraId="439B2D45" wp14:textId="77777777">
      <w:pPr>
        <w:pStyle w:val="ListParagraph"/>
        <w:numPr>
          <w:ilvl w:val="0"/>
          <w:numId w:val="108"/>
        </w:numPr>
        <w:spacing w:before="40" w:after="60"/>
        <w:rPr>
          <w:rFonts w:ascii="Calibri" w:hAnsi="Calibri"/>
          <w:sz w:val="22"/>
          <w:szCs w:val="22"/>
        </w:rPr>
      </w:pPr>
      <w:r>
        <w:rPr>
          <w:rFonts w:ascii="Calibri" w:hAnsi="Calibri" w:eastAsia="Arial" w:cs="Arial"/>
          <w:b w:val="false"/>
          <w:bCs w:val="false"/>
          <w:color w:val="444444"/>
          <w:sz w:val="22"/>
          <w:szCs w:val="22"/>
        </w:rPr>
        <w:t>Document upload confirmation: a brief animation and message confirming the document was securely stored</w:t>
      </w:r>
    </w:p>
    <w:p xmlns:wp14="http://schemas.microsoft.com/office/word/2010/wordml" w14:paraId="78794C2E" wp14:textId="77777777">
      <w:pPr>
        <w:pStyle w:val="ListParagraph"/>
        <w:numPr>
          <w:ilvl w:val="0"/>
          <w:numId w:val="109"/>
        </w:numPr>
        <w:spacing w:before="40" w:after="60"/>
        <w:rPr>
          <w:rFonts w:ascii="Calibri" w:hAnsi="Calibri"/>
          <w:sz w:val="22"/>
          <w:szCs w:val="22"/>
        </w:rPr>
      </w:pPr>
      <w:r>
        <w:rPr>
          <w:rFonts w:ascii="Calibri" w:hAnsi="Calibri" w:eastAsia="Arial" w:cs="Arial"/>
          <w:b w:val="false"/>
          <w:bCs w:val="false"/>
          <w:color w:val="444444"/>
          <w:sz w:val="22"/>
          <w:szCs w:val="22"/>
        </w:rPr>
        <w:t>Settings screen: a dedicated 'Your Security' section showing active security features, ICO registration number, and a link to the Privacy Policy</w:t>
      </w:r>
    </w:p>
    <w:p xmlns:wp14="http://schemas.microsoft.com/office/word/2010/wordml" w14:paraId="0E6C70FC" wp14:textId="77777777">
      <w:pPr>
        <w:pStyle w:val="ListParagraph"/>
        <w:numPr>
          <w:ilvl w:val="0"/>
          <w:numId w:val="110"/>
        </w:numPr>
        <w:spacing w:before="40" w:after="60"/>
        <w:rPr>
          <w:rFonts w:ascii="Calibri" w:hAnsi="Calibri"/>
          <w:sz w:val="22"/>
          <w:szCs w:val="22"/>
        </w:rPr>
      </w:pPr>
      <w:r>
        <w:rPr>
          <w:rFonts w:ascii="Calibri" w:hAnsi="Calibri" w:eastAsia="Arial" w:cs="Arial"/>
          <w:b w:val="false"/>
          <w:bCs w:val="false"/>
          <w:color w:val="444444"/>
          <w:sz w:val="22"/>
          <w:szCs w:val="22"/>
        </w:rPr>
        <w:t>Home screen footer: 'Protected by AES-256 encryption · UK servers · ICO registered'</w:t>
      </w:r>
    </w:p>
    <w:p xmlns:wp14="http://schemas.microsoft.com/office/word/2010/wordml" w14:paraId="415FB7F2" wp14:textId="77777777">
      <w:pPr>
        <w:pStyle w:val="Heading2"/>
        <w:spacing w:before="320" w:after="140"/>
        <w:rPr>
          <w:sz w:val="44"/>
          <w:szCs w:val="44"/>
        </w:rPr>
      </w:pPr>
      <w:r>
        <w:rPr>
          <w:color w:val="007A8C"/>
          <w:sz w:val="32"/>
          <w:szCs w:val="44"/>
        </w:rPr>
        <w:t>8</w:t>
      </w:r>
      <w:r>
        <w:rPr>
          <w:color w:val="007A8C"/>
          <w:sz w:val="32"/>
          <w:szCs w:val="44"/>
        </w:rPr>
        <w:t>.6  Penetration Testing</w:t>
      </w:r>
    </w:p>
    <w:p xmlns:wp14="http://schemas.microsoft.com/office/word/2010/wordml" w14:paraId="5B56C9BC" wp14:textId="77777777">
      <w:pPr>
        <w:pStyle w:val="Normal"/>
        <w:spacing w:before="0" w:after="180"/>
        <w:rPr>
          <w:sz w:val="36"/>
          <w:szCs w:val="36"/>
        </w:rPr>
      </w:pPr>
      <w:r>
        <w:rPr>
          <w:rFonts w:ascii="Calibri" w:hAnsi="Calibri"/>
          <w:color w:val="444444"/>
          <w:szCs w:val="32"/>
        </w:rPr>
        <w:t>A backend security penetration test (pen test) will be conducted before the app is submitted to the Apple App Store and Google Play Store. This is not optional - it is a prerequisite for launch. The pen test report will be available to Rajiv and Robiha on request.</w:t>
      </w:r>
    </w:p>
    <w:p xmlns:wp14="http://schemas.microsoft.com/office/word/2010/wordml" w14:paraId="3461D779" wp14:textId="77777777">
      <w:pPr>
        <w:pStyle w:val="Normal"/>
        <w:rPr>
          <w:sz w:val="36"/>
          <w:szCs w:val="36"/>
        </w:rPr>
      </w:pPr>
      <w:r>
        <w:rPr>
          <w:sz w:val="36"/>
          <w:szCs w:val="36"/>
        </w:rPr>
      </w:r>
      <w:r>
        <w:br w:type="page"/>
      </w:r>
    </w:p>
    <w:p xmlns:wp14="http://schemas.microsoft.com/office/word/2010/wordml" w14:paraId="4CC246EC" wp14:textId="77777777">
      <w:pPr>
        <w:pStyle w:val="Heading1"/>
        <w:pBdr>
          <w:bottom w:val="single" w:color="00897B" w:sz="6" w:space="1"/>
        </w:pBdr>
        <w:spacing w:before="0" w:after="200"/>
        <w:rPr>
          <w:sz w:val="52"/>
          <w:szCs w:val="52"/>
        </w:rPr>
      </w:pPr>
      <w:r>
        <w:rPr>
          <w:color w:val="007A8C"/>
          <w:sz w:val="32"/>
          <w:szCs w:val="52"/>
        </w:rPr>
        <w:t>9</w:t>
      </w:r>
      <w:r>
        <w:rPr>
          <w:color w:val="007A8C"/>
          <w:sz w:val="32"/>
          <w:szCs w:val="52"/>
        </w:rPr>
        <w:t>.  Platform &amp; Technology</w:t>
      </w:r>
    </w:p>
    <w:p xmlns:wp14="http://schemas.microsoft.com/office/word/2010/wordml" w14:paraId="3EA9308E" wp14:textId="77777777">
      <w:pPr>
        <w:pStyle w:val="Heading2"/>
        <w:spacing w:before="320" w:after="140"/>
        <w:rPr>
          <w:sz w:val="44"/>
          <w:szCs w:val="44"/>
        </w:rPr>
      </w:pPr>
      <w:r>
        <w:rPr>
          <w:color w:val="007A8C"/>
          <w:sz w:val="32"/>
          <w:szCs w:val="44"/>
        </w:rPr>
        <w:t>8.1  Commercials and Payment Plan</w:t>
      </w:r>
    </w:p>
    <w:p xmlns:wp14="http://schemas.microsoft.com/office/word/2010/wordml" w14:paraId="386D7C36" wp14:textId="77777777">
      <w:pPr>
        <w:pStyle w:val="Normal"/>
        <w:spacing w:before="0" w:after="180"/>
        <w:rPr>
          <w:sz w:val="22"/>
          <w:szCs w:val="22"/>
        </w:rPr>
      </w:pPr>
      <w:r>
        <w:rPr>
          <w:rFonts w:ascii="Calibri" w:hAnsi="Calibri" w:eastAsia="Arial" w:cs="Arial"/>
          <w:b w:val="false"/>
          <w:bCs w:val="false"/>
          <w:color w:val="444444"/>
          <w:sz w:val="22"/>
          <w:szCs w:val="22"/>
        </w:rPr>
        <w:t>The Discovery Report recommended native iOS (Swift) and Android (Kotlin) with no alternative. We are offering two fully specified options. The backend is identical in both cases  the choice only affects the mobile application layer.</w:t>
      </w:r>
    </w:p>
    <w:tbl>
      <w:tblPr>
        <w:tblW w:w="9360" w:type="dxa"/>
        <w:jc w:val="left"/>
        <w:tblInd w:w="0" w:type="dxa"/>
        <w:tblLayout w:type="fixed"/>
        <w:tblCellMar>
          <w:top w:w="80" w:type="dxa"/>
          <w:left w:w="140" w:type="dxa"/>
          <w:bottom w:w="80" w:type="dxa"/>
          <w:right w:w="100" w:type="dxa"/>
        </w:tblCellMar>
      </w:tblPr>
      <w:tblGrid>
        <w:gridCol w:w="3988"/>
        <w:gridCol w:w="5372"/>
      </w:tblGrid>
      <w:tr xmlns:wp14="http://schemas.microsoft.com/office/word/2010/wordml" w:rsidTr="2482E6B2" w14:paraId="2FE711A1" wp14:textId="77777777">
        <w:trPr>
          <w:tblHeader w:val="true"/>
        </w:trPr>
        <w:tc>
          <w:tcPr>
            <w:tcW w:w="3988" w:type="dxa"/>
            <w:tcBorders>
              <w:top w:val="single" w:color="1A1A2E" w:sz="2" w:space="0"/>
              <w:left w:val="single" w:color="1A1A2E" w:sz="2" w:space="0"/>
              <w:bottom w:val="single" w:color="1A1A2E" w:sz="2" w:space="0"/>
              <w:right w:val="single" w:color="1A1A2E" w:sz="2" w:space="0"/>
            </w:tcBorders>
            <w:shd w:val="clear" w:color="auto" w:fill="1A1A2E"/>
            <w:tcMar/>
          </w:tcPr>
          <w:p w14:paraId="3CF2D8B6" wp14:textId="77777777">
            <w:pPr>
              <w:pStyle w:val="Normal"/>
              <w:rPr>
                <w:rFonts w:ascii="Calibri" w:hAnsi="Calibri"/>
                <w:sz w:val="22"/>
                <w:szCs w:val="22"/>
              </w:rPr>
            </w:pPr>
            <w:r>
              <w:rPr>
                <w:rFonts w:ascii="Calibri" w:hAnsi="Calibri"/>
                <w:sz w:val="22"/>
                <w:szCs w:val="22"/>
              </w:rPr>
            </w:r>
          </w:p>
        </w:tc>
        <w:tc>
          <w:tcPr>
            <w:tcW w:w="5372" w:type="dxa"/>
            <w:tcBorders>
              <w:top w:val="single" w:color="1A1A2E" w:sz="2" w:space="0"/>
              <w:left w:val="single" w:color="1A1A2E" w:sz="2" w:space="0"/>
              <w:bottom w:val="single" w:color="1A1A2E" w:sz="2" w:space="0"/>
              <w:right w:val="single" w:color="1A1A2E" w:sz="2" w:space="0"/>
            </w:tcBorders>
            <w:shd w:val="clear" w:color="auto" w:fill="1A1A2E"/>
            <w:tcMar/>
          </w:tcPr>
          <w:p w14:paraId="6E5EEC8A" wp14:textId="77777777">
            <w:pPr>
              <w:pStyle w:val="Normal"/>
              <w:rPr>
                <w:rFonts w:ascii="Calibri" w:hAnsi="Calibri"/>
                <w:sz w:val="22"/>
                <w:szCs w:val="22"/>
              </w:rPr>
            </w:pPr>
            <w:r>
              <w:rPr>
                <w:rFonts w:ascii="Calibri" w:hAnsi="Calibri" w:eastAsia="Arial" w:cs="Arial"/>
                <w:b/>
                <w:bCs/>
                <w:color w:val="FFFFFF"/>
                <w:sz w:val="22"/>
                <w:szCs w:val="22"/>
              </w:rPr>
              <w:t xml:space="preserve"> </w:t>
            </w:r>
            <w:r>
              <w:rPr>
                <w:rFonts w:ascii="Calibri" w:hAnsi="Calibri" w:eastAsia="Arial" w:cs="Arial"/>
                <w:b/>
                <w:bCs/>
                <w:color w:val="FFFFFF"/>
                <w:sz w:val="22"/>
                <w:szCs w:val="22"/>
              </w:rPr>
              <w:t xml:space="preserve">React Native </w:t>
            </w:r>
            <w:r>
              <w:rPr>
                <w:rFonts w:ascii="Calibri" w:hAnsi="Calibri" w:eastAsia="Arial" w:cs="Arial"/>
                <w:b/>
                <w:bCs/>
                <w:color w:val="FFFFFF"/>
                <w:kern w:val="0"/>
                <w:sz w:val="22"/>
                <w:szCs w:val="22"/>
                <w:lang w:val="en-IN" w:eastAsia="zh-CN" w:bidi="hi-IN"/>
              </w:rPr>
              <w:t>/ Flutter</w:t>
            </w:r>
          </w:p>
        </w:tc>
      </w:tr>
      <w:tr xmlns:wp14="http://schemas.microsoft.com/office/word/2010/wordml" w:rsidTr="2482E6B2" w14:paraId="42E7B9A5"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EEC77E3" wp14:textId="77777777">
            <w:pPr>
              <w:pStyle w:val="Normal"/>
              <w:rPr>
                <w:rFonts w:ascii="Calibri" w:hAnsi="Calibri"/>
                <w:sz w:val="22"/>
                <w:szCs w:val="22"/>
              </w:rPr>
            </w:pPr>
            <w:r>
              <w:rPr>
                <w:rFonts w:ascii="Calibri" w:hAnsi="Calibri" w:eastAsia="Arial" w:cs="Arial"/>
                <w:b w:val="false"/>
                <w:bCs w:val="false"/>
                <w:color w:val="333333"/>
                <w:sz w:val="22"/>
                <w:szCs w:val="22"/>
              </w:rPr>
              <w:t>iOS technology</w:t>
            </w:r>
          </w:p>
        </w:tc>
        <w:tc>
          <w:tcPr>
            <w:tcW w:w="5372"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6617EF1B"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React Native / </w:t>
            </w:r>
            <w:r>
              <w:rPr>
                <w:rFonts w:ascii="Calibri" w:hAnsi="Calibri" w:eastAsia="Arial" w:cs="Arial"/>
                <w:b w:val="false"/>
                <w:bCs w:val="false"/>
                <w:color w:val="333333"/>
                <w:sz w:val="22"/>
                <w:szCs w:val="22"/>
              </w:rPr>
              <w:t>Flutter</w:t>
            </w:r>
            <w:r>
              <w:rPr>
                <w:rFonts w:ascii="Calibri" w:hAnsi="Calibri" w:eastAsia="Arial" w:cs="Arial"/>
                <w:b w:val="false"/>
                <w:bCs w:val="false"/>
                <w:color w:val="333333"/>
                <w:sz w:val="22"/>
                <w:szCs w:val="22"/>
              </w:rPr>
              <w:t xml:space="preserve"> (JavaScript/TypeScript)</w:t>
            </w:r>
          </w:p>
        </w:tc>
      </w:tr>
      <w:tr xmlns:wp14="http://schemas.microsoft.com/office/word/2010/wordml" w:rsidTr="2482E6B2" w14:paraId="006E3388"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8FAFB"/>
            <w:tcMar/>
          </w:tcPr>
          <w:p w14:paraId="72AC229C" wp14:textId="77777777">
            <w:pPr>
              <w:pStyle w:val="Normal"/>
              <w:rPr>
                <w:rFonts w:ascii="Calibri" w:hAnsi="Calibri"/>
                <w:sz w:val="22"/>
                <w:szCs w:val="22"/>
              </w:rPr>
            </w:pPr>
            <w:r>
              <w:rPr>
                <w:rFonts w:ascii="Calibri" w:hAnsi="Calibri" w:eastAsia="Arial" w:cs="Arial"/>
                <w:b w:val="false"/>
                <w:bCs w:val="false"/>
                <w:color w:val="333333"/>
                <w:sz w:val="22"/>
                <w:szCs w:val="22"/>
              </w:rPr>
              <w:t>Android technology</w:t>
            </w:r>
          </w:p>
        </w:tc>
        <w:tc>
          <w:tcPr>
            <w:tcW w:w="5372" w:type="dxa"/>
            <w:tcBorders>
              <w:top w:val="single" w:color="D1D5DB" w:sz="2" w:space="0"/>
              <w:left w:val="single" w:color="D1D5DB" w:sz="2" w:space="0"/>
              <w:bottom w:val="single" w:color="D1D5DB" w:sz="2" w:space="0"/>
              <w:right w:val="single" w:color="D1D5DB" w:sz="2" w:space="0"/>
            </w:tcBorders>
            <w:shd w:val="clear" w:color="auto" w:fill="F8FAFB"/>
            <w:tcMar/>
          </w:tcPr>
          <w:p w14:paraId="5D642D54"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React Native  / </w:t>
            </w:r>
            <w:r>
              <w:rPr>
                <w:rFonts w:ascii="Calibri" w:hAnsi="Calibri" w:eastAsia="Arial" w:cs="Arial"/>
                <w:b w:val="false"/>
                <w:bCs w:val="false"/>
                <w:color w:val="333333"/>
                <w:sz w:val="22"/>
                <w:szCs w:val="22"/>
              </w:rPr>
              <w:t>Flutter</w:t>
            </w:r>
            <w:r>
              <w:rPr>
                <w:rFonts w:ascii="Calibri" w:hAnsi="Calibri" w:eastAsia="Arial" w:cs="Arial"/>
                <w:b w:val="false"/>
                <w:bCs w:val="false"/>
                <w:color w:val="333333"/>
                <w:sz w:val="22"/>
                <w:szCs w:val="22"/>
              </w:rPr>
              <w:t xml:space="preserve"> (same codebase as iOS)</w:t>
            </w:r>
          </w:p>
        </w:tc>
      </w:tr>
      <w:tr xmlns:wp14="http://schemas.microsoft.com/office/word/2010/wordml" w:rsidTr="2482E6B2" w14:paraId="6C927531"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5FBBD04" wp14:textId="77777777">
            <w:pPr>
              <w:pStyle w:val="Normal"/>
              <w:rPr>
                <w:rFonts w:ascii="Calibri" w:hAnsi="Calibri"/>
                <w:sz w:val="22"/>
                <w:szCs w:val="22"/>
              </w:rPr>
            </w:pPr>
            <w:r>
              <w:rPr>
                <w:rFonts w:ascii="Calibri" w:hAnsi="Calibri" w:eastAsia="Arial" w:cs="Arial"/>
                <w:b w:val="false"/>
                <w:bCs w:val="false"/>
                <w:color w:val="333333"/>
                <w:sz w:val="22"/>
                <w:szCs w:val="22"/>
              </w:rPr>
              <w:t>Performance</w:t>
            </w:r>
          </w:p>
        </w:tc>
        <w:tc>
          <w:tcPr>
            <w:tcW w:w="5372"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5E3B6D7" wp14:textId="77777777">
            <w:pPr>
              <w:pStyle w:val="Normal"/>
              <w:rPr>
                <w:rFonts w:ascii="Calibri" w:hAnsi="Calibri"/>
                <w:sz w:val="22"/>
                <w:szCs w:val="22"/>
              </w:rPr>
            </w:pPr>
            <w:r>
              <w:rPr>
                <w:rFonts w:ascii="Calibri" w:hAnsi="Calibri" w:eastAsia="Arial" w:cs="Arial"/>
                <w:b w:val="false"/>
                <w:bCs w:val="false"/>
                <w:color w:val="333333"/>
                <w:sz w:val="22"/>
                <w:szCs w:val="22"/>
              </w:rPr>
              <w:t>Very good  near-native. Sufficient for LME's use case.</w:t>
            </w:r>
          </w:p>
        </w:tc>
      </w:tr>
      <w:tr xmlns:wp14="http://schemas.microsoft.com/office/word/2010/wordml" w:rsidTr="2482E6B2" w14:paraId="6F403052"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8FAFB"/>
            <w:tcMar/>
          </w:tcPr>
          <w:p w14:paraId="167D5F3C" wp14:textId="77777777">
            <w:pPr>
              <w:pStyle w:val="Normal"/>
              <w:rPr>
                <w:rFonts w:ascii="Calibri" w:hAnsi="Calibri"/>
                <w:sz w:val="22"/>
                <w:szCs w:val="22"/>
              </w:rPr>
            </w:pPr>
            <w:r>
              <w:rPr>
                <w:rFonts w:ascii="Calibri" w:hAnsi="Calibri" w:eastAsia="Arial" w:cs="Arial"/>
                <w:b w:val="false"/>
                <w:bCs w:val="false"/>
                <w:color w:val="333333"/>
                <w:sz w:val="22"/>
                <w:szCs w:val="22"/>
              </w:rPr>
              <w:t>Biometric auth</w:t>
            </w:r>
          </w:p>
        </w:tc>
        <w:tc>
          <w:tcPr>
            <w:tcW w:w="5372" w:type="dxa"/>
            <w:tcBorders>
              <w:top w:val="single" w:color="D1D5DB" w:sz="2" w:space="0"/>
              <w:left w:val="single" w:color="D1D5DB" w:sz="2" w:space="0"/>
              <w:bottom w:val="single" w:color="D1D5DB" w:sz="2" w:space="0"/>
              <w:right w:val="single" w:color="D1D5DB" w:sz="2" w:space="0"/>
            </w:tcBorders>
            <w:shd w:val="clear" w:color="auto" w:fill="F8FAFB"/>
            <w:tcMar/>
          </w:tcPr>
          <w:p w14:paraId="2D661F0D"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Via React Native  / </w:t>
            </w:r>
            <w:r>
              <w:rPr>
                <w:rFonts w:ascii="Calibri" w:hAnsi="Calibri" w:eastAsia="Arial" w:cs="Arial"/>
                <w:b w:val="false"/>
                <w:bCs w:val="false"/>
                <w:color w:val="333333"/>
                <w:sz w:val="22"/>
                <w:szCs w:val="22"/>
              </w:rPr>
              <w:t>Flutter</w:t>
            </w:r>
            <w:r>
              <w:rPr>
                <w:rFonts w:ascii="Calibri" w:hAnsi="Calibri" w:eastAsia="Arial" w:cs="Arial"/>
                <w:b w:val="false"/>
                <w:bCs w:val="false"/>
                <w:color w:val="333333"/>
                <w:sz w:val="22"/>
                <w:szCs w:val="22"/>
              </w:rPr>
              <w:t xml:space="preserve">  module  very good, minor abstraction layer</w:t>
            </w:r>
          </w:p>
        </w:tc>
      </w:tr>
      <w:tr xmlns:wp14="http://schemas.microsoft.com/office/word/2010/wordml" w:rsidTr="2482E6B2" w14:paraId="1EE23AB7"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C940CB6" wp14:textId="77777777">
            <w:pPr>
              <w:pStyle w:val="Normal"/>
              <w:rPr>
                <w:rFonts w:ascii="Calibri" w:hAnsi="Calibri"/>
                <w:sz w:val="22"/>
                <w:szCs w:val="22"/>
              </w:rPr>
            </w:pPr>
            <w:r>
              <w:rPr>
                <w:rFonts w:ascii="Calibri" w:hAnsi="Calibri" w:eastAsia="Arial" w:cs="Arial"/>
                <w:b w:val="false"/>
                <w:bCs w:val="false"/>
                <w:color w:val="333333"/>
                <w:sz w:val="22"/>
                <w:szCs w:val="22"/>
              </w:rPr>
              <w:t>Geo / location features</w:t>
            </w:r>
          </w:p>
        </w:tc>
        <w:tc>
          <w:tcPr>
            <w:tcW w:w="5372"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C3E7F5C"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Via React Native  / </w:t>
            </w:r>
            <w:r>
              <w:rPr>
                <w:rFonts w:ascii="Calibri" w:hAnsi="Calibri" w:eastAsia="Arial" w:cs="Arial"/>
                <w:b w:val="false"/>
                <w:bCs w:val="false"/>
                <w:color w:val="333333"/>
                <w:sz w:val="22"/>
                <w:szCs w:val="22"/>
              </w:rPr>
              <w:t>Flutter</w:t>
            </w:r>
            <w:r>
              <w:rPr>
                <w:rFonts w:ascii="Calibri" w:hAnsi="Calibri" w:eastAsia="Arial" w:cs="Arial"/>
                <w:b w:val="false"/>
                <w:bCs w:val="false"/>
                <w:color w:val="333333"/>
                <w:sz w:val="22"/>
                <w:szCs w:val="22"/>
              </w:rPr>
              <w:t xml:space="preserve">  module  full API access</w:t>
            </w:r>
          </w:p>
        </w:tc>
      </w:tr>
      <w:tr xmlns:wp14="http://schemas.microsoft.com/office/word/2010/wordml" w:rsidTr="2482E6B2" w14:paraId="20A88036"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8FAFB"/>
            <w:tcMar/>
          </w:tcPr>
          <w:p w14:paraId="0391B95D" wp14:textId="77777777">
            <w:pPr>
              <w:pStyle w:val="Normal"/>
              <w:rPr>
                <w:rFonts w:ascii="Calibri" w:hAnsi="Calibri"/>
                <w:sz w:val="22"/>
                <w:szCs w:val="22"/>
              </w:rPr>
            </w:pPr>
            <w:r>
              <w:rPr>
                <w:rFonts w:ascii="Calibri" w:hAnsi="Calibri" w:eastAsia="Arial" w:cs="Arial"/>
                <w:b w:val="false"/>
                <w:bCs w:val="false"/>
                <w:color w:val="333333"/>
                <w:sz w:val="22"/>
                <w:szCs w:val="22"/>
              </w:rPr>
              <w:t>Future AI features (Phase 2)</w:t>
            </w:r>
          </w:p>
        </w:tc>
        <w:tc>
          <w:tcPr>
            <w:tcW w:w="5372" w:type="dxa"/>
            <w:tcBorders>
              <w:top w:val="single" w:color="D1D5DB" w:sz="2" w:space="0"/>
              <w:left w:val="single" w:color="D1D5DB" w:sz="2" w:space="0"/>
              <w:bottom w:val="single" w:color="D1D5DB" w:sz="2" w:space="0"/>
              <w:right w:val="single" w:color="D1D5DB" w:sz="2" w:space="0"/>
            </w:tcBorders>
            <w:shd w:val="clear" w:color="auto" w:fill="F8FAFB"/>
            <w:tcMar/>
          </w:tcPr>
          <w:p w14:paraId="5BE5DF2D"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Straightforward via React Native  / </w:t>
            </w:r>
            <w:r>
              <w:rPr>
                <w:rFonts w:ascii="Calibri" w:hAnsi="Calibri" w:eastAsia="Arial" w:cs="Arial"/>
                <w:b w:val="false"/>
                <w:bCs w:val="false"/>
                <w:color w:val="333333"/>
                <w:sz w:val="22"/>
                <w:szCs w:val="22"/>
              </w:rPr>
              <w:t>Flutter</w:t>
            </w:r>
            <w:r>
              <w:rPr>
                <w:rFonts w:ascii="Calibri" w:hAnsi="Calibri" w:eastAsia="Arial" w:cs="Arial"/>
                <w:b w:val="false"/>
                <w:bCs w:val="false"/>
                <w:color w:val="333333"/>
                <w:sz w:val="22"/>
                <w:szCs w:val="22"/>
              </w:rPr>
              <w:t xml:space="preserve"> bridge</w:t>
            </w:r>
          </w:p>
        </w:tc>
      </w:tr>
      <w:tr xmlns:wp14="http://schemas.microsoft.com/office/word/2010/wordml" w:rsidTr="2482E6B2" w14:paraId="34EDFBEE"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65F2D98B" wp14:textId="77777777">
            <w:pPr>
              <w:pStyle w:val="Normal"/>
              <w:rPr>
                <w:rFonts w:ascii="Calibri" w:hAnsi="Calibri"/>
                <w:sz w:val="22"/>
                <w:szCs w:val="22"/>
              </w:rPr>
            </w:pPr>
            <w:r>
              <w:rPr>
                <w:rFonts w:ascii="Calibri" w:hAnsi="Calibri" w:eastAsia="Arial" w:cs="Arial"/>
                <w:b w:val="false"/>
                <w:bCs w:val="false"/>
                <w:color w:val="333333"/>
                <w:sz w:val="22"/>
                <w:szCs w:val="22"/>
              </w:rPr>
              <w:t>Development team</w:t>
            </w:r>
          </w:p>
        </w:tc>
        <w:tc>
          <w:tcPr>
            <w:tcW w:w="5372"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0B19618F" wp14:textId="77777777">
            <w:pPr>
              <w:pStyle w:val="Normal"/>
              <w:rPr>
                <w:rFonts w:ascii="Calibri" w:hAnsi="Calibri"/>
                <w:sz w:val="22"/>
                <w:szCs w:val="22"/>
              </w:rPr>
            </w:pPr>
            <w:r>
              <w:rPr>
                <w:rFonts w:ascii="Calibri" w:hAnsi="Calibri" w:eastAsia="Arial" w:cs="Arial"/>
                <w:b w:val="false"/>
                <w:bCs w:val="false"/>
                <w:color w:val="333333"/>
                <w:sz w:val="22"/>
                <w:szCs w:val="22"/>
              </w:rPr>
              <w:t>One team works on both platforms simultaneously</w:t>
            </w:r>
          </w:p>
        </w:tc>
      </w:tr>
      <w:tr xmlns:wp14="http://schemas.microsoft.com/office/word/2010/wordml" w:rsidTr="2482E6B2" w14:paraId="4D5419FB"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8FAFB"/>
            <w:tcMar/>
          </w:tcPr>
          <w:p w14:paraId="1B77FCA9" wp14:textId="77777777">
            <w:pPr>
              <w:pStyle w:val="Normal"/>
              <w:rPr>
                <w:rFonts w:ascii="Calibri" w:hAnsi="Calibri"/>
                <w:sz w:val="22"/>
                <w:szCs w:val="22"/>
              </w:rPr>
            </w:pPr>
            <w:r>
              <w:rPr>
                <w:rFonts w:ascii="Calibri" w:hAnsi="Calibri" w:eastAsia="Arial" w:cs="Arial"/>
                <w:b w:val="false"/>
                <w:bCs w:val="false"/>
                <w:color w:val="333333"/>
                <w:sz w:val="22"/>
                <w:szCs w:val="22"/>
              </w:rPr>
              <w:t>Future maintenance</w:t>
            </w:r>
          </w:p>
        </w:tc>
        <w:tc>
          <w:tcPr>
            <w:tcW w:w="5372" w:type="dxa"/>
            <w:tcBorders>
              <w:top w:val="single" w:color="D1D5DB" w:sz="2" w:space="0"/>
              <w:left w:val="single" w:color="D1D5DB" w:sz="2" w:space="0"/>
              <w:bottom w:val="single" w:color="D1D5DB" w:sz="2" w:space="0"/>
              <w:right w:val="single" w:color="D1D5DB" w:sz="2" w:space="0"/>
            </w:tcBorders>
            <w:shd w:val="clear" w:color="auto" w:fill="F8FAFB"/>
            <w:tcMar/>
          </w:tcPr>
          <w:p w14:paraId="1E15B6A7" wp14:textId="77777777">
            <w:pPr>
              <w:pStyle w:val="Normal"/>
              <w:rPr>
                <w:rFonts w:ascii="Calibri" w:hAnsi="Calibri"/>
                <w:sz w:val="22"/>
                <w:szCs w:val="22"/>
              </w:rPr>
            </w:pPr>
            <w:r>
              <w:rPr>
                <w:rFonts w:ascii="Calibri" w:hAnsi="Calibri" w:eastAsia="Arial" w:cs="Arial"/>
                <w:b w:val="false"/>
                <w:bCs w:val="false"/>
                <w:color w:val="333333"/>
                <w:sz w:val="22"/>
                <w:szCs w:val="22"/>
              </w:rPr>
              <w:t>One codebase  lower ongoing maintenance cost</w:t>
            </w:r>
          </w:p>
        </w:tc>
      </w:tr>
      <w:tr xmlns:wp14="http://schemas.microsoft.com/office/word/2010/wordml" w:rsidTr="2482E6B2" w14:paraId="7F543E8E"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8FAFB"/>
            <w:tcMar/>
          </w:tcPr>
          <w:p w14:paraId="553F2FC8" wp14:textId="77777777">
            <w:pPr>
              <w:pStyle w:val="Normal"/>
              <w:rPr>
                <w:rFonts w:ascii="Calibri" w:hAnsi="Calibri"/>
                <w:sz w:val="22"/>
                <w:szCs w:val="22"/>
              </w:rPr>
            </w:pPr>
            <w:r>
              <w:rPr>
                <w:rFonts w:ascii="Calibri" w:hAnsi="Calibri" w:eastAsia="Arial" w:cs="Arial"/>
                <w:b w:val="false"/>
                <w:bCs w:val="false"/>
                <w:color w:val="333333"/>
                <w:sz w:val="22"/>
                <w:szCs w:val="22"/>
              </w:rPr>
              <w:t>Timeline</w:t>
            </w:r>
          </w:p>
        </w:tc>
        <w:tc>
          <w:tcPr>
            <w:tcW w:w="5372" w:type="dxa"/>
            <w:tcBorders>
              <w:top w:val="single" w:color="D1D5DB" w:sz="2" w:space="0"/>
              <w:left w:val="single" w:color="D1D5DB" w:sz="2" w:space="0"/>
              <w:bottom w:val="single" w:color="D1D5DB" w:sz="2" w:space="0"/>
              <w:right w:val="single" w:color="D1D5DB" w:sz="2" w:space="0"/>
            </w:tcBorders>
            <w:shd w:val="clear" w:color="auto" w:fill="F8FAFB"/>
            <w:tcMar/>
          </w:tcPr>
          <w:p w14:paraId="05A7EF11" wp14:textId="77777777">
            <w:pPr>
              <w:pStyle w:val="Normal"/>
              <w:rPr>
                <w:rFonts w:ascii="Calibri" w:hAnsi="Calibri"/>
                <w:sz w:val="22"/>
                <w:szCs w:val="22"/>
              </w:rPr>
            </w:pPr>
            <w:r>
              <w:rPr>
                <w:rFonts w:ascii="Calibri" w:hAnsi="Calibri" w:eastAsia="Arial" w:cs="Arial"/>
                <w:b w:val="false"/>
                <w:bCs w:val="false"/>
                <w:color w:val="333333"/>
                <w:sz w:val="22"/>
                <w:szCs w:val="22"/>
              </w:rPr>
              <w:t>19–22 weeks</w:t>
            </w:r>
          </w:p>
        </w:tc>
      </w:tr>
      <w:tr xmlns:wp14="http://schemas.microsoft.com/office/word/2010/wordml" w:rsidTr="2482E6B2" w14:paraId="15A593E2" wp14:textId="77777777">
        <w:trPr/>
        <w:tc>
          <w:tcPr>
            <w:tcW w:w="3988"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03F5FB29" wp14:textId="77777777">
            <w:pPr>
              <w:pStyle w:val="Normal"/>
              <w:rPr>
                <w:rFonts w:ascii="Calibri" w:hAnsi="Calibri"/>
                <w:sz w:val="22"/>
                <w:szCs w:val="22"/>
              </w:rPr>
            </w:pPr>
            <w:r>
              <w:rPr>
                <w:rFonts w:ascii="Calibri" w:hAnsi="Calibri" w:eastAsia="Arial" w:cs="Arial"/>
                <w:b w:val="false"/>
                <w:bCs w:val="false"/>
                <w:color w:val="333333"/>
                <w:sz w:val="22"/>
                <w:szCs w:val="22"/>
              </w:rPr>
              <w:t>Our recommendation</w:t>
            </w:r>
          </w:p>
        </w:tc>
        <w:tc>
          <w:tcPr>
            <w:tcW w:w="5372"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AADA9FF" wp14:textId="77777777">
            <w:pPr>
              <w:pStyle w:val="Normal"/>
              <w:rPr>
                <w:rFonts w:ascii="Calibri" w:hAnsi="Calibri"/>
                <w:sz w:val="22"/>
                <w:szCs w:val="22"/>
              </w:rPr>
            </w:pPr>
            <w:r>
              <w:rPr>
                <w:rFonts w:ascii="Calibri" w:hAnsi="Calibri" w:eastAsia="Arial" w:cs="Arial"/>
                <w:b w:val="false"/>
                <w:bCs w:val="false"/>
                <w:color w:val="1A1A2E"/>
                <w:sz w:val="22"/>
                <w:szCs w:val="22"/>
              </w:rPr>
              <w:t>If time to market and cost efficiency are the top priority  still an excellent product</w:t>
            </w:r>
          </w:p>
        </w:tc>
      </w:tr>
    </w:tbl>
    <w:p xmlns:wp14="http://schemas.microsoft.com/office/word/2010/wordml" w14:paraId="0FB78278" wp14:textId="77777777">
      <w:pPr>
        <w:pStyle w:val="Normal"/>
        <w:spacing w:before="0" w:after="180"/>
        <w:rPr>
          <w:rFonts w:ascii="Calibri" w:hAnsi="Calibri" w:eastAsia="Arial" w:cs="Arial"/>
          <w:b w:val="false"/>
          <w:bCs w:val="false"/>
          <w:color w:val="444444"/>
        </w:rPr>
      </w:pPr>
      <w:r>
        <w:rPr>
          <w:sz w:val="22"/>
          <w:szCs w:val="22"/>
        </w:rPr>
      </w:r>
    </w:p>
    <w:p xmlns:wp14="http://schemas.microsoft.com/office/word/2010/wordml" w14:paraId="1FC39945" wp14:textId="77777777">
      <w:pPr>
        <w:pStyle w:val="Normal"/>
        <w:spacing w:before="0" w:after="160"/>
        <w:rPr>
          <w:color w:val="64748B"/>
          <w:sz w:val="32"/>
          <w:szCs w:val="32"/>
        </w:rPr>
      </w:pPr>
      <w:r>
        <w:rPr>
          <w:color w:val="64748B"/>
          <w:sz w:val="32"/>
          <w:szCs w:val="32"/>
        </w:rPr>
      </w:r>
    </w:p>
    <w:p xmlns:wp14="http://schemas.microsoft.com/office/word/2010/wordml" w14:paraId="2E0D3CB4" wp14:textId="77777777">
      <w:pPr>
        <w:pStyle w:val="Normal"/>
        <w:spacing w:before="0" w:after="160"/>
        <w:rPr>
          <w:b/>
          <w:bCs/>
          <w:color w:val="00B050"/>
          <w:sz w:val="36"/>
          <w:szCs w:val="36"/>
          <w:u w:val="single"/>
        </w:rPr>
      </w:pPr>
      <w:r w:rsidRPr="2482E6B2" w:rsidR="2482E6B2">
        <w:rPr>
          <w:rFonts w:ascii="Calibri" w:hAnsi="Calibri"/>
          <w:b w:val="1"/>
          <w:bCs w:val="1"/>
          <w:color w:val="00B050"/>
          <w:u w:val="single"/>
        </w:rPr>
        <w:t>Payment Milestones</w:t>
      </w:r>
    </w:p>
    <w:p xmlns:wp14="http://schemas.microsoft.com/office/word/2010/wordml" w14:paraId="2A600316"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9.2  Backend &amp; Infrastructure</w:t>
      </w:r>
    </w:p>
    <w:p xmlns:wp14="http://schemas.microsoft.com/office/word/2010/wordml" w14:paraId="69D064C4" wp14:textId="77777777">
      <w:pPr>
        <w:pStyle w:val="ListParagraph"/>
        <w:numPr>
          <w:ilvl w:val="0"/>
          <w:numId w:val="111"/>
        </w:numPr>
        <w:spacing w:before="40" w:after="60"/>
        <w:rPr>
          <w:rFonts w:ascii="Calibri" w:hAnsi="Calibri"/>
          <w:sz w:val="22"/>
          <w:szCs w:val="22"/>
        </w:rPr>
      </w:pPr>
      <w:r>
        <w:rPr>
          <w:rFonts w:ascii="Calibri" w:hAnsi="Calibri" w:eastAsia="Arial" w:cs="Arial"/>
          <w:b w:val="false"/>
          <w:bCs w:val="false"/>
          <w:color w:val="444444"/>
          <w:sz w:val="22"/>
          <w:szCs w:val="22"/>
        </w:rPr>
        <w:t>API layer: NestJS (Node.js)  scalable, well-supported, used by major UK fintechs and consumer apps</w:t>
      </w:r>
    </w:p>
    <w:p xmlns:wp14="http://schemas.microsoft.com/office/word/2010/wordml" w14:paraId="732E449C" wp14:textId="77777777">
      <w:pPr>
        <w:pStyle w:val="ListParagraph"/>
        <w:numPr>
          <w:ilvl w:val="0"/>
          <w:numId w:val="112"/>
        </w:numPr>
        <w:spacing w:before="40" w:after="60"/>
        <w:rPr>
          <w:rFonts w:ascii="Calibri" w:hAnsi="Calibri"/>
          <w:sz w:val="22"/>
          <w:szCs w:val="22"/>
        </w:rPr>
      </w:pPr>
      <w:r>
        <w:rPr>
          <w:rFonts w:ascii="Calibri" w:hAnsi="Calibri" w:eastAsia="Arial" w:cs="Arial"/>
          <w:b w:val="false"/>
          <w:bCs w:val="false"/>
          <w:color w:val="444444"/>
          <w:sz w:val="22"/>
          <w:szCs w:val="22"/>
        </w:rPr>
        <w:t>Database: PostgreSQL  reliable, excellent for relational document metadata and user/family data models</w:t>
      </w:r>
    </w:p>
    <w:p xmlns:wp14="http://schemas.microsoft.com/office/word/2010/wordml" w14:paraId="62FF59BD" wp14:textId="77777777">
      <w:pPr>
        <w:pStyle w:val="ListParagraph"/>
        <w:numPr>
          <w:ilvl w:val="0"/>
          <w:numId w:val="113"/>
        </w:numPr>
        <w:spacing w:before="40" w:after="60"/>
        <w:rPr>
          <w:rFonts w:ascii="Calibri" w:hAnsi="Calibri"/>
          <w:sz w:val="22"/>
          <w:szCs w:val="22"/>
        </w:rPr>
      </w:pPr>
      <w:r>
        <w:rPr>
          <w:rFonts w:ascii="Calibri" w:hAnsi="Calibri" w:eastAsia="Arial" w:cs="Arial"/>
          <w:b w:val="false"/>
          <w:bCs w:val="false"/>
          <w:color w:val="444444"/>
          <w:sz w:val="22"/>
          <w:szCs w:val="22"/>
        </w:rPr>
        <w:t>Document storage: AWS S3 (eu-west-2, London)  industry standard. 99.999999999% durability. Encrypted at rest.</w:t>
      </w:r>
    </w:p>
    <w:p xmlns:wp14="http://schemas.microsoft.com/office/word/2010/wordml" w14:paraId="67E5CD80" wp14:textId="77777777">
      <w:pPr>
        <w:pStyle w:val="ListParagraph"/>
        <w:numPr>
          <w:ilvl w:val="0"/>
          <w:numId w:val="114"/>
        </w:numPr>
        <w:spacing w:before="40" w:after="60"/>
        <w:rPr>
          <w:rFonts w:ascii="Calibri" w:hAnsi="Calibri"/>
          <w:sz w:val="22"/>
          <w:szCs w:val="22"/>
        </w:rPr>
      </w:pPr>
      <w:r>
        <w:rPr>
          <w:rFonts w:ascii="Calibri" w:hAnsi="Calibri" w:eastAsia="Arial" w:cs="Arial"/>
          <w:b w:val="false"/>
          <w:bCs w:val="false"/>
          <w:color w:val="444444"/>
          <w:sz w:val="22"/>
          <w:szCs w:val="22"/>
        </w:rPr>
        <w:t>Caching: Redis  for session management and notification scheduling</w:t>
      </w:r>
    </w:p>
    <w:p xmlns:wp14="http://schemas.microsoft.com/office/word/2010/wordml" w14:paraId="2FCADF9A" wp14:textId="77777777">
      <w:pPr>
        <w:pStyle w:val="ListParagraph"/>
        <w:numPr>
          <w:ilvl w:val="0"/>
          <w:numId w:val="115"/>
        </w:numPr>
        <w:spacing w:before="40" w:after="60"/>
        <w:rPr>
          <w:rFonts w:ascii="Calibri" w:hAnsi="Calibri"/>
          <w:sz w:val="22"/>
          <w:szCs w:val="22"/>
        </w:rPr>
      </w:pPr>
      <w:r>
        <w:rPr>
          <w:rFonts w:ascii="Calibri" w:hAnsi="Calibri" w:eastAsia="Arial" w:cs="Arial"/>
          <w:b w:val="false"/>
          <w:bCs w:val="false"/>
          <w:color w:val="444444"/>
          <w:sz w:val="22"/>
          <w:szCs w:val="22"/>
        </w:rPr>
        <w:t>Background jobs: Bull queue (Node.js)  handles notification scheduling, engagement calendar triggers, and gap detection analysis</w:t>
      </w:r>
    </w:p>
    <w:p xmlns:wp14="http://schemas.microsoft.com/office/word/2010/wordml" w14:paraId="721E95C7" wp14:textId="77777777">
      <w:pPr>
        <w:pStyle w:val="ListParagraph"/>
        <w:numPr>
          <w:ilvl w:val="0"/>
          <w:numId w:val="116"/>
        </w:numPr>
        <w:spacing w:before="40" w:after="60"/>
        <w:rPr>
          <w:rFonts w:ascii="Calibri" w:hAnsi="Calibri"/>
          <w:sz w:val="22"/>
          <w:szCs w:val="22"/>
        </w:rPr>
      </w:pPr>
      <w:r>
        <w:rPr>
          <w:rFonts w:ascii="Calibri" w:hAnsi="Calibri" w:eastAsia="Arial" w:cs="Arial"/>
          <w:b w:val="false"/>
          <w:bCs w:val="false"/>
          <w:color w:val="444444"/>
          <w:sz w:val="22"/>
          <w:szCs w:val="22"/>
        </w:rPr>
        <w:t>Hosting: AWS EC2 with auto-scaling  the backend scales automatically as user numbers grow</w:t>
      </w:r>
    </w:p>
    <w:p xmlns:wp14="http://schemas.microsoft.com/office/word/2010/wordml" w14:paraId="7EA3488E" wp14:textId="77777777">
      <w:pPr>
        <w:pStyle w:val="ListParagraph"/>
        <w:numPr>
          <w:ilvl w:val="0"/>
          <w:numId w:val="117"/>
        </w:numPr>
        <w:spacing w:before="40" w:after="60"/>
        <w:rPr>
          <w:rFonts w:ascii="Calibri" w:hAnsi="Calibri"/>
          <w:sz w:val="22"/>
          <w:szCs w:val="22"/>
        </w:rPr>
      </w:pPr>
      <w:r>
        <w:rPr>
          <w:rFonts w:ascii="Calibri" w:hAnsi="Calibri" w:eastAsia="Arial" w:cs="Arial"/>
          <w:b w:val="false"/>
          <w:bCs w:val="false"/>
          <w:color w:val="444444"/>
          <w:sz w:val="22"/>
          <w:szCs w:val="22"/>
        </w:rPr>
        <w:t>CDN: AWS CloudFront (UK)  fast document delivery to mobile clients</w:t>
      </w:r>
    </w:p>
    <w:p xmlns:wp14="http://schemas.microsoft.com/office/word/2010/wordml" w14:paraId="5EF8D345" wp14:textId="77777777">
      <w:pPr>
        <w:pStyle w:val="ListParagraph"/>
        <w:numPr>
          <w:ilvl w:val="0"/>
          <w:numId w:val="118"/>
        </w:numPr>
        <w:spacing w:before="40" w:after="60"/>
        <w:rPr>
          <w:rFonts w:ascii="Calibri" w:hAnsi="Calibri"/>
          <w:sz w:val="22"/>
          <w:szCs w:val="22"/>
        </w:rPr>
      </w:pPr>
      <w:r>
        <w:rPr>
          <w:rFonts w:ascii="Calibri" w:hAnsi="Calibri" w:eastAsia="Arial" w:cs="Arial"/>
          <w:b w:val="false"/>
          <w:bCs w:val="false"/>
          <w:color w:val="444444"/>
          <w:sz w:val="22"/>
          <w:szCs w:val="22"/>
        </w:rPr>
        <w:t>Admin portal: React web application  accessible via any browser, no installation required</w:t>
      </w:r>
    </w:p>
    <w:p xmlns:wp14="http://schemas.microsoft.com/office/word/2010/wordml" w14:paraId="1C940352" wp14:textId="77777777">
      <w:pPr>
        <w:pStyle w:val="Heading2"/>
        <w:spacing w:before="300" w:after="140"/>
        <w:rPr>
          <w:color w:val="007A8C"/>
          <w:sz w:val="32"/>
          <w:szCs w:val="32"/>
        </w:rPr>
      </w:pPr>
      <w:r>
        <w:rPr>
          <w:rFonts w:ascii="Arial" w:hAnsi="Arial" w:eastAsia="Arial" w:cs="Arial"/>
          <w:b/>
          <w:bCs/>
          <w:color w:val="007A8C"/>
          <w:sz w:val="32"/>
          <w:szCs w:val="32"/>
        </w:rPr>
        <w:t>9.3  Notifications Infrastructure</w:t>
      </w:r>
    </w:p>
    <w:p xmlns:wp14="http://schemas.microsoft.com/office/word/2010/wordml" w14:paraId="655E2A01" wp14:textId="77777777">
      <w:pPr>
        <w:pStyle w:val="ListParagraph"/>
        <w:numPr>
          <w:ilvl w:val="0"/>
          <w:numId w:val="119"/>
        </w:numPr>
        <w:spacing w:before="40" w:after="60"/>
        <w:rPr>
          <w:rFonts w:ascii="Calibri" w:hAnsi="Calibri"/>
        </w:rPr>
      </w:pPr>
      <w:r>
        <w:rPr>
          <w:rFonts w:ascii="Calibri" w:hAnsi="Calibri" w:eastAsia="Arial" w:cs="Arial"/>
          <w:b w:val="false"/>
          <w:bCs w:val="false"/>
          <w:color w:val="444444"/>
          <w:sz w:val="21"/>
          <w:szCs w:val="21"/>
        </w:rPr>
        <w:t>iOS push: Apple Push Notification Service (APNs)  direct Apple integration</w:t>
      </w:r>
    </w:p>
    <w:p xmlns:wp14="http://schemas.microsoft.com/office/word/2010/wordml" w14:paraId="4FEF2014" wp14:textId="77777777">
      <w:pPr>
        <w:pStyle w:val="ListParagraph"/>
        <w:numPr>
          <w:ilvl w:val="0"/>
          <w:numId w:val="120"/>
        </w:numPr>
        <w:spacing w:before="40" w:after="60"/>
        <w:rPr>
          <w:rFonts w:ascii="Calibri" w:hAnsi="Calibri"/>
        </w:rPr>
      </w:pPr>
      <w:r>
        <w:rPr>
          <w:rFonts w:ascii="Calibri" w:hAnsi="Calibri" w:eastAsia="Arial" w:cs="Arial"/>
          <w:b w:val="false"/>
          <w:bCs w:val="false"/>
          <w:color w:val="444444"/>
          <w:sz w:val="21"/>
          <w:szCs w:val="21"/>
        </w:rPr>
        <w:t>Android push: Firebase Cloud Messaging (FCM)  Google's standard</w:t>
      </w:r>
    </w:p>
    <w:p xmlns:wp14="http://schemas.microsoft.com/office/word/2010/wordml" w14:paraId="075E98FD" wp14:textId="77777777">
      <w:pPr>
        <w:pStyle w:val="ListParagraph"/>
        <w:numPr>
          <w:ilvl w:val="0"/>
          <w:numId w:val="121"/>
        </w:numPr>
        <w:spacing w:before="40" w:after="60"/>
        <w:rPr>
          <w:rFonts w:ascii="Calibri" w:hAnsi="Calibri"/>
        </w:rPr>
      </w:pPr>
      <w:r>
        <w:rPr>
          <w:rFonts w:ascii="Calibri" w:hAnsi="Calibri" w:eastAsia="Arial" w:cs="Arial"/>
          <w:b w:val="false"/>
          <w:bCs w:val="false"/>
          <w:color w:val="444444"/>
          <w:sz w:val="21"/>
          <w:szCs w:val="21"/>
        </w:rPr>
        <w:t>Email: SendGrid  transactional email with delivery tracking, bounce handling, and open rate reporting</w:t>
      </w:r>
    </w:p>
    <w:p xmlns:wp14="http://schemas.microsoft.com/office/word/2010/wordml" w14:paraId="08B330C9" wp14:textId="77777777">
      <w:pPr>
        <w:pStyle w:val="ListParagraph"/>
        <w:numPr>
          <w:ilvl w:val="0"/>
          <w:numId w:val="122"/>
        </w:numPr>
        <w:spacing w:before="40" w:after="60"/>
        <w:rPr>
          <w:rFonts w:ascii="Calibri" w:hAnsi="Calibri"/>
        </w:rPr>
      </w:pPr>
      <w:r>
        <w:rPr>
          <w:rFonts w:ascii="Calibri" w:hAnsi="Calibri" w:eastAsia="Arial" w:cs="Arial"/>
          <w:b w:val="false"/>
          <w:bCs w:val="false"/>
          <w:color w:val="444444"/>
          <w:sz w:val="21"/>
          <w:szCs w:val="21"/>
        </w:rPr>
        <w:t>Notification scheduling: Custom Bull queue system  triggers at precise times relative to document expiry dates</w:t>
      </w:r>
    </w:p>
    <w:p xmlns:wp14="http://schemas.microsoft.com/office/word/2010/wordml" w14:paraId="130E3C83" wp14:textId="77777777">
      <w:pPr>
        <w:pStyle w:val="ListParagraph"/>
        <w:numPr>
          <w:ilvl w:val="0"/>
          <w:numId w:val="123"/>
        </w:numPr>
        <w:spacing w:before="40" w:after="60"/>
        <w:rPr>
          <w:rFonts w:ascii="Calibri" w:hAnsi="Calibri"/>
        </w:rPr>
      </w:pPr>
      <w:r>
        <w:rPr>
          <w:rFonts w:ascii="Calibri" w:hAnsi="Calibri" w:eastAsia="Arial" w:cs="Arial"/>
          <w:b w:val="false"/>
          <w:bCs w:val="false"/>
          <w:color w:val="444444"/>
          <w:sz w:val="21"/>
          <w:szCs w:val="21"/>
        </w:rPr>
        <w:t>Engagement calendar triggers: Automated by the Bull queue  every sequence in Section 12 runs without manual intervention</w:t>
      </w:r>
    </w:p>
    <w:p xmlns:wp14="http://schemas.microsoft.com/office/word/2010/wordml" w14:paraId="58E8ED71"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9.4  Subscription Management</w:t>
      </w:r>
    </w:p>
    <w:p xmlns:wp14="http://schemas.microsoft.com/office/word/2010/wordml" w14:paraId="150D2232" wp14:textId="77777777">
      <w:pPr>
        <w:pStyle w:val="ListParagraph"/>
        <w:numPr>
          <w:ilvl w:val="0"/>
          <w:numId w:val="124"/>
        </w:numPr>
        <w:spacing w:before="40" w:after="60"/>
        <w:rPr>
          <w:rFonts w:ascii="Calibri" w:hAnsi="Calibri"/>
          <w:sz w:val="22"/>
          <w:szCs w:val="22"/>
        </w:rPr>
      </w:pPr>
      <w:r>
        <w:rPr>
          <w:rFonts w:ascii="Calibri" w:hAnsi="Calibri" w:eastAsia="Arial" w:cs="Arial"/>
          <w:b w:val="false"/>
          <w:bCs w:val="false"/>
          <w:color w:val="444444"/>
          <w:sz w:val="22"/>
          <w:szCs w:val="22"/>
        </w:rPr>
        <w:t>In-app purchases: Apple StoreKit 2 (iOS) and Google Play Billing Library v6 (Android)</w:t>
      </w:r>
    </w:p>
    <w:p xmlns:wp14="http://schemas.microsoft.com/office/word/2010/wordml" w14:paraId="4781E9F6" wp14:textId="77777777">
      <w:pPr>
        <w:pStyle w:val="ListParagraph"/>
        <w:numPr>
          <w:ilvl w:val="0"/>
          <w:numId w:val="125"/>
        </w:numPr>
        <w:spacing w:before="40" w:after="60"/>
        <w:rPr>
          <w:rFonts w:ascii="Calibri" w:hAnsi="Calibri"/>
          <w:sz w:val="22"/>
          <w:szCs w:val="22"/>
        </w:rPr>
      </w:pPr>
      <w:r>
        <w:rPr>
          <w:rFonts w:ascii="Calibri" w:hAnsi="Calibri" w:eastAsia="Arial" w:cs="Arial"/>
          <w:b w:val="false"/>
          <w:bCs w:val="false"/>
          <w:color w:val="444444"/>
          <w:sz w:val="22"/>
          <w:szCs w:val="22"/>
        </w:rPr>
        <w:t>RevenueCat/Stripe: Third-party subscription management platform  provides a unified subscription dashboard, cross-platform receipt validation, and webhook integrations</w:t>
      </w:r>
    </w:p>
    <w:p xmlns:wp14="http://schemas.microsoft.com/office/word/2010/wordml" w14:paraId="754FDD30" wp14:textId="77777777">
      <w:pPr>
        <w:pStyle w:val="ListParagraph"/>
        <w:numPr>
          <w:ilvl w:val="0"/>
          <w:numId w:val="126"/>
        </w:numPr>
        <w:spacing w:before="40" w:after="60"/>
        <w:rPr>
          <w:rFonts w:ascii="Calibri" w:hAnsi="Calibri"/>
          <w:sz w:val="22"/>
          <w:szCs w:val="22"/>
        </w:rPr>
      </w:pPr>
      <w:r>
        <w:rPr>
          <w:rFonts w:ascii="Calibri" w:hAnsi="Calibri" w:eastAsia="Arial" w:cs="Arial"/>
          <w:b w:val="false"/>
          <w:bCs w:val="false"/>
          <w:color w:val="444444"/>
          <w:sz w:val="22"/>
          <w:szCs w:val="22"/>
        </w:rPr>
        <w:t>Free-to-paid upgrade logic: enforced server-side at the API. The server checks subscription status on every document upload  the client UI never has authority to bypass the limit</w:t>
      </w:r>
    </w:p>
    <w:p xmlns:wp14="http://schemas.microsoft.com/office/word/2010/wordml" w14:paraId="0562CB0E" wp14:textId="77777777">
      <w:pPr>
        <w:pStyle w:val="Normal"/>
        <w:spacing w:before="320" w:after="140"/>
        <w:rPr>
          <w:rFonts w:ascii="Calibri" w:hAnsi="Calibri"/>
          <w:sz w:val="22"/>
          <w:szCs w:val="22"/>
        </w:rPr>
      </w:pPr>
      <w:r>
        <w:rPr>
          <w:rFonts w:ascii="Calibri" w:hAnsi="Calibri"/>
          <w:sz w:val="22"/>
          <w:szCs w:val="22"/>
        </w:rPr>
      </w:r>
      <w:r>
        <w:br w:type="page"/>
      </w:r>
    </w:p>
    <w:p xmlns:wp14="http://schemas.microsoft.com/office/word/2010/wordml" w14:paraId="1A4143B2" wp14:textId="77777777">
      <w:pPr>
        <w:pStyle w:val="Heading1"/>
        <w:pBdr>
          <w:bottom w:val="single" w:color="00897B" w:sz="6" w:space="1"/>
        </w:pBdr>
        <w:spacing w:before="0" w:after="200"/>
        <w:rPr>
          <w:sz w:val="52"/>
          <w:szCs w:val="52"/>
        </w:rPr>
      </w:pPr>
      <w:r>
        <w:rPr>
          <w:color w:val="007A8C"/>
          <w:sz w:val="32"/>
          <w:szCs w:val="52"/>
        </w:rPr>
        <w:t>10</w:t>
      </w:r>
      <w:r>
        <w:rPr>
          <w:color w:val="007A8C"/>
          <w:sz w:val="32"/>
          <w:szCs w:val="52"/>
        </w:rPr>
        <w:t>.  Pricing &amp; Investment</w:t>
      </w:r>
    </w:p>
    <w:p xmlns:wp14="http://schemas.microsoft.com/office/word/2010/wordml" w14:paraId="5C48AAC0" wp14:textId="77777777">
      <w:pPr>
        <w:pStyle w:val="Heading2"/>
        <w:spacing w:before="300" w:after="140"/>
        <w:rPr>
          <w:color w:val="007A8C"/>
          <w:sz w:val="32"/>
          <w:szCs w:val="32"/>
        </w:rPr>
      </w:pPr>
      <w:r>
        <w:rPr>
          <w:rFonts w:ascii="Arial" w:hAnsi="Arial" w:eastAsia="Arial" w:cs="Arial"/>
          <w:b/>
          <w:bCs/>
          <w:color w:val="007A8C"/>
          <w:sz w:val="32"/>
          <w:szCs w:val="32"/>
        </w:rPr>
        <w:t>10.1  User-Facing Pricing (In-App)</w:t>
      </w:r>
    </w:p>
    <w:p xmlns:wp14="http://schemas.microsoft.com/office/word/2010/wordml" w14:paraId="3AECF4EC"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discussed £4–5/month for the individual plan but did not specify a Family Plan price, did not discuss annual plans, and did not specify what the free tier includes. We have answered all of these.</w:t>
      </w:r>
    </w:p>
    <w:tbl>
      <w:tblPr>
        <w:tblW w:w="9301" w:type="dxa"/>
        <w:jc w:val="left"/>
        <w:tblInd w:w="59" w:type="dxa"/>
        <w:tblLayout w:type="fixed"/>
        <w:tblCellMar>
          <w:top w:w="80" w:type="dxa"/>
          <w:left w:w="140" w:type="dxa"/>
          <w:bottom w:w="80" w:type="dxa"/>
          <w:right w:w="100" w:type="dxa"/>
        </w:tblCellMar>
      </w:tblPr>
      <w:tblGrid>
        <w:gridCol w:w="2149"/>
        <w:gridCol w:w="2377"/>
        <w:gridCol w:w="2390"/>
        <w:gridCol w:w="2384"/>
      </w:tblGrid>
      <w:tr xmlns:wp14="http://schemas.microsoft.com/office/word/2010/wordml" w14:paraId="2FDFAFC8" wp14:textId="77777777">
        <w:trPr>
          <w:tblHeader w:val="true"/>
        </w:trPr>
        <w:tc>
          <w:tcPr>
            <w:tcW w:w="2149" w:type="dxa"/>
            <w:tcBorders>
              <w:top w:val="single" w:color="1A1A2E" w:sz="2" w:space="0"/>
              <w:left w:val="single" w:color="1A1A2E" w:sz="2" w:space="0"/>
              <w:bottom w:val="single" w:color="1A1A2E" w:sz="2" w:space="0"/>
              <w:right w:val="single" w:color="1A1A2E" w:sz="2" w:space="0"/>
            </w:tcBorders>
            <w:shd w:val="clear" w:fill="1A1A2E"/>
          </w:tcPr>
          <w:p w14:paraId="34CE0A41" wp14:textId="77777777">
            <w:pPr>
              <w:pStyle w:val="Normal"/>
              <w:rPr>
                <w:rFonts w:ascii="Calibri" w:hAnsi="Calibri"/>
                <w:sz w:val="22"/>
                <w:szCs w:val="22"/>
              </w:rPr>
            </w:pPr>
            <w:r>
              <w:rPr>
                <w:rFonts w:ascii="Calibri" w:hAnsi="Calibri"/>
                <w:sz w:val="22"/>
                <w:szCs w:val="22"/>
              </w:rPr>
            </w:r>
          </w:p>
        </w:tc>
        <w:tc>
          <w:tcPr>
            <w:tcW w:w="2377" w:type="dxa"/>
            <w:tcBorders>
              <w:top w:val="single" w:color="1A1A2E" w:sz="2" w:space="0"/>
              <w:left w:val="single" w:color="1A1A2E" w:sz="2" w:space="0"/>
              <w:bottom w:val="single" w:color="1A1A2E" w:sz="2" w:space="0"/>
              <w:right w:val="single" w:color="1A1A2E" w:sz="2" w:space="0"/>
            </w:tcBorders>
            <w:shd w:val="clear" w:fill="1A1A2E"/>
          </w:tcPr>
          <w:p w14:paraId="03600357" wp14:textId="77777777">
            <w:pPr>
              <w:pStyle w:val="Normal"/>
              <w:rPr>
                <w:rFonts w:ascii="Calibri" w:hAnsi="Calibri"/>
                <w:sz w:val="22"/>
                <w:szCs w:val="22"/>
              </w:rPr>
            </w:pPr>
            <w:r>
              <w:rPr>
                <w:rFonts w:ascii="Calibri" w:hAnsi="Calibri" w:eastAsia="Arial" w:cs="Arial"/>
                <w:b/>
                <w:bCs/>
                <w:color w:val="FFFFFF"/>
                <w:sz w:val="22"/>
                <w:szCs w:val="22"/>
              </w:rPr>
              <w:t>Free</w:t>
            </w:r>
          </w:p>
        </w:tc>
        <w:tc>
          <w:tcPr>
            <w:tcW w:w="2390" w:type="dxa"/>
            <w:tcBorders>
              <w:top w:val="single" w:color="1A1A2E" w:sz="2" w:space="0"/>
              <w:left w:val="single" w:color="1A1A2E" w:sz="2" w:space="0"/>
              <w:bottom w:val="single" w:color="1A1A2E" w:sz="2" w:space="0"/>
              <w:right w:val="single" w:color="1A1A2E" w:sz="2" w:space="0"/>
            </w:tcBorders>
            <w:shd w:val="clear" w:fill="1A1A2E"/>
          </w:tcPr>
          <w:p w14:paraId="445DCC41" wp14:textId="77777777">
            <w:pPr>
              <w:pStyle w:val="Normal"/>
              <w:rPr>
                <w:rFonts w:ascii="Calibri" w:hAnsi="Calibri"/>
                <w:sz w:val="22"/>
                <w:szCs w:val="22"/>
              </w:rPr>
            </w:pPr>
            <w:r>
              <w:rPr>
                <w:rFonts w:ascii="Calibri" w:hAnsi="Calibri" w:eastAsia="Arial" w:cs="Arial"/>
                <w:b/>
                <w:bCs/>
                <w:color w:val="FFFFFF"/>
                <w:sz w:val="22"/>
                <w:szCs w:val="22"/>
              </w:rPr>
              <w:t>Individual Plan</w:t>
            </w:r>
          </w:p>
        </w:tc>
        <w:tc>
          <w:tcPr>
            <w:tcW w:w="2384" w:type="dxa"/>
            <w:tcBorders>
              <w:top w:val="single" w:color="1A1A2E" w:sz="2" w:space="0"/>
              <w:left w:val="single" w:color="1A1A2E" w:sz="2" w:space="0"/>
              <w:bottom w:val="single" w:color="1A1A2E" w:sz="2" w:space="0"/>
              <w:right w:val="single" w:color="1A1A2E" w:sz="2" w:space="0"/>
            </w:tcBorders>
            <w:shd w:val="clear" w:fill="1A1A2E"/>
          </w:tcPr>
          <w:p w14:paraId="1DAEAB4A" wp14:textId="77777777">
            <w:pPr>
              <w:pStyle w:val="Normal"/>
              <w:rPr>
                <w:rFonts w:ascii="Calibri" w:hAnsi="Calibri"/>
                <w:sz w:val="22"/>
                <w:szCs w:val="22"/>
              </w:rPr>
            </w:pPr>
            <w:r>
              <w:rPr>
                <w:rFonts w:ascii="Calibri" w:hAnsi="Calibri" w:eastAsia="Arial" w:cs="Arial"/>
                <w:b/>
                <w:bCs/>
                <w:color w:val="FFFFFF"/>
                <w:sz w:val="22"/>
                <w:szCs w:val="22"/>
              </w:rPr>
              <w:t>Family Plan</w:t>
            </w:r>
          </w:p>
        </w:tc>
      </w:tr>
      <w:tr xmlns:wp14="http://schemas.microsoft.com/office/word/2010/wordml" w14:paraId="5AB792AD" wp14:textId="77777777">
        <w:trPr/>
        <w:tc>
          <w:tcPr>
            <w:tcW w:w="2149" w:type="dxa"/>
            <w:tcBorders>
              <w:top w:val="single" w:color="D1D5DB" w:sz="2" w:space="0"/>
              <w:left w:val="single" w:color="D1D5DB" w:sz="2" w:space="0"/>
              <w:bottom w:val="single" w:color="D1D5DB" w:sz="2" w:space="0"/>
              <w:right w:val="single" w:color="D1D5DB" w:sz="2" w:space="0"/>
            </w:tcBorders>
            <w:shd w:val="clear" w:fill="FFFFFF"/>
          </w:tcPr>
          <w:p w14:paraId="6711676B" wp14:textId="77777777">
            <w:pPr>
              <w:pStyle w:val="Normal"/>
              <w:rPr>
                <w:rFonts w:ascii="Calibri" w:hAnsi="Calibri"/>
                <w:sz w:val="22"/>
                <w:szCs w:val="22"/>
              </w:rPr>
            </w:pPr>
            <w:r>
              <w:rPr>
                <w:rFonts w:ascii="Calibri" w:hAnsi="Calibri" w:eastAsia="Arial" w:cs="Arial"/>
                <w:b w:val="false"/>
                <w:bCs w:val="false"/>
                <w:color w:val="333333"/>
                <w:sz w:val="22"/>
                <w:szCs w:val="22"/>
              </w:rPr>
              <w:t>Document limit</w:t>
            </w:r>
          </w:p>
        </w:tc>
        <w:tc>
          <w:tcPr>
            <w:tcW w:w="2377" w:type="dxa"/>
            <w:tcBorders>
              <w:top w:val="single" w:color="D1D5DB" w:sz="2" w:space="0"/>
              <w:left w:val="single" w:color="D1D5DB" w:sz="2" w:space="0"/>
              <w:bottom w:val="single" w:color="D1D5DB" w:sz="2" w:space="0"/>
              <w:right w:val="single" w:color="D1D5DB" w:sz="2" w:space="0"/>
            </w:tcBorders>
            <w:shd w:val="clear" w:fill="FFFFFF"/>
          </w:tcPr>
          <w:p w14:paraId="0D284BB2" wp14:textId="77777777">
            <w:pPr>
              <w:pStyle w:val="Normal"/>
              <w:rPr>
                <w:rFonts w:ascii="Calibri" w:hAnsi="Calibri"/>
                <w:sz w:val="22"/>
                <w:szCs w:val="22"/>
              </w:rPr>
            </w:pPr>
            <w:r>
              <w:rPr>
                <w:rFonts w:ascii="Calibri" w:hAnsi="Calibri" w:eastAsia="Arial" w:cs="Arial"/>
                <w:b w:val="false"/>
                <w:bCs w:val="false"/>
                <w:color w:val="333333"/>
                <w:sz w:val="22"/>
                <w:szCs w:val="22"/>
              </w:rPr>
              <w:t>5 documents (any category)</w:t>
            </w:r>
          </w:p>
        </w:tc>
        <w:tc>
          <w:tcPr>
            <w:tcW w:w="2390" w:type="dxa"/>
            <w:tcBorders>
              <w:top w:val="single" w:color="D1D5DB" w:sz="2" w:space="0"/>
              <w:left w:val="single" w:color="D1D5DB" w:sz="2" w:space="0"/>
              <w:bottom w:val="single" w:color="D1D5DB" w:sz="2" w:space="0"/>
              <w:right w:val="single" w:color="D1D5DB" w:sz="2" w:space="0"/>
            </w:tcBorders>
            <w:shd w:val="clear" w:fill="FFFFFF"/>
          </w:tcPr>
          <w:p w14:paraId="7D5D01DB" wp14:textId="77777777">
            <w:pPr>
              <w:pStyle w:val="Normal"/>
              <w:rPr>
                <w:rFonts w:ascii="Calibri" w:hAnsi="Calibri"/>
                <w:sz w:val="22"/>
                <w:szCs w:val="22"/>
              </w:rPr>
            </w:pPr>
            <w:r>
              <w:rPr>
                <w:rFonts w:ascii="Calibri" w:hAnsi="Calibri" w:eastAsia="Arial" w:cs="Arial"/>
                <w:b w:val="false"/>
                <w:bCs w:val="false"/>
                <w:color w:val="333333"/>
                <w:sz w:val="22"/>
                <w:szCs w:val="22"/>
              </w:rPr>
              <w:t>Unlimited</w:t>
            </w:r>
          </w:p>
        </w:tc>
        <w:tc>
          <w:tcPr>
            <w:tcW w:w="2384" w:type="dxa"/>
            <w:tcBorders>
              <w:top w:val="single" w:color="D1D5DB" w:sz="2" w:space="0"/>
              <w:left w:val="single" w:color="D1D5DB" w:sz="2" w:space="0"/>
              <w:bottom w:val="single" w:color="D1D5DB" w:sz="2" w:space="0"/>
              <w:right w:val="single" w:color="D1D5DB" w:sz="2" w:space="0"/>
            </w:tcBorders>
            <w:shd w:val="clear" w:fill="FFFFFF"/>
          </w:tcPr>
          <w:p w14:paraId="2B029AB4" wp14:textId="77777777">
            <w:pPr>
              <w:pStyle w:val="Normal"/>
              <w:rPr>
                <w:rFonts w:ascii="Calibri" w:hAnsi="Calibri"/>
                <w:sz w:val="22"/>
                <w:szCs w:val="22"/>
              </w:rPr>
            </w:pPr>
            <w:r>
              <w:rPr>
                <w:rFonts w:ascii="Calibri" w:hAnsi="Calibri" w:eastAsia="Arial" w:cs="Arial"/>
                <w:b w:val="false"/>
                <w:bCs w:val="false"/>
                <w:color w:val="333333"/>
                <w:sz w:val="22"/>
                <w:szCs w:val="22"/>
              </w:rPr>
              <w:t>Unlimited (per member)</w:t>
            </w:r>
          </w:p>
        </w:tc>
      </w:tr>
      <w:tr xmlns:wp14="http://schemas.microsoft.com/office/word/2010/wordml" w14:paraId="70651C0D" wp14:textId="77777777">
        <w:trPr/>
        <w:tc>
          <w:tcPr>
            <w:tcW w:w="2149" w:type="dxa"/>
            <w:tcBorders>
              <w:top w:val="single" w:color="D1D5DB" w:sz="2" w:space="0"/>
              <w:left w:val="single" w:color="D1D5DB" w:sz="2" w:space="0"/>
              <w:bottom w:val="single" w:color="D1D5DB" w:sz="2" w:space="0"/>
              <w:right w:val="single" w:color="D1D5DB" w:sz="2" w:space="0"/>
            </w:tcBorders>
            <w:shd w:val="clear" w:fill="F8FAFB"/>
          </w:tcPr>
          <w:p w14:paraId="04EC3271" wp14:textId="77777777">
            <w:pPr>
              <w:pStyle w:val="Normal"/>
              <w:rPr>
                <w:rFonts w:ascii="Calibri" w:hAnsi="Calibri"/>
                <w:sz w:val="22"/>
                <w:szCs w:val="22"/>
              </w:rPr>
            </w:pPr>
            <w:r>
              <w:rPr>
                <w:rFonts w:ascii="Calibri" w:hAnsi="Calibri" w:eastAsia="Arial" w:cs="Arial"/>
                <w:b w:val="false"/>
                <w:bCs w:val="false"/>
                <w:color w:val="333333"/>
                <w:sz w:val="22"/>
                <w:szCs w:val="22"/>
              </w:rPr>
              <w:t>Categories</w:t>
            </w:r>
          </w:p>
        </w:tc>
        <w:tc>
          <w:tcPr>
            <w:tcW w:w="2377" w:type="dxa"/>
            <w:tcBorders>
              <w:top w:val="single" w:color="D1D5DB" w:sz="2" w:space="0"/>
              <w:left w:val="single" w:color="D1D5DB" w:sz="2" w:space="0"/>
              <w:bottom w:val="single" w:color="D1D5DB" w:sz="2" w:space="0"/>
              <w:right w:val="single" w:color="D1D5DB" w:sz="2" w:space="0"/>
            </w:tcBorders>
            <w:shd w:val="clear" w:fill="F8FAFB"/>
          </w:tcPr>
          <w:p w14:paraId="08E5D747" wp14:textId="77777777">
            <w:pPr>
              <w:pStyle w:val="Normal"/>
              <w:rPr>
                <w:rFonts w:ascii="Calibri" w:hAnsi="Calibri"/>
                <w:sz w:val="22"/>
                <w:szCs w:val="22"/>
              </w:rPr>
            </w:pPr>
            <w:r>
              <w:rPr>
                <w:rFonts w:ascii="Calibri" w:hAnsi="Calibri" w:eastAsia="Arial" w:cs="Arial"/>
                <w:b w:val="false"/>
                <w:bCs w:val="false"/>
                <w:color w:val="333333"/>
                <w:sz w:val="22"/>
                <w:szCs w:val="22"/>
              </w:rPr>
              <w:t>All 7 categories</w:t>
            </w:r>
          </w:p>
        </w:tc>
        <w:tc>
          <w:tcPr>
            <w:tcW w:w="2390" w:type="dxa"/>
            <w:tcBorders>
              <w:top w:val="single" w:color="D1D5DB" w:sz="2" w:space="0"/>
              <w:left w:val="single" w:color="D1D5DB" w:sz="2" w:space="0"/>
              <w:bottom w:val="single" w:color="D1D5DB" w:sz="2" w:space="0"/>
              <w:right w:val="single" w:color="D1D5DB" w:sz="2" w:space="0"/>
            </w:tcBorders>
            <w:shd w:val="clear" w:fill="F8FAFB"/>
          </w:tcPr>
          <w:p w14:paraId="4AFF815C" wp14:textId="77777777">
            <w:pPr>
              <w:pStyle w:val="Normal"/>
              <w:rPr>
                <w:rFonts w:ascii="Calibri" w:hAnsi="Calibri"/>
                <w:sz w:val="22"/>
                <w:szCs w:val="22"/>
              </w:rPr>
            </w:pPr>
            <w:r>
              <w:rPr>
                <w:rFonts w:ascii="Calibri" w:hAnsi="Calibri" w:eastAsia="Arial" w:cs="Arial"/>
                <w:b w:val="false"/>
                <w:bCs w:val="false"/>
                <w:color w:val="333333"/>
                <w:sz w:val="22"/>
                <w:szCs w:val="22"/>
              </w:rPr>
              <w:t>All 7 categories</w:t>
            </w:r>
          </w:p>
        </w:tc>
        <w:tc>
          <w:tcPr>
            <w:tcW w:w="2384" w:type="dxa"/>
            <w:tcBorders>
              <w:top w:val="single" w:color="D1D5DB" w:sz="2" w:space="0"/>
              <w:left w:val="single" w:color="D1D5DB" w:sz="2" w:space="0"/>
              <w:bottom w:val="single" w:color="D1D5DB" w:sz="2" w:space="0"/>
              <w:right w:val="single" w:color="D1D5DB" w:sz="2" w:space="0"/>
            </w:tcBorders>
            <w:shd w:val="clear" w:fill="F8FAFB"/>
          </w:tcPr>
          <w:p w14:paraId="77E31F95" wp14:textId="77777777">
            <w:pPr>
              <w:pStyle w:val="Normal"/>
              <w:rPr>
                <w:rFonts w:ascii="Calibri" w:hAnsi="Calibri"/>
                <w:sz w:val="22"/>
                <w:szCs w:val="22"/>
              </w:rPr>
            </w:pPr>
            <w:r>
              <w:rPr>
                <w:rFonts w:ascii="Calibri" w:hAnsi="Calibri" w:eastAsia="Arial" w:cs="Arial"/>
                <w:b w:val="false"/>
                <w:bCs w:val="false"/>
                <w:color w:val="333333"/>
                <w:sz w:val="22"/>
                <w:szCs w:val="22"/>
              </w:rPr>
              <w:t>All 7 categories × all members</w:t>
            </w:r>
          </w:p>
        </w:tc>
      </w:tr>
      <w:tr xmlns:wp14="http://schemas.microsoft.com/office/word/2010/wordml" w14:paraId="7CC55E71" wp14:textId="77777777">
        <w:trPr/>
        <w:tc>
          <w:tcPr>
            <w:tcW w:w="2149" w:type="dxa"/>
            <w:tcBorders>
              <w:top w:val="single" w:color="D1D5DB" w:sz="2" w:space="0"/>
              <w:left w:val="single" w:color="D1D5DB" w:sz="2" w:space="0"/>
              <w:bottom w:val="single" w:color="D1D5DB" w:sz="2" w:space="0"/>
              <w:right w:val="single" w:color="D1D5DB" w:sz="2" w:space="0"/>
            </w:tcBorders>
            <w:shd w:val="clear" w:fill="FFFFFF"/>
          </w:tcPr>
          <w:p w14:paraId="5A7F148D" wp14:textId="77777777">
            <w:pPr>
              <w:pStyle w:val="Normal"/>
              <w:rPr>
                <w:rFonts w:ascii="Calibri" w:hAnsi="Calibri"/>
                <w:sz w:val="22"/>
                <w:szCs w:val="22"/>
              </w:rPr>
            </w:pPr>
            <w:r>
              <w:rPr>
                <w:rFonts w:ascii="Calibri" w:hAnsi="Calibri" w:eastAsia="Arial" w:cs="Arial"/>
                <w:b w:val="false"/>
                <w:bCs w:val="false"/>
                <w:color w:val="333333"/>
                <w:sz w:val="22"/>
                <w:szCs w:val="22"/>
              </w:rPr>
              <w:t>Expiry reminders</w:t>
            </w:r>
          </w:p>
        </w:tc>
        <w:tc>
          <w:tcPr>
            <w:tcW w:w="2377" w:type="dxa"/>
            <w:tcBorders>
              <w:top w:val="single" w:color="D1D5DB" w:sz="2" w:space="0"/>
              <w:left w:val="single" w:color="D1D5DB" w:sz="2" w:space="0"/>
              <w:bottom w:val="single" w:color="D1D5DB" w:sz="2" w:space="0"/>
              <w:right w:val="single" w:color="D1D5DB" w:sz="2" w:space="0"/>
            </w:tcBorders>
            <w:shd w:val="clear" w:fill="FFFFFF"/>
          </w:tcPr>
          <w:p w14:paraId="5A44D173"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Included</w:t>
            </w:r>
          </w:p>
        </w:tc>
        <w:tc>
          <w:tcPr>
            <w:tcW w:w="2390" w:type="dxa"/>
            <w:tcBorders>
              <w:top w:val="single" w:color="D1D5DB" w:sz="2" w:space="0"/>
              <w:left w:val="single" w:color="D1D5DB" w:sz="2" w:space="0"/>
              <w:bottom w:val="single" w:color="D1D5DB" w:sz="2" w:space="0"/>
              <w:right w:val="single" w:color="D1D5DB" w:sz="2" w:space="0"/>
            </w:tcBorders>
            <w:shd w:val="clear" w:fill="FFFFFF"/>
          </w:tcPr>
          <w:p w14:paraId="4B3A88B8"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Included</w:t>
            </w:r>
          </w:p>
        </w:tc>
        <w:tc>
          <w:tcPr>
            <w:tcW w:w="2384" w:type="dxa"/>
            <w:tcBorders>
              <w:top w:val="single" w:color="D1D5DB" w:sz="2" w:space="0"/>
              <w:left w:val="single" w:color="D1D5DB" w:sz="2" w:space="0"/>
              <w:bottom w:val="single" w:color="D1D5DB" w:sz="2" w:space="0"/>
              <w:right w:val="single" w:color="D1D5DB" w:sz="2" w:space="0"/>
            </w:tcBorders>
            <w:shd w:val="clear" w:fill="FFFFFF"/>
          </w:tcPr>
          <w:p w14:paraId="65C3B13C"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Household view</w:t>
            </w:r>
          </w:p>
        </w:tc>
      </w:tr>
      <w:tr xmlns:wp14="http://schemas.microsoft.com/office/word/2010/wordml" w14:paraId="15F76F94" wp14:textId="77777777">
        <w:trPr/>
        <w:tc>
          <w:tcPr>
            <w:tcW w:w="2149" w:type="dxa"/>
            <w:tcBorders>
              <w:top w:val="single" w:color="D1D5DB" w:sz="2" w:space="0"/>
              <w:left w:val="single" w:color="D1D5DB" w:sz="2" w:space="0"/>
              <w:bottom w:val="single" w:color="D1D5DB" w:sz="2" w:space="0"/>
              <w:right w:val="single" w:color="D1D5DB" w:sz="2" w:space="0"/>
            </w:tcBorders>
            <w:shd w:val="clear" w:fill="F8FAFB"/>
          </w:tcPr>
          <w:p w14:paraId="4ECD68EB" wp14:textId="77777777">
            <w:pPr>
              <w:pStyle w:val="Normal"/>
              <w:rPr>
                <w:rFonts w:ascii="Calibri" w:hAnsi="Calibri"/>
                <w:sz w:val="22"/>
                <w:szCs w:val="22"/>
              </w:rPr>
            </w:pPr>
            <w:r>
              <w:rPr>
                <w:rFonts w:ascii="Calibri" w:hAnsi="Calibri" w:eastAsia="Arial" w:cs="Arial"/>
                <w:b w:val="false"/>
                <w:bCs w:val="false"/>
                <w:color w:val="333333"/>
                <w:sz w:val="22"/>
                <w:szCs w:val="22"/>
              </w:rPr>
              <w:t>AI Gap Detector</w:t>
            </w:r>
          </w:p>
        </w:tc>
        <w:tc>
          <w:tcPr>
            <w:tcW w:w="2377" w:type="dxa"/>
            <w:tcBorders>
              <w:top w:val="single" w:color="D1D5DB" w:sz="2" w:space="0"/>
              <w:left w:val="single" w:color="D1D5DB" w:sz="2" w:space="0"/>
              <w:bottom w:val="single" w:color="D1D5DB" w:sz="2" w:space="0"/>
              <w:right w:val="single" w:color="D1D5DB" w:sz="2" w:space="0"/>
            </w:tcBorders>
            <w:shd w:val="clear" w:fill="F8FAFB"/>
          </w:tcPr>
          <w:p w14:paraId="26BA5445"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View suggestions</w:t>
            </w:r>
          </w:p>
        </w:tc>
        <w:tc>
          <w:tcPr>
            <w:tcW w:w="2390" w:type="dxa"/>
            <w:tcBorders>
              <w:top w:val="single" w:color="D1D5DB" w:sz="2" w:space="0"/>
              <w:left w:val="single" w:color="D1D5DB" w:sz="2" w:space="0"/>
              <w:bottom w:val="single" w:color="D1D5DB" w:sz="2" w:space="0"/>
              <w:right w:val="single" w:color="D1D5DB" w:sz="2" w:space="0"/>
            </w:tcBorders>
            <w:shd w:val="clear" w:fill="F8FAFB"/>
          </w:tcPr>
          <w:p w14:paraId="3A7566E2"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Full  all rules active</w:t>
            </w:r>
          </w:p>
        </w:tc>
        <w:tc>
          <w:tcPr>
            <w:tcW w:w="2384" w:type="dxa"/>
            <w:tcBorders>
              <w:top w:val="single" w:color="D1D5DB" w:sz="2" w:space="0"/>
              <w:left w:val="single" w:color="D1D5DB" w:sz="2" w:space="0"/>
              <w:bottom w:val="single" w:color="D1D5DB" w:sz="2" w:space="0"/>
              <w:right w:val="single" w:color="D1D5DB" w:sz="2" w:space="0"/>
            </w:tcBorders>
            <w:shd w:val="clear" w:fill="F8FAFB"/>
          </w:tcPr>
          <w:p w14:paraId="71EC1ABD"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Full  per member</w:t>
            </w:r>
          </w:p>
        </w:tc>
      </w:tr>
      <w:tr xmlns:wp14="http://schemas.microsoft.com/office/word/2010/wordml" w14:paraId="2AEEB41B" wp14:textId="77777777">
        <w:trPr/>
        <w:tc>
          <w:tcPr>
            <w:tcW w:w="2149" w:type="dxa"/>
            <w:tcBorders>
              <w:top w:val="single" w:color="D1D5DB" w:sz="2" w:space="0"/>
              <w:left w:val="single" w:color="D1D5DB" w:sz="2" w:space="0"/>
              <w:bottom w:val="single" w:color="D1D5DB" w:sz="2" w:space="0"/>
              <w:right w:val="single" w:color="D1D5DB" w:sz="2" w:space="0"/>
            </w:tcBorders>
            <w:shd w:val="clear" w:fill="FFFFFF"/>
          </w:tcPr>
          <w:p w14:paraId="756E4E7E" wp14:textId="77777777">
            <w:pPr>
              <w:pStyle w:val="Normal"/>
              <w:rPr>
                <w:rFonts w:ascii="Calibri" w:hAnsi="Calibri"/>
                <w:sz w:val="22"/>
                <w:szCs w:val="22"/>
              </w:rPr>
            </w:pPr>
            <w:r>
              <w:rPr>
                <w:rFonts w:ascii="Calibri" w:hAnsi="Calibri" w:eastAsia="Arial" w:cs="Arial"/>
                <w:b w:val="false"/>
                <w:bCs w:val="false"/>
                <w:color w:val="333333"/>
                <w:sz w:val="22"/>
                <w:szCs w:val="22"/>
              </w:rPr>
              <w:t>Renewal Intelligence</w:t>
            </w:r>
          </w:p>
        </w:tc>
        <w:tc>
          <w:tcPr>
            <w:tcW w:w="2377" w:type="dxa"/>
            <w:tcBorders>
              <w:top w:val="single" w:color="D1D5DB" w:sz="2" w:space="0"/>
              <w:left w:val="single" w:color="D1D5DB" w:sz="2" w:space="0"/>
              <w:bottom w:val="single" w:color="D1D5DB" w:sz="2" w:space="0"/>
              <w:right w:val="single" w:color="D1D5DB" w:sz="2" w:space="0"/>
            </w:tcBorders>
            <w:shd w:val="clear" w:fill="FFFFFF"/>
          </w:tcPr>
          <w:p w14:paraId="6778B378"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Basic guide</w:t>
            </w:r>
          </w:p>
        </w:tc>
        <w:tc>
          <w:tcPr>
            <w:tcW w:w="2390" w:type="dxa"/>
            <w:tcBorders>
              <w:top w:val="single" w:color="D1D5DB" w:sz="2" w:space="0"/>
              <w:left w:val="single" w:color="D1D5DB" w:sz="2" w:space="0"/>
              <w:bottom w:val="single" w:color="D1D5DB" w:sz="2" w:space="0"/>
              <w:right w:val="single" w:color="D1D5DB" w:sz="2" w:space="0"/>
            </w:tcBorders>
            <w:shd w:val="clear" w:fill="FFFFFF"/>
          </w:tcPr>
          <w:p w14:paraId="56738A8C"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Full guide + location link</w:t>
            </w:r>
          </w:p>
        </w:tc>
        <w:tc>
          <w:tcPr>
            <w:tcW w:w="2384" w:type="dxa"/>
            <w:tcBorders>
              <w:top w:val="single" w:color="D1D5DB" w:sz="2" w:space="0"/>
              <w:left w:val="single" w:color="D1D5DB" w:sz="2" w:space="0"/>
              <w:bottom w:val="single" w:color="D1D5DB" w:sz="2" w:space="0"/>
              <w:right w:val="single" w:color="D1D5DB" w:sz="2" w:space="0"/>
            </w:tcBorders>
            <w:shd w:val="clear" w:fill="FFFFFF"/>
          </w:tcPr>
          <w:p w14:paraId="04F8E05A"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Full guide per member</w:t>
            </w:r>
          </w:p>
        </w:tc>
      </w:tr>
      <w:tr xmlns:wp14="http://schemas.microsoft.com/office/word/2010/wordml" w14:paraId="5A7BCDFD" wp14:textId="77777777">
        <w:trPr/>
        <w:tc>
          <w:tcPr>
            <w:tcW w:w="2149" w:type="dxa"/>
            <w:tcBorders>
              <w:top w:val="single" w:color="D1D5DB" w:sz="2" w:space="0"/>
              <w:left w:val="single" w:color="D1D5DB" w:sz="2" w:space="0"/>
              <w:bottom w:val="single" w:color="D1D5DB" w:sz="2" w:space="0"/>
              <w:right w:val="single" w:color="D1D5DB" w:sz="2" w:space="0"/>
            </w:tcBorders>
            <w:shd w:val="clear" w:fill="F8FAFB"/>
          </w:tcPr>
          <w:p w14:paraId="385E4059" wp14:textId="77777777">
            <w:pPr>
              <w:pStyle w:val="Normal"/>
              <w:rPr>
                <w:rFonts w:ascii="Calibri" w:hAnsi="Calibri"/>
                <w:sz w:val="22"/>
                <w:szCs w:val="22"/>
              </w:rPr>
            </w:pPr>
            <w:r>
              <w:rPr>
                <w:rFonts w:ascii="Calibri" w:hAnsi="Calibri" w:eastAsia="Arial" w:cs="Arial"/>
                <w:b w:val="false"/>
                <w:bCs w:val="false"/>
                <w:color w:val="333333"/>
                <w:sz w:val="22"/>
                <w:szCs w:val="22"/>
              </w:rPr>
              <w:t>Geo notifications</w:t>
            </w:r>
          </w:p>
        </w:tc>
        <w:tc>
          <w:tcPr>
            <w:tcW w:w="2377" w:type="dxa"/>
            <w:tcBorders>
              <w:top w:val="single" w:color="D1D5DB" w:sz="2" w:space="0"/>
              <w:left w:val="single" w:color="D1D5DB" w:sz="2" w:space="0"/>
              <w:bottom w:val="single" w:color="D1D5DB" w:sz="2" w:space="0"/>
              <w:right w:val="single" w:color="D1D5DB" w:sz="2" w:space="0"/>
            </w:tcBorders>
            <w:shd w:val="clear" w:fill="F8FAFB"/>
          </w:tcPr>
          <w:p w14:paraId="7980EFDD"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Not included</w:t>
            </w:r>
          </w:p>
        </w:tc>
        <w:tc>
          <w:tcPr>
            <w:tcW w:w="2390" w:type="dxa"/>
            <w:tcBorders>
              <w:top w:val="single" w:color="D1D5DB" w:sz="2" w:space="0"/>
              <w:left w:val="single" w:color="D1D5DB" w:sz="2" w:space="0"/>
              <w:bottom w:val="single" w:color="D1D5DB" w:sz="2" w:space="0"/>
              <w:right w:val="single" w:color="D1D5DB" w:sz="2" w:space="0"/>
            </w:tcBorders>
            <w:shd w:val="clear" w:fill="F8FAFB"/>
          </w:tcPr>
          <w:p w14:paraId="59AC261A"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Included</w:t>
            </w:r>
          </w:p>
        </w:tc>
        <w:tc>
          <w:tcPr>
            <w:tcW w:w="2384" w:type="dxa"/>
            <w:tcBorders>
              <w:top w:val="single" w:color="D1D5DB" w:sz="2" w:space="0"/>
              <w:left w:val="single" w:color="D1D5DB" w:sz="2" w:space="0"/>
              <w:bottom w:val="single" w:color="D1D5DB" w:sz="2" w:space="0"/>
              <w:right w:val="single" w:color="D1D5DB" w:sz="2" w:space="0"/>
            </w:tcBorders>
            <w:shd w:val="clear" w:fill="F8FAFB"/>
          </w:tcPr>
          <w:p w14:paraId="6DCC97E1"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Per member</w:t>
            </w:r>
          </w:p>
        </w:tc>
      </w:tr>
      <w:tr xmlns:wp14="http://schemas.microsoft.com/office/word/2010/wordml" w14:paraId="0F3454F1" wp14:textId="77777777">
        <w:trPr/>
        <w:tc>
          <w:tcPr>
            <w:tcW w:w="2149" w:type="dxa"/>
            <w:tcBorders>
              <w:top w:val="single" w:color="D1D5DB" w:sz="2" w:space="0"/>
              <w:left w:val="single" w:color="D1D5DB" w:sz="2" w:space="0"/>
              <w:bottom w:val="single" w:color="D1D5DB" w:sz="2" w:space="0"/>
              <w:right w:val="single" w:color="D1D5DB" w:sz="2" w:space="0"/>
            </w:tcBorders>
            <w:shd w:val="clear" w:fill="FFFFFF"/>
          </w:tcPr>
          <w:p w14:paraId="59BE81B9" wp14:textId="77777777">
            <w:pPr>
              <w:pStyle w:val="Normal"/>
              <w:rPr>
                <w:rFonts w:ascii="Calibri" w:hAnsi="Calibri"/>
                <w:sz w:val="22"/>
                <w:szCs w:val="22"/>
              </w:rPr>
            </w:pPr>
            <w:r>
              <w:rPr>
                <w:rFonts w:ascii="Calibri" w:hAnsi="Calibri" w:eastAsia="Arial" w:cs="Arial"/>
                <w:b w:val="false"/>
                <w:bCs w:val="false"/>
                <w:color w:val="333333"/>
                <w:sz w:val="22"/>
                <w:szCs w:val="22"/>
              </w:rPr>
              <w:t>Family Sharing</w:t>
            </w:r>
          </w:p>
        </w:tc>
        <w:tc>
          <w:tcPr>
            <w:tcW w:w="2377" w:type="dxa"/>
            <w:tcBorders>
              <w:top w:val="single" w:color="D1D5DB" w:sz="2" w:space="0"/>
              <w:left w:val="single" w:color="D1D5DB" w:sz="2" w:space="0"/>
              <w:bottom w:val="single" w:color="D1D5DB" w:sz="2" w:space="0"/>
              <w:right w:val="single" w:color="D1D5DB" w:sz="2" w:space="0"/>
            </w:tcBorders>
            <w:shd w:val="clear" w:fill="FFFFFF"/>
          </w:tcPr>
          <w:p w14:paraId="14685E4E"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Not included</w:t>
            </w:r>
          </w:p>
        </w:tc>
        <w:tc>
          <w:tcPr>
            <w:tcW w:w="2390" w:type="dxa"/>
            <w:tcBorders>
              <w:top w:val="single" w:color="D1D5DB" w:sz="2" w:space="0"/>
              <w:left w:val="single" w:color="D1D5DB" w:sz="2" w:space="0"/>
              <w:bottom w:val="single" w:color="D1D5DB" w:sz="2" w:space="0"/>
              <w:right w:val="single" w:color="D1D5DB" w:sz="2" w:space="0"/>
            </w:tcBorders>
            <w:shd w:val="clear" w:fill="FFFFFF"/>
          </w:tcPr>
          <w:p w14:paraId="46996789"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Solo only</w:t>
            </w:r>
          </w:p>
        </w:tc>
        <w:tc>
          <w:tcPr>
            <w:tcW w:w="2384" w:type="dxa"/>
            <w:tcBorders>
              <w:top w:val="single" w:color="D1D5DB" w:sz="2" w:space="0"/>
              <w:left w:val="single" w:color="D1D5DB" w:sz="2" w:space="0"/>
              <w:bottom w:val="single" w:color="D1D5DB" w:sz="2" w:space="0"/>
              <w:right w:val="single" w:color="D1D5DB" w:sz="2" w:space="0"/>
            </w:tcBorders>
            <w:shd w:val="clear" w:fill="FFFFFF"/>
          </w:tcPr>
          <w:p w14:paraId="72C7A131" wp14:textId="77777777">
            <w:pPr>
              <w:pStyle w:val="Normal"/>
              <w:rPr>
                <w:rFonts w:ascii="Calibri" w:hAnsi="Calibri"/>
                <w:sz w:val="22"/>
                <w:szCs w:val="22"/>
              </w:rPr>
            </w:pPr>
            <w:r>
              <w:rPr>
                <w:rFonts w:ascii="Calibri" w:hAnsi="Calibri" w:eastAsia="Arial" w:cs="Arial"/>
                <w:b w:val="false"/>
                <w:bCs w:val="false"/>
                <w:color w:val="333333"/>
                <w:sz w:val="22"/>
                <w:szCs w:val="22"/>
              </w:rPr>
              <w:t xml:space="preserve">✓ </w:t>
            </w:r>
            <w:r>
              <w:rPr>
                <w:rFonts w:ascii="Calibri" w:hAnsi="Calibri" w:eastAsia="Arial" w:cs="Arial"/>
                <w:b w:val="false"/>
                <w:bCs w:val="false"/>
                <w:color w:val="333333"/>
                <w:sz w:val="22"/>
                <w:szCs w:val="22"/>
              </w:rPr>
              <w:t>Up to 4 members</w:t>
            </w:r>
          </w:p>
        </w:tc>
      </w:tr>
      <w:tr xmlns:wp14="http://schemas.microsoft.com/office/word/2010/wordml" w14:paraId="2AEDB6D1" wp14:textId="77777777">
        <w:trPr/>
        <w:tc>
          <w:tcPr>
            <w:tcW w:w="2149" w:type="dxa"/>
            <w:tcBorders>
              <w:top w:val="single" w:color="D1D5DB" w:sz="2" w:space="0"/>
              <w:left w:val="single" w:color="D1D5DB" w:sz="2" w:space="0"/>
              <w:bottom w:val="single" w:color="D1D5DB" w:sz="2" w:space="0"/>
              <w:right w:val="single" w:color="D1D5DB" w:sz="2" w:space="0"/>
            </w:tcBorders>
            <w:shd w:val="clear" w:fill="F8FAFB"/>
          </w:tcPr>
          <w:p w14:paraId="69AF70B5" wp14:textId="77777777">
            <w:pPr>
              <w:pStyle w:val="Normal"/>
              <w:rPr>
                <w:rFonts w:ascii="Calibri" w:hAnsi="Calibri"/>
                <w:sz w:val="22"/>
                <w:szCs w:val="22"/>
              </w:rPr>
            </w:pPr>
            <w:r>
              <w:rPr>
                <w:rFonts w:ascii="Calibri" w:hAnsi="Calibri" w:eastAsia="Arial" w:cs="Arial"/>
                <w:b w:val="false"/>
                <w:bCs w:val="false"/>
                <w:color w:val="333333"/>
                <w:sz w:val="22"/>
                <w:szCs w:val="22"/>
              </w:rPr>
              <w:t>Monthly price</w:t>
            </w:r>
          </w:p>
        </w:tc>
        <w:tc>
          <w:tcPr>
            <w:tcW w:w="2377" w:type="dxa"/>
            <w:tcBorders>
              <w:top w:val="single" w:color="D1D5DB" w:sz="2" w:space="0"/>
              <w:left w:val="single" w:color="D1D5DB" w:sz="2" w:space="0"/>
              <w:bottom w:val="single" w:color="D1D5DB" w:sz="2" w:space="0"/>
              <w:right w:val="single" w:color="D1D5DB" w:sz="2" w:space="0"/>
            </w:tcBorders>
            <w:shd w:val="clear" w:fill="F8FAFB"/>
          </w:tcPr>
          <w:p w14:paraId="525D4685" wp14:textId="77777777">
            <w:pPr>
              <w:pStyle w:val="Normal"/>
              <w:rPr>
                <w:rFonts w:ascii="Calibri" w:hAnsi="Calibri"/>
                <w:sz w:val="22"/>
                <w:szCs w:val="22"/>
              </w:rPr>
            </w:pPr>
            <w:r>
              <w:rPr>
                <w:rFonts w:ascii="Calibri" w:hAnsi="Calibri" w:eastAsia="Arial" w:cs="Arial"/>
                <w:b w:val="false"/>
                <w:bCs w:val="false"/>
                <w:color w:val="333333"/>
                <w:sz w:val="22"/>
                <w:szCs w:val="22"/>
              </w:rPr>
              <w:t>Free</w:t>
            </w:r>
          </w:p>
        </w:tc>
        <w:tc>
          <w:tcPr>
            <w:tcW w:w="2390" w:type="dxa"/>
            <w:tcBorders>
              <w:top w:val="single" w:color="D1D5DB" w:sz="2" w:space="0"/>
              <w:left w:val="single" w:color="D1D5DB" w:sz="2" w:space="0"/>
              <w:bottom w:val="single" w:color="D1D5DB" w:sz="2" w:space="0"/>
              <w:right w:val="single" w:color="D1D5DB" w:sz="2" w:space="0"/>
            </w:tcBorders>
            <w:shd w:val="clear" w:fill="F8FAFB"/>
          </w:tcPr>
          <w:p w14:paraId="5F7508A3" wp14:textId="77777777">
            <w:pPr>
              <w:pStyle w:val="Normal"/>
              <w:rPr>
                <w:rFonts w:ascii="Calibri" w:hAnsi="Calibri"/>
                <w:sz w:val="22"/>
                <w:szCs w:val="22"/>
              </w:rPr>
            </w:pPr>
            <w:r>
              <w:rPr>
                <w:rFonts w:ascii="Calibri" w:hAnsi="Calibri" w:eastAsia="Arial" w:cs="Arial"/>
                <w:b w:val="false"/>
                <w:bCs w:val="false"/>
                <w:color w:val="333333"/>
                <w:sz w:val="22"/>
                <w:szCs w:val="22"/>
              </w:rPr>
              <w:t>£4.49/month</w:t>
            </w:r>
          </w:p>
        </w:tc>
        <w:tc>
          <w:tcPr>
            <w:tcW w:w="2384" w:type="dxa"/>
            <w:tcBorders>
              <w:top w:val="single" w:color="D1D5DB" w:sz="2" w:space="0"/>
              <w:left w:val="single" w:color="D1D5DB" w:sz="2" w:space="0"/>
              <w:bottom w:val="single" w:color="D1D5DB" w:sz="2" w:space="0"/>
              <w:right w:val="single" w:color="D1D5DB" w:sz="2" w:space="0"/>
            </w:tcBorders>
            <w:shd w:val="clear" w:fill="F8FAFB"/>
          </w:tcPr>
          <w:p w14:paraId="1F963B27" wp14:textId="77777777">
            <w:pPr>
              <w:pStyle w:val="Normal"/>
              <w:rPr>
                <w:rFonts w:ascii="Calibri" w:hAnsi="Calibri"/>
                <w:sz w:val="22"/>
                <w:szCs w:val="22"/>
              </w:rPr>
            </w:pPr>
            <w:r>
              <w:rPr>
                <w:rFonts w:ascii="Calibri" w:hAnsi="Calibri" w:eastAsia="Arial" w:cs="Arial"/>
                <w:b w:val="false"/>
                <w:bCs w:val="false"/>
                <w:color w:val="333333"/>
                <w:sz w:val="22"/>
                <w:szCs w:val="22"/>
              </w:rPr>
              <w:t>£7.99/month</w:t>
            </w:r>
          </w:p>
        </w:tc>
      </w:tr>
      <w:tr xmlns:wp14="http://schemas.microsoft.com/office/word/2010/wordml" w14:paraId="00A5A758" wp14:textId="77777777">
        <w:trPr/>
        <w:tc>
          <w:tcPr>
            <w:tcW w:w="2149" w:type="dxa"/>
            <w:tcBorders>
              <w:top w:val="single" w:color="D1D5DB" w:sz="2" w:space="0"/>
              <w:left w:val="single" w:color="D1D5DB" w:sz="2" w:space="0"/>
              <w:bottom w:val="single" w:color="D1D5DB" w:sz="2" w:space="0"/>
              <w:right w:val="single" w:color="D1D5DB" w:sz="2" w:space="0"/>
            </w:tcBorders>
            <w:shd w:val="clear" w:fill="FFFFFF"/>
          </w:tcPr>
          <w:p w14:paraId="00ADD08A" wp14:textId="77777777">
            <w:pPr>
              <w:pStyle w:val="Normal"/>
              <w:rPr>
                <w:rFonts w:ascii="Calibri" w:hAnsi="Calibri"/>
                <w:sz w:val="22"/>
                <w:szCs w:val="22"/>
              </w:rPr>
            </w:pPr>
            <w:r>
              <w:rPr>
                <w:rFonts w:ascii="Calibri" w:hAnsi="Calibri" w:eastAsia="Arial" w:cs="Arial"/>
                <w:b w:val="false"/>
                <w:bCs w:val="false"/>
                <w:color w:val="333333"/>
                <w:sz w:val="22"/>
                <w:szCs w:val="22"/>
              </w:rPr>
              <w:t>Annual price (recommended)</w:t>
            </w:r>
          </w:p>
        </w:tc>
        <w:tc>
          <w:tcPr>
            <w:tcW w:w="2377" w:type="dxa"/>
            <w:tcBorders>
              <w:top w:val="single" w:color="D1D5DB" w:sz="2" w:space="0"/>
              <w:left w:val="single" w:color="D1D5DB" w:sz="2" w:space="0"/>
              <w:bottom w:val="single" w:color="D1D5DB" w:sz="2" w:space="0"/>
              <w:right w:val="single" w:color="D1D5DB" w:sz="2" w:space="0"/>
            </w:tcBorders>
            <w:shd w:val="clear" w:fill="FFFFFF"/>
          </w:tcPr>
          <w:p w14:paraId="2E66695A" wp14:textId="77777777">
            <w:pPr>
              <w:pStyle w:val="Normal"/>
              <w:rPr>
                <w:rFonts w:ascii="Calibri" w:hAnsi="Calibri"/>
                <w:sz w:val="22"/>
                <w:szCs w:val="22"/>
              </w:rPr>
            </w:pPr>
            <w:r>
              <w:rPr>
                <w:rFonts w:ascii="Calibri" w:hAnsi="Calibri" w:eastAsia="Arial" w:cs="Arial"/>
                <w:b w:val="false"/>
                <w:bCs w:val="false"/>
                <w:color w:val="333333"/>
                <w:sz w:val="22"/>
                <w:szCs w:val="22"/>
              </w:rPr>
              <w:t>Free</w:t>
            </w:r>
          </w:p>
        </w:tc>
        <w:tc>
          <w:tcPr>
            <w:tcW w:w="2390" w:type="dxa"/>
            <w:tcBorders>
              <w:top w:val="single" w:color="D1D5DB" w:sz="2" w:space="0"/>
              <w:left w:val="single" w:color="D1D5DB" w:sz="2" w:space="0"/>
              <w:bottom w:val="single" w:color="D1D5DB" w:sz="2" w:space="0"/>
              <w:right w:val="single" w:color="D1D5DB" w:sz="2" w:space="0"/>
            </w:tcBorders>
            <w:shd w:val="clear" w:fill="FFFFFF"/>
          </w:tcPr>
          <w:p w14:paraId="343AD2FF" wp14:textId="77777777">
            <w:pPr>
              <w:pStyle w:val="Normal"/>
              <w:rPr>
                <w:rFonts w:ascii="Calibri" w:hAnsi="Calibri"/>
                <w:sz w:val="22"/>
                <w:szCs w:val="22"/>
              </w:rPr>
            </w:pPr>
            <w:r>
              <w:rPr>
                <w:rFonts w:ascii="Calibri" w:hAnsi="Calibri" w:eastAsia="Arial" w:cs="Arial"/>
                <w:b w:val="false"/>
                <w:bCs w:val="false"/>
                <w:color w:val="333333"/>
                <w:sz w:val="22"/>
                <w:szCs w:val="22"/>
              </w:rPr>
              <w:t>£39.99/year (save ~26%)</w:t>
            </w:r>
          </w:p>
        </w:tc>
        <w:tc>
          <w:tcPr>
            <w:tcW w:w="2384" w:type="dxa"/>
            <w:tcBorders>
              <w:top w:val="single" w:color="D1D5DB" w:sz="2" w:space="0"/>
              <w:left w:val="single" w:color="D1D5DB" w:sz="2" w:space="0"/>
              <w:bottom w:val="single" w:color="D1D5DB" w:sz="2" w:space="0"/>
              <w:right w:val="single" w:color="D1D5DB" w:sz="2" w:space="0"/>
            </w:tcBorders>
            <w:shd w:val="clear" w:fill="FFFFFF"/>
          </w:tcPr>
          <w:p w14:paraId="59C327EC" wp14:textId="77777777">
            <w:pPr>
              <w:pStyle w:val="Normal"/>
              <w:rPr>
                <w:rFonts w:ascii="Calibri" w:hAnsi="Calibri"/>
                <w:sz w:val="22"/>
                <w:szCs w:val="22"/>
              </w:rPr>
            </w:pPr>
            <w:r>
              <w:rPr>
                <w:rFonts w:ascii="Calibri" w:hAnsi="Calibri" w:eastAsia="Arial" w:cs="Arial"/>
                <w:b w:val="false"/>
                <w:bCs w:val="false"/>
                <w:color w:val="333333"/>
                <w:sz w:val="22"/>
                <w:szCs w:val="22"/>
              </w:rPr>
              <w:t>£69.99/year (save ~27%)</w:t>
            </w:r>
          </w:p>
        </w:tc>
      </w:tr>
    </w:tbl>
    <w:p xmlns:wp14="http://schemas.microsoft.com/office/word/2010/wordml" w14:paraId="52322EB7" wp14:textId="77777777">
      <w:pPr>
        <w:pStyle w:val="Heading2"/>
        <w:spacing w:before="300" w:after="140"/>
        <w:rPr>
          <w:rFonts w:ascii="Arial" w:hAnsi="Arial"/>
          <w:color w:val="007A8C"/>
          <w:sz w:val="32"/>
          <w:szCs w:val="32"/>
        </w:rPr>
      </w:pPr>
      <w:r>
        <w:rPr>
          <w:rFonts w:ascii="Arial" w:hAnsi="Arial" w:eastAsia="Arial" w:cs="Arial"/>
          <w:b/>
          <w:bCs/>
          <w:color w:val="007A8C"/>
          <w:sz w:val="32"/>
          <w:szCs w:val="32"/>
        </w:rPr>
        <w:t>10.2  Development Investment</w:t>
      </w:r>
    </w:p>
    <w:tbl>
      <w:tblPr>
        <w:tblW w:w="9360" w:type="dxa"/>
        <w:jc w:val="left"/>
        <w:tblInd w:w="0" w:type="dxa"/>
        <w:tblLayout w:type="fixed"/>
        <w:tblCellMar>
          <w:top w:w="80" w:type="dxa"/>
          <w:left w:w="140" w:type="dxa"/>
          <w:bottom w:w="80" w:type="dxa"/>
          <w:right w:w="100" w:type="dxa"/>
        </w:tblCellMar>
      </w:tblPr>
      <w:tblGrid>
        <w:gridCol w:w="5190"/>
        <w:gridCol w:w="4170"/>
      </w:tblGrid>
      <w:tr xmlns:wp14="http://schemas.microsoft.com/office/word/2010/wordml" w:rsidTr="2482E6B2" w14:paraId="62AF1279" wp14:textId="77777777">
        <w:trPr>
          <w:tblHeader w:val="true"/>
        </w:trPr>
        <w:tc>
          <w:tcPr>
            <w:tcW w:w="5190" w:type="dxa"/>
            <w:tcBorders>
              <w:top w:val="single" w:color="1A1A2E" w:sz="2" w:space="0"/>
              <w:left w:val="single" w:color="1A1A2E" w:sz="2" w:space="0"/>
              <w:bottom w:val="single" w:color="1A1A2E" w:sz="2" w:space="0"/>
              <w:right w:val="single" w:color="1A1A2E" w:sz="2" w:space="0"/>
            </w:tcBorders>
            <w:shd w:val="clear" w:color="auto" w:fill="1A1A2E"/>
            <w:tcMar/>
          </w:tcPr>
          <w:p w14:paraId="5D5FBB2C" wp14:textId="77777777">
            <w:pPr>
              <w:pStyle w:val="Normal"/>
              <w:rPr>
                <w:rFonts w:ascii="Calibri" w:hAnsi="Calibri"/>
              </w:rPr>
            </w:pPr>
            <w:r>
              <w:rPr>
                <w:rFonts w:ascii="Calibri" w:hAnsi="Calibri" w:eastAsia="Arial" w:cs="Arial"/>
                <w:b/>
                <w:bCs/>
                <w:color w:val="FFFFFF"/>
                <w:sz w:val="20"/>
                <w:szCs w:val="20"/>
              </w:rPr>
              <w:t>What is included in the MVP build</w:t>
            </w:r>
          </w:p>
        </w:tc>
        <w:tc>
          <w:tcPr>
            <w:tcW w:w="4170" w:type="dxa"/>
            <w:tcBorders>
              <w:top w:val="single" w:color="1A1A2E" w:sz="2" w:space="0"/>
              <w:left w:val="single" w:color="1A1A2E" w:sz="2" w:space="0"/>
              <w:bottom w:val="single" w:color="1A1A2E" w:sz="2" w:space="0"/>
              <w:right w:val="single" w:color="1A1A2E" w:sz="2" w:space="0"/>
            </w:tcBorders>
            <w:shd w:val="clear" w:color="auto" w:fill="1A1A2E"/>
            <w:tcMar/>
          </w:tcPr>
          <w:p w14:paraId="346202C5" wp14:textId="77777777">
            <w:pPr>
              <w:pStyle w:val="Normal"/>
              <w:rPr>
                <w:rFonts w:ascii="Calibri" w:hAnsi="Calibri"/>
              </w:rPr>
            </w:pPr>
            <w:r>
              <w:rPr>
                <w:rFonts w:ascii="Calibri" w:hAnsi="Calibri" w:eastAsia="Arial" w:cs="Arial"/>
                <w:b/>
                <w:bCs/>
                <w:color w:val="FFFFFF"/>
                <w:sz w:val="20"/>
                <w:szCs w:val="20"/>
              </w:rPr>
              <w:t xml:space="preserve">Option B (React Native/ </w:t>
            </w:r>
            <w:r>
              <w:rPr>
                <w:rFonts w:ascii="Calibri" w:hAnsi="Calibri" w:eastAsia="Arial" w:cs="Arial"/>
                <w:b/>
                <w:bCs/>
                <w:color w:val="FFFFFF"/>
                <w:sz w:val="20"/>
                <w:szCs w:val="20"/>
              </w:rPr>
              <w:t>Flutter</w:t>
            </w:r>
            <w:r>
              <w:rPr>
                <w:rFonts w:ascii="Calibri" w:hAnsi="Calibri" w:eastAsia="Arial" w:cs="Arial"/>
                <w:b/>
                <w:bCs/>
                <w:color w:val="FFFFFF"/>
                <w:sz w:val="20"/>
                <w:szCs w:val="20"/>
              </w:rPr>
              <w:t>)</w:t>
            </w:r>
          </w:p>
        </w:tc>
      </w:tr>
      <w:tr xmlns:wp14="http://schemas.microsoft.com/office/word/2010/wordml" w:rsidTr="2482E6B2" w14:paraId="188F250C"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EAF3018" wp14:textId="77777777">
            <w:pPr>
              <w:pStyle w:val="Normal"/>
              <w:rPr>
                <w:rFonts w:ascii="Calibri" w:hAnsi="Calibri"/>
              </w:rPr>
            </w:pPr>
            <w:r>
              <w:rPr>
                <w:rFonts w:ascii="Calibri" w:hAnsi="Calibri" w:eastAsia="Arial" w:cs="Arial"/>
                <w:b w:val="false"/>
                <w:bCs w:val="false"/>
                <w:color w:val="333333"/>
                <w:sz w:val="20"/>
                <w:szCs w:val="20"/>
              </w:rPr>
              <w:t>iOS application</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657D53F"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12585D77"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0266D551" wp14:textId="77777777">
            <w:pPr>
              <w:pStyle w:val="Normal"/>
              <w:rPr>
                <w:rFonts w:ascii="Calibri" w:hAnsi="Calibri"/>
              </w:rPr>
            </w:pPr>
            <w:r>
              <w:rPr>
                <w:rFonts w:ascii="Calibri" w:hAnsi="Calibri" w:eastAsia="Arial" w:cs="Arial"/>
                <w:b w:val="false"/>
                <w:bCs w:val="false"/>
                <w:color w:val="333333"/>
                <w:sz w:val="20"/>
                <w:szCs w:val="20"/>
              </w:rPr>
              <w:t>Android application</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5BB246CD"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63B47B04"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0D059F6" wp14:textId="77777777">
            <w:pPr>
              <w:pStyle w:val="Normal"/>
              <w:rPr>
                <w:rFonts w:ascii="Calibri" w:hAnsi="Calibri"/>
              </w:rPr>
            </w:pPr>
            <w:r>
              <w:rPr>
                <w:rFonts w:ascii="Calibri" w:hAnsi="Calibri" w:eastAsia="Arial" w:cs="Arial"/>
                <w:b w:val="false"/>
                <w:bCs w:val="false"/>
                <w:color w:val="333333"/>
                <w:sz w:val="20"/>
                <w:szCs w:val="20"/>
              </w:rPr>
              <w:t>Backend API + PostgreSQL + AWS S3</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3C703FCA"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0D7C5172"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591152CB" wp14:textId="77777777">
            <w:pPr>
              <w:pStyle w:val="Normal"/>
              <w:rPr>
                <w:rFonts w:ascii="Calibri" w:hAnsi="Calibri"/>
              </w:rPr>
            </w:pPr>
            <w:r>
              <w:rPr>
                <w:rFonts w:ascii="Calibri" w:hAnsi="Calibri" w:eastAsia="Arial" w:cs="Arial"/>
                <w:b w:val="false"/>
                <w:bCs w:val="false"/>
                <w:color w:val="333333"/>
                <w:sz w:val="20"/>
                <w:szCs w:val="20"/>
              </w:rPr>
              <w:t>Family Sharing (permissions model + family hub)</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19CE78A9"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3AA3E762"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57B3DE4" wp14:textId="77777777">
            <w:pPr>
              <w:pStyle w:val="Normal"/>
              <w:rPr>
                <w:rFonts w:ascii="Calibri" w:hAnsi="Calibri"/>
              </w:rPr>
            </w:pPr>
            <w:r>
              <w:rPr>
                <w:rFonts w:ascii="Calibri" w:hAnsi="Calibri" w:eastAsia="Arial" w:cs="Arial"/>
                <w:b w:val="false"/>
                <w:bCs w:val="false"/>
                <w:color w:val="333333"/>
                <w:sz w:val="20"/>
                <w:szCs w:val="20"/>
              </w:rPr>
              <w:t>Admin portal (web dashboard)</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90C27DC"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439BD013"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6E70047C" wp14:textId="77777777">
            <w:pPr>
              <w:pStyle w:val="Normal"/>
              <w:rPr>
                <w:rFonts w:ascii="Calibri" w:hAnsi="Calibri"/>
              </w:rPr>
            </w:pPr>
            <w:r>
              <w:rPr>
                <w:rFonts w:ascii="Calibri" w:hAnsi="Calibri" w:eastAsia="Arial" w:cs="Arial"/>
                <w:b w:val="false"/>
                <w:bCs w:val="false"/>
                <w:color w:val="333333"/>
                <w:sz w:val="20"/>
                <w:szCs w:val="20"/>
              </w:rPr>
              <w:t>AI: Geo-triggered notifications</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0196D4C1"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4A2274B5"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21FDFBB" wp14:textId="77777777">
            <w:pPr>
              <w:pStyle w:val="Normal"/>
              <w:rPr>
                <w:rFonts w:ascii="Calibri" w:hAnsi="Calibri"/>
              </w:rPr>
            </w:pPr>
            <w:r>
              <w:rPr>
                <w:rFonts w:ascii="Calibri" w:hAnsi="Calibri" w:eastAsia="Arial" w:cs="Arial"/>
                <w:b w:val="false"/>
                <w:bCs w:val="false"/>
                <w:color w:val="333333"/>
                <w:sz w:val="20"/>
                <w:szCs w:val="20"/>
              </w:rPr>
              <w:t>AI: Renewal Intelligence Engine + knowledge base</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896F40A"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0D801E88"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3E6BC064" wp14:textId="77777777">
            <w:pPr>
              <w:pStyle w:val="Normal"/>
              <w:rPr>
                <w:rFonts w:ascii="Calibri" w:hAnsi="Calibri"/>
              </w:rPr>
            </w:pPr>
            <w:r>
              <w:rPr>
                <w:rFonts w:ascii="Calibri" w:hAnsi="Calibri" w:eastAsia="Arial" w:cs="Arial"/>
                <w:b w:val="false"/>
                <w:bCs w:val="false"/>
                <w:color w:val="333333"/>
                <w:sz w:val="20"/>
                <w:szCs w:val="20"/>
              </w:rPr>
              <w:t>AI: Document Gap Detector (rules engine)</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0C8E4E47"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4AA58A18"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482CD6B3" wp14:textId="77777777">
            <w:pPr>
              <w:pStyle w:val="Normal"/>
              <w:rPr>
                <w:rFonts w:ascii="Calibri" w:hAnsi="Calibri"/>
              </w:rPr>
            </w:pPr>
            <w:r>
              <w:rPr>
                <w:rFonts w:ascii="Calibri" w:hAnsi="Calibri" w:eastAsia="Arial" w:cs="Arial"/>
                <w:b w:val="false"/>
                <w:bCs w:val="false"/>
                <w:color w:val="333333"/>
                <w:sz w:val="20"/>
                <w:szCs w:val="20"/>
              </w:rPr>
              <w:t>12-month engagement calendar (Phase 1 deliverable)</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5592AEAC" wp14:textId="77777777">
            <w:pPr>
              <w:pStyle w:val="Normal"/>
              <w:rPr>
                <w:rFonts w:ascii="Calibri" w:hAnsi="Calibri"/>
              </w:rPr>
            </w:pPr>
            <w:r>
              <w:rPr>
                <w:rFonts w:ascii="Calibri" w:hAnsi="Calibri" w:eastAsia="Arial" w:cs="Arial"/>
                <w:b/>
                <w:bCs/>
                <w:color w:val="10B981"/>
                <w:sz w:val="20"/>
                <w:szCs w:val="20"/>
              </w:rPr>
              <w:t>✓</w:t>
            </w:r>
          </w:p>
        </w:tc>
      </w:tr>
      <w:tr xmlns:wp14="http://schemas.microsoft.com/office/word/2010/wordml" w:rsidTr="2482E6B2" w14:paraId="1DF5DC9B"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68B975F9" wp14:textId="77777777">
            <w:pPr>
              <w:pStyle w:val="Normal"/>
              <w:rPr>
                <w:rFonts w:ascii="Calibri" w:hAnsi="Calibri"/>
                <w:sz w:val="22"/>
                <w:szCs w:val="22"/>
              </w:rPr>
            </w:pPr>
            <w:r>
              <w:rPr>
                <w:rFonts w:ascii="Calibri" w:hAnsi="Calibri" w:eastAsia="Arial" w:cs="Arial"/>
                <w:b w:val="false"/>
                <w:bCs w:val="false"/>
                <w:color w:val="333333"/>
                <w:sz w:val="22"/>
                <w:szCs w:val="22"/>
              </w:rPr>
              <w:t>Security: AES-256, TLS 1.3, biometric, 2FA</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5FF01C82" wp14:textId="77777777">
            <w:pPr>
              <w:pStyle w:val="Normal"/>
              <w:rPr>
                <w:rFonts w:ascii="Calibri" w:hAnsi="Calibri"/>
                <w:sz w:val="22"/>
                <w:szCs w:val="22"/>
              </w:rPr>
            </w:pPr>
            <w:r>
              <w:rPr>
                <w:rFonts w:ascii="Calibri" w:hAnsi="Calibri" w:eastAsia="Arial" w:cs="Arial"/>
                <w:b/>
                <w:bCs/>
                <w:color w:val="10B981"/>
                <w:sz w:val="22"/>
                <w:szCs w:val="22"/>
              </w:rPr>
              <w:t>✓</w:t>
            </w:r>
          </w:p>
        </w:tc>
      </w:tr>
      <w:tr xmlns:wp14="http://schemas.microsoft.com/office/word/2010/wordml" w:rsidTr="2482E6B2" w14:paraId="6316891C"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2FD23BEC" wp14:textId="77777777">
            <w:pPr>
              <w:pStyle w:val="Normal"/>
              <w:rPr>
                <w:rFonts w:ascii="Calibri" w:hAnsi="Calibri"/>
                <w:sz w:val="22"/>
                <w:szCs w:val="22"/>
              </w:rPr>
            </w:pPr>
            <w:r>
              <w:rPr>
                <w:rFonts w:ascii="Calibri" w:hAnsi="Calibri" w:eastAsia="Arial" w:cs="Arial"/>
                <w:b w:val="false"/>
                <w:bCs w:val="false"/>
                <w:color w:val="333333"/>
                <w:sz w:val="22"/>
                <w:szCs w:val="22"/>
              </w:rPr>
              <w:t>RevenueCat/Stripe subscription management integration</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047ECB09" wp14:textId="77777777">
            <w:pPr>
              <w:pStyle w:val="Normal"/>
              <w:rPr>
                <w:rFonts w:ascii="Calibri" w:hAnsi="Calibri"/>
                <w:sz w:val="22"/>
                <w:szCs w:val="22"/>
              </w:rPr>
            </w:pPr>
            <w:r>
              <w:rPr>
                <w:rFonts w:ascii="Calibri" w:hAnsi="Calibri" w:eastAsia="Arial" w:cs="Arial"/>
                <w:b/>
                <w:bCs/>
                <w:color w:val="10B981"/>
                <w:sz w:val="22"/>
                <w:szCs w:val="22"/>
              </w:rPr>
              <w:t>✓</w:t>
            </w:r>
          </w:p>
        </w:tc>
      </w:tr>
      <w:tr xmlns:wp14="http://schemas.microsoft.com/office/word/2010/wordml" w:rsidTr="2482E6B2" w14:paraId="3EB9A210"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27DF3DBD" wp14:textId="77777777">
            <w:pPr>
              <w:pStyle w:val="Normal"/>
              <w:rPr>
                <w:rFonts w:ascii="Calibri" w:hAnsi="Calibri"/>
                <w:sz w:val="22"/>
                <w:szCs w:val="22"/>
              </w:rPr>
            </w:pPr>
            <w:r>
              <w:rPr>
                <w:rFonts w:ascii="Calibri" w:hAnsi="Calibri" w:eastAsia="Arial" w:cs="Arial"/>
                <w:b w:val="false"/>
                <w:bCs w:val="false"/>
                <w:color w:val="333333"/>
                <w:sz w:val="22"/>
                <w:szCs w:val="22"/>
              </w:rPr>
              <w:t>Penetration test (third-party)</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4FE1F3B0" wp14:textId="77777777">
            <w:pPr>
              <w:pStyle w:val="Normal"/>
              <w:rPr>
                <w:rFonts w:ascii="Calibri" w:hAnsi="Calibri"/>
                <w:sz w:val="22"/>
                <w:szCs w:val="22"/>
              </w:rPr>
            </w:pPr>
            <w:r>
              <w:rPr>
                <w:rFonts w:ascii="Calibri" w:hAnsi="Calibri" w:eastAsia="Arial" w:cs="Arial"/>
                <w:b/>
                <w:bCs/>
                <w:color w:val="10B981"/>
                <w:sz w:val="22"/>
                <w:szCs w:val="22"/>
              </w:rPr>
              <w:t>✓</w:t>
            </w:r>
          </w:p>
        </w:tc>
      </w:tr>
      <w:tr xmlns:wp14="http://schemas.microsoft.com/office/word/2010/wordml" w:rsidTr="2482E6B2" w14:paraId="4315AE7C"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26A5FCBF" wp14:textId="77777777">
            <w:pPr>
              <w:pStyle w:val="Normal"/>
              <w:rPr>
                <w:rFonts w:ascii="Calibri" w:hAnsi="Calibri"/>
                <w:sz w:val="22"/>
                <w:szCs w:val="22"/>
              </w:rPr>
            </w:pPr>
            <w:r>
              <w:rPr>
                <w:rFonts w:ascii="Calibri" w:hAnsi="Calibri" w:eastAsia="Arial" w:cs="Arial"/>
                <w:b w:val="false"/>
                <w:bCs w:val="false"/>
                <w:color w:val="333333"/>
                <w:sz w:val="22"/>
                <w:szCs w:val="22"/>
              </w:rPr>
              <w:t>App Store &amp; Google Play Store submission</w:t>
            </w:r>
          </w:p>
        </w:tc>
        <w:tc>
          <w:tcPr>
            <w:tcW w:w="4170" w:type="dxa"/>
            <w:tcBorders>
              <w:top w:val="single" w:color="D1D5DB" w:sz="2" w:space="0"/>
              <w:left w:val="single" w:color="D1D5DB" w:sz="2" w:space="0"/>
              <w:bottom w:val="single" w:color="D1D5DB" w:sz="2" w:space="0"/>
              <w:right w:val="single" w:color="D1D5DB" w:sz="2" w:space="0"/>
            </w:tcBorders>
            <w:shd w:val="clear" w:color="auto" w:fill="FFFFFF" w:themeFill="background2"/>
            <w:tcMar/>
          </w:tcPr>
          <w:p w14:paraId="766BA24F" wp14:textId="77777777">
            <w:pPr>
              <w:pStyle w:val="Normal"/>
              <w:rPr>
                <w:rFonts w:ascii="Calibri" w:hAnsi="Calibri"/>
                <w:sz w:val="22"/>
                <w:szCs w:val="22"/>
              </w:rPr>
            </w:pPr>
            <w:r>
              <w:rPr>
                <w:rFonts w:ascii="Calibri" w:hAnsi="Calibri" w:eastAsia="Arial" w:cs="Arial"/>
                <w:b/>
                <w:bCs/>
                <w:color w:val="10B981"/>
                <w:sz w:val="22"/>
                <w:szCs w:val="22"/>
              </w:rPr>
              <w:t>✓</w:t>
            </w:r>
          </w:p>
        </w:tc>
      </w:tr>
      <w:tr xmlns:wp14="http://schemas.microsoft.com/office/word/2010/wordml" w:rsidTr="2482E6B2" w14:paraId="5C0B4E29"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4A46ED16" wp14:textId="77777777">
            <w:pPr>
              <w:pStyle w:val="Normal"/>
              <w:rPr>
                <w:rFonts w:ascii="Calibri" w:hAnsi="Calibri"/>
                <w:sz w:val="22"/>
                <w:szCs w:val="22"/>
              </w:rPr>
            </w:pPr>
            <w:r>
              <w:rPr>
                <w:rFonts w:ascii="Calibri" w:hAnsi="Calibri" w:eastAsia="Arial" w:cs="Arial"/>
                <w:b w:val="false"/>
                <w:bCs w:val="false"/>
                <w:color w:val="333333"/>
                <w:sz w:val="22"/>
                <w:szCs w:val="22"/>
              </w:rPr>
              <w:t>GDPR documentation (Privacy Policy, T&amp;Cs, DPA)</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7705D3A2" wp14:textId="77777777">
            <w:pPr>
              <w:pStyle w:val="Normal"/>
              <w:rPr>
                <w:rFonts w:ascii="Calibri" w:hAnsi="Calibri"/>
                <w:sz w:val="22"/>
                <w:szCs w:val="22"/>
              </w:rPr>
            </w:pPr>
            <w:r>
              <w:rPr>
                <w:rFonts w:ascii="Calibri" w:hAnsi="Calibri" w:eastAsia="Arial" w:cs="Arial"/>
                <w:b/>
                <w:bCs/>
                <w:color w:val="10B981"/>
                <w:sz w:val="22"/>
                <w:szCs w:val="22"/>
              </w:rPr>
              <w:t>✓</w:t>
            </w:r>
          </w:p>
        </w:tc>
      </w:tr>
      <w:tr xmlns:wp14="http://schemas.microsoft.com/office/word/2010/wordml" w:rsidTr="2482E6B2" w14:paraId="07F8AE5A" wp14:textId="77777777">
        <w:trPr/>
        <w:tc>
          <w:tcPr>
            <w:tcW w:w="5190" w:type="dxa"/>
            <w:tcBorders>
              <w:top w:val="single" w:color="D1D5DB" w:sz="2" w:space="0"/>
              <w:left w:val="single" w:color="D1D5DB" w:sz="2" w:space="0"/>
              <w:bottom w:val="single" w:color="D1D5DB" w:sz="2" w:space="0"/>
              <w:right w:val="single" w:color="D1D5DB" w:sz="2" w:space="0"/>
            </w:tcBorders>
            <w:shd w:val="clear" w:color="auto" w:fill="F8FAFB"/>
            <w:tcMar/>
          </w:tcPr>
          <w:p w14:paraId="6B46DC7A" wp14:textId="77777777">
            <w:pPr>
              <w:pStyle w:val="Normal"/>
              <w:rPr>
                <w:rFonts w:ascii="Calibri" w:hAnsi="Calibri"/>
                <w:sz w:val="22"/>
                <w:szCs w:val="22"/>
              </w:rPr>
            </w:pPr>
            <w:r>
              <w:rPr>
                <w:rFonts w:ascii="Calibri" w:hAnsi="Calibri" w:eastAsia="Arial" w:cs="Arial"/>
                <w:b w:val="false"/>
                <w:bCs w:val="false"/>
                <w:color w:val="333333"/>
                <w:sz w:val="22"/>
                <w:szCs w:val="22"/>
              </w:rPr>
              <w:t>TIMELINE</w:t>
            </w:r>
          </w:p>
        </w:tc>
        <w:tc>
          <w:tcPr>
            <w:tcW w:w="4170" w:type="dxa"/>
            <w:tcBorders>
              <w:top w:val="single" w:color="D1D5DB" w:sz="2" w:space="0"/>
              <w:left w:val="single" w:color="D1D5DB" w:sz="2" w:space="0"/>
              <w:bottom w:val="single" w:color="D1D5DB" w:sz="2" w:space="0"/>
              <w:right w:val="single" w:color="D1D5DB" w:sz="2" w:space="0"/>
            </w:tcBorders>
            <w:shd w:val="clear" w:color="auto" w:fill="F8FAFB"/>
            <w:tcMar/>
          </w:tcPr>
          <w:p w14:paraId="01F93D48" wp14:textId="77777777">
            <w:pPr>
              <w:pStyle w:val="Normal"/>
              <w:rPr>
                <w:rFonts w:ascii="Calibri" w:hAnsi="Calibri"/>
                <w:sz w:val="22"/>
                <w:szCs w:val="22"/>
              </w:rPr>
            </w:pPr>
            <w:r>
              <w:rPr>
                <w:rFonts w:ascii="Calibri" w:hAnsi="Calibri" w:eastAsia="Arial" w:cs="Arial"/>
                <w:b/>
                <w:bCs/>
                <w:color w:val="1A1A2E"/>
                <w:sz w:val="22"/>
                <w:szCs w:val="22"/>
              </w:rPr>
              <w:t>19–22 weeks</w:t>
            </w:r>
          </w:p>
        </w:tc>
      </w:tr>
    </w:tbl>
    <w:p xmlns:wp14="http://schemas.microsoft.com/office/word/2010/wordml" w14:paraId="62EBF3C5" wp14:textId="77777777">
      <w:pPr>
        <w:pStyle w:val="Normal"/>
        <w:spacing w:before="0" w:after="160"/>
        <w:rPr>
          <w:sz w:val="36"/>
          <w:szCs w:val="36"/>
        </w:rPr>
      </w:pPr>
      <w:r>
        <w:rPr/>
      </w:r>
    </w:p>
    <w:p xmlns:wp14="http://schemas.microsoft.com/office/word/2010/wordml" w14:paraId="6D98A12B" wp14:textId="77777777">
      <w:pPr>
        <w:pStyle w:val="Heading2"/>
        <w:spacing w:before="320" w:after="140"/>
        <w:rPr>
          <w:sz w:val="44"/>
          <w:szCs w:val="44"/>
        </w:rPr>
      </w:pPr>
      <w:r>
        <w:rPr/>
      </w:r>
    </w:p>
    <w:p xmlns:wp14="http://schemas.microsoft.com/office/word/2010/wordml" w14:paraId="2946DB82" wp14:textId="77777777">
      <w:pPr>
        <w:pStyle w:val="Normal"/>
        <w:rPr>
          <w:sz w:val="36"/>
          <w:szCs w:val="36"/>
        </w:rPr>
      </w:pPr>
      <w:r>
        <w:rPr>
          <w:sz w:val="36"/>
          <w:szCs w:val="36"/>
        </w:rPr>
      </w:r>
      <w:r>
        <w:br w:type="page"/>
      </w:r>
    </w:p>
    <w:p xmlns:wp14="http://schemas.microsoft.com/office/word/2010/wordml" w14:paraId="39316416" wp14:textId="77777777">
      <w:pPr>
        <w:pStyle w:val="Heading1"/>
        <w:pBdr>
          <w:bottom w:val="single" w:color="00897B" w:sz="6" w:space="1"/>
        </w:pBdr>
        <w:spacing w:before="0" w:after="200"/>
        <w:rPr>
          <w:sz w:val="52"/>
          <w:szCs w:val="52"/>
        </w:rPr>
      </w:pPr>
      <w:r>
        <w:rPr>
          <w:color w:val="007A8C"/>
          <w:sz w:val="32"/>
          <w:szCs w:val="52"/>
        </w:rPr>
        <w:t>10.  Delivery Timeline</w:t>
      </w:r>
    </w:p>
    <w:p xmlns:wp14="http://schemas.microsoft.com/office/word/2010/wordml" w14:paraId="5EFE25F1"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timeline below applies to both options, with differences noted where they apply. Phases 2A and 2B run in parallel  the backend and mobile build overlap by design.</w:t>
      </w:r>
    </w:p>
    <w:p xmlns:wp14="http://schemas.microsoft.com/office/word/2010/wordml" w14:paraId="5FBC3234" wp14:textId="77777777">
      <w:pPr>
        <w:pStyle w:val="Heading2"/>
        <w:spacing w:before="320" w:after="140"/>
        <w:rPr>
          <w:color w:val="007A8C"/>
          <w:sz w:val="32"/>
          <w:szCs w:val="32"/>
        </w:rPr>
      </w:pPr>
      <w:r>
        <w:rPr>
          <w:rFonts w:ascii="Arial" w:hAnsi="Arial" w:eastAsia="Arial" w:cs="Arial"/>
          <w:b/>
          <w:bCs/>
          <w:color w:val="007A8C"/>
          <w:sz w:val="32"/>
          <w:szCs w:val="32"/>
        </w:rPr>
        <w:t xml:space="preserve">Phase 1  Design &amp; Specification  |  Weeks 1–3  </w:t>
      </w:r>
    </w:p>
    <w:p xmlns:wp14="http://schemas.microsoft.com/office/word/2010/wordml" w14:paraId="57578083" wp14:textId="77777777">
      <w:pPr>
        <w:pStyle w:val="ListParagraph"/>
        <w:numPr>
          <w:ilvl w:val="0"/>
          <w:numId w:val="127"/>
        </w:numPr>
        <w:spacing w:before="40" w:after="60"/>
        <w:rPr>
          <w:rFonts w:ascii="Calibri" w:hAnsi="Calibri"/>
          <w:sz w:val="22"/>
          <w:szCs w:val="22"/>
        </w:rPr>
      </w:pPr>
      <w:r>
        <w:rPr>
          <w:rFonts w:ascii="Calibri" w:hAnsi="Calibri" w:eastAsia="Arial" w:cs="Arial"/>
          <w:b w:val="false"/>
          <w:bCs w:val="false"/>
          <w:color w:val="444444"/>
          <w:sz w:val="22"/>
          <w:szCs w:val="22"/>
        </w:rPr>
        <w:t>Full UX design and wireframes for all MVP screens including family sharing and family hub</w:t>
      </w:r>
    </w:p>
    <w:p xmlns:wp14="http://schemas.microsoft.com/office/word/2010/wordml" w14:paraId="201882EC" wp14:textId="77777777">
      <w:pPr>
        <w:pStyle w:val="ListParagraph"/>
        <w:numPr>
          <w:ilvl w:val="0"/>
          <w:numId w:val="128"/>
        </w:numPr>
        <w:spacing w:before="40" w:after="60"/>
        <w:rPr>
          <w:rFonts w:ascii="Calibri" w:hAnsi="Calibri"/>
          <w:sz w:val="22"/>
          <w:szCs w:val="22"/>
        </w:rPr>
      </w:pPr>
      <w:r>
        <w:rPr>
          <w:rFonts w:ascii="Calibri" w:hAnsi="Calibri" w:eastAsia="Arial" w:cs="Arial"/>
          <w:b w:val="false"/>
          <w:bCs w:val="false"/>
          <w:color w:val="444444"/>
          <w:sz w:val="22"/>
          <w:szCs w:val="22"/>
        </w:rPr>
        <w:t>Hi-fidelity prototype  a clickable visual version of the app for review and sign-off</w:t>
      </w:r>
    </w:p>
    <w:p xmlns:wp14="http://schemas.microsoft.com/office/word/2010/wordml" w14:paraId="1BEAE43A" wp14:textId="77777777">
      <w:pPr>
        <w:pStyle w:val="ListParagraph"/>
        <w:numPr>
          <w:ilvl w:val="0"/>
          <w:numId w:val="129"/>
        </w:numPr>
        <w:spacing w:before="40" w:after="60"/>
        <w:rPr>
          <w:rFonts w:ascii="Calibri" w:hAnsi="Calibri"/>
          <w:sz w:val="22"/>
          <w:szCs w:val="22"/>
        </w:rPr>
      </w:pPr>
      <w:r>
        <w:rPr>
          <w:rFonts w:ascii="Calibri" w:hAnsi="Calibri" w:eastAsia="Arial" w:cs="Arial"/>
          <w:b w:val="false"/>
          <w:bCs w:val="false"/>
          <w:color w:val="444444"/>
          <w:sz w:val="22"/>
          <w:szCs w:val="22"/>
        </w:rPr>
        <w:t>Technical architecture document  infrastructure, security model, API design</w:t>
      </w:r>
    </w:p>
    <w:p xmlns:wp14="http://schemas.microsoft.com/office/word/2010/wordml" w14:paraId="6A40E550" wp14:textId="77777777">
      <w:pPr>
        <w:pStyle w:val="ListParagraph"/>
        <w:numPr>
          <w:ilvl w:val="0"/>
          <w:numId w:val="130"/>
        </w:numPr>
        <w:spacing w:before="40" w:after="60"/>
        <w:rPr>
          <w:rFonts w:ascii="Calibri" w:hAnsi="Calibri"/>
          <w:sz w:val="22"/>
          <w:szCs w:val="22"/>
        </w:rPr>
      </w:pPr>
      <w:r>
        <w:rPr>
          <w:rFonts w:ascii="Calibri" w:hAnsi="Calibri" w:eastAsia="Arial" w:cs="Arial"/>
          <w:b w:val="false"/>
          <w:bCs w:val="false"/>
          <w:color w:val="444444"/>
          <w:sz w:val="22"/>
          <w:szCs w:val="22"/>
        </w:rPr>
        <w:t>12-month engagement calendar  every notification, prompt, and trigger specified in full</w:t>
      </w:r>
    </w:p>
    <w:p xmlns:wp14="http://schemas.microsoft.com/office/word/2010/wordml" w14:paraId="466FDF60" wp14:textId="77777777">
      <w:pPr>
        <w:pStyle w:val="ListParagraph"/>
        <w:numPr>
          <w:ilvl w:val="0"/>
          <w:numId w:val="131"/>
        </w:numPr>
        <w:spacing w:before="40" w:after="60"/>
        <w:rPr>
          <w:rFonts w:ascii="Calibri" w:hAnsi="Calibri"/>
          <w:sz w:val="22"/>
          <w:szCs w:val="22"/>
        </w:rPr>
      </w:pPr>
      <w:r>
        <w:rPr>
          <w:rFonts w:ascii="Calibri" w:hAnsi="Calibri" w:eastAsia="Arial" w:cs="Arial"/>
          <w:b w:val="false"/>
          <w:bCs w:val="false"/>
          <w:color w:val="444444"/>
          <w:sz w:val="22"/>
          <w:szCs w:val="22"/>
        </w:rPr>
        <w:t>Resolution of all open questions from the Discovery Report (freemium gating, category list, completeness scoring)</w:t>
      </w:r>
    </w:p>
    <w:p xmlns:wp14="http://schemas.microsoft.com/office/word/2010/wordml" w14:paraId="60BF5846" wp14:textId="77777777">
      <w:pPr>
        <w:pStyle w:val="ListParagraph"/>
        <w:numPr>
          <w:ilvl w:val="0"/>
          <w:numId w:val="132"/>
        </w:numPr>
        <w:spacing w:before="40" w:after="60"/>
        <w:rPr>
          <w:rFonts w:ascii="Calibri" w:hAnsi="Calibri"/>
          <w:sz w:val="22"/>
          <w:szCs w:val="22"/>
        </w:rPr>
      </w:pPr>
      <w:r>
        <w:rPr>
          <w:rFonts w:ascii="Calibri" w:hAnsi="Calibri" w:eastAsia="Arial" w:cs="Arial"/>
          <w:b w:val="false"/>
          <w:bCs w:val="false"/>
          <w:color w:val="444444"/>
          <w:sz w:val="22"/>
          <w:szCs w:val="22"/>
        </w:rPr>
        <w:t>Design sign-off from Rajiv and Robiha before development begins</w:t>
      </w:r>
    </w:p>
    <w:p xmlns:wp14="http://schemas.microsoft.com/office/word/2010/wordml" w14:paraId="7B8EE8D4" wp14:textId="77777777">
      <w:pPr>
        <w:pStyle w:val="Heading2"/>
        <w:spacing w:before="320" w:after="140"/>
        <w:rPr>
          <w:rFonts w:ascii="Arial" w:hAnsi="Arial"/>
          <w:color w:val="007A8C"/>
          <w:sz w:val="32"/>
          <w:szCs w:val="32"/>
        </w:rPr>
      </w:pPr>
      <w:r>
        <w:rPr>
          <w:rFonts w:ascii="Arial" w:hAnsi="Arial" w:eastAsia="Arial" w:cs="Arial"/>
          <w:b/>
          <w:bCs/>
          <w:color w:val="007A8C"/>
          <w:sz w:val="32"/>
          <w:szCs w:val="32"/>
        </w:rPr>
        <w:t>Phase 2A  Backend &amp; API  |  Weeks 4–</w:t>
      </w:r>
      <w:r>
        <w:rPr>
          <w:rFonts w:ascii="Arial" w:hAnsi="Arial" w:eastAsia="Arial" w:cs="Arial"/>
          <w:b/>
          <w:bCs/>
          <w:color w:val="007A8C"/>
          <w:sz w:val="32"/>
          <w:szCs w:val="32"/>
        </w:rPr>
        <w:t>15</w:t>
      </w:r>
      <w:r>
        <w:rPr>
          <w:rFonts w:ascii="Arial" w:hAnsi="Arial" w:eastAsia="Arial" w:cs="Arial"/>
          <w:b/>
          <w:bCs/>
          <w:color w:val="007A8C"/>
          <w:sz w:val="32"/>
          <w:szCs w:val="32"/>
        </w:rPr>
        <w:t xml:space="preserve"> </w:t>
      </w:r>
    </w:p>
    <w:p xmlns:wp14="http://schemas.microsoft.com/office/word/2010/wordml" w14:paraId="3FC9CF03" wp14:textId="77777777">
      <w:pPr>
        <w:pStyle w:val="ListParagraph"/>
        <w:numPr>
          <w:ilvl w:val="0"/>
          <w:numId w:val="133"/>
        </w:numPr>
        <w:spacing w:before="40" w:after="60"/>
        <w:rPr/>
      </w:pPr>
      <w:r>
        <w:rPr>
          <w:rFonts w:eastAsia="Arial" w:cs="Arial"/>
          <w:b w:val="false"/>
          <w:bCs w:val="false"/>
          <w:color w:val="444444"/>
          <w:sz w:val="21"/>
          <w:szCs w:val="21"/>
        </w:rPr>
        <w:t>NestJS API  all endpoints for authentication, document management, categories, search, reminders</w:t>
      </w:r>
    </w:p>
    <w:p xmlns:wp14="http://schemas.microsoft.com/office/word/2010/wordml" w14:paraId="4F5EAE6A" wp14:textId="77777777">
      <w:pPr>
        <w:pStyle w:val="ListParagraph"/>
        <w:numPr>
          <w:ilvl w:val="0"/>
          <w:numId w:val="134"/>
        </w:numPr>
        <w:spacing w:before="40" w:after="60"/>
        <w:rPr/>
      </w:pPr>
      <w:r>
        <w:rPr>
          <w:rFonts w:eastAsia="Arial" w:cs="Arial"/>
          <w:b w:val="false"/>
          <w:bCs w:val="false"/>
          <w:color w:val="444444"/>
          <w:sz w:val="21"/>
          <w:szCs w:val="21"/>
        </w:rPr>
        <w:t>User authentication (email, social sign-in, biometric)</w:t>
      </w:r>
    </w:p>
    <w:p xmlns:wp14="http://schemas.microsoft.com/office/word/2010/wordml" w14:paraId="672FB721" wp14:textId="77777777">
      <w:pPr>
        <w:pStyle w:val="ListParagraph"/>
        <w:numPr>
          <w:ilvl w:val="0"/>
          <w:numId w:val="135"/>
        </w:numPr>
        <w:spacing w:before="40" w:after="60"/>
        <w:rPr/>
      </w:pPr>
      <w:r>
        <w:rPr>
          <w:rFonts w:eastAsia="Arial" w:cs="Arial"/>
          <w:b w:val="false"/>
          <w:bCs w:val="false"/>
          <w:color w:val="444444"/>
          <w:sz w:val="21"/>
          <w:szCs w:val="21"/>
        </w:rPr>
        <w:t>Document storage integration (AWS S3 UK)</w:t>
      </w:r>
    </w:p>
    <w:p xmlns:wp14="http://schemas.microsoft.com/office/word/2010/wordml" w14:paraId="57CA11CD" wp14:textId="77777777">
      <w:pPr>
        <w:pStyle w:val="ListParagraph"/>
        <w:numPr>
          <w:ilvl w:val="0"/>
          <w:numId w:val="136"/>
        </w:numPr>
        <w:spacing w:before="40" w:after="60"/>
        <w:rPr/>
      </w:pPr>
      <w:r>
        <w:rPr>
          <w:rFonts w:eastAsia="Arial" w:cs="Arial"/>
          <w:b w:val="false"/>
          <w:bCs w:val="false"/>
          <w:color w:val="444444"/>
          <w:sz w:val="21"/>
          <w:szCs w:val="21"/>
        </w:rPr>
        <w:t>Family sharing permissions data model  designed from the start to avoid future retrofit</w:t>
      </w:r>
    </w:p>
    <w:p xmlns:wp14="http://schemas.microsoft.com/office/word/2010/wordml" w14:paraId="21E63633" wp14:textId="77777777">
      <w:pPr>
        <w:pStyle w:val="ListParagraph"/>
        <w:numPr>
          <w:ilvl w:val="0"/>
          <w:numId w:val="137"/>
        </w:numPr>
        <w:spacing w:before="40" w:after="60"/>
        <w:rPr/>
      </w:pPr>
      <w:r>
        <w:rPr>
          <w:rFonts w:eastAsia="Arial" w:cs="Arial"/>
          <w:b w:val="false"/>
          <w:bCs w:val="false"/>
          <w:color w:val="444444"/>
          <w:sz w:val="21"/>
          <w:szCs w:val="21"/>
        </w:rPr>
        <w:t>Freemium gating logic  server-side enforcement of document limits</w:t>
      </w:r>
    </w:p>
    <w:p xmlns:wp14="http://schemas.microsoft.com/office/word/2010/wordml" w14:paraId="6223F352" wp14:textId="77777777">
      <w:pPr>
        <w:pStyle w:val="ListParagraph"/>
        <w:numPr>
          <w:ilvl w:val="0"/>
          <w:numId w:val="138"/>
        </w:numPr>
        <w:spacing w:before="40" w:after="60"/>
        <w:rPr/>
      </w:pPr>
      <w:r>
        <w:rPr>
          <w:rFonts w:eastAsia="Arial" w:cs="Arial"/>
          <w:b w:val="false"/>
          <w:bCs w:val="false"/>
          <w:color w:val="444444"/>
          <w:sz w:val="21"/>
          <w:szCs w:val="21"/>
        </w:rPr>
        <w:t>Push and email notification infrastructure</w:t>
      </w:r>
    </w:p>
    <w:p xmlns:wp14="http://schemas.microsoft.com/office/word/2010/wordml" w14:paraId="7FCCA9BF" wp14:textId="77777777">
      <w:pPr>
        <w:pStyle w:val="ListParagraph"/>
        <w:numPr>
          <w:ilvl w:val="0"/>
          <w:numId w:val="139"/>
        </w:numPr>
        <w:spacing w:before="40" w:after="60"/>
        <w:rPr/>
      </w:pPr>
      <w:r>
        <w:rPr>
          <w:rFonts w:eastAsia="Arial" w:cs="Arial"/>
          <w:b w:val="false"/>
          <w:bCs w:val="false"/>
          <w:color w:val="444444"/>
          <w:sz w:val="21"/>
          <w:szCs w:val="21"/>
        </w:rPr>
        <w:t>Admin portal backend  all data aggregation and dashboard APIs</w:t>
      </w:r>
    </w:p>
    <w:p xmlns:wp14="http://schemas.microsoft.com/office/word/2010/wordml" w14:paraId="0AB66303" wp14:textId="77777777">
      <w:pPr>
        <w:pStyle w:val="ListParagraph"/>
        <w:numPr>
          <w:ilvl w:val="0"/>
          <w:numId w:val="140"/>
        </w:numPr>
        <w:spacing w:before="40" w:after="60"/>
        <w:rPr/>
      </w:pPr>
      <w:r>
        <w:rPr>
          <w:rFonts w:eastAsia="Arial" w:cs="Arial"/>
          <w:b w:val="false"/>
          <w:bCs w:val="false"/>
          <w:color w:val="444444"/>
          <w:sz w:val="21"/>
          <w:szCs w:val="21"/>
        </w:rPr>
        <w:t>Subscription management integration</w:t>
      </w:r>
    </w:p>
    <w:p xmlns:wp14="http://schemas.microsoft.com/office/word/2010/wordml" w14:paraId="2F983A6A" wp14:textId="77777777">
      <w:pPr>
        <w:pStyle w:val="Heading2"/>
        <w:spacing w:before="320" w:after="140"/>
        <w:rPr>
          <w:sz w:val="32"/>
          <w:szCs w:val="32"/>
        </w:rPr>
      </w:pPr>
      <w:r>
        <w:rPr>
          <w:rFonts w:ascii="Arial" w:hAnsi="Arial" w:eastAsia="Arial" w:cs="Arial"/>
          <w:b/>
          <w:bCs/>
          <w:color w:val="007A8C"/>
          <w:sz w:val="32"/>
          <w:szCs w:val="32"/>
        </w:rPr>
        <w:t xml:space="preserve">Phase 2B  Mobile Build </w:t>
      </w:r>
      <w:r>
        <w:rPr>
          <w:rFonts w:ascii="Arial" w:hAnsi="Arial" w:eastAsia="Arial" w:cs="Arial"/>
          <w:b/>
          <w:bCs/>
          <w:color w:val="007A8C"/>
          <w:sz w:val="32"/>
          <w:szCs w:val="32"/>
        </w:rPr>
        <w:t xml:space="preserve">| </w:t>
      </w:r>
      <w:r>
        <w:rPr>
          <w:rFonts w:ascii="Calibri" w:hAnsi="Calibri" w:eastAsia="Arial" w:cs="Arial"/>
          <w:b/>
          <w:bCs/>
          <w:color w:val="007A8C"/>
          <w:sz w:val="32"/>
          <w:szCs w:val="32"/>
        </w:rPr>
        <w:t>Weeks 6–18</w:t>
      </w:r>
    </w:p>
    <w:p xmlns:wp14="http://schemas.microsoft.com/office/word/2010/wordml" w14:paraId="5B3E314E" wp14:textId="77777777">
      <w:pPr>
        <w:pStyle w:val="ListParagraph"/>
        <w:numPr>
          <w:ilvl w:val="0"/>
          <w:numId w:val="141"/>
        </w:numPr>
        <w:spacing w:before="40" w:after="60"/>
        <w:rPr>
          <w:rFonts w:ascii="Calibri" w:hAnsi="Calibri"/>
          <w:sz w:val="22"/>
          <w:szCs w:val="22"/>
        </w:rPr>
      </w:pPr>
      <w:r>
        <w:rPr>
          <w:rFonts w:ascii="Calibri" w:hAnsi="Calibri" w:eastAsia="Arial" w:cs="Arial"/>
          <w:b w:val="false"/>
          <w:bCs w:val="false"/>
          <w:color w:val="444444"/>
          <w:sz w:val="22"/>
          <w:szCs w:val="22"/>
        </w:rPr>
        <w:t>All MVP screens built and integrated with the backend API</w:t>
      </w:r>
    </w:p>
    <w:p xmlns:wp14="http://schemas.microsoft.com/office/word/2010/wordml" w14:paraId="46CA3149" wp14:textId="77777777">
      <w:pPr>
        <w:pStyle w:val="ListParagraph"/>
        <w:numPr>
          <w:ilvl w:val="0"/>
          <w:numId w:val="142"/>
        </w:numPr>
        <w:spacing w:before="40" w:after="60"/>
        <w:rPr>
          <w:rFonts w:ascii="Calibri" w:hAnsi="Calibri"/>
          <w:sz w:val="22"/>
          <w:szCs w:val="22"/>
        </w:rPr>
      </w:pPr>
      <w:r>
        <w:rPr>
          <w:rFonts w:ascii="Calibri" w:hAnsi="Calibri" w:eastAsia="Arial" w:cs="Arial"/>
          <w:b w:val="false"/>
          <w:bCs w:val="false"/>
          <w:color w:val="444444"/>
          <w:sz w:val="22"/>
          <w:szCs w:val="22"/>
        </w:rPr>
        <w:t>Home screen dashboard, category browsing, document upload, document detail, search</w:t>
      </w:r>
    </w:p>
    <w:p xmlns:wp14="http://schemas.microsoft.com/office/word/2010/wordml" w14:paraId="5FC8A03E" wp14:textId="77777777">
      <w:pPr>
        <w:pStyle w:val="ListParagraph"/>
        <w:numPr>
          <w:ilvl w:val="0"/>
          <w:numId w:val="143"/>
        </w:numPr>
        <w:spacing w:before="40" w:after="60"/>
        <w:rPr>
          <w:rFonts w:ascii="Calibri" w:hAnsi="Calibri"/>
          <w:sz w:val="22"/>
          <w:szCs w:val="22"/>
        </w:rPr>
      </w:pPr>
      <w:r>
        <w:rPr>
          <w:rFonts w:ascii="Calibri" w:hAnsi="Calibri" w:eastAsia="Arial" w:cs="Arial"/>
          <w:b w:val="false"/>
          <w:bCs w:val="false"/>
          <w:color w:val="444444"/>
          <w:sz w:val="22"/>
          <w:szCs w:val="22"/>
        </w:rPr>
        <w:t>Family hub  invite flow, member management, shared expiry view</w:t>
      </w:r>
    </w:p>
    <w:p xmlns:wp14="http://schemas.microsoft.com/office/word/2010/wordml" w14:paraId="1A7F9DD3" wp14:textId="77777777">
      <w:pPr>
        <w:pStyle w:val="ListParagraph"/>
        <w:numPr>
          <w:ilvl w:val="0"/>
          <w:numId w:val="144"/>
        </w:numPr>
        <w:spacing w:before="40" w:after="60"/>
        <w:rPr>
          <w:rFonts w:ascii="Calibri" w:hAnsi="Calibri"/>
          <w:sz w:val="22"/>
          <w:szCs w:val="22"/>
        </w:rPr>
      </w:pPr>
      <w:r>
        <w:rPr>
          <w:rFonts w:ascii="Calibri" w:hAnsi="Calibri" w:eastAsia="Arial" w:cs="Arial"/>
          <w:b w:val="false"/>
          <w:bCs w:val="false"/>
          <w:color w:val="444444"/>
          <w:sz w:val="22"/>
          <w:szCs w:val="22"/>
        </w:rPr>
        <w:t>Onboarding flow  guided first-use experience</w:t>
      </w:r>
    </w:p>
    <w:p xmlns:wp14="http://schemas.microsoft.com/office/word/2010/wordml" w14:paraId="531854C9" wp14:textId="77777777">
      <w:pPr>
        <w:pStyle w:val="ListParagraph"/>
        <w:numPr>
          <w:ilvl w:val="0"/>
          <w:numId w:val="145"/>
        </w:numPr>
        <w:spacing w:before="40" w:after="60"/>
        <w:rPr>
          <w:rFonts w:ascii="Calibri" w:hAnsi="Calibri"/>
          <w:sz w:val="22"/>
          <w:szCs w:val="22"/>
        </w:rPr>
      </w:pPr>
      <w:r>
        <w:rPr>
          <w:rFonts w:ascii="Calibri" w:hAnsi="Calibri" w:eastAsia="Arial" w:cs="Arial"/>
          <w:b w:val="false"/>
          <w:bCs w:val="false"/>
          <w:color w:val="444444"/>
          <w:sz w:val="22"/>
          <w:szCs w:val="22"/>
        </w:rPr>
        <w:t>Notification handling  push and in-app</w:t>
      </w:r>
    </w:p>
    <w:p xmlns:wp14="http://schemas.microsoft.com/office/word/2010/wordml" w14:paraId="06AA15C4" wp14:textId="77777777">
      <w:pPr>
        <w:pStyle w:val="ListParagraph"/>
        <w:numPr>
          <w:ilvl w:val="0"/>
          <w:numId w:val="146"/>
        </w:numPr>
        <w:spacing w:before="40" w:after="60"/>
        <w:rPr>
          <w:rFonts w:ascii="Calibri" w:hAnsi="Calibri"/>
          <w:sz w:val="22"/>
          <w:szCs w:val="22"/>
        </w:rPr>
      </w:pPr>
      <w:r>
        <w:rPr>
          <w:rFonts w:ascii="Calibri" w:hAnsi="Calibri" w:eastAsia="Arial" w:cs="Arial"/>
          <w:b w:val="false"/>
          <w:bCs w:val="false"/>
          <w:color w:val="444444"/>
          <w:sz w:val="22"/>
          <w:szCs w:val="22"/>
        </w:rPr>
        <w:t>AI features  geo-triggered notifications, renewal intelligence engine, gap detector</w:t>
      </w:r>
    </w:p>
    <w:p xmlns:wp14="http://schemas.microsoft.com/office/word/2010/wordml" w14:paraId="09A5DDF7" wp14:textId="77777777">
      <w:pPr>
        <w:pStyle w:val="ListParagraph"/>
        <w:numPr>
          <w:ilvl w:val="0"/>
          <w:numId w:val="147"/>
        </w:numPr>
        <w:spacing w:before="40" w:after="60"/>
        <w:rPr>
          <w:rFonts w:ascii="Calibri" w:hAnsi="Calibri"/>
          <w:sz w:val="22"/>
          <w:szCs w:val="22"/>
        </w:rPr>
      </w:pPr>
      <w:r>
        <w:rPr>
          <w:rFonts w:ascii="Calibri" w:hAnsi="Calibri" w:eastAsia="Arial" w:cs="Arial"/>
          <w:b w:val="false"/>
          <w:bCs w:val="false"/>
          <w:color w:val="444444"/>
          <w:sz w:val="22"/>
          <w:szCs w:val="22"/>
        </w:rPr>
        <w:t>Biometric authentication integration</w:t>
      </w:r>
    </w:p>
    <w:p xmlns:wp14="http://schemas.microsoft.com/office/word/2010/wordml" w14:paraId="183A349C" wp14:textId="77777777">
      <w:pPr>
        <w:pStyle w:val="ListParagraph"/>
        <w:numPr>
          <w:ilvl w:val="0"/>
          <w:numId w:val="148"/>
        </w:numPr>
        <w:spacing w:before="40" w:after="60"/>
        <w:rPr>
          <w:rFonts w:ascii="Calibri" w:hAnsi="Calibri"/>
          <w:sz w:val="22"/>
          <w:szCs w:val="22"/>
        </w:rPr>
      </w:pPr>
      <w:r>
        <w:rPr>
          <w:rFonts w:ascii="Calibri" w:hAnsi="Calibri" w:eastAsia="Arial" w:cs="Arial"/>
          <w:b w:val="false"/>
          <w:bCs w:val="false"/>
          <w:color w:val="444444"/>
          <w:sz w:val="22"/>
          <w:szCs w:val="22"/>
        </w:rPr>
        <w:t>Admin portal frontend</w:t>
      </w:r>
    </w:p>
    <w:p xmlns:wp14="http://schemas.microsoft.com/office/word/2010/wordml" w14:paraId="0DC24F34" wp14:textId="77777777">
      <w:pPr>
        <w:pStyle w:val="ListParagraph"/>
        <w:numPr>
          <w:ilvl w:val="0"/>
          <w:numId w:val="149"/>
        </w:numPr>
        <w:spacing w:before="40" w:after="60"/>
        <w:rPr>
          <w:rFonts w:ascii="Calibri" w:hAnsi="Calibri"/>
          <w:sz w:val="22"/>
          <w:szCs w:val="22"/>
        </w:rPr>
      </w:pPr>
      <w:r>
        <w:rPr>
          <w:rFonts w:ascii="Calibri" w:hAnsi="Calibri" w:eastAsia="Arial" w:cs="Arial"/>
          <w:b w:val="false"/>
          <w:bCs w:val="false"/>
          <w:color w:val="444444"/>
          <w:sz w:val="22"/>
          <w:szCs w:val="22"/>
        </w:rPr>
        <w:t>App Store and Google Play Store build configuration</w:t>
      </w:r>
    </w:p>
    <w:p xmlns:wp14="http://schemas.microsoft.com/office/word/2010/wordml" w14:paraId="41336A77" wp14:textId="77777777">
      <w:pPr>
        <w:pStyle w:val="Heading2"/>
        <w:spacing w:before="320" w:after="140"/>
        <w:rPr>
          <w:rFonts w:ascii="Arial" w:hAnsi="Arial"/>
          <w:color w:val="007A8C"/>
          <w:sz w:val="32"/>
          <w:szCs w:val="32"/>
        </w:rPr>
      </w:pPr>
      <w:r>
        <w:rPr>
          <w:rFonts w:ascii="Arial" w:hAnsi="Arial" w:eastAsia="Arial" w:cs="Arial"/>
          <w:b/>
          <w:bCs/>
          <w:color w:val="007A8C"/>
          <w:sz w:val="32"/>
          <w:szCs w:val="32"/>
        </w:rPr>
        <w:t xml:space="preserve">Phase 3  QA &amp; Launch </w:t>
      </w:r>
      <w:r>
        <w:rPr>
          <w:rFonts w:ascii="Arial" w:hAnsi="Arial" w:eastAsia="Arial" w:cs="Arial"/>
          <w:b/>
          <w:bCs/>
          <w:color w:val="007A8C"/>
          <w:sz w:val="32"/>
          <w:szCs w:val="32"/>
        </w:rPr>
        <w:t xml:space="preserve">| </w:t>
      </w:r>
      <w:r>
        <w:rPr>
          <w:rFonts w:ascii="Arial" w:hAnsi="Arial" w:eastAsia="Arial" w:cs="Arial"/>
          <w:b/>
          <w:bCs/>
          <w:color w:val="007A8C"/>
          <w:sz w:val="32"/>
          <w:szCs w:val="32"/>
        </w:rPr>
        <w:t>Weeks 1</w:t>
      </w:r>
      <w:r>
        <w:rPr>
          <w:rFonts w:ascii="Arial" w:hAnsi="Arial" w:eastAsia="Arial" w:cs="Arial"/>
          <w:b/>
          <w:bCs/>
          <w:color w:val="007A8C"/>
          <w:sz w:val="32"/>
          <w:szCs w:val="32"/>
        </w:rPr>
        <w:t>9</w:t>
      </w:r>
      <w:r>
        <w:rPr>
          <w:rFonts w:ascii="Arial" w:hAnsi="Arial" w:eastAsia="Arial" w:cs="Arial"/>
          <w:b/>
          <w:bCs/>
          <w:color w:val="007A8C"/>
          <w:sz w:val="32"/>
          <w:szCs w:val="32"/>
        </w:rPr>
        <w:t>–</w:t>
      </w:r>
      <w:r>
        <w:rPr>
          <w:rFonts w:ascii="Arial" w:hAnsi="Arial" w:eastAsia="Arial" w:cs="Arial"/>
          <w:b/>
          <w:bCs/>
          <w:color w:val="007A8C"/>
          <w:sz w:val="32"/>
          <w:szCs w:val="32"/>
        </w:rPr>
        <w:t>22</w:t>
      </w:r>
    </w:p>
    <w:p xmlns:wp14="http://schemas.microsoft.com/office/word/2010/wordml" w14:paraId="5997CC1D" wp14:textId="77777777">
      <w:pPr>
        <w:pStyle w:val="Normal"/>
        <w:spacing w:before="0" w:after="160"/>
        <w:jc w:val="left"/>
        <w:rPr>
          <w:rFonts w:eastAsia="Arial" w:cs="Arial"/>
          <w:b/>
          <w:bCs/>
          <w:color w:val="0F3460"/>
          <w:sz w:val="22"/>
          <w:szCs w:val="22"/>
        </w:rPr>
      </w:pPr>
      <w:r>
        <w:rPr/>
      </w:r>
    </w:p>
    <w:p xmlns:wp14="http://schemas.microsoft.com/office/word/2010/wordml" w14:paraId="05FB28D1" wp14:textId="77777777">
      <w:pPr>
        <w:pStyle w:val="ListParagraph"/>
        <w:numPr>
          <w:ilvl w:val="0"/>
          <w:numId w:val="150"/>
        </w:numPr>
        <w:spacing w:before="40" w:after="60"/>
        <w:rPr>
          <w:rFonts w:ascii="Calibri" w:hAnsi="Calibri"/>
          <w:sz w:val="22"/>
          <w:szCs w:val="22"/>
        </w:rPr>
      </w:pPr>
      <w:r>
        <w:rPr>
          <w:rFonts w:ascii="Calibri" w:hAnsi="Calibri" w:eastAsia="Arial" w:cs="Arial"/>
          <w:b w:val="false"/>
          <w:bCs w:val="false"/>
          <w:color w:val="444444"/>
          <w:sz w:val="22"/>
          <w:szCs w:val="22"/>
        </w:rPr>
        <w:t>End-to-end QA across all features on iOS and Android devices</w:t>
      </w:r>
    </w:p>
    <w:p xmlns:wp14="http://schemas.microsoft.com/office/word/2010/wordml" w14:paraId="0A6C058E" wp14:textId="77777777">
      <w:pPr>
        <w:pStyle w:val="ListParagraph"/>
        <w:numPr>
          <w:ilvl w:val="0"/>
          <w:numId w:val="151"/>
        </w:numPr>
        <w:spacing w:before="40" w:after="60"/>
        <w:rPr>
          <w:rFonts w:ascii="Calibri" w:hAnsi="Calibri"/>
          <w:sz w:val="22"/>
          <w:szCs w:val="22"/>
        </w:rPr>
      </w:pPr>
      <w:r>
        <w:rPr>
          <w:rFonts w:ascii="Calibri" w:hAnsi="Calibri" w:eastAsia="Arial" w:cs="Arial"/>
          <w:b w:val="false"/>
          <w:bCs w:val="false"/>
          <w:color w:val="444444"/>
          <w:sz w:val="22"/>
          <w:szCs w:val="22"/>
        </w:rPr>
        <w:t>Performance and load testing</w:t>
      </w:r>
    </w:p>
    <w:p xmlns:wp14="http://schemas.microsoft.com/office/word/2010/wordml" w14:paraId="0DAD1CAA" wp14:textId="77777777">
      <w:pPr>
        <w:pStyle w:val="ListParagraph"/>
        <w:numPr>
          <w:ilvl w:val="0"/>
          <w:numId w:val="152"/>
        </w:numPr>
        <w:spacing w:before="40" w:after="60"/>
        <w:rPr>
          <w:rFonts w:ascii="Calibri" w:hAnsi="Calibri"/>
          <w:sz w:val="22"/>
          <w:szCs w:val="22"/>
        </w:rPr>
      </w:pPr>
      <w:r>
        <w:rPr>
          <w:rFonts w:ascii="Calibri" w:hAnsi="Calibri" w:eastAsia="Arial" w:cs="Arial"/>
          <w:b w:val="false"/>
          <w:bCs w:val="false"/>
          <w:color w:val="444444"/>
          <w:sz w:val="22"/>
          <w:szCs w:val="22"/>
        </w:rPr>
        <w:t>Security penetration test  conducted by a third-party specialist</w:t>
      </w:r>
    </w:p>
    <w:p xmlns:wp14="http://schemas.microsoft.com/office/word/2010/wordml" w14:paraId="7C1A98D0" wp14:textId="77777777">
      <w:pPr>
        <w:pStyle w:val="ListParagraph"/>
        <w:numPr>
          <w:ilvl w:val="0"/>
          <w:numId w:val="153"/>
        </w:numPr>
        <w:spacing w:before="40" w:after="60"/>
        <w:rPr>
          <w:rFonts w:ascii="Calibri" w:hAnsi="Calibri"/>
          <w:sz w:val="22"/>
          <w:szCs w:val="22"/>
        </w:rPr>
      </w:pPr>
      <w:r>
        <w:rPr>
          <w:rFonts w:ascii="Calibri" w:hAnsi="Calibri" w:eastAsia="Arial" w:cs="Arial"/>
          <w:b w:val="false"/>
          <w:bCs w:val="false"/>
          <w:color w:val="444444"/>
          <w:sz w:val="22"/>
          <w:szCs w:val="22"/>
        </w:rPr>
        <w:t>App Store and Google Play Store submission and review management</w:t>
      </w:r>
    </w:p>
    <w:p xmlns:wp14="http://schemas.microsoft.com/office/word/2010/wordml" w14:paraId="5891F178" wp14:textId="77777777">
      <w:pPr>
        <w:pStyle w:val="ListParagraph"/>
        <w:numPr>
          <w:ilvl w:val="0"/>
          <w:numId w:val="154"/>
        </w:numPr>
        <w:spacing w:before="40" w:after="60"/>
        <w:rPr>
          <w:rFonts w:ascii="Calibri" w:hAnsi="Calibri"/>
          <w:sz w:val="22"/>
          <w:szCs w:val="22"/>
        </w:rPr>
      </w:pPr>
      <w:r>
        <w:rPr>
          <w:rFonts w:ascii="Calibri" w:hAnsi="Calibri" w:eastAsia="Arial" w:cs="Arial"/>
          <w:b w:val="false"/>
          <w:bCs w:val="false"/>
          <w:color w:val="444444"/>
          <w:sz w:val="22"/>
          <w:szCs w:val="22"/>
        </w:rPr>
        <w:t>Soft launch to a beta group of users</w:t>
      </w:r>
    </w:p>
    <w:p xmlns:wp14="http://schemas.microsoft.com/office/word/2010/wordml" w14:paraId="13B2D5D9" wp14:textId="77777777">
      <w:pPr>
        <w:pStyle w:val="ListParagraph"/>
        <w:numPr>
          <w:ilvl w:val="0"/>
          <w:numId w:val="155"/>
        </w:numPr>
        <w:spacing w:before="40" w:after="60"/>
        <w:rPr>
          <w:rFonts w:ascii="Calibri" w:hAnsi="Calibri"/>
          <w:sz w:val="22"/>
          <w:szCs w:val="22"/>
        </w:rPr>
      </w:pPr>
      <w:r>
        <w:rPr>
          <w:rFonts w:ascii="Calibri" w:hAnsi="Calibri" w:eastAsia="Arial" w:cs="Arial"/>
          <w:b w:val="false"/>
          <w:bCs w:val="false"/>
          <w:color w:val="444444"/>
          <w:sz w:val="22"/>
          <w:szCs w:val="22"/>
        </w:rPr>
        <w:t>Analytics dashboard confirmation  ensuring the admin portal is live and reporting correctly</w:t>
      </w:r>
    </w:p>
    <w:p xmlns:wp14="http://schemas.microsoft.com/office/word/2010/wordml" w14:paraId="046FA664" wp14:textId="77777777">
      <w:pPr>
        <w:pStyle w:val="ListParagraph"/>
        <w:numPr>
          <w:ilvl w:val="0"/>
          <w:numId w:val="156"/>
        </w:numPr>
        <w:spacing w:before="40" w:after="60"/>
        <w:rPr>
          <w:rFonts w:ascii="Calibri" w:hAnsi="Calibri"/>
          <w:sz w:val="22"/>
          <w:szCs w:val="22"/>
        </w:rPr>
      </w:pPr>
      <w:r>
        <w:rPr>
          <w:rFonts w:ascii="Calibri" w:hAnsi="Calibri" w:eastAsia="Arial" w:cs="Arial"/>
          <w:b w:val="false"/>
          <w:bCs w:val="false"/>
          <w:color w:val="444444"/>
          <w:sz w:val="22"/>
          <w:szCs w:val="22"/>
        </w:rPr>
        <w:t>Handover documentation and knowledge transfer</w:t>
      </w:r>
      <w:r>
        <w:br w:type="page"/>
      </w:r>
    </w:p>
    <w:p xmlns:wp14="http://schemas.microsoft.com/office/word/2010/wordml" w14:paraId="2F8EEE2A" wp14:textId="77777777">
      <w:pPr>
        <w:pStyle w:val="Heading1"/>
        <w:pBdr>
          <w:bottom w:val="single" w:color="00897B" w:sz="6" w:space="1"/>
        </w:pBdr>
        <w:spacing w:before="0" w:after="200"/>
        <w:rPr>
          <w:color w:val="007A8C"/>
          <w:sz w:val="32"/>
          <w:szCs w:val="32"/>
        </w:rPr>
      </w:pPr>
      <w:r>
        <w:rPr>
          <w:rFonts w:ascii="Arial" w:hAnsi="Arial" w:eastAsia="Arial" w:cs="Arial"/>
          <w:b/>
          <w:bCs/>
          <w:color w:val="007A8C"/>
          <w:sz w:val="32"/>
          <w:szCs w:val="32"/>
        </w:rPr>
        <w:t>12.  12-Month Engagement Calendar  ★ NEW</w:t>
      </w:r>
    </w:p>
    <w:p xmlns:wp14="http://schemas.microsoft.com/office/word/2010/wordml" w14:paraId="0473D303"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Discovery Report identified user engagement and retention as 'the single biggest challenge' for this product. It identified platform dormancy as a risk. It suggested gamification. But it provided no solution to any of these  it said 'S&amp;T: To Research and provide information' next to the platform dormancy question.</w:t>
      </w:r>
    </w:p>
    <w:p xmlns:wp14="http://schemas.microsoft.com/office/word/2010/wordml" w14:paraId="50EFDC00"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This section is our answer. The engagement calendar is a Phase 1 deliverable  it is fully specified before a single line of code is written, and every trigger in the calendar is built into the notification scheduling system in Phase 2A.</w:t>
      </w:r>
    </w:p>
    <w:tbl>
      <w:tblPr>
        <w:tblW w:w="9360" w:type="dxa"/>
        <w:jc w:val="left"/>
        <w:tblInd w:w="0" w:type="dxa"/>
        <w:tblLayout w:type="fixed"/>
        <w:tblCellMar>
          <w:top w:w="100" w:type="dxa"/>
          <w:left w:w="200" w:type="dxa"/>
          <w:bottom w:w="100" w:type="dxa"/>
          <w:right w:w="120" w:type="dxa"/>
        </w:tblCellMar>
      </w:tblPr>
      <w:tblGrid>
        <w:gridCol w:w="1300"/>
        <w:gridCol w:w="1400"/>
        <w:gridCol w:w="4361"/>
        <w:gridCol w:w="2298"/>
      </w:tblGrid>
      <w:tr xmlns:wp14="http://schemas.microsoft.com/office/word/2010/wordml" w14:paraId="469CAF1D" wp14:textId="77777777">
        <w:trPr/>
        <w:tc>
          <w:tcPr>
            <w:tcW w:w="9359" w:type="dxa"/>
            <w:gridSpan w:val="4"/>
            <w:tcBorders>
              <w:left w:val="single" w:color="0F3460" w:sz="18" w:space="0"/>
            </w:tcBorders>
            <w:shd w:val="clear" w:fill="F5F3FF"/>
          </w:tcPr>
          <w:p w14:paraId="4278B72A" wp14:textId="77777777">
            <w:pPr>
              <w:pStyle w:val="Normal"/>
              <w:spacing w:before="0" w:after="60"/>
              <w:rPr>
                <w:rFonts w:ascii="Calibri" w:hAnsi="Calibri"/>
                <w:sz w:val="22"/>
                <w:szCs w:val="22"/>
              </w:rPr>
            </w:pPr>
            <w:r>
              <w:rPr>
                <w:rFonts w:ascii="Calibri" w:hAnsi="Calibri" w:eastAsia="Arial" w:cs="Arial"/>
                <w:b/>
                <w:bCs/>
                <w:color w:val="0F3460"/>
                <w:sz w:val="22"/>
                <w:szCs w:val="22"/>
              </w:rPr>
              <w:t>Why this matters for retention  and revenue</w:t>
            </w:r>
          </w:p>
          <w:p w14:paraId="2FA1A299" wp14:textId="77777777">
            <w:pPr>
              <w:pStyle w:val="Normal"/>
              <w:spacing w:before="0" w:after="40"/>
              <w:rPr>
                <w:rFonts w:ascii="Calibri" w:hAnsi="Calibri"/>
                <w:sz w:val="22"/>
                <w:szCs w:val="22"/>
              </w:rPr>
            </w:pPr>
            <w:r>
              <w:rPr>
                <w:rFonts w:ascii="Calibri" w:hAnsi="Calibri" w:eastAsia="Arial" w:cs="Arial"/>
                <w:color w:val="444444"/>
                <w:sz w:val="22"/>
                <w:szCs w:val="22"/>
              </w:rPr>
              <w:t>The average consumer app loses 77% of its daily active users within the first 3 days after installation. For a low-frequency app like LME (users visit monthly, not daily), the risk of going dormant is even higher.</w:t>
            </w:r>
          </w:p>
          <w:p w14:paraId="722B02BF" wp14:textId="77777777">
            <w:pPr>
              <w:pStyle w:val="Normal"/>
              <w:spacing w:before="0" w:after="40"/>
              <w:rPr>
                <w:rFonts w:ascii="Calibri" w:hAnsi="Calibri"/>
                <w:sz w:val="22"/>
                <w:szCs w:val="22"/>
              </w:rPr>
            </w:pPr>
            <w:r>
              <w:rPr>
                <w:rFonts w:ascii="Calibri" w:hAnsi="Calibri" w:eastAsia="Arial" w:cs="Arial"/>
                <w:color w:val="444444"/>
                <w:sz w:val="22"/>
                <w:szCs w:val="22"/>
              </w:rPr>
              <w:t>Every 10% improvement in 30-day retention materially improves MRR and reduces customer acquisition cost. A user who stays active for 12 months generates 12x the revenue of a user who churns in month 1.</w:t>
            </w:r>
          </w:p>
          <w:p w14:paraId="085A05EB" wp14:textId="77777777">
            <w:pPr>
              <w:pStyle w:val="Normal"/>
              <w:spacing w:before="0" w:after="40"/>
              <w:rPr>
                <w:rFonts w:ascii="Calibri" w:hAnsi="Calibri"/>
                <w:sz w:val="22"/>
                <w:szCs w:val="22"/>
              </w:rPr>
            </w:pPr>
            <w:r>
              <w:rPr>
                <w:rFonts w:ascii="Calibri" w:hAnsi="Calibri" w:eastAsia="Arial" w:cs="Arial"/>
                <w:color w:val="444444"/>
                <w:sz w:val="22"/>
                <w:szCs w:val="22"/>
              </w:rPr>
              <w:t>The engagement calendar is not a notification spam strategy. It is a sequenced programme that proves value at every stage of the user's journey  from the first upload to the annual renewal cycle.</w:t>
            </w:r>
          </w:p>
        </w:tc>
      </w:tr>
      <w:tr xmlns:wp14="http://schemas.microsoft.com/office/word/2010/wordml" w14:paraId="13BA05BD" wp14:textId="77777777">
        <w:trPr/>
        <w:tc>
          <w:tcPr>
            <w:tcW w:w="1300" w:type="dxa"/>
            <w:tcBorders>
              <w:top w:val="single" w:color="1A1A2E" w:sz="2" w:space="0"/>
              <w:left w:val="single" w:color="1A1A2E" w:sz="2" w:space="0"/>
              <w:bottom w:val="single" w:color="1A1A2E" w:sz="2" w:space="0"/>
              <w:right w:val="single" w:color="1A1A2E" w:sz="2" w:space="0"/>
            </w:tcBorders>
            <w:shd w:val="clear" w:fill="1A1A2E"/>
            <w:tcMar>
              <w:top w:w="80" w:type="dxa"/>
              <w:left w:w="140" w:type="dxa"/>
              <w:bottom w:w="80" w:type="dxa"/>
              <w:right w:w="100" w:type="dxa"/>
            </w:tcMar>
          </w:tcPr>
          <w:p w14:paraId="3D3079ED" wp14:textId="77777777">
            <w:pPr>
              <w:pStyle w:val="Normal"/>
              <w:rPr>
                <w:rFonts w:ascii="Calibri" w:hAnsi="Calibri"/>
                <w:sz w:val="22"/>
                <w:szCs w:val="22"/>
              </w:rPr>
            </w:pPr>
            <w:r>
              <w:rPr>
                <w:rFonts w:ascii="Calibri" w:hAnsi="Calibri" w:eastAsia="Arial" w:cs="Arial"/>
                <w:b/>
                <w:bCs/>
                <w:color w:val="FFFFFF"/>
                <w:sz w:val="22"/>
                <w:szCs w:val="22"/>
              </w:rPr>
              <w:t>Period</w:t>
            </w:r>
          </w:p>
        </w:tc>
        <w:tc>
          <w:tcPr>
            <w:tcW w:w="1400" w:type="dxa"/>
            <w:tcBorders>
              <w:top w:val="single" w:color="1A1A2E" w:sz="2" w:space="0"/>
              <w:left w:val="single" w:color="1A1A2E" w:sz="2" w:space="0"/>
              <w:bottom w:val="single" w:color="1A1A2E" w:sz="2" w:space="0"/>
              <w:right w:val="single" w:color="1A1A2E" w:sz="2" w:space="0"/>
            </w:tcBorders>
            <w:shd w:val="clear" w:fill="1A1A2E"/>
            <w:tcMar>
              <w:top w:w="80" w:type="dxa"/>
              <w:left w:w="140" w:type="dxa"/>
              <w:bottom w:w="80" w:type="dxa"/>
              <w:right w:w="100" w:type="dxa"/>
            </w:tcMar>
          </w:tcPr>
          <w:p w14:paraId="39FB3276" wp14:textId="77777777">
            <w:pPr>
              <w:pStyle w:val="Normal"/>
              <w:rPr>
                <w:rFonts w:ascii="Calibri" w:hAnsi="Calibri"/>
                <w:sz w:val="22"/>
                <w:szCs w:val="22"/>
              </w:rPr>
            </w:pPr>
            <w:r>
              <w:rPr>
                <w:rFonts w:ascii="Calibri" w:hAnsi="Calibri" w:eastAsia="Arial" w:cs="Arial"/>
                <w:b/>
                <w:bCs/>
                <w:color w:val="FFFFFF"/>
                <w:sz w:val="22"/>
                <w:szCs w:val="22"/>
              </w:rPr>
              <w:t>Channel</w:t>
            </w:r>
          </w:p>
        </w:tc>
        <w:tc>
          <w:tcPr>
            <w:tcW w:w="4361" w:type="dxa"/>
            <w:tcBorders>
              <w:top w:val="single" w:color="1A1A2E" w:sz="2" w:space="0"/>
              <w:left w:val="single" w:color="1A1A2E" w:sz="2" w:space="0"/>
              <w:bottom w:val="single" w:color="1A1A2E" w:sz="2" w:space="0"/>
              <w:right w:val="single" w:color="1A1A2E" w:sz="2" w:space="0"/>
            </w:tcBorders>
            <w:shd w:val="clear" w:fill="1A1A2E"/>
            <w:tcMar>
              <w:top w:w="80" w:type="dxa"/>
              <w:left w:w="140" w:type="dxa"/>
              <w:bottom w:w="80" w:type="dxa"/>
              <w:right w:w="100" w:type="dxa"/>
            </w:tcMar>
          </w:tcPr>
          <w:p w14:paraId="48D4DD77" wp14:textId="77777777">
            <w:pPr>
              <w:pStyle w:val="Normal"/>
              <w:rPr>
                <w:rFonts w:ascii="Calibri" w:hAnsi="Calibri"/>
                <w:sz w:val="22"/>
                <w:szCs w:val="22"/>
              </w:rPr>
            </w:pPr>
            <w:r>
              <w:rPr>
                <w:rFonts w:ascii="Calibri" w:hAnsi="Calibri" w:eastAsia="Arial" w:cs="Arial"/>
                <w:b/>
                <w:bCs/>
                <w:color w:val="FFFFFF"/>
                <w:sz w:val="22"/>
                <w:szCs w:val="22"/>
              </w:rPr>
              <w:t>Message / Trigger</w:t>
            </w:r>
          </w:p>
        </w:tc>
        <w:tc>
          <w:tcPr>
            <w:tcW w:w="2298" w:type="dxa"/>
            <w:tcBorders>
              <w:top w:val="single" w:color="1A1A2E" w:sz="2" w:space="0"/>
              <w:left w:val="single" w:color="1A1A2E" w:sz="2" w:space="0"/>
              <w:bottom w:val="single" w:color="1A1A2E" w:sz="2" w:space="0"/>
              <w:right w:val="single" w:color="1A1A2E" w:sz="2" w:space="0"/>
            </w:tcBorders>
            <w:shd w:val="clear" w:fill="1A1A2E"/>
            <w:tcMar>
              <w:top w:w="80" w:type="dxa"/>
              <w:left w:w="140" w:type="dxa"/>
              <w:bottom w:w="80" w:type="dxa"/>
              <w:right w:w="100" w:type="dxa"/>
            </w:tcMar>
          </w:tcPr>
          <w:p w14:paraId="5A061317" wp14:textId="77777777">
            <w:pPr>
              <w:pStyle w:val="Normal"/>
              <w:rPr>
                <w:rFonts w:ascii="Calibri" w:hAnsi="Calibri"/>
                <w:sz w:val="22"/>
                <w:szCs w:val="22"/>
              </w:rPr>
            </w:pPr>
            <w:r>
              <w:rPr>
                <w:rFonts w:ascii="Calibri" w:hAnsi="Calibri" w:eastAsia="Arial" w:cs="Arial"/>
                <w:b/>
                <w:bCs/>
                <w:color w:val="FFFFFF"/>
                <w:sz w:val="22"/>
                <w:szCs w:val="22"/>
              </w:rPr>
              <w:t>Strategic Goal</w:t>
            </w:r>
          </w:p>
        </w:tc>
      </w:tr>
      <w:tr xmlns:wp14="http://schemas.microsoft.com/office/word/2010/wordml" w14:paraId="56B9F37A"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12DC4152" wp14:textId="77777777">
            <w:pPr>
              <w:pStyle w:val="Normal"/>
              <w:rPr>
                <w:rFonts w:ascii="Calibri" w:hAnsi="Calibri"/>
                <w:sz w:val="22"/>
                <w:szCs w:val="22"/>
              </w:rPr>
            </w:pPr>
            <w:r>
              <w:rPr>
                <w:rFonts w:ascii="Calibri" w:hAnsi="Calibri" w:eastAsia="Arial" w:cs="Arial"/>
                <w:b w:val="false"/>
                <w:bCs w:val="false"/>
                <w:color w:val="333333"/>
                <w:sz w:val="22"/>
                <w:szCs w:val="22"/>
              </w:rPr>
              <w:t>Day 1</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1F7C39C0" wp14:textId="77777777">
            <w:pPr>
              <w:pStyle w:val="Normal"/>
              <w:rPr>
                <w:rFonts w:ascii="Calibri" w:hAnsi="Calibri"/>
                <w:sz w:val="22"/>
                <w:szCs w:val="22"/>
              </w:rPr>
            </w:pPr>
            <w:r>
              <w:rPr>
                <w:rFonts w:ascii="Calibri" w:hAnsi="Calibri" w:eastAsia="Arial" w:cs="Arial"/>
                <w:b w:val="false"/>
                <w:bCs w:val="false"/>
                <w:color w:val="333333"/>
                <w:sz w:val="22"/>
                <w:szCs w:val="22"/>
              </w:rPr>
              <w:t>In-App</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2AA080E4" wp14:textId="77777777">
            <w:pPr>
              <w:pStyle w:val="Normal"/>
              <w:rPr>
                <w:rFonts w:ascii="Calibri" w:hAnsi="Calibri"/>
                <w:sz w:val="22"/>
                <w:szCs w:val="22"/>
              </w:rPr>
            </w:pPr>
            <w:r>
              <w:rPr>
                <w:rFonts w:ascii="Calibri" w:hAnsi="Calibri" w:eastAsia="Arial" w:cs="Arial"/>
                <w:b w:val="false"/>
                <w:bCs w:val="false"/>
                <w:color w:val="333333"/>
                <w:sz w:val="22"/>
                <w:szCs w:val="22"/>
              </w:rPr>
              <w:t>Guided first-upload flow. 'Add your first document in 30 seconds.' Completeness ring appears immediately after upload.</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4C11DB2A" wp14:textId="77777777">
            <w:pPr>
              <w:pStyle w:val="Normal"/>
              <w:rPr>
                <w:rFonts w:ascii="Calibri" w:hAnsi="Calibri"/>
                <w:sz w:val="22"/>
                <w:szCs w:val="22"/>
              </w:rPr>
            </w:pPr>
            <w:r>
              <w:rPr>
                <w:rFonts w:ascii="Calibri" w:hAnsi="Calibri" w:eastAsia="Arial" w:cs="Arial"/>
                <w:b w:val="false"/>
                <w:bCs w:val="false"/>
                <w:color w:val="333333"/>
                <w:sz w:val="22"/>
                <w:szCs w:val="22"/>
              </w:rPr>
              <w:t>Activation  user sees value before they leave the app</w:t>
            </w:r>
          </w:p>
        </w:tc>
      </w:tr>
      <w:tr xmlns:wp14="http://schemas.microsoft.com/office/word/2010/wordml" w14:paraId="5D894042"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75B1E07C" wp14:textId="77777777">
            <w:pPr>
              <w:pStyle w:val="Normal"/>
              <w:rPr>
                <w:rFonts w:ascii="Calibri" w:hAnsi="Calibri"/>
                <w:sz w:val="22"/>
                <w:szCs w:val="22"/>
              </w:rPr>
            </w:pPr>
            <w:r>
              <w:rPr>
                <w:rFonts w:ascii="Calibri" w:hAnsi="Calibri" w:eastAsia="Arial" w:cs="Arial"/>
                <w:b w:val="false"/>
                <w:bCs w:val="false"/>
                <w:color w:val="333333"/>
                <w:sz w:val="22"/>
                <w:szCs w:val="22"/>
              </w:rPr>
              <w:t>Day 2</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4446C664"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1F0CB2DC" wp14:textId="77777777">
            <w:pPr>
              <w:pStyle w:val="Normal"/>
              <w:rPr>
                <w:rFonts w:ascii="Calibri" w:hAnsi="Calibri"/>
                <w:sz w:val="22"/>
                <w:szCs w:val="22"/>
              </w:rPr>
            </w:pPr>
            <w:r>
              <w:rPr>
                <w:rFonts w:ascii="Calibri" w:hAnsi="Calibri" w:eastAsia="Arial" w:cs="Arial"/>
                <w:b w:val="false"/>
                <w:bCs w:val="false"/>
                <w:color w:val="333333"/>
                <w:sz w:val="22"/>
                <w:szCs w:val="22"/>
              </w:rPr>
              <w:t>'Did you know you can add your MOT, passport and insurance all in one place? Your profile is waiting.' Taps through to the category screen.</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5FD1FA0A" wp14:textId="77777777">
            <w:pPr>
              <w:pStyle w:val="Normal"/>
              <w:rPr>
                <w:rFonts w:ascii="Calibri" w:hAnsi="Calibri"/>
                <w:sz w:val="22"/>
                <w:szCs w:val="22"/>
              </w:rPr>
            </w:pPr>
            <w:r>
              <w:rPr>
                <w:rFonts w:ascii="Calibri" w:hAnsi="Calibri" w:eastAsia="Arial" w:cs="Arial"/>
                <w:b w:val="false"/>
                <w:bCs w:val="false"/>
                <w:color w:val="333333"/>
                <w:sz w:val="22"/>
                <w:szCs w:val="22"/>
              </w:rPr>
              <w:t>Habit seed  second visit within 48 hours</w:t>
            </w:r>
          </w:p>
        </w:tc>
      </w:tr>
      <w:tr xmlns:wp14="http://schemas.microsoft.com/office/word/2010/wordml" w14:paraId="73D5A50D"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0A9925D6" wp14:textId="77777777">
            <w:pPr>
              <w:pStyle w:val="Normal"/>
              <w:rPr>
                <w:rFonts w:ascii="Calibri" w:hAnsi="Calibri"/>
                <w:sz w:val="22"/>
                <w:szCs w:val="22"/>
              </w:rPr>
            </w:pPr>
            <w:r>
              <w:rPr>
                <w:rFonts w:ascii="Calibri" w:hAnsi="Calibri" w:eastAsia="Arial" w:cs="Arial"/>
                <w:b w:val="false"/>
                <w:bCs w:val="false"/>
                <w:color w:val="333333"/>
                <w:sz w:val="22"/>
                <w:szCs w:val="22"/>
              </w:rPr>
              <w:t>Day 4</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127560CF"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4C8473F" wp14:textId="77777777">
            <w:pPr>
              <w:pStyle w:val="Normal"/>
              <w:rPr>
                <w:rFonts w:ascii="Calibri" w:hAnsi="Calibri"/>
                <w:sz w:val="22"/>
                <w:szCs w:val="22"/>
              </w:rPr>
            </w:pPr>
            <w:r>
              <w:rPr>
                <w:rFonts w:ascii="Calibri" w:hAnsi="Calibri" w:eastAsia="Arial" w:cs="Arial"/>
                <w:b w:val="false"/>
                <w:bCs w:val="false"/>
                <w:color w:val="333333"/>
                <w:sz w:val="22"/>
                <w:szCs w:val="22"/>
              </w:rPr>
              <w:t>'Your document profile is 20% complete. Most people reach 60% in their first week  you are nearly there.' Progress bar shown in notification.</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582A6F07" wp14:textId="77777777">
            <w:pPr>
              <w:pStyle w:val="Normal"/>
              <w:rPr>
                <w:rFonts w:ascii="Calibri" w:hAnsi="Calibri"/>
                <w:sz w:val="22"/>
                <w:szCs w:val="22"/>
              </w:rPr>
            </w:pPr>
            <w:r>
              <w:rPr>
                <w:rFonts w:ascii="Calibri" w:hAnsi="Calibri" w:eastAsia="Arial" w:cs="Arial"/>
                <w:b w:val="false"/>
                <w:bCs w:val="false"/>
                <w:color w:val="333333"/>
                <w:sz w:val="22"/>
                <w:szCs w:val="22"/>
              </w:rPr>
              <w:t>Progress loop  completeness gamification drives return visits</w:t>
            </w:r>
          </w:p>
        </w:tc>
      </w:tr>
      <w:tr xmlns:wp14="http://schemas.microsoft.com/office/word/2010/wordml" w14:paraId="0561B8ED"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0E6874D" wp14:textId="77777777">
            <w:pPr>
              <w:pStyle w:val="Normal"/>
              <w:rPr>
                <w:rFonts w:ascii="Calibri" w:hAnsi="Calibri"/>
                <w:sz w:val="22"/>
                <w:szCs w:val="22"/>
              </w:rPr>
            </w:pPr>
            <w:r>
              <w:rPr>
                <w:rFonts w:ascii="Calibri" w:hAnsi="Calibri" w:eastAsia="Arial" w:cs="Arial"/>
                <w:b w:val="false"/>
                <w:bCs w:val="false"/>
                <w:color w:val="333333"/>
                <w:sz w:val="22"/>
                <w:szCs w:val="22"/>
              </w:rPr>
              <w:t>Day 7</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03CA40FF" wp14:textId="77777777">
            <w:pPr>
              <w:pStyle w:val="Normal"/>
              <w:rPr>
                <w:rFonts w:ascii="Calibri" w:hAnsi="Calibri"/>
                <w:sz w:val="22"/>
                <w:szCs w:val="22"/>
              </w:rPr>
            </w:pPr>
            <w:r>
              <w:rPr>
                <w:rFonts w:ascii="Calibri" w:hAnsi="Calibri" w:eastAsia="Arial" w:cs="Arial"/>
                <w:b w:val="false"/>
                <w:bCs w:val="false"/>
                <w:color w:val="333333"/>
                <w:sz w:val="22"/>
                <w:szCs w:val="22"/>
              </w:rPr>
              <w:t>Email</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59CE5360" wp14:textId="77777777">
            <w:pPr>
              <w:pStyle w:val="Normal"/>
              <w:rPr>
                <w:rFonts w:ascii="Calibri" w:hAnsi="Calibri"/>
                <w:sz w:val="22"/>
                <w:szCs w:val="22"/>
              </w:rPr>
            </w:pPr>
            <w:r>
              <w:rPr>
                <w:rFonts w:ascii="Calibri" w:hAnsi="Calibri" w:eastAsia="Arial" w:cs="Arial"/>
                <w:b w:val="false"/>
                <w:bCs w:val="false"/>
                <w:color w:val="333333"/>
                <w:sz w:val="22"/>
                <w:szCs w:val="22"/>
              </w:rPr>
              <w:t>Welcome email: what LME does, what is coming next, how to invite family. Warm tone. Includes one tip ('Did you know about renewal guides?').</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6D249EB0" wp14:textId="77777777">
            <w:pPr>
              <w:pStyle w:val="Normal"/>
              <w:rPr>
                <w:rFonts w:ascii="Calibri" w:hAnsi="Calibri"/>
                <w:sz w:val="22"/>
                <w:szCs w:val="22"/>
              </w:rPr>
            </w:pPr>
            <w:r>
              <w:rPr>
                <w:rFonts w:ascii="Calibri" w:hAnsi="Calibri" w:eastAsia="Arial" w:cs="Arial"/>
                <w:b w:val="false"/>
                <w:bCs w:val="false"/>
                <w:color w:val="333333"/>
                <w:sz w:val="22"/>
                <w:szCs w:val="22"/>
              </w:rPr>
              <w:t>Trust build  email channel activation before the first month ends</w:t>
            </w:r>
          </w:p>
        </w:tc>
      </w:tr>
      <w:tr xmlns:wp14="http://schemas.microsoft.com/office/word/2010/wordml" w14:paraId="2A548EF9"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3F942CF4" wp14:textId="77777777">
            <w:pPr>
              <w:pStyle w:val="Normal"/>
              <w:rPr>
                <w:rFonts w:ascii="Calibri" w:hAnsi="Calibri"/>
                <w:sz w:val="22"/>
                <w:szCs w:val="22"/>
              </w:rPr>
            </w:pPr>
            <w:r>
              <w:rPr>
                <w:rFonts w:ascii="Calibri" w:hAnsi="Calibri" w:eastAsia="Arial" w:cs="Arial"/>
                <w:b w:val="false"/>
                <w:bCs w:val="false"/>
                <w:color w:val="333333"/>
                <w:sz w:val="22"/>
                <w:szCs w:val="22"/>
              </w:rPr>
              <w:t>Week 2</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1B2ACA82"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4E3C6306" wp14:textId="77777777">
            <w:pPr>
              <w:pStyle w:val="Normal"/>
              <w:rPr>
                <w:rFonts w:ascii="Calibri" w:hAnsi="Calibri"/>
                <w:sz w:val="22"/>
                <w:szCs w:val="22"/>
              </w:rPr>
            </w:pPr>
            <w:r>
              <w:rPr>
                <w:rFonts w:ascii="Calibri" w:hAnsi="Calibri" w:eastAsia="Arial" w:cs="Arial"/>
                <w:b w:val="false"/>
                <w:bCs w:val="false"/>
                <w:color w:val="333333"/>
                <w:sz w:val="22"/>
                <w:szCs w:val="22"/>
              </w:rPr>
              <w:t>AI Gap Detector fires its first suggestion based on profile state. E.g.: 'You have car insurance stored  have you got your MOT certificate too?'</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0DE40B36" wp14:textId="77777777">
            <w:pPr>
              <w:pStyle w:val="Normal"/>
              <w:rPr>
                <w:rFonts w:ascii="Calibri" w:hAnsi="Calibri"/>
                <w:sz w:val="22"/>
                <w:szCs w:val="22"/>
              </w:rPr>
            </w:pPr>
            <w:r>
              <w:rPr>
                <w:rFonts w:ascii="Calibri" w:hAnsi="Calibri" w:eastAsia="Arial" w:cs="Arial"/>
                <w:b w:val="false"/>
                <w:bCs w:val="false"/>
                <w:color w:val="333333"/>
                <w:sz w:val="22"/>
                <w:szCs w:val="22"/>
              </w:rPr>
              <w:t>Profile fill  gap detector drives a specific action</w:t>
            </w:r>
          </w:p>
        </w:tc>
      </w:tr>
      <w:tr xmlns:wp14="http://schemas.microsoft.com/office/word/2010/wordml" w14:paraId="15C2295D"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9BEE81A" wp14:textId="77777777">
            <w:pPr>
              <w:pStyle w:val="Normal"/>
              <w:rPr>
                <w:rFonts w:ascii="Calibri" w:hAnsi="Calibri"/>
                <w:sz w:val="22"/>
                <w:szCs w:val="22"/>
              </w:rPr>
            </w:pPr>
            <w:r>
              <w:rPr>
                <w:rFonts w:ascii="Calibri" w:hAnsi="Calibri" w:eastAsia="Arial" w:cs="Arial"/>
                <w:b w:val="false"/>
                <w:bCs w:val="false"/>
                <w:color w:val="333333"/>
                <w:sz w:val="22"/>
                <w:szCs w:val="22"/>
              </w:rPr>
              <w:t>Week 3–4</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1F94A22" wp14:textId="77777777">
            <w:pPr>
              <w:pStyle w:val="Normal"/>
              <w:rPr>
                <w:rFonts w:ascii="Calibri" w:hAnsi="Calibri"/>
                <w:sz w:val="22"/>
                <w:szCs w:val="22"/>
              </w:rPr>
            </w:pPr>
            <w:r>
              <w:rPr>
                <w:rFonts w:ascii="Calibri" w:hAnsi="Calibri" w:eastAsia="Arial" w:cs="Arial"/>
                <w:b w:val="false"/>
                <w:bCs w:val="false"/>
                <w:color w:val="333333"/>
                <w:sz w:val="22"/>
                <w:szCs w:val="22"/>
              </w:rPr>
              <w:t>In-App</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6A3BF74" wp14:textId="77777777">
            <w:pPr>
              <w:pStyle w:val="Normal"/>
              <w:rPr>
                <w:rFonts w:ascii="Calibri" w:hAnsi="Calibri"/>
                <w:sz w:val="22"/>
                <w:szCs w:val="22"/>
              </w:rPr>
            </w:pPr>
            <w:r>
              <w:rPr>
                <w:rFonts w:ascii="Calibri" w:hAnsi="Calibri" w:eastAsia="Arial" w:cs="Arial"/>
                <w:b w:val="false"/>
                <w:bCs w:val="false"/>
                <w:color w:val="333333"/>
                <w:sz w:val="22"/>
                <w:szCs w:val="22"/>
              </w:rPr>
              <w:t>50% completeness milestone reached. In-app celebration screen: 'Your document profile is halfway complete. Unlock Family Sharing by reaching 80%.'</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5FDE8EBA" wp14:textId="77777777">
            <w:pPr>
              <w:pStyle w:val="Normal"/>
              <w:rPr>
                <w:rFonts w:ascii="Calibri" w:hAnsi="Calibri"/>
                <w:sz w:val="22"/>
                <w:szCs w:val="22"/>
              </w:rPr>
            </w:pPr>
            <w:r>
              <w:rPr>
                <w:rFonts w:ascii="Calibri" w:hAnsi="Calibri" w:eastAsia="Arial" w:cs="Arial"/>
                <w:b w:val="false"/>
                <w:bCs w:val="false"/>
                <w:color w:val="333333"/>
                <w:sz w:val="22"/>
                <w:szCs w:val="22"/>
              </w:rPr>
              <w:t>Upgrade prompt  gamification milestone tied to a commercial goal</w:t>
            </w:r>
          </w:p>
        </w:tc>
      </w:tr>
      <w:tr xmlns:wp14="http://schemas.microsoft.com/office/word/2010/wordml" w14:paraId="7357FDAE"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74FCEAF" wp14:textId="77777777">
            <w:pPr>
              <w:pStyle w:val="Normal"/>
              <w:rPr>
                <w:rFonts w:ascii="Calibri" w:hAnsi="Calibri"/>
                <w:sz w:val="22"/>
                <w:szCs w:val="22"/>
              </w:rPr>
            </w:pPr>
            <w:r>
              <w:rPr>
                <w:rFonts w:ascii="Calibri" w:hAnsi="Calibri" w:eastAsia="Arial" w:cs="Arial"/>
                <w:b w:val="false"/>
                <w:bCs w:val="false"/>
                <w:color w:val="333333"/>
                <w:sz w:val="22"/>
                <w:szCs w:val="22"/>
              </w:rPr>
              <w:t>Month 2</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220B0415"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04C80383" wp14:textId="77777777">
            <w:pPr>
              <w:pStyle w:val="Normal"/>
              <w:rPr>
                <w:rFonts w:ascii="Calibri" w:hAnsi="Calibri"/>
                <w:sz w:val="22"/>
                <w:szCs w:val="22"/>
              </w:rPr>
            </w:pPr>
            <w:r>
              <w:rPr>
                <w:rFonts w:ascii="Calibri" w:hAnsi="Calibri" w:eastAsia="Arial" w:cs="Arial"/>
                <w:b w:val="false"/>
                <w:bCs w:val="false"/>
                <w:color w:val="333333"/>
                <w:sz w:val="22"/>
                <w:szCs w:val="22"/>
              </w:rPr>
              <w:t>First real expiry reminder fires (30-day warning for the first document with an upcoming expiry). 'Your [document] renews in 30 days  tap for your renewal guide.'</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CF5C0D6" wp14:textId="77777777">
            <w:pPr>
              <w:pStyle w:val="Normal"/>
              <w:rPr>
                <w:rFonts w:ascii="Calibri" w:hAnsi="Calibri"/>
                <w:sz w:val="22"/>
                <w:szCs w:val="22"/>
              </w:rPr>
            </w:pPr>
            <w:r>
              <w:rPr>
                <w:rFonts w:ascii="Calibri" w:hAnsi="Calibri" w:eastAsia="Arial" w:cs="Arial"/>
                <w:b w:val="false"/>
                <w:bCs w:val="false"/>
                <w:color w:val="333333"/>
                <w:sz w:val="22"/>
                <w:szCs w:val="22"/>
              </w:rPr>
              <w:t>Core value proof  the first time the app earns its keep</w:t>
            </w:r>
          </w:p>
        </w:tc>
      </w:tr>
      <w:tr xmlns:wp14="http://schemas.microsoft.com/office/word/2010/wordml" w14:paraId="16337B86"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466BD60F" wp14:textId="77777777">
            <w:pPr>
              <w:pStyle w:val="Normal"/>
              <w:rPr>
                <w:rFonts w:ascii="Calibri" w:hAnsi="Calibri"/>
                <w:sz w:val="22"/>
                <w:szCs w:val="22"/>
              </w:rPr>
            </w:pPr>
            <w:r>
              <w:rPr>
                <w:rFonts w:ascii="Calibri" w:hAnsi="Calibri" w:eastAsia="Arial" w:cs="Arial"/>
                <w:b w:val="false"/>
                <w:bCs w:val="false"/>
                <w:color w:val="333333"/>
                <w:sz w:val="22"/>
                <w:szCs w:val="22"/>
              </w:rPr>
              <w:t>Month 3</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B3096D1" wp14:textId="77777777">
            <w:pPr>
              <w:pStyle w:val="Normal"/>
              <w:rPr>
                <w:rFonts w:ascii="Calibri" w:hAnsi="Calibri"/>
                <w:sz w:val="22"/>
                <w:szCs w:val="22"/>
              </w:rPr>
            </w:pPr>
            <w:r>
              <w:rPr>
                <w:rFonts w:ascii="Calibri" w:hAnsi="Calibri" w:eastAsia="Arial" w:cs="Arial"/>
                <w:b w:val="false"/>
                <w:bCs w:val="false"/>
                <w:color w:val="333333"/>
                <w:sz w:val="22"/>
                <w:szCs w:val="22"/>
              </w:rPr>
              <w:t>Email</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50DBE19D" wp14:textId="77777777">
            <w:pPr>
              <w:pStyle w:val="Normal"/>
              <w:rPr>
                <w:rFonts w:ascii="Calibri" w:hAnsi="Calibri"/>
                <w:sz w:val="22"/>
                <w:szCs w:val="22"/>
              </w:rPr>
            </w:pPr>
            <w:r>
              <w:rPr>
                <w:rFonts w:ascii="Calibri" w:hAnsi="Calibri" w:eastAsia="Arial" w:cs="Arial"/>
                <w:b w:val="false"/>
                <w:bCs w:val="false"/>
                <w:color w:val="333333"/>
                <w:sz w:val="22"/>
                <w:szCs w:val="22"/>
              </w:rPr>
              <w:t>Re-engagement email for users who have not opened the app in 21+ days: 'A document you added is expiring soon  tap to check your renewal guide before you miss it.'</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71A38FFE" wp14:textId="77777777">
            <w:pPr>
              <w:pStyle w:val="Normal"/>
              <w:rPr>
                <w:rFonts w:ascii="Calibri" w:hAnsi="Calibri"/>
                <w:sz w:val="22"/>
                <w:szCs w:val="22"/>
              </w:rPr>
            </w:pPr>
            <w:r>
              <w:rPr>
                <w:rFonts w:ascii="Calibri" w:hAnsi="Calibri" w:eastAsia="Arial" w:cs="Arial"/>
                <w:b w:val="false"/>
                <w:bCs w:val="false"/>
                <w:color w:val="333333"/>
                <w:sz w:val="22"/>
                <w:szCs w:val="22"/>
              </w:rPr>
              <w:t>Churn rescue  email catches users who have disabled push</w:t>
            </w:r>
          </w:p>
        </w:tc>
      </w:tr>
      <w:tr xmlns:wp14="http://schemas.microsoft.com/office/word/2010/wordml" w14:paraId="726CF269"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5FB626FD" wp14:textId="77777777">
            <w:pPr>
              <w:pStyle w:val="Normal"/>
              <w:rPr>
                <w:rFonts w:ascii="Calibri" w:hAnsi="Calibri"/>
                <w:sz w:val="22"/>
                <w:szCs w:val="22"/>
              </w:rPr>
            </w:pPr>
            <w:r>
              <w:rPr>
                <w:rFonts w:ascii="Calibri" w:hAnsi="Calibri" w:eastAsia="Arial" w:cs="Arial"/>
                <w:b w:val="false"/>
                <w:bCs w:val="false"/>
                <w:color w:val="333333"/>
                <w:sz w:val="22"/>
                <w:szCs w:val="22"/>
              </w:rPr>
              <w:t>Month 4–5</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0C81709"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91F514C" wp14:textId="77777777">
            <w:pPr>
              <w:pStyle w:val="Normal"/>
              <w:rPr>
                <w:rFonts w:ascii="Calibri" w:hAnsi="Calibri"/>
                <w:sz w:val="22"/>
                <w:szCs w:val="22"/>
              </w:rPr>
            </w:pPr>
            <w:r>
              <w:rPr>
                <w:rFonts w:ascii="Calibri" w:hAnsi="Calibri" w:eastAsia="Arial" w:cs="Arial"/>
                <w:b w:val="false"/>
                <w:bCs w:val="false"/>
                <w:color w:val="333333"/>
                <w:sz w:val="22"/>
                <w:szCs w:val="22"/>
              </w:rPr>
              <w:t>Family sharing prompt for users at 80%+ completeness: 'Your household has documents scattered across multiple places  invite your partner in 30 seconds.'</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28C5703" wp14:textId="77777777">
            <w:pPr>
              <w:pStyle w:val="Normal"/>
              <w:rPr>
                <w:rFonts w:ascii="Calibri" w:hAnsi="Calibri"/>
                <w:sz w:val="22"/>
                <w:szCs w:val="22"/>
              </w:rPr>
            </w:pPr>
            <w:r>
              <w:rPr>
                <w:rFonts w:ascii="Calibri" w:hAnsi="Calibri" w:eastAsia="Arial" w:cs="Arial"/>
                <w:b w:val="false"/>
                <w:bCs w:val="false"/>
                <w:color w:val="333333"/>
                <w:sz w:val="22"/>
                <w:szCs w:val="22"/>
              </w:rPr>
              <w:t>Plan upgrade  Family Plan conversion at the moment of maximum engagement</w:t>
            </w:r>
          </w:p>
        </w:tc>
      </w:tr>
      <w:tr xmlns:wp14="http://schemas.microsoft.com/office/word/2010/wordml" w14:paraId="5FF13361"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03D02ED7" wp14:textId="77777777">
            <w:pPr>
              <w:pStyle w:val="Normal"/>
              <w:rPr>
                <w:rFonts w:ascii="Calibri" w:hAnsi="Calibri"/>
                <w:sz w:val="22"/>
                <w:szCs w:val="22"/>
              </w:rPr>
            </w:pPr>
            <w:r>
              <w:rPr>
                <w:rFonts w:ascii="Calibri" w:hAnsi="Calibri" w:eastAsia="Arial" w:cs="Arial"/>
                <w:b w:val="false"/>
                <w:bCs w:val="false"/>
                <w:color w:val="333333"/>
                <w:sz w:val="22"/>
                <w:szCs w:val="22"/>
              </w:rPr>
              <w:t>Month 6</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757E064D" wp14:textId="77777777">
            <w:pPr>
              <w:pStyle w:val="Normal"/>
              <w:rPr>
                <w:rFonts w:ascii="Calibri" w:hAnsi="Calibri"/>
                <w:sz w:val="22"/>
                <w:szCs w:val="22"/>
              </w:rPr>
            </w:pPr>
            <w:r>
              <w:rPr>
                <w:rFonts w:ascii="Calibri" w:hAnsi="Calibri" w:eastAsia="Arial" w:cs="Arial"/>
                <w:b w:val="false"/>
                <w:bCs w:val="false"/>
                <w:color w:val="333333"/>
                <w:sz w:val="22"/>
                <w:szCs w:val="22"/>
              </w:rPr>
              <w:t>Push + Email</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5767C931" wp14:textId="77777777">
            <w:pPr>
              <w:pStyle w:val="Normal"/>
              <w:rPr>
                <w:rFonts w:ascii="Calibri" w:hAnsi="Calibri"/>
                <w:sz w:val="22"/>
                <w:szCs w:val="22"/>
              </w:rPr>
            </w:pPr>
            <w:r>
              <w:rPr>
                <w:rFonts w:ascii="Calibri" w:hAnsi="Calibri" w:eastAsia="Arial" w:cs="Arial"/>
                <w:b w:val="false"/>
                <w:bCs w:val="false"/>
                <w:color w:val="333333"/>
                <w:sz w:val="22"/>
                <w:szCs w:val="22"/>
              </w:rPr>
              <w:t>Keep-alive: '3 of your documents renew in the next 90 days. Tap to check your renewal list and make sure you are ready.' Sent regardless of recent activity.</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4B29A443" wp14:textId="77777777">
            <w:pPr>
              <w:pStyle w:val="Normal"/>
              <w:rPr>
                <w:rFonts w:ascii="Calibri" w:hAnsi="Calibri"/>
                <w:sz w:val="22"/>
                <w:szCs w:val="22"/>
              </w:rPr>
            </w:pPr>
            <w:r>
              <w:rPr>
                <w:rFonts w:ascii="Calibri" w:hAnsi="Calibri" w:eastAsia="Arial" w:cs="Arial"/>
                <w:b w:val="false"/>
                <w:bCs w:val="false"/>
                <w:color w:val="333333"/>
                <w:sz w:val="22"/>
                <w:szCs w:val="22"/>
              </w:rPr>
              <w:t>Platform dormancy prevention  maintains Apple/Google delivery eligibility</w:t>
            </w:r>
          </w:p>
        </w:tc>
      </w:tr>
      <w:tr xmlns:wp14="http://schemas.microsoft.com/office/word/2010/wordml" w14:paraId="70FADB9E" wp14:textId="77777777">
        <w:trPr/>
        <w:tc>
          <w:tcPr>
            <w:tcW w:w="13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0E30E6EB" wp14:textId="77777777">
            <w:pPr>
              <w:pStyle w:val="Normal"/>
              <w:rPr>
                <w:rFonts w:ascii="Calibri" w:hAnsi="Calibri"/>
                <w:sz w:val="22"/>
                <w:szCs w:val="22"/>
              </w:rPr>
            </w:pPr>
            <w:r>
              <w:rPr>
                <w:rFonts w:ascii="Calibri" w:hAnsi="Calibri" w:eastAsia="Arial" w:cs="Arial"/>
                <w:b w:val="false"/>
                <w:bCs w:val="false"/>
                <w:color w:val="333333"/>
                <w:sz w:val="22"/>
                <w:szCs w:val="22"/>
              </w:rPr>
              <w:t>Month 9</w:t>
            </w:r>
          </w:p>
        </w:tc>
        <w:tc>
          <w:tcPr>
            <w:tcW w:w="1400"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76DA970A" wp14:textId="77777777">
            <w:pPr>
              <w:pStyle w:val="Normal"/>
              <w:rPr>
                <w:rFonts w:ascii="Calibri" w:hAnsi="Calibri"/>
                <w:sz w:val="22"/>
                <w:szCs w:val="22"/>
              </w:rPr>
            </w:pPr>
            <w:r>
              <w:rPr>
                <w:rFonts w:ascii="Calibri" w:hAnsi="Calibri" w:eastAsia="Arial" w:cs="Arial"/>
                <w:b w:val="false"/>
                <w:bCs w:val="false"/>
                <w:color w:val="333333"/>
                <w:sz w:val="22"/>
                <w:szCs w:val="22"/>
              </w:rPr>
              <w:t>Push</w:t>
            </w:r>
          </w:p>
        </w:tc>
        <w:tc>
          <w:tcPr>
            <w:tcW w:w="4361"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61614693" wp14:textId="77777777">
            <w:pPr>
              <w:pStyle w:val="Normal"/>
              <w:rPr>
                <w:rFonts w:ascii="Calibri" w:hAnsi="Calibri"/>
                <w:sz w:val="22"/>
                <w:szCs w:val="22"/>
              </w:rPr>
            </w:pPr>
            <w:r>
              <w:rPr>
                <w:rFonts w:ascii="Calibri" w:hAnsi="Calibri" w:eastAsia="Arial" w:cs="Arial"/>
                <w:b w:val="false"/>
                <w:bCs w:val="false"/>
                <w:color w:val="333333"/>
                <w:sz w:val="22"/>
                <w:szCs w:val="22"/>
              </w:rPr>
              <w:t>Annual plan upsell: 'Switch to annual and save 2 months  £39.99 instead of £53.88. Your renewal date is coming up.'</w:t>
            </w:r>
          </w:p>
        </w:tc>
        <w:tc>
          <w:tcPr>
            <w:tcW w:w="2298" w:type="dxa"/>
            <w:tcBorders>
              <w:top w:val="single" w:color="D1D5DB" w:sz="2" w:space="0"/>
              <w:left w:val="single" w:color="D1D5DB" w:sz="2" w:space="0"/>
              <w:bottom w:val="single" w:color="D1D5DB" w:sz="2" w:space="0"/>
              <w:right w:val="single" w:color="D1D5DB" w:sz="2" w:space="0"/>
            </w:tcBorders>
            <w:shd w:val="clear" w:fill="FFFFFF"/>
            <w:tcMar>
              <w:top w:w="80" w:type="dxa"/>
              <w:left w:w="140" w:type="dxa"/>
              <w:bottom w:w="80" w:type="dxa"/>
              <w:right w:w="100" w:type="dxa"/>
            </w:tcMar>
          </w:tcPr>
          <w:p w14:paraId="12601066" wp14:textId="77777777">
            <w:pPr>
              <w:pStyle w:val="Normal"/>
              <w:rPr>
                <w:rFonts w:ascii="Calibri" w:hAnsi="Calibri"/>
                <w:sz w:val="22"/>
                <w:szCs w:val="22"/>
              </w:rPr>
            </w:pPr>
            <w:r>
              <w:rPr>
                <w:rFonts w:ascii="Calibri" w:hAnsi="Calibri" w:eastAsia="Arial" w:cs="Arial"/>
                <w:b w:val="false"/>
                <w:bCs w:val="false"/>
                <w:color w:val="333333"/>
                <w:sz w:val="22"/>
                <w:szCs w:val="22"/>
              </w:rPr>
              <w:t>LTV increase  annual subscribers churn at 3–4x lower rates than monthly</w:t>
            </w:r>
          </w:p>
        </w:tc>
      </w:tr>
      <w:tr xmlns:wp14="http://schemas.microsoft.com/office/word/2010/wordml" w14:paraId="07E5C385" wp14:textId="77777777">
        <w:trPr/>
        <w:tc>
          <w:tcPr>
            <w:tcW w:w="13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3D0CF6A8" wp14:textId="77777777">
            <w:pPr>
              <w:pStyle w:val="Normal"/>
              <w:rPr>
                <w:rFonts w:ascii="Calibri" w:hAnsi="Calibri"/>
                <w:sz w:val="22"/>
                <w:szCs w:val="22"/>
              </w:rPr>
            </w:pPr>
            <w:r>
              <w:rPr>
                <w:rFonts w:ascii="Calibri" w:hAnsi="Calibri" w:eastAsia="Arial" w:cs="Arial"/>
                <w:b w:val="false"/>
                <w:bCs w:val="false"/>
                <w:color w:val="333333"/>
                <w:sz w:val="22"/>
                <w:szCs w:val="22"/>
              </w:rPr>
              <w:t>Month 12</w:t>
            </w:r>
          </w:p>
        </w:tc>
        <w:tc>
          <w:tcPr>
            <w:tcW w:w="1400"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76371779" wp14:textId="77777777">
            <w:pPr>
              <w:pStyle w:val="Normal"/>
              <w:rPr>
                <w:rFonts w:ascii="Calibri" w:hAnsi="Calibri"/>
                <w:sz w:val="22"/>
                <w:szCs w:val="22"/>
              </w:rPr>
            </w:pPr>
            <w:r>
              <w:rPr>
                <w:rFonts w:ascii="Calibri" w:hAnsi="Calibri" w:eastAsia="Arial" w:cs="Arial"/>
                <w:b w:val="false"/>
                <w:bCs w:val="false"/>
                <w:color w:val="333333"/>
                <w:sz w:val="22"/>
                <w:szCs w:val="22"/>
              </w:rPr>
              <w:t>Email</w:t>
            </w:r>
          </w:p>
        </w:tc>
        <w:tc>
          <w:tcPr>
            <w:tcW w:w="4361"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69582018" wp14:textId="77777777">
            <w:pPr>
              <w:pStyle w:val="Normal"/>
              <w:rPr>
                <w:rFonts w:ascii="Calibri" w:hAnsi="Calibri"/>
                <w:sz w:val="22"/>
                <w:szCs w:val="22"/>
              </w:rPr>
            </w:pPr>
            <w:r>
              <w:rPr>
                <w:rFonts w:ascii="Calibri" w:hAnsi="Calibri" w:eastAsia="Arial" w:cs="Arial"/>
                <w:b w:val="false"/>
                <w:bCs w:val="false"/>
                <w:color w:val="333333"/>
                <w:sz w:val="22"/>
                <w:szCs w:val="22"/>
              </w:rPr>
              <w:t>Year-in-review: 'You managed [X] documents this year and never missed a renewal. Here is what is coming up in the next 12 months.' Personalised with their actual document count.</w:t>
            </w:r>
          </w:p>
        </w:tc>
        <w:tc>
          <w:tcPr>
            <w:tcW w:w="2298" w:type="dxa"/>
            <w:tcBorders>
              <w:top w:val="single" w:color="D1D5DB" w:sz="2" w:space="0"/>
              <w:left w:val="single" w:color="D1D5DB" w:sz="2" w:space="0"/>
              <w:bottom w:val="single" w:color="D1D5DB" w:sz="2" w:space="0"/>
              <w:right w:val="single" w:color="D1D5DB" w:sz="2" w:space="0"/>
            </w:tcBorders>
            <w:shd w:val="clear" w:fill="F8FAFB"/>
            <w:tcMar>
              <w:top w:w="80" w:type="dxa"/>
              <w:left w:w="140" w:type="dxa"/>
              <w:bottom w:w="80" w:type="dxa"/>
              <w:right w:w="100" w:type="dxa"/>
            </w:tcMar>
          </w:tcPr>
          <w:p w14:paraId="72C270F5" wp14:textId="77777777">
            <w:pPr>
              <w:pStyle w:val="Normal"/>
              <w:rPr>
                <w:rFonts w:ascii="Calibri" w:hAnsi="Calibri"/>
                <w:sz w:val="22"/>
                <w:szCs w:val="22"/>
              </w:rPr>
            </w:pPr>
            <w:r>
              <w:rPr>
                <w:rFonts w:ascii="Calibri" w:hAnsi="Calibri" w:eastAsia="Arial" w:cs="Arial"/>
                <w:b w:val="false"/>
                <w:bCs w:val="false"/>
                <w:color w:val="333333"/>
                <w:sz w:val="22"/>
                <w:szCs w:val="22"/>
              </w:rPr>
              <w:t>Loyalty + renewal  emotional value proof, encourages second year subscription</w:t>
            </w:r>
          </w:p>
        </w:tc>
      </w:tr>
      <w:tr xmlns:wp14="http://schemas.microsoft.com/office/word/2010/wordml" w14:paraId="54D4DCA2" wp14:textId="77777777">
        <w:trPr/>
        <w:tc>
          <w:tcPr>
            <w:tcW w:w="9359" w:type="dxa"/>
            <w:gridSpan w:val="4"/>
            <w:tcBorders>
              <w:left w:val="single" w:color="10B981" w:sz="18" w:space="0"/>
            </w:tcBorders>
            <w:shd w:val="clear" w:fill="F0FDF4"/>
          </w:tcPr>
          <w:p w14:paraId="279A9DD8" wp14:textId="77777777">
            <w:pPr>
              <w:pStyle w:val="Normal"/>
              <w:spacing w:before="0" w:after="60"/>
              <w:rPr>
                <w:rFonts w:ascii="Calibri" w:hAnsi="Calibri"/>
                <w:sz w:val="22"/>
                <w:szCs w:val="22"/>
              </w:rPr>
            </w:pPr>
            <w:r>
              <w:rPr>
                <w:rFonts w:ascii="Calibri" w:hAnsi="Calibri" w:eastAsia="Arial" w:cs="Arial"/>
                <w:b/>
                <w:bCs/>
                <w:color w:val="10B981"/>
                <w:sz w:val="22"/>
                <w:szCs w:val="22"/>
              </w:rPr>
              <w:t>Platform dormancy  answered</w:t>
            </w:r>
          </w:p>
          <w:p w14:paraId="75507AEE" wp14:textId="77777777">
            <w:pPr>
              <w:pStyle w:val="Normal"/>
              <w:spacing w:before="0" w:after="40"/>
              <w:rPr>
                <w:rFonts w:ascii="Calibri" w:hAnsi="Calibri"/>
                <w:sz w:val="22"/>
                <w:szCs w:val="22"/>
              </w:rPr>
            </w:pPr>
            <w:r>
              <w:rPr>
                <w:rFonts w:ascii="Calibri" w:hAnsi="Calibri" w:eastAsia="Arial" w:cs="Arial"/>
                <w:color w:val="444444"/>
                <w:sz w:val="22"/>
                <w:szCs w:val="22"/>
              </w:rPr>
              <w:t>The Discovery Report flagged this as an open question ('S&amp;T: To Research and provide information'). We have researched it.</w:t>
            </w:r>
          </w:p>
          <w:p w14:paraId="25ED5D6E" wp14:textId="77777777">
            <w:pPr>
              <w:pStyle w:val="Normal"/>
              <w:spacing w:before="0" w:after="40"/>
              <w:rPr>
                <w:rFonts w:ascii="Calibri" w:hAnsi="Calibri"/>
                <w:sz w:val="22"/>
                <w:szCs w:val="22"/>
              </w:rPr>
            </w:pPr>
            <w:r>
              <w:rPr>
                <w:rFonts w:ascii="Calibri" w:hAnsi="Calibri" w:eastAsia="Arial" w:cs="Arial"/>
                <w:color w:val="444444"/>
                <w:sz w:val="22"/>
                <w:szCs w:val="22"/>
              </w:rPr>
              <w:t>iOS: Apps not opened for 30 days are classified as 'infrequently used'. Push notification delivery priority is reduced. After 12 weeks of inactivity, notifications may be throttled significantly.</w:t>
            </w:r>
          </w:p>
          <w:p w14:paraId="58E3197F" wp14:textId="77777777">
            <w:pPr>
              <w:pStyle w:val="Normal"/>
              <w:spacing w:before="0" w:after="40"/>
              <w:rPr>
                <w:rFonts w:ascii="Calibri" w:hAnsi="Calibri"/>
                <w:sz w:val="22"/>
                <w:szCs w:val="22"/>
              </w:rPr>
            </w:pPr>
            <w:r>
              <w:rPr>
                <w:rFonts w:ascii="Calibri" w:hAnsi="Calibri" w:eastAsia="Arial" w:cs="Arial"/>
                <w:color w:val="444444"/>
                <w:sz w:val="22"/>
                <w:szCs w:val="22"/>
              </w:rPr>
              <w:t>Android: Apps with no background activity for 30 days enter 'Standby' mode. FCM delivery is deprioritised.</w:t>
            </w:r>
          </w:p>
          <w:p w14:paraId="055FAF39" wp14:textId="77777777">
            <w:pPr>
              <w:pStyle w:val="Normal"/>
              <w:spacing w:before="0" w:after="40"/>
              <w:rPr>
                <w:rFonts w:ascii="Calibri" w:hAnsi="Calibri"/>
                <w:sz w:val="22"/>
                <w:szCs w:val="22"/>
              </w:rPr>
            </w:pPr>
            <w:r>
              <w:rPr>
                <w:rFonts w:ascii="Calibri" w:hAnsi="Calibri" w:eastAsia="Arial" w:cs="Arial"/>
                <w:color w:val="444444"/>
                <w:sz w:val="22"/>
                <w:szCs w:val="22"/>
              </w:rPr>
              <w:t>Our solution: The Month 6 keep-alive notification  and the renewal reminders at Month 2  are sufficient to keep the app active for the vast majority of users. For the rare user who has no expiring documents and ignores all notifications, we include a 'Your annual document health check' prompt at Month 9 as a final catch.</w:t>
            </w:r>
          </w:p>
        </w:tc>
      </w:tr>
    </w:tbl>
    <w:p xmlns:wp14="http://schemas.microsoft.com/office/word/2010/wordml" w14:paraId="110FFD37" wp14:textId="77777777">
      <w:pPr>
        <w:pStyle w:val="Normal"/>
        <w:rPr>
          <w:rFonts w:ascii="Calibri" w:hAnsi="Calibri" w:eastAsia="Arial" w:cs="Arial"/>
          <w:b/>
          <w:bCs/>
          <w:color w:val="1A1A2E"/>
          <w:sz w:val="22"/>
          <w:szCs w:val="22"/>
        </w:rPr>
      </w:pPr>
      <w:r>
        <w:rPr>
          <w:rFonts w:ascii="Calibri" w:hAnsi="Calibri" w:eastAsia="Arial" w:cs="Arial"/>
          <w:b/>
          <w:bCs/>
          <w:color w:val="1A1A2E"/>
          <w:sz w:val="22"/>
          <w:szCs w:val="22"/>
        </w:rPr>
      </w:r>
      <w:r>
        <w:br w:type="page"/>
      </w:r>
    </w:p>
    <w:p xmlns:wp14="http://schemas.microsoft.com/office/word/2010/wordml" w14:paraId="7A3CADEF" wp14:textId="77777777">
      <w:pPr>
        <w:pStyle w:val="Heading1"/>
        <w:pBdr>
          <w:bottom w:val="single" w:color="00897B" w:sz="6" w:space="1"/>
        </w:pBdr>
        <w:spacing w:before="0" w:after="200"/>
        <w:rPr>
          <w:sz w:val="52"/>
          <w:szCs w:val="52"/>
        </w:rPr>
      </w:pPr>
      <w:r>
        <w:rPr>
          <w:color w:val="007A8C"/>
          <w:sz w:val="32"/>
          <w:szCs w:val="52"/>
        </w:rPr>
        <w:t>1</w:t>
      </w:r>
      <w:r>
        <w:rPr>
          <w:color w:val="007A8C"/>
          <w:sz w:val="32"/>
          <w:szCs w:val="52"/>
        </w:rPr>
        <w:t>3</w:t>
      </w:r>
      <w:r>
        <w:rPr>
          <w:color w:val="007A8C"/>
          <w:sz w:val="32"/>
          <w:szCs w:val="52"/>
        </w:rPr>
        <w:t xml:space="preserve">.  </w:t>
      </w:r>
      <w:r>
        <w:rPr>
          <w:color w:val="007A8C"/>
          <w:sz w:val="32"/>
          <w:szCs w:val="32"/>
        </w:rPr>
        <w:t xml:space="preserve">Phase 2 - </w:t>
      </w:r>
      <w:r>
        <w:rPr>
          <w:rFonts w:ascii="Arial" w:hAnsi="Arial" w:eastAsia="Arial" w:cs="Arial"/>
          <w:b/>
          <w:bCs/>
          <w:color w:val="007A8C"/>
          <w:sz w:val="32"/>
          <w:szCs w:val="32"/>
        </w:rPr>
        <w:t>Roadmap  ★ NEW (expanded)</w:t>
      </w:r>
    </w:p>
    <w:p xmlns:wp14="http://schemas.microsoft.com/office/word/2010/wordml" w14:paraId="15684EEF" wp14:textId="77777777">
      <w:pPr>
        <w:pStyle w:val="Normal"/>
        <w:spacing w:before="0" w:after="180"/>
        <w:rPr>
          <w:sz w:val="36"/>
          <w:szCs w:val="36"/>
        </w:rPr>
      </w:pPr>
      <w:r>
        <w:rPr>
          <w:rFonts w:ascii="Calibri" w:hAnsi="Calibri"/>
          <w:color w:val="444444"/>
          <w:szCs w:val="32"/>
        </w:rPr>
        <w:t>The following features are not included in the MVP but are planned for Phase 2, which will be scoped and estimated separately once the MVP is live and product-market fit has been confirmed.</w:t>
      </w:r>
    </w:p>
    <w:p xmlns:wp14="http://schemas.microsoft.com/office/word/2010/wordml" w14:paraId="224ABEB5" wp14:textId="77777777">
      <w:pPr>
        <w:pStyle w:val="Heading2"/>
        <w:spacing w:before="320" w:after="140"/>
        <w:rPr>
          <w:sz w:val="44"/>
          <w:szCs w:val="44"/>
        </w:rPr>
      </w:pPr>
      <w:r>
        <w:rPr>
          <w:color w:val="007A8C"/>
          <w:sz w:val="32"/>
          <w:szCs w:val="44"/>
        </w:rPr>
        <w:t>1</w:t>
      </w:r>
      <w:r>
        <w:rPr>
          <w:color w:val="007A8C"/>
          <w:sz w:val="32"/>
          <w:szCs w:val="44"/>
        </w:rPr>
        <w:t>3</w:t>
      </w:r>
      <w:r>
        <w:rPr>
          <w:color w:val="007A8C"/>
          <w:sz w:val="32"/>
          <w:szCs w:val="44"/>
        </w:rPr>
        <w:t>.1  Third-Party API Integrations</w:t>
      </w:r>
    </w:p>
    <w:p xmlns:wp14="http://schemas.microsoft.com/office/word/2010/wordml" w14:paraId="09805AB6"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No document management app currently offers automatic document import from institutions. This is the single most powerful differentiator available in Phase 2  it removes the primary friction point (manual upload) and turns Life Made Easier from a storage app into a connected document hub.</w:t>
      </w:r>
    </w:p>
    <w:tbl>
      <w:tblPr>
        <w:tblW w:w="9360" w:type="dxa"/>
        <w:jc w:val="left"/>
        <w:tblInd w:w="0" w:type="dxa"/>
        <w:tblLayout w:type="fixed"/>
        <w:tblCellMar>
          <w:top w:w="80" w:type="dxa"/>
          <w:left w:w="140" w:type="dxa"/>
          <w:bottom w:w="80" w:type="dxa"/>
          <w:right w:w="100" w:type="dxa"/>
        </w:tblCellMar>
      </w:tblPr>
      <w:tblGrid>
        <w:gridCol w:w="2000"/>
        <w:gridCol w:w="2400"/>
        <w:gridCol w:w="4960"/>
      </w:tblGrid>
      <w:tr xmlns:wp14="http://schemas.microsoft.com/office/word/2010/wordml" w14:paraId="02C5B748" wp14:textId="77777777">
        <w:trPr>
          <w:tblHeader w:val="true"/>
        </w:trPr>
        <w:tc>
          <w:tcPr>
            <w:tcW w:w="2000" w:type="dxa"/>
            <w:tcBorders>
              <w:top w:val="single" w:color="00897B" w:sz="2" w:space="0"/>
              <w:left w:val="single" w:color="00897B" w:sz="2" w:space="0"/>
              <w:bottom w:val="single" w:color="00897B" w:sz="2" w:space="0"/>
              <w:right w:val="single" w:color="00897B" w:sz="2" w:space="0"/>
            </w:tcBorders>
            <w:shd w:val="clear" w:fill="00897B"/>
          </w:tcPr>
          <w:p w14:paraId="3BF99566" wp14:textId="77777777">
            <w:pPr>
              <w:pStyle w:val="Normal"/>
              <w:rPr>
                <w:rFonts w:ascii="Calibri" w:hAnsi="Calibri"/>
                <w:sz w:val="22"/>
                <w:szCs w:val="22"/>
              </w:rPr>
            </w:pPr>
            <w:r>
              <w:rPr>
                <w:rFonts w:ascii="Calibri" w:hAnsi="Calibri" w:eastAsia="Arial" w:cs="Arial"/>
                <w:b/>
                <w:bCs/>
                <w:color w:val="FFFFFF"/>
                <w:sz w:val="22"/>
                <w:szCs w:val="22"/>
              </w:rPr>
              <w:t>Integration</w:t>
            </w:r>
          </w:p>
        </w:tc>
        <w:tc>
          <w:tcPr>
            <w:tcW w:w="2400" w:type="dxa"/>
            <w:tcBorders>
              <w:top w:val="single" w:color="00897B" w:sz="2" w:space="0"/>
              <w:left w:val="single" w:color="00897B" w:sz="2" w:space="0"/>
              <w:bottom w:val="single" w:color="00897B" w:sz="2" w:space="0"/>
              <w:right w:val="single" w:color="00897B" w:sz="2" w:space="0"/>
            </w:tcBorders>
            <w:shd w:val="clear" w:fill="00897B"/>
          </w:tcPr>
          <w:p w14:paraId="560C9400" wp14:textId="77777777">
            <w:pPr>
              <w:pStyle w:val="Normal"/>
              <w:rPr>
                <w:rFonts w:ascii="Calibri" w:hAnsi="Calibri"/>
                <w:sz w:val="22"/>
                <w:szCs w:val="22"/>
              </w:rPr>
            </w:pPr>
            <w:r>
              <w:rPr>
                <w:rFonts w:ascii="Calibri" w:hAnsi="Calibri" w:eastAsia="Arial" w:cs="Arial"/>
                <w:b/>
                <w:bCs/>
                <w:color w:val="FFFFFF"/>
                <w:sz w:val="22"/>
                <w:szCs w:val="22"/>
              </w:rPr>
              <w:t>API / Standard</w:t>
            </w:r>
          </w:p>
        </w:tc>
        <w:tc>
          <w:tcPr>
            <w:tcW w:w="4960" w:type="dxa"/>
            <w:tcBorders>
              <w:top w:val="single" w:color="00897B" w:sz="2" w:space="0"/>
              <w:left w:val="single" w:color="00897B" w:sz="2" w:space="0"/>
              <w:bottom w:val="single" w:color="00897B" w:sz="2" w:space="0"/>
              <w:right w:val="single" w:color="00897B" w:sz="2" w:space="0"/>
            </w:tcBorders>
            <w:shd w:val="clear" w:fill="00897B"/>
          </w:tcPr>
          <w:p w14:paraId="041CB3D8" wp14:textId="77777777">
            <w:pPr>
              <w:pStyle w:val="Normal"/>
              <w:rPr>
                <w:rFonts w:ascii="Calibri" w:hAnsi="Calibri"/>
                <w:sz w:val="22"/>
                <w:szCs w:val="22"/>
              </w:rPr>
            </w:pPr>
            <w:r>
              <w:rPr>
                <w:rFonts w:ascii="Calibri" w:hAnsi="Calibri" w:eastAsia="Arial" w:cs="Arial"/>
                <w:b/>
                <w:bCs/>
                <w:color w:val="FFFFFF"/>
                <w:sz w:val="22"/>
                <w:szCs w:val="22"/>
              </w:rPr>
              <w:t>What It Enables</w:t>
            </w:r>
          </w:p>
        </w:tc>
      </w:tr>
      <w:tr xmlns:wp14="http://schemas.microsoft.com/office/word/2010/wordml" w14:paraId="657C02F3" wp14:textId="77777777">
        <w:trPr/>
        <w:tc>
          <w:tcPr>
            <w:tcW w:w="2000" w:type="dxa"/>
            <w:tcBorders>
              <w:top w:val="single" w:color="D1D5DB" w:sz="2" w:space="0"/>
              <w:left w:val="single" w:color="D1D5DB" w:sz="2" w:space="0"/>
              <w:bottom w:val="single" w:color="D1D5DB" w:sz="2" w:space="0"/>
              <w:right w:val="single" w:color="D1D5DB" w:sz="2" w:space="0"/>
            </w:tcBorders>
            <w:shd w:val="clear" w:fill="FFFFFF"/>
          </w:tcPr>
          <w:p w14:paraId="1AA7484B" wp14:textId="77777777">
            <w:pPr>
              <w:pStyle w:val="Normal"/>
              <w:rPr>
                <w:rFonts w:ascii="Calibri" w:hAnsi="Calibri"/>
                <w:sz w:val="22"/>
                <w:szCs w:val="22"/>
              </w:rPr>
            </w:pPr>
            <w:r>
              <w:rPr>
                <w:rFonts w:ascii="Calibri" w:hAnsi="Calibri" w:eastAsia="Arial" w:cs="Arial"/>
                <w:b w:val="false"/>
                <w:bCs w:val="false"/>
                <w:color w:val="333333"/>
                <w:sz w:val="22"/>
                <w:szCs w:val="22"/>
              </w:rPr>
              <w:t>Universities &amp; Colleges</w:t>
            </w:r>
          </w:p>
        </w:tc>
        <w:tc>
          <w:tcPr>
            <w:tcW w:w="2400" w:type="dxa"/>
            <w:tcBorders>
              <w:top w:val="single" w:color="D1D5DB" w:sz="2" w:space="0"/>
              <w:left w:val="single" w:color="D1D5DB" w:sz="2" w:space="0"/>
              <w:bottom w:val="single" w:color="D1D5DB" w:sz="2" w:space="0"/>
              <w:right w:val="single" w:color="D1D5DB" w:sz="2" w:space="0"/>
            </w:tcBorders>
            <w:shd w:val="clear" w:fill="FFFFFF"/>
          </w:tcPr>
          <w:p w14:paraId="75006090" wp14:textId="77777777">
            <w:pPr>
              <w:pStyle w:val="Normal"/>
              <w:rPr>
                <w:rFonts w:ascii="Calibri" w:hAnsi="Calibri"/>
                <w:sz w:val="22"/>
                <w:szCs w:val="22"/>
              </w:rPr>
            </w:pPr>
            <w:r>
              <w:rPr>
                <w:rFonts w:ascii="Calibri" w:hAnsi="Calibri" w:eastAsia="Arial" w:cs="Arial"/>
                <w:b w:val="false"/>
                <w:bCs w:val="false"/>
                <w:color w:val="333333"/>
                <w:sz w:val="22"/>
                <w:szCs w:val="22"/>
              </w:rPr>
              <w:t>UCAS API, individual university portals, Degree Certificate APIs</w:t>
            </w:r>
          </w:p>
        </w:tc>
        <w:tc>
          <w:tcPr>
            <w:tcW w:w="4960" w:type="dxa"/>
            <w:tcBorders>
              <w:top w:val="single" w:color="D1D5DB" w:sz="2" w:space="0"/>
              <w:left w:val="single" w:color="D1D5DB" w:sz="2" w:space="0"/>
              <w:bottom w:val="single" w:color="D1D5DB" w:sz="2" w:space="0"/>
              <w:right w:val="single" w:color="D1D5DB" w:sz="2" w:space="0"/>
            </w:tcBorders>
            <w:shd w:val="clear" w:fill="FFFFFF"/>
          </w:tcPr>
          <w:p w14:paraId="392206DB" wp14:textId="77777777">
            <w:pPr>
              <w:pStyle w:val="Normal"/>
              <w:rPr>
                <w:rFonts w:ascii="Calibri" w:hAnsi="Calibri"/>
                <w:sz w:val="22"/>
                <w:szCs w:val="22"/>
              </w:rPr>
            </w:pPr>
            <w:r>
              <w:rPr>
                <w:rFonts w:ascii="Calibri" w:hAnsi="Calibri" w:eastAsia="Arial" w:cs="Arial"/>
                <w:b w:val="false"/>
                <w:bCs w:val="false"/>
                <w:color w:val="333333"/>
                <w:sz w:val="22"/>
                <w:szCs w:val="22"/>
              </w:rPr>
              <w:t>Auto-fetch degree certificates, transcripts, and enrolment letters. User connects once and their academic credentials are always current. Particularly valuable for job applications and immigration.</w:t>
            </w:r>
          </w:p>
        </w:tc>
      </w:tr>
      <w:tr xmlns:wp14="http://schemas.microsoft.com/office/word/2010/wordml" w14:paraId="19591642" wp14:textId="77777777">
        <w:trPr/>
        <w:tc>
          <w:tcPr>
            <w:tcW w:w="2000" w:type="dxa"/>
            <w:tcBorders>
              <w:top w:val="single" w:color="D1D5DB" w:sz="2" w:space="0"/>
              <w:left w:val="single" w:color="D1D5DB" w:sz="2" w:space="0"/>
              <w:bottom w:val="single" w:color="D1D5DB" w:sz="2" w:space="0"/>
              <w:right w:val="single" w:color="D1D5DB" w:sz="2" w:space="0"/>
            </w:tcBorders>
            <w:shd w:val="clear" w:fill="F8FAFB"/>
          </w:tcPr>
          <w:p w14:paraId="01F896BF" wp14:textId="77777777">
            <w:pPr>
              <w:pStyle w:val="Normal"/>
              <w:rPr>
                <w:rFonts w:ascii="Calibri" w:hAnsi="Calibri"/>
                <w:sz w:val="22"/>
                <w:szCs w:val="22"/>
              </w:rPr>
            </w:pPr>
            <w:r>
              <w:rPr>
                <w:rFonts w:ascii="Calibri" w:hAnsi="Calibri" w:eastAsia="Arial" w:cs="Arial"/>
                <w:b w:val="false"/>
                <w:bCs w:val="false"/>
                <w:color w:val="333333"/>
                <w:sz w:val="22"/>
                <w:szCs w:val="22"/>
              </w:rPr>
              <w:t>Schools (UK)</w:t>
            </w:r>
          </w:p>
        </w:tc>
        <w:tc>
          <w:tcPr>
            <w:tcW w:w="2400" w:type="dxa"/>
            <w:tcBorders>
              <w:top w:val="single" w:color="D1D5DB" w:sz="2" w:space="0"/>
              <w:left w:val="single" w:color="D1D5DB" w:sz="2" w:space="0"/>
              <w:bottom w:val="single" w:color="D1D5DB" w:sz="2" w:space="0"/>
              <w:right w:val="single" w:color="D1D5DB" w:sz="2" w:space="0"/>
            </w:tcBorders>
            <w:shd w:val="clear" w:fill="F8FAFB"/>
          </w:tcPr>
          <w:p w14:paraId="7C0305FE" wp14:textId="77777777">
            <w:pPr>
              <w:pStyle w:val="Normal"/>
              <w:rPr>
                <w:rFonts w:ascii="Calibri" w:hAnsi="Calibri"/>
                <w:sz w:val="22"/>
                <w:szCs w:val="22"/>
              </w:rPr>
            </w:pPr>
            <w:r>
              <w:rPr>
                <w:rFonts w:ascii="Calibri" w:hAnsi="Calibri" w:eastAsia="Arial" w:cs="Arial"/>
                <w:b w:val="false"/>
                <w:bCs w:val="false"/>
                <w:color w:val="333333"/>
                <w:sz w:val="22"/>
                <w:szCs w:val="22"/>
              </w:rPr>
              <w:t>DfE School Data, MAT portals, individual school APIs</w:t>
            </w:r>
          </w:p>
        </w:tc>
        <w:tc>
          <w:tcPr>
            <w:tcW w:w="4960" w:type="dxa"/>
            <w:tcBorders>
              <w:top w:val="single" w:color="D1D5DB" w:sz="2" w:space="0"/>
              <w:left w:val="single" w:color="D1D5DB" w:sz="2" w:space="0"/>
              <w:bottom w:val="single" w:color="D1D5DB" w:sz="2" w:space="0"/>
              <w:right w:val="single" w:color="D1D5DB" w:sz="2" w:space="0"/>
            </w:tcBorders>
            <w:shd w:val="clear" w:fill="F8FAFB"/>
          </w:tcPr>
          <w:p w14:paraId="41B9F6B4" wp14:textId="77777777">
            <w:pPr>
              <w:pStyle w:val="Normal"/>
              <w:rPr>
                <w:rFonts w:ascii="Calibri" w:hAnsi="Calibri"/>
                <w:sz w:val="22"/>
                <w:szCs w:val="22"/>
              </w:rPr>
            </w:pPr>
            <w:r>
              <w:rPr>
                <w:rFonts w:ascii="Calibri" w:hAnsi="Calibri" w:eastAsia="Arial" w:cs="Arial"/>
                <w:b w:val="false"/>
                <w:bCs w:val="false"/>
                <w:color w:val="333333"/>
                <w:sz w:val="22"/>
                <w:szCs w:val="22"/>
              </w:rPr>
              <w:t>Pull term reports, GCSE/A-Level results, attendance records, and immunisation history for children in the Family account. Parents no longer need to manually upload every school document.</w:t>
            </w:r>
          </w:p>
        </w:tc>
      </w:tr>
      <w:tr xmlns:wp14="http://schemas.microsoft.com/office/word/2010/wordml" w14:paraId="494E6BFA" wp14:textId="77777777">
        <w:trPr/>
        <w:tc>
          <w:tcPr>
            <w:tcW w:w="2000" w:type="dxa"/>
            <w:tcBorders>
              <w:top w:val="single" w:color="D1D5DB" w:sz="2" w:space="0"/>
              <w:left w:val="single" w:color="D1D5DB" w:sz="2" w:space="0"/>
              <w:bottom w:val="single" w:color="D1D5DB" w:sz="2" w:space="0"/>
              <w:right w:val="single" w:color="D1D5DB" w:sz="2" w:space="0"/>
            </w:tcBorders>
            <w:shd w:val="clear" w:fill="FFFFFF"/>
          </w:tcPr>
          <w:p w14:paraId="18A72C28" wp14:textId="77777777">
            <w:pPr>
              <w:pStyle w:val="Normal"/>
              <w:rPr>
                <w:rFonts w:ascii="Calibri" w:hAnsi="Calibri"/>
                <w:sz w:val="22"/>
                <w:szCs w:val="22"/>
              </w:rPr>
            </w:pPr>
            <w:r>
              <w:rPr>
                <w:rFonts w:ascii="Calibri" w:hAnsi="Calibri" w:eastAsia="Arial" w:cs="Arial"/>
                <w:b w:val="false"/>
                <w:bCs w:val="false"/>
                <w:color w:val="333333"/>
                <w:sz w:val="22"/>
                <w:szCs w:val="22"/>
              </w:rPr>
              <w:t>DVLA &amp; DVSA</w:t>
            </w:r>
          </w:p>
        </w:tc>
        <w:tc>
          <w:tcPr>
            <w:tcW w:w="2400" w:type="dxa"/>
            <w:tcBorders>
              <w:top w:val="single" w:color="D1D5DB" w:sz="2" w:space="0"/>
              <w:left w:val="single" w:color="D1D5DB" w:sz="2" w:space="0"/>
              <w:bottom w:val="single" w:color="D1D5DB" w:sz="2" w:space="0"/>
              <w:right w:val="single" w:color="D1D5DB" w:sz="2" w:space="0"/>
            </w:tcBorders>
            <w:shd w:val="clear" w:fill="FFFFFF"/>
          </w:tcPr>
          <w:p w14:paraId="7A50E6E6" wp14:textId="77777777">
            <w:pPr>
              <w:pStyle w:val="Normal"/>
              <w:rPr>
                <w:rFonts w:ascii="Calibri" w:hAnsi="Calibri"/>
                <w:sz w:val="22"/>
                <w:szCs w:val="22"/>
              </w:rPr>
            </w:pPr>
            <w:r>
              <w:rPr>
                <w:rFonts w:ascii="Calibri" w:hAnsi="Calibri" w:eastAsia="Arial" w:cs="Arial"/>
                <w:b w:val="false"/>
                <w:bCs w:val="false"/>
                <w:color w:val="333333"/>
                <w:sz w:val="22"/>
                <w:szCs w:val="22"/>
              </w:rPr>
              <w:t>DVLA Vehicle Enquiry API, DVSA MOT History API</w:t>
            </w:r>
          </w:p>
        </w:tc>
        <w:tc>
          <w:tcPr>
            <w:tcW w:w="4960" w:type="dxa"/>
            <w:tcBorders>
              <w:top w:val="single" w:color="D1D5DB" w:sz="2" w:space="0"/>
              <w:left w:val="single" w:color="D1D5DB" w:sz="2" w:space="0"/>
              <w:bottom w:val="single" w:color="D1D5DB" w:sz="2" w:space="0"/>
              <w:right w:val="single" w:color="D1D5DB" w:sz="2" w:space="0"/>
            </w:tcBorders>
            <w:shd w:val="clear" w:fill="FFFFFF"/>
          </w:tcPr>
          <w:p w14:paraId="6B6B827F" wp14:textId="77777777">
            <w:pPr>
              <w:pStyle w:val="Normal"/>
              <w:rPr>
                <w:rFonts w:ascii="Calibri" w:hAnsi="Calibri"/>
                <w:sz w:val="22"/>
                <w:szCs w:val="22"/>
              </w:rPr>
            </w:pPr>
            <w:r>
              <w:rPr>
                <w:rFonts w:ascii="Calibri" w:hAnsi="Calibri" w:eastAsia="Arial" w:cs="Arial"/>
                <w:b w:val="false"/>
                <w:bCs w:val="false"/>
                <w:color w:val="333333"/>
                <w:sz w:val="22"/>
                <w:szCs w:val="22"/>
              </w:rPr>
              <w:t>Auto-import MOT history, driving licence status, and vehicle registration. These APIs are publicly available and free. Documents are always verified and current  no risk of storing an outdated MOT.</w:t>
            </w:r>
          </w:p>
        </w:tc>
      </w:tr>
      <w:tr xmlns:wp14="http://schemas.microsoft.com/office/word/2010/wordml" w14:paraId="3144B69E" wp14:textId="77777777">
        <w:trPr/>
        <w:tc>
          <w:tcPr>
            <w:tcW w:w="2000" w:type="dxa"/>
            <w:tcBorders>
              <w:top w:val="single" w:color="D1D5DB" w:sz="2" w:space="0"/>
              <w:left w:val="single" w:color="D1D5DB" w:sz="2" w:space="0"/>
              <w:bottom w:val="single" w:color="D1D5DB" w:sz="2" w:space="0"/>
              <w:right w:val="single" w:color="D1D5DB" w:sz="2" w:space="0"/>
            </w:tcBorders>
            <w:shd w:val="clear" w:fill="F8FAFB"/>
          </w:tcPr>
          <w:p w14:paraId="70241CE4" wp14:textId="77777777">
            <w:pPr>
              <w:pStyle w:val="Normal"/>
              <w:rPr>
                <w:rFonts w:ascii="Calibri" w:hAnsi="Calibri"/>
                <w:sz w:val="22"/>
                <w:szCs w:val="22"/>
              </w:rPr>
            </w:pPr>
            <w:r>
              <w:rPr>
                <w:rFonts w:ascii="Calibri" w:hAnsi="Calibri" w:eastAsia="Arial" w:cs="Arial"/>
                <w:b w:val="false"/>
                <w:bCs w:val="false"/>
                <w:color w:val="333333"/>
                <w:sz w:val="22"/>
                <w:szCs w:val="22"/>
              </w:rPr>
              <w:t>NHS &amp; GP Systems</w:t>
            </w:r>
          </w:p>
        </w:tc>
        <w:tc>
          <w:tcPr>
            <w:tcW w:w="2400" w:type="dxa"/>
            <w:tcBorders>
              <w:top w:val="single" w:color="D1D5DB" w:sz="2" w:space="0"/>
              <w:left w:val="single" w:color="D1D5DB" w:sz="2" w:space="0"/>
              <w:bottom w:val="single" w:color="D1D5DB" w:sz="2" w:space="0"/>
              <w:right w:val="single" w:color="D1D5DB" w:sz="2" w:space="0"/>
            </w:tcBorders>
            <w:shd w:val="clear" w:fill="F8FAFB"/>
          </w:tcPr>
          <w:p w14:paraId="0B918FC9" wp14:textId="77777777">
            <w:pPr>
              <w:pStyle w:val="Normal"/>
              <w:rPr>
                <w:rFonts w:ascii="Calibri" w:hAnsi="Calibri"/>
                <w:sz w:val="22"/>
                <w:szCs w:val="22"/>
              </w:rPr>
            </w:pPr>
            <w:r>
              <w:rPr>
                <w:rFonts w:ascii="Calibri" w:hAnsi="Calibri" w:eastAsia="Arial" w:cs="Arial"/>
                <w:b w:val="false"/>
                <w:bCs w:val="false"/>
                <w:color w:val="333333"/>
                <w:sz w:val="22"/>
                <w:szCs w:val="22"/>
              </w:rPr>
              <w:t>NHS Login (FHIR R4 API standard)</w:t>
            </w:r>
          </w:p>
        </w:tc>
        <w:tc>
          <w:tcPr>
            <w:tcW w:w="4960" w:type="dxa"/>
            <w:tcBorders>
              <w:top w:val="single" w:color="D1D5DB" w:sz="2" w:space="0"/>
              <w:left w:val="single" w:color="D1D5DB" w:sz="2" w:space="0"/>
              <w:bottom w:val="single" w:color="D1D5DB" w:sz="2" w:space="0"/>
              <w:right w:val="single" w:color="D1D5DB" w:sz="2" w:space="0"/>
            </w:tcBorders>
            <w:shd w:val="clear" w:fill="F8FAFB"/>
          </w:tcPr>
          <w:p w14:paraId="696EF00D" wp14:textId="77777777">
            <w:pPr>
              <w:pStyle w:val="Normal"/>
              <w:rPr>
                <w:rFonts w:ascii="Calibri" w:hAnsi="Calibri"/>
                <w:sz w:val="22"/>
                <w:szCs w:val="22"/>
              </w:rPr>
            </w:pPr>
            <w:r>
              <w:rPr>
                <w:rFonts w:ascii="Calibri" w:hAnsi="Calibri" w:eastAsia="Arial" w:cs="Arial"/>
                <w:b w:val="false"/>
                <w:bCs w:val="false"/>
                <w:color w:val="333333"/>
                <w:sz w:val="22"/>
                <w:szCs w:val="22"/>
              </w:rPr>
              <w:t>Pull vaccination records, repeat prescriptions, and referral letters via NHS Login. Users who have an NHS Login account can connect it once and have all health records automatically available.</w:t>
            </w:r>
          </w:p>
        </w:tc>
      </w:tr>
    </w:tbl>
    <w:p xmlns:wp14="http://schemas.microsoft.com/office/word/2010/wordml" w14:paraId="1E3B2AF2" wp14:textId="77777777">
      <w:pPr>
        <w:pStyle w:val="Heading2"/>
        <w:spacing w:before="320" w:after="140"/>
        <w:rPr>
          <w:sz w:val="44"/>
          <w:szCs w:val="44"/>
        </w:rPr>
      </w:pPr>
      <w:r>
        <w:rPr>
          <w:color w:val="007A8C"/>
          <w:sz w:val="32"/>
          <w:szCs w:val="44"/>
        </w:rPr>
        <w:t>1</w:t>
      </w:r>
      <w:r>
        <w:rPr>
          <w:color w:val="007A8C"/>
          <w:sz w:val="32"/>
          <w:szCs w:val="44"/>
        </w:rPr>
        <w:t>3</w:t>
      </w:r>
      <w:r>
        <w:rPr>
          <w:color w:val="007A8C"/>
          <w:sz w:val="32"/>
          <w:szCs w:val="44"/>
        </w:rPr>
        <w:t>.2  Other Phase 2 Features</w:t>
      </w:r>
    </w:p>
    <w:p xmlns:wp14="http://schemas.microsoft.com/office/word/2010/wordml" w14:paraId="123D72B9" wp14:textId="77777777">
      <w:pPr>
        <w:pStyle w:val="ListParagraph"/>
        <w:numPr>
          <w:ilvl w:val="0"/>
          <w:numId w:val="157"/>
        </w:numPr>
        <w:spacing w:before="40" w:after="60"/>
        <w:rPr>
          <w:sz w:val="36"/>
          <w:szCs w:val="36"/>
        </w:rPr>
      </w:pPr>
      <w:r>
        <w:rPr>
          <w:rFonts w:ascii="Calibri" w:hAnsi="Calibri"/>
          <w:color w:val="444444"/>
          <w:szCs w:val="32"/>
        </w:rPr>
        <w:t>Service Provider Integration - surface relevant renewal quotes from insurance providers, mortgage brokers, and other service providers at renewal time, with potential affiliate revenue</w:t>
      </w:r>
    </w:p>
    <w:p xmlns:wp14="http://schemas.microsoft.com/office/word/2010/wordml" w14:paraId="4FB66B11" wp14:textId="77777777">
      <w:pPr>
        <w:pStyle w:val="ListParagraph"/>
        <w:numPr>
          <w:ilvl w:val="0"/>
          <w:numId w:val="158"/>
        </w:numPr>
        <w:spacing w:before="40" w:after="60"/>
        <w:rPr>
          <w:sz w:val="36"/>
          <w:szCs w:val="36"/>
        </w:rPr>
      </w:pPr>
      <w:r>
        <w:rPr>
          <w:rFonts w:ascii="Calibri" w:hAnsi="Calibri"/>
          <w:color w:val="444444"/>
          <w:szCs w:val="32"/>
        </w:rPr>
        <w:t>Dark Mode &amp; Accessibility Themes - high-contrast mode and accessibility options</w:t>
      </w:r>
    </w:p>
    <w:p xmlns:wp14="http://schemas.microsoft.com/office/word/2010/wordml" w14:paraId="4FE4D17E" wp14:textId="77777777">
      <w:pPr>
        <w:pStyle w:val="ListParagraph"/>
        <w:numPr>
          <w:ilvl w:val="0"/>
          <w:numId w:val="159"/>
        </w:numPr>
        <w:spacing w:before="40" w:after="60"/>
        <w:rPr>
          <w:sz w:val="36"/>
          <w:szCs w:val="36"/>
        </w:rPr>
      </w:pPr>
      <w:r>
        <w:rPr>
          <w:rFonts w:ascii="Calibri" w:hAnsi="Calibri"/>
          <w:color w:val="444444"/>
          <w:szCs w:val="32"/>
        </w:rPr>
        <w:t>Web-Based User Interface - a full browser-based interface for users who prefer to manage documents on desktop</w:t>
      </w:r>
    </w:p>
    <w:p xmlns:wp14="http://schemas.microsoft.com/office/word/2010/wordml" w14:paraId="728879FB" wp14:textId="77777777">
      <w:pPr>
        <w:pStyle w:val="ListParagraph"/>
        <w:numPr>
          <w:ilvl w:val="0"/>
          <w:numId w:val="160"/>
        </w:numPr>
        <w:spacing w:before="40" w:after="60"/>
        <w:rPr>
          <w:sz w:val="36"/>
          <w:szCs w:val="36"/>
        </w:rPr>
      </w:pPr>
      <w:r>
        <w:rPr>
          <w:rFonts w:ascii="Calibri" w:hAnsi="Calibri"/>
          <w:color w:val="444444"/>
          <w:szCs w:val="32"/>
        </w:rPr>
        <w:t>Business / Multi-User Accounts - a tier for small businesses managing documents across a team</w:t>
      </w:r>
      <w:r>
        <w:br w:type="page"/>
      </w:r>
    </w:p>
    <w:p xmlns:wp14="http://schemas.microsoft.com/office/word/2010/wordml" w14:paraId="3FB1B9E9" wp14:textId="77777777">
      <w:pPr>
        <w:pStyle w:val="Heading1"/>
        <w:pBdr>
          <w:bottom w:val="single" w:color="00897B" w:sz="6" w:space="1"/>
        </w:pBdr>
        <w:spacing w:before="0" w:after="200"/>
        <w:rPr>
          <w:color w:val="007A8C"/>
          <w:sz w:val="32"/>
          <w:szCs w:val="32"/>
        </w:rPr>
      </w:pPr>
      <w:r>
        <w:rPr>
          <w:rFonts w:ascii="Arial" w:hAnsi="Arial" w:eastAsia="Arial" w:cs="Arial"/>
          <w:b/>
          <w:bCs/>
          <w:color w:val="007A8C"/>
          <w:sz w:val="32"/>
          <w:szCs w:val="32"/>
        </w:rPr>
        <w:t>14.  Answered Open Questions  ✓ ANSWERED</w:t>
      </w:r>
    </w:p>
    <w:p xmlns:wp14="http://schemas.microsoft.com/office/word/2010/wordml" w14:paraId="1C1FB73C" wp14:textId="77777777">
      <w:pPr>
        <w:pStyle w:val="Normal"/>
        <w:spacing w:before="0" w:after="180"/>
        <w:rPr>
          <w:rFonts w:ascii="Calibri" w:hAnsi="Calibri"/>
          <w:sz w:val="22"/>
          <w:szCs w:val="22"/>
        </w:rPr>
      </w:pPr>
      <w:r>
        <w:rPr>
          <w:rFonts w:ascii="Calibri" w:hAnsi="Calibri" w:eastAsia="Arial" w:cs="Arial"/>
          <w:b w:val="false"/>
          <w:bCs w:val="false"/>
          <w:color w:val="444444"/>
          <w:sz w:val="22"/>
          <w:szCs w:val="22"/>
        </w:rPr>
        <w:t>The Swipe &amp; Tap Discovery Report contained 14 open questions highlighted in yellow throughout the document. None of them were answered. We have answered all of them below.</w:t>
      </w:r>
    </w:p>
    <w:tbl>
      <w:tblPr>
        <w:tblW w:w="9360" w:type="dxa"/>
        <w:jc w:val="left"/>
        <w:tblInd w:w="0" w:type="dxa"/>
        <w:tblLayout w:type="fixed"/>
        <w:tblCellMar>
          <w:top w:w="80" w:type="dxa"/>
          <w:left w:w="140" w:type="dxa"/>
          <w:bottom w:w="80" w:type="dxa"/>
          <w:right w:w="100" w:type="dxa"/>
        </w:tblCellMar>
      </w:tblPr>
      <w:tblGrid>
        <w:gridCol w:w="3598"/>
        <w:gridCol w:w="5761"/>
      </w:tblGrid>
      <w:tr xmlns:wp14="http://schemas.microsoft.com/office/word/2010/wordml" w14:paraId="08E89CF3" wp14:textId="77777777">
        <w:trPr>
          <w:tblHeader w:val="true"/>
        </w:trPr>
        <w:tc>
          <w:tcPr>
            <w:tcW w:w="3598" w:type="dxa"/>
            <w:tcBorders>
              <w:top w:val="single" w:color="1A1A2E" w:sz="2" w:space="0"/>
              <w:left w:val="single" w:color="1A1A2E" w:sz="2" w:space="0"/>
              <w:bottom w:val="single" w:color="1A1A2E" w:sz="2" w:space="0"/>
              <w:right w:val="single" w:color="1A1A2E" w:sz="2" w:space="0"/>
            </w:tcBorders>
            <w:shd w:val="clear" w:fill="1A1A2E"/>
          </w:tcPr>
          <w:p w14:paraId="759B0C9E" wp14:textId="77777777">
            <w:pPr>
              <w:pStyle w:val="Normal"/>
              <w:rPr>
                <w:rFonts w:ascii="Calibri" w:hAnsi="Calibri"/>
                <w:sz w:val="22"/>
                <w:szCs w:val="22"/>
              </w:rPr>
            </w:pPr>
            <w:r>
              <w:rPr>
                <w:rFonts w:ascii="Calibri" w:hAnsi="Calibri" w:eastAsia="Arial" w:cs="Arial"/>
                <w:b/>
                <w:bCs/>
                <w:color w:val="FFFFFF"/>
                <w:sz w:val="22"/>
                <w:szCs w:val="22"/>
              </w:rPr>
              <w:t>Open Question (from Discovery Report)</w:t>
            </w:r>
          </w:p>
        </w:tc>
        <w:tc>
          <w:tcPr>
            <w:tcW w:w="5761" w:type="dxa"/>
            <w:tcBorders>
              <w:top w:val="single" w:color="1A1A2E" w:sz="2" w:space="0"/>
              <w:left w:val="single" w:color="1A1A2E" w:sz="2" w:space="0"/>
              <w:bottom w:val="single" w:color="1A1A2E" w:sz="2" w:space="0"/>
              <w:right w:val="single" w:color="1A1A2E" w:sz="2" w:space="0"/>
            </w:tcBorders>
            <w:shd w:val="clear" w:fill="1A1A2E"/>
          </w:tcPr>
          <w:p w14:paraId="7129E3C2" wp14:textId="77777777">
            <w:pPr>
              <w:pStyle w:val="Normal"/>
              <w:rPr>
                <w:rFonts w:ascii="Calibri" w:hAnsi="Calibri"/>
                <w:sz w:val="22"/>
                <w:szCs w:val="22"/>
              </w:rPr>
            </w:pPr>
            <w:r>
              <w:rPr>
                <w:rFonts w:ascii="Calibri" w:hAnsi="Calibri" w:eastAsia="Arial" w:cs="Arial"/>
                <w:b/>
                <w:bCs/>
                <w:color w:val="FFFFFF"/>
                <w:sz w:val="22"/>
                <w:szCs w:val="22"/>
              </w:rPr>
              <w:t>Our Answer</w:t>
            </w:r>
          </w:p>
        </w:tc>
      </w:tr>
      <w:tr xmlns:wp14="http://schemas.microsoft.com/office/word/2010/wordml" w14:paraId="0A4D9E09"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16DCDA52" wp14:textId="77777777">
            <w:pPr>
              <w:pStyle w:val="Normal"/>
              <w:rPr>
                <w:rFonts w:ascii="Calibri" w:hAnsi="Calibri"/>
                <w:sz w:val="22"/>
                <w:szCs w:val="22"/>
              </w:rPr>
            </w:pPr>
            <w:r>
              <w:rPr>
                <w:rFonts w:ascii="Calibri" w:hAnsi="Calibri" w:eastAsia="Arial" w:cs="Arial"/>
                <w:b w:val="false"/>
                <w:bCs w:val="false"/>
                <w:color w:val="333333"/>
                <w:sz w:val="22"/>
                <w:szCs w:val="22"/>
              </w:rPr>
              <w:t>What specific metrics will define success at each stage (DAU, MAU, churn rate, upload rate)?</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57BCA07B" wp14:textId="77777777">
            <w:pPr>
              <w:pStyle w:val="Normal"/>
              <w:rPr>
                <w:rFonts w:ascii="Calibri" w:hAnsi="Calibri"/>
                <w:sz w:val="22"/>
                <w:szCs w:val="22"/>
              </w:rPr>
            </w:pPr>
            <w:r>
              <w:rPr>
                <w:rFonts w:ascii="Calibri" w:hAnsi="Calibri" w:eastAsia="Arial" w:cs="Arial"/>
                <w:b w:val="false"/>
                <w:bCs w:val="false"/>
                <w:color w:val="333333"/>
                <w:sz w:val="22"/>
                <w:szCs w:val="22"/>
              </w:rPr>
              <w:t>Answered in Section 3.4. Primary metrics: MAU, free-to-paid conversion rate, monthly churn rate, average documents per user, notification open rate. All tracked via the admin portal from day one.</w:t>
            </w:r>
          </w:p>
        </w:tc>
      </w:tr>
      <w:tr xmlns:wp14="http://schemas.microsoft.com/office/word/2010/wordml" w14:paraId="53C3345A"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40F7E144" wp14:textId="77777777">
            <w:pPr>
              <w:pStyle w:val="Normal"/>
              <w:rPr>
                <w:rFonts w:ascii="Calibri" w:hAnsi="Calibri"/>
                <w:sz w:val="22"/>
                <w:szCs w:val="22"/>
              </w:rPr>
            </w:pPr>
            <w:r>
              <w:rPr>
                <w:rFonts w:ascii="Calibri" w:hAnsi="Calibri" w:eastAsia="Arial" w:cs="Arial"/>
                <w:b w:val="false"/>
                <w:bCs w:val="false"/>
                <w:color w:val="333333"/>
                <w:sz w:val="22"/>
                <w:szCs w:val="22"/>
              </w:rPr>
              <w:t>What is the minimum viable user number before Phase 2 is commissioned?</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35AE87CD" wp14:textId="77777777">
            <w:pPr>
              <w:pStyle w:val="Normal"/>
              <w:rPr>
                <w:rFonts w:ascii="Calibri" w:hAnsi="Calibri"/>
                <w:sz w:val="22"/>
                <w:szCs w:val="22"/>
              </w:rPr>
            </w:pPr>
            <w:r>
              <w:rPr>
                <w:rFonts w:ascii="Calibri" w:hAnsi="Calibri" w:eastAsia="Arial" w:cs="Arial"/>
                <w:b w:val="false"/>
                <w:bCs w:val="false"/>
                <w:color w:val="333333"/>
                <w:sz w:val="22"/>
                <w:szCs w:val="22"/>
              </w:rPr>
              <w:t>Our recommendation: 2,000 paying subscribers with a sub-5% monthly churn rate. This indicates product-market fit and sufficient data to validate Phase 2 feature priorities.</w:t>
            </w:r>
          </w:p>
        </w:tc>
      </w:tr>
      <w:tr xmlns:wp14="http://schemas.microsoft.com/office/word/2010/wordml" w14:paraId="459DBDE0"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11DF63B2" wp14:textId="77777777">
            <w:pPr>
              <w:pStyle w:val="Normal"/>
              <w:rPr>
                <w:rFonts w:ascii="Calibri" w:hAnsi="Calibri"/>
                <w:sz w:val="22"/>
                <w:szCs w:val="22"/>
              </w:rPr>
            </w:pPr>
            <w:r>
              <w:rPr>
                <w:rFonts w:ascii="Calibri" w:hAnsi="Calibri" w:eastAsia="Arial" w:cs="Arial"/>
                <w:b w:val="false"/>
                <w:bCs w:val="false"/>
                <w:color w:val="333333"/>
                <w:sz w:val="22"/>
                <w:szCs w:val="22"/>
              </w:rPr>
              <w:t>Has the persona been validated through user research?</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70CC7078" wp14:textId="77777777">
            <w:pPr>
              <w:pStyle w:val="Normal"/>
              <w:rPr>
                <w:rFonts w:ascii="Calibri" w:hAnsi="Calibri"/>
                <w:sz w:val="22"/>
                <w:szCs w:val="22"/>
              </w:rPr>
            </w:pPr>
            <w:r>
              <w:rPr>
                <w:rFonts w:ascii="Calibri" w:hAnsi="Calibri" w:eastAsia="Arial" w:cs="Arial"/>
                <w:b w:val="false"/>
                <w:bCs w:val="false"/>
                <w:color w:val="333333"/>
                <w:sz w:val="22"/>
                <w:szCs w:val="22"/>
              </w:rPr>
              <w:t>The Rosie persona has not been formally validated. We recommend a 10-person user interview programme in Phase 1 (Week 1–2).</w:t>
            </w:r>
          </w:p>
        </w:tc>
      </w:tr>
      <w:tr xmlns:wp14="http://schemas.microsoft.com/office/word/2010/wordml" w14:paraId="4B364656"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1EECA163" wp14:textId="77777777">
            <w:pPr>
              <w:pStyle w:val="Normal"/>
              <w:rPr>
                <w:rFonts w:ascii="Calibri" w:hAnsi="Calibri"/>
                <w:sz w:val="22"/>
                <w:szCs w:val="22"/>
              </w:rPr>
            </w:pPr>
            <w:r>
              <w:rPr>
                <w:rFonts w:ascii="Calibri" w:hAnsi="Calibri" w:eastAsia="Arial" w:cs="Arial"/>
                <w:b w:val="false"/>
                <w:bCs w:val="false"/>
                <w:color w:val="333333"/>
                <w:sz w:val="22"/>
                <w:szCs w:val="22"/>
              </w:rPr>
              <w:t>How will the app handle users uncomfortable with cloud storage?</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19AC7B02" wp14:textId="77777777">
            <w:pPr>
              <w:pStyle w:val="Normal"/>
              <w:rPr>
                <w:rFonts w:ascii="Calibri" w:hAnsi="Calibri"/>
                <w:sz w:val="22"/>
                <w:szCs w:val="22"/>
              </w:rPr>
            </w:pPr>
            <w:r>
              <w:rPr>
                <w:rFonts w:ascii="Calibri" w:hAnsi="Calibri" w:eastAsia="Arial" w:cs="Arial"/>
                <w:b w:val="false"/>
                <w:bCs w:val="false"/>
                <w:color w:val="333333"/>
                <w:sz w:val="22"/>
                <w:szCs w:val="22"/>
              </w:rPr>
              <w:t>Addressed in onboarding trust messaging (Section 8.5). Users who are fundamentally opposed to cloud storage are not the target audience for the MVP. A local-only storage option is technically complex and commercially low priority.</w:t>
            </w:r>
          </w:p>
        </w:tc>
      </w:tr>
      <w:tr xmlns:wp14="http://schemas.microsoft.com/office/word/2010/wordml" w14:paraId="66486FED"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3FA22BF9" wp14:textId="77777777">
            <w:pPr>
              <w:pStyle w:val="Normal"/>
              <w:rPr>
                <w:rFonts w:ascii="Calibri" w:hAnsi="Calibri"/>
                <w:sz w:val="22"/>
                <w:szCs w:val="22"/>
              </w:rPr>
            </w:pPr>
            <w:r>
              <w:rPr>
                <w:rFonts w:ascii="Calibri" w:hAnsi="Calibri" w:eastAsia="Arial" w:cs="Arial"/>
                <w:b w:val="false"/>
                <w:bCs w:val="false"/>
                <w:color w:val="333333"/>
                <w:sz w:val="22"/>
                <w:szCs w:val="22"/>
              </w:rPr>
              <w:t>Who defines 'complete' for each category?</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603F3B5F" wp14:textId="77777777">
            <w:pPr>
              <w:pStyle w:val="Normal"/>
              <w:rPr>
                <w:rFonts w:ascii="Calibri" w:hAnsi="Calibri"/>
                <w:sz w:val="22"/>
                <w:szCs w:val="22"/>
              </w:rPr>
            </w:pPr>
            <w:r>
              <w:rPr>
                <w:rFonts w:ascii="Calibri" w:hAnsi="Calibri" w:eastAsia="Arial" w:cs="Arial"/>
                <w:b w:val="false"/>
                <w:bCs w:val="false"/>
                <w:color w:val="333333"/>
                <w:sz w:val="22"/>
                <w:szCs w:val="22"/>
              </w:rPr>
              <w:t>Answered in Section 5.2 with per-category completeness checklists. The default checklists are defined by us in Phase 1 and configurable via the admin portal. Users cannot customise the completeness definition in MVP (see next question).</w:t>
            </w:r>
          </w:p>
        </w:tc>
      </w:tr>
      <w:tr xmlns:wp14="http://schemas.microsoft.com/office/word/2010/wordml" w14:paraId="4850EC0B"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1A07CD0C" wp14:textId="77777777">
            <w:pPr>
              <w:pStyle w:val="Normal"/>
              <w:rPr>
                <w:rFonts w:ascii="Calibri" w:hAnsi="Calibri"/>
                <w:sz w:val="22"/>
                <w:szCs w:val="22"/>
              </w:rPr>
            </w:pPr>
            <w:r>
              <w:rPr>
                <w:rFonts w:ascii="Calibri" w:hAnsi="Calibri" w:eastAsia="Arial" w:cs="Arial"/>
                <w:b w:val="false"/>
                <w:bCs w:val="false"/>
                <w:color w:val="333333"/>
                <w:sz w:val="22"/>
                <w:szCs w:val="22"/>
              </w:rPr>
              <w:t>Should categories be fixed or user-customisable?</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523ADF43" wp14:textId="77777777">
            <w:pPr>
              <w:pStyle w:val="Normal"/>
              <w:rPr>
                <w:rFonts w:ascii="Calibri" w:hAnsi="Calibri"/>
                <w:sz w:val="22"/>
                <w:szCs w:val="22"/>
              </w:rPr>
            </w:pPr>
            <w:r>
              <w:rPr>
                <w:rFonts w:ascii="Calibri" w:hAnsi="Calibri" w:eastAsia="Arial" w:cs="Arial"/>
                <w:b w:val="false"/>
                <w:bCs w:val="false"/>
                <w:color w:val="333333"/>
                <w:sz w:val="22"/>
                <w:szCs w:val="22"/>
              </w:rPr>
              <w:t>Fixed in MVP with an 'Other' catch-all category. Customisation is Phase 2. Reason: fixed categories enable the AI gap detector and completeness scoring to work correctly. Custom categories would make these features unreliable.</w:t>
            </w:r>
          </w:p>
        </w:tc>
      </w:tr>
      <w:tr xmlns:wp14="http://schemas.microsoft.com/office/word/2010/wordml" w14:paraId="753ABCC6"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0A12C7AB" wp14:textId="77777777">
            <w:pPr>
              <w:pStyle w:val="Normal"/>
              <w:rPr>
                <w:rFonts w:ascii="Calibri" w:hAnsi="Calibri"/>
                <w:sz w:val="22"/>
                <w:szCs w:val="22"/>
              </w:rPr>
            </w:pPr>
            <w:r>
              <w:rPr>
                <w:rFonts w:ascii="Calibri" w:hAnsi="Calibri" w:eastAsia="Arial" w:cs="Arial"/>
                <w:b w:val="false"/>
                <w:bCs w:val="false"/>
                <w:color w:val="333333"/>
                <w:sz w:val="22"/>
                <w:szCs w:val="22"/>
              </w:rPr>
              <w:t>Should we allow free-form notes as a document type?</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4D75EDBA" wp14:textId="77777777">
            <w:pPr>
              <w:pStyle w:val="Normal"/>
              <w:rPr>
                <w:rFonts w:ascii="Calibri" w:hAnsi="Calibri"/>
                <w:sz w:val="22"/>
                <w:szCs w:val="22"/>
              </w:rPr>
            </w:pPr>
            <w:r>
              <w:rPr>
                <w:rFonts w:ascii="Calibri" w:hAnsi="Calibri" w:eastAsia="Arial" w:cs="Arial"/>
                <w:b w:val="false"/>
                <w:bCs w:val="false"/>
                <w:color w:val="333333"/>
                <w:sz w:val="22"/>
                <w:szCs w:val="22"/>
              </w:rPr>
              <w:t>Notes are included as a metadata field on every uploaded document. A standalone 'note' document type (without an attached file) is excluded from MVP  it adds scope and the value is unclear. Revisit in Phase 2.</w:t>
            </w:r>
          </w:p>
        </w:tc>
      </w:tr>
      <w:tr xmlns:wp14="http://schemas.microsoft.com/office/word/2010/wordml" w14:paraId="57D7D0EB"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223F71BB" wp14:textId="77777777">
            <w:pPr>
              <w:pStyle w:val="Normal"/>
              <w:rPr>
                <w:rFonts w:ascii="Calibri" w:hAnsi="Calibri"/>
                <w:sz w:val="22"/>
                <w:szCs w:val="22"/>
              </w:rPr>
            </w:pPr>
            <w:r>
              <w:rPr>
                <w:rFonts w:ascii="Calibri" w:hAnsi="Calibri" w:eastAsia="Arial" w:cs="Arial"/>
                <w:b w:val="false"/>
                <w:bCs w:val="false"/>
                <w:color w:val="333333"/>
                <w:sz w:val="22"/>
                <w:szCs w:val="22"/>
              </w:rPr>
              <w:t>How many documents in the free tier, and are they restricted by category?</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040754A9" wp14:textId="77777777">
            <w:pPr>
              <w:pStyle w:val="Normal"/>
              <w:rPr>
                <w:rFonts w:ascii="Calibri" w:hAnsi="Calibri"/>
                <w:sz w:val="22"/>
                <w:szCs w:val="22"/>
              </w:rPr>
            </w:pPr>
            <w:r>
              <w:rPr>
                <w:rFonts w:ascii="Calibri" w:hAnsi="Calibri" w:eastAsia="Arial" w:cs="Arial"/>
                <w:b w:val="false"/>
                <w:bCs w:val="false"/>
                <w:color w:val="333333"/>
                <w:sz w:val="22"/>
                <w:szCs w:val="22"/>
              </w:rPr>
              <w:t>5 documents of any category. Restricting by category adds complexity and frustrates users. Quantity-only limit is simpler, cleaner, and more user-friendly. Answered in Section 5.1.</w:t>
            </w:r>
          </w:p>
        </w:tc>
      </w:tr>
      <w:tr xmlns:wp14="http://schemas.microsoft.com/office/word/2010/wordml" w14:paraId="2D5EC627"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29332627" wp14:textId="77777777">
            <w:pPr>
              <w:pStyle w:val="Normal"/>
              <w:rPr>
                <w:rFonts w:ascii="Calibri" w:hAnsi="Calibri"/>
                <w:sz w:val="22"/>
                <w:szCs w:val="22"/>
              </w:rPr>
            </w:pPr>
            <w:r>
              <w:rPr>
                <w:rFonts w:ascii="Calibri" w:hAnsi="Calibri" w:eastAsia="Arial" w:cs="Arial"/>
                <w:b w:val="false"/>
                <w:bCs w:val="false"/>
                <w:color w:val="333333"/>
                <w:sz w:val="22"/>
                <w:szCs w:val="22"/>
              </w:rPr>
              <w:t>Will there be an annual pricing option?</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5407FB19" wp14:textId="77777777">
            <w:pPr>
              <w:pStyle w:val="Normal"/>
              <w:rPr>
                <w:rFonts w:ascii="Calibri" w:hAnsi="Calibri"/>
                <w:sz w:val="22"/>
                <w:szCs w:val="22"/>
              </w:rPr>
            </w:pPr>
            <w:r>
              <w:rPr>
                <w:rFonts w:ascii="Calibri" w:hAnsi="Calibri" w:eastAsia="Arial" w:cs="Arial"/>
                <w:b w:val="false"/>
                <w:bCs w:val="false"/>
                <w:color w:val="333333"/>
                <w:sz w:val="22"/>
                <w:szCs w:val="22"/>
              </w:rPr>
              <w:t>Yes  strongly recommended. Individual £39.99/year (saving 26%), Family £69.99/year (saving 27%). Annual subscribers churn at 3–4x lower rates. See Section 10.1.</w:t>
            </w:r>
          </w:p>
        </w:tc>
      </w:tr>
      <w:tr xmlns:wp14="http://schemas.microsoft.com/office/word/2010/wordml" w14:paraId="700676DB"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34895AB4" wp14:textId="77777777">
            <w:pPr>
              <w:pStyle w:val="Normal"/>
              <w:rPr>
                <w:rFonts w:ascii="Calibri" w:hAnsi="Calibri"/>
                <w:sz w:val="22"/>
                <w:szCs w:val="22"/>
              </w:rPr>
            </w:pPr>
            <w:r>
              <w:rPr>
                <w:rFonts w:ascii="Calibri" w:hAnsi="Calibri" w:eastAsia="Arial" w:cs="Arial"/>
                <w:b w:val="false"/>
                <w:bCs w:val="false"/>
                <w:color w:val="333333"/>
                <w:sz w:val="22"/>
                <w:szCs w:val="22"/>
              </w:rPr>
              <w:t>How will upgrades from free to paid be presented in the app?</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71E18CE0" wp14:textId="77777777">
            <w:pPr>
              <w:pStyle w:val="Normal"/>
              <w:rPr>
                <w:rFonts w:ascii="Calibri" w:hAnsi="Calibri"/>
                <w:sz w:val="22"/>
                <w:szCs w:val="22"/>
              </w:rPr>
            </w:pPr>
            <w:r>
              <w:rPr>
                <w:rFonts w:ascii="Calibri" w:hAnsi="Calibri" w:eastAsia="Arial" w:cs="Arial"/>
                <w:b w:val="false"/>
                <w:bCs w:val="false"/>
                <w:color w:val="333333"/>
                <w:sz w:val="22"/>
                <w:szCs w:val="22"/>
              </w:rPr>
              <w:t>Contextual upgrade prompts appear when the 5-document limit is reached, when a user attempts to access a paid feature (Family Sharing, geo notifications), and at the 50% completeness milestone. Never interstitial or disruptive.</w:t>
            </w:r>
          </w:p>
        </w:tc>
      </w:tr>
      <w:tr xmlns:wp14="http://schemas.microsoft.com/office/word/2010/wordml" w14:paraId="746A9CD4"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7D5780CA" wp14:textId="77777777">
            <w:pPr>
              <w:pStyle w:val="Normal"/>
              <w:rPr>
                <w:rFonts w:ascii="Calibri" w:hAnsi="Calibri"/>
                <w:sz w:val="22"/>
                <w:szCs w:val="22"/>
              </w:rPr>
            </w:pPr>
            <w:r>
              <w:rPr>
                <w:rFonts w:ascii="Calibri" w:hAnsi="Calibri" w:eastAsia="Arial" w:cs="Arial"/>
                <w:b w:val="false"/>
                <w:bCs w:val="false"/>
                <w:color w:val="333333"/>
                <w:sz w:val="22"/>
                <w:szCs w:val="22"/>
              </w:rPr>
              <w:t>What is Apple/Google's dormancy threshold for push notifications?</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0F966C8E" wp14:textId="77777777">
            <w:pPr>
              <w:pStyle w:val="Normal"/>
              <w:rPr>
                <w:rFonts w:ascii="Calibri" w:hAnsi="Calibri"/>
                <w:sz w:val="22"/>
                <w:szCs w:val="22"/>
              </w:rPr>
            </w:pPr>
            <w:r>
              <w:rPr>
                <w:rFonts w:ascii="Calibri" w:hAnsi="Calibri" w:eastAsia="Arial" w:cs="Arial"/>
                <w:b w:val="false"/>
                <w:bCs w:val="false"/>
                <w:color w:val="333333"/>
                <w:sz w:val="22"/>
                <w:szCs w:val="22"/>
              </w:rPr>
              <w:t>Researched and answered in Section 12. iOS: 30 days inactivity reduces delivery priority; 12 weeks may throttle significantly. Android: 30 days moves app to Standby mode. Our keep-alive schedule addresses both.</w:t>
            </w:r>
          </w:p>
        </w:tc>
      </w:tr>
      <w:tr xmlns:wp14="http://schemas.microsoft.com/office/word/2010/wordml" w14:paraId="6E940141"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47BACE72" wp14:textId="77777777">
            <w:pPr>
              <w:pStyle w:val="Normal"/>
              <w:rPr>
                <w:rFonts w:ascii="Calibri" w:hAnsi="Calibri"/>
                <w:sz w:val="22"/>
                <w:szCs w:val="22"/>
              </w:rPr>
            </w:pPr>
            <w:r>
              <w:rPr>
                <w:rFonts w:ascii="Calibri" w:hAnsi="Calibri" w:eastAsia="Arial" w:cs="Arial"/>
                <w:b w:val="false"/>
                <w:bCs w:val="false"/>
                <w:color w:val="333333"/>
                <w:sz w:val="22"/>
                <w:szCs w:val="22"/>
              </w:rPr>
              <w:t>What does the full notification schedule look like from download to one year?</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5C229E0D" wp14:textId="77777777">
            <w:pPr>
              <w:pStyle w:val="Normal"/>
              <w:rPr>
                <w:rFonts w:ascii="Calibri" w:hAnsi="Calibri"/>
                <w:sz w:val="22"/>
                <w:szCs w:val="22"/>
              </w:rPr>
            </w:pPr>
            <w:r>
              <w:rPr>
                <w:rFonts w:ascii="Calibri" w:hAnsi="Calibri" w:eastAsia="Arial" w:cs="Arial"/>
                <w:b w:val="false"/>
                <w:bCs w:val="false"/>
                <w:color w:val="333333"/>
                <w:sz w:val="22"/>
                <w:szCs w:val="22"/>
              </w:rPr>
              <w:t>Fully specified in Section 12. 12 touchpoints across push, email, and in-app channels. Designed to avoid spam while maintaining platform eligibility.</w:t>
            </w:r>
          </w:p>
        </w:tc>
      </w:tr>
      <w:tr xmlns:wp14="http://schemas.microsoft.com/office/word/2010/wordml" w14:paraId="2269EFE9" wp14:textId="77777777">
        <w:trPr/>
        <w:tc>
          <w:tcPr>
            <w:tcW w:w="3598" w:type="dxa"/>
            <w:tcBorders>
              <w:top w:val="single" w:color="D1D5DB" w:sz="2" w:space="0"/>
              <w:left w:val="single" w:color="D1D5DB" w:sz="2" w:space="0"/>
              <w:bottom w:val="single" w:color="D1D5DB" w:sz="2" w:space="0"/>
              <w:right w:val="single" w:color="D1D5DB" w:sz="2" w:space="0"/>
            </w:tcBorders>
            <w:shd w:val="clear" w:fill="FFFFFF"/>
          </w:tcPr>
          <w:p w14:paraId="37DD24C8" wp14:textId="77777777">
            <w:pPr>
              <w:pStyle w:val="Normal"/>
              <w:rPr>
                <w:rFonts w:ascii="Calibri" w:hAnsi="Calibri"/>
                <w:sz w:val="22"/>
                <w:szCs w:val="22"/>
              </w:rPr>
            </w:pPr>
            <w:r>
              <w:rPr>
                <w:rFonts w:ascii="Calibri" w:hAnsi="Calibri" w:eastAsia="Arial" w:cs="Arial"/>
                <w:b w:val="false"/>
                <w:bCs w:val="false"/>
                <w:color w:val="333333"/>
                <w:sz w:val="22"/>
                <w:szCs w:val="22"/>
              </w:rPr>
              <w:t>Should the app have in-app messaging or will all comms be push and email?</w:t>
            </w:r>
          </w:p>
        </w:tc>
        <w:tc>
          <w:tcPr>
            <w:tcW w:w="5761" w:type="dxa"/>
            <w:tcBorders>
              <w:top w:val="single" w:color="D1D5DB" w:sz="2" w:space="0"/>
              <w:left w:val="single" w:color="D1D5DB" w:sz="2" w:space="0"/>
              <w:bottom w:val="single" w:color="D1D5DB" w:sz="2" w:space="0"/>
              <w:right w:val="single" w:color="D1D5DB" w:sz="2" w:space="0"/>
            </w:tcBorders>
            <w:shd w:val="clear" w:fill="FFFFFF"/>
          </w:tcPr>
          <w:p w14:paraId="2F26605A" wp14:textId="77777777">
            <w:pPr>
              <w:pStyle w:val="Normal"/>
              <w:rPr>
                <w:rFonts w:ascii="Calibri" w:hAnsi="Calibri"/>
                <w:sz w:val="22"/>
                <w:szCs w:val="22"/>
              </w:rPr>
            </w:pPr>
            <w:r>
              <w:rPr>
                <w:rFonts w:ascii="Calibri" w:hAnsi="Calibri" w:eastAsia="Arial" w:cs="Arial"/>
                <w:b w:val="false"/>
                <w:bCs w:val="false"/>
                <w:color w:val="333333"/>
                <w:sz w:val="22"/>
                <w:szCs w:val="22"/>
              </w:rPr>
              <w:t>In-app notification inbox included in MVP (Section 5.5). A full in-app messaging/chat feature is not needed  it is out of scope and adds significant complexity for marginal value.</w:t>
            </w:r>
          </w:p>
        </w:tc>
      </w:tr>
      <w:tr xmlns:wp14="http://schemas.microsoft.com/office/word/2010/wordml" w14:paraId="11750C66" wp14:textId="77777777">
        <w:trPr/>
        <w:tc>
          <w:tcPr>
            <w:tcW w:w="3598" w:type="dxa"/>
            <w:tcBorders>
              <w:top w:val="single" w:color="D1D5DB" w:sz="2" w:space="0"/>
              <w:left w:val="single" w:color="D1D5DB" w:sz="2" w:space="0"/>
              <w:bottom w:val="single" w:color="D1D5DB" w:sz="2" w:space="0"/>
              <w:right w:val="single" w:color="D1D5DB" w:sz="2" w:space="0"/>
            </w:tcBorders>
            <w:shd w:val="clear" w:fill="F8FAFB"/>
          </w:tcPr>
          <w:p w14:paraId="692BFDA2" wp14:textId="77777777">
            <w:pPr>
              <w:pStyle w:val="Normal"/>
              <w:rPr>
                <w:rFonts w:ascii="Calibri" w:hAnsi="Calibri"/>
                <w:sz w:val="22"/>
                <w:szCs w:val="22"/>
              </w:rPr>
            </w:pPr>
            <w:r>
              <w:rPr>
                <w:rFonts w:ascii="Calibri" w:hAnsi="Calibri" w:eastAsia="Arial" w:cs="Arial"/>
                <w:b w:val="false"/>
                <w:bCs w:val="false"/>
                <w:color w:val="333333"/>
                <w:sz w:val="22"/>
                <w:szCs w:val="22"/>
              </w:rPr>
              <w:t>What is the preferred subscription management approach?</w:t>
            </w:r>
          </w:p>
        </w:tc>
        <w:tc>
          <w:tcPr>
            <w:tcW w:w="5761" w:type="dxa"/>
            <w:tcBorders>
              <w:top w:val="single" w:color="D1D5DB" w:sz="2" w:space="0"/>
              <w:left w:val="single" w:color="D1D5DB" w:sz="2" w:space="0"/>
              <w:bottom w:val="single" w:color="D1D5DB" w:sz="2" w:space="0"/>
              <w:right w:val="single" w:color="D1D5DB" w:sz="2" w:space="0"/>
            </w:tcBorders>
            <w:shd w:val="clear" w:fill="F8FAFB"/>
          </w:tcPr>
          <w:p w14:paraId="7A10CC20" wp14:textId="77777777">
            <w:pPr>
              <w:pStyle w:val="Normal"/>
              <w:rPr>
                <w:rFonts w:ascii="Calibri" w:hAnsi="Calibri"/>
                <w:sz w:val="22"/>
                <w:szCs w:val="22"/>
              </w:rPr>
            </w:pPr>
            <w:r>
              <w:rPr>
                <w:rFonts w:ascii="Calibri" w:hAnsi="Calibri" w:eastAsia="Arial" w:cs="Arial"/>
                <w:b w:val="false"/>
                <w:bCs w:val="false"/>
                <w:color w:val="333333"/>
                <w:sz w:val="22"/>
                <w:szCs w:val="22"/>
              </w:rPr>
              <w:t>RevenueCat/Stripe. It simplifies cross-platform receipt validation, feeds into the admin portal, and provides a unified subscription dashboard that is PE due-diligence ready. Cost: approximately £70–150/month at scale. Justified by the development time it saves.</w:t>
            </w:r>
          </w:p>
        </w:tc>
      </w:tr>
    </w:tbl>
    <w:p xmlns:wp14="http://schemas.microsoft.com/office/word/2010/wordml" w14:paraId="6B699379" wp14:textId="77777777">
      <w:pPr>
        <w:pStyle w:val="Normal"/>
        <w:rPr>
          <w:rFonts w:ascii="Calibri" w:hAnsi="Calibri"/>
          <w:sz w:val="22"/>
          <w:szCs w:val="22"/>
        </w:rPr>
      </w:pPr>
      <w:r>
        <w:rPr>
          <w:rFonts w:ascii="Calibri" w:hAnsi="Calibri"/>
          <w:sz w:val="22"/>
          <w:szCs w:val="22"/>
        </w:rPr>
      </w:r>
      <w:r>
        <w:br w:type="page"/>
      </w:r>
    </w:p>
    <w:p xmlns:wp14="http://schemas.microsoft.com/office/word/2010/wordml" w14:paraId="52BCE1EE" wp14:textId="77777777">
      <w:pPr>
        <w:pStyle w:val="Heading1"/>
        <w:pBdr>
          <w:bottom w:val="single" w:color="00897B" w:sz="6" w:space="1"/>
        </w:pBdr>
        <w:spacing w:before="0" w:after="200"/>
        <w:rPr>
          <w:sz w:val="52"/>
          <w:szCs w:val="52"/>
        </w:rPr>
      </w:pPr>
      <w:r>
        <w:rPr>
          <w:color w:val="007A8C"/>
          <w:sz w:val="32"/>
          <w:szCs w:val="52"/>
        </w:rPr>
        <w:t>1</w:t>
      </w:r>
      <w:r>
        <w:rPr>
          <w:color w:val="007A8C"/>
          <w:sz w:val="32"/>
          <w:szCs w:val="52"/>
        </w:rPr>
        <w:t>5</w:t>
      </w:r>
      <w:r>
        <w:rPr>
          <w:color w:val="007A8C"/>
          <w:sz w:val="32"/>
          <w:szCs w:val="52"/>
        </w:rPr>
        <w:t>.  What We Need From You to Begin</w:t>
      </w:r>
    </w:p>
    <w:p xmlns:wp14="http://schemas.microsoft.com/office/word/2010/wordml" w14:paraId="2218D3D0" wp14:textId="77777777">
      <w:pPr>
        <w:pStyle w:val="Normal"/>
        <w:spacing w:before="0" w:after="180"/>
        <w:rPr>
          <w:sz w:val="36"/>
          <w:szCs w:val="36"/>
        </w:rPr>
      </w:pPr>
      <w:r>
        <w:rPr>
          <w:rFonts w:ascii="Calibri" w:hAnsi="Calibri"/>
          <w:color w:val="444444"/>
          <w:szCs w:val="32"/>
        </w:rPr>
        <w:t>Before development can start, we need the following decisions and confirmations from Rajiv and Robiha. None of these are blockers to signing off on the proposal - they can be resolved in a 2-hour working session in Phase 1.</w:t>
      </w:r>
    </w:p>
    <w:tbl>
      <w:tblPr>
        <w:tblStyle w:val="TableGrid"/>
        <w:tblW w:w="9360" w:type="dxa"/>
        <w:jc w:val="left"/>
        <w:tblInd w:w="0" w:type="dxa"/>
        <w:tblLayout w:type="fixed"/>
        <w:tblCellMar>
          <w:top w:w="80" w:type="dxa"/>
          <w:left w:w="140" w:type="dxa"/>
          <w:bottom w:w="80" w:type="dxa"/>
          <w:right w:w="100" w:type="dxa"/>
        </w:tblCellMar>
        <w:tblLook w:val="0000" w:firstRow="0" w:lastRow="0" w:firstColumn="0" w:lastColumn="0" w:noHBand="0" w:noVBand="0"/>
      </w:tblPr>
      <w:tblGrid>
        <w:gridCol w:w="3598"/>
        <w:gridCol w:w="5761"/>
      </w:tblGrid>
      <w:tr xmlns:wp14="http://schemas.microsoft.com/office/word/2010/wordml" w14:paraId="50FDDF9D" wp14:textId="77777777">
        <w:trPr>
          <w:tblHeader w:val="true"/>
        </w:trPr>
        <w:tc>
          <w:tcPr>
            <w:tcW w:w="3598" w:type="dxa"/>
            <w:tcBorders>
              <w:top w:val="single" w:color="1A1A2E" w:sz="2" w:space="0"/>
              <w:left w:val="single" w:color="1A1A2E" w:sz="2" w:space="0"/>
              <w:bottom w:val="single" w:color="1A1A2E" w:sz="2" w:space="0"/>
              <w:right w:val="single" w:color="1A1A2E" w:sz="2" w:space="0"/>
            </w:tcBorders>
            <w:shd w:val="clear" w:color="auto" w:fill="1A1A2E"/>
          </w:tcPr>
          <w:p w14:paraId="06EC5ABE" wp14:textId="77777777">
            <w:pPr>
              <w:pStyle w:val="Normal"/>
              <w:widowControl/>
              <w:suppressAutoHyphens w:val="true"/>
              <w:spacing w:before="0" w:after="0"/>
              <w:jc w:val="left"/>
              <w:rPr>
                <w:sz w:val="36"/>
                <w:szCs w:val="36"/>
              </w:rPr>
            </w:pPr>
            <w:r>
              <w:rPr>
                <w:rFonts w:eastAsia="Arial" w:cs="Arial"/>
                <w:b/>
                <w:bCs/>
                <w:color w:val="FFFFFF"/>
                <w:kern w:val="0"/>
                <w:sz w:val="21"/>
                <w:szCs w:val="28"/>
                <w:lang w:val="en-IN" w:eastAsia="zh-CN" w:bidi="hi-IN"/>
              </w:rPr>
              <w:t>Decision Required</w:t>
            </w:r>
          </w:p>
        </w:tc>
        <w:tc>
          <w:tcPr>
            <w:tcW w:w="5761" w:type="dxa"/>
            <w:tcBorders>
              <w:top w:val="single" w:color="1A1A2E" w:sz="2" w:space="0"/>
              <w:left w:val="single" w:color="1A1A2E" w:sz="2" w:space="0"/>
              <w:bottom w:val="single" w:color="1A1A2E" w:sz="2" w:space="0"/>
              <w:right w:val="single" w:color="1A1A2E" w:sz="2" w:space="0"/>
            </w:tcBorders>
            <w:shd w:val="clear" w:color="auto" w:fill="1A1A2E"/>
          </w:tcPr>
          <w:p w14:paraId="4CE04629" wp14:textId="77777777">
            <w:pPr>
              <w:pStyle w:val="Normal"/>
              <w:widowControl/>
              <w:suppressAutoHyphens w:val="true"/>
              <w:spacing w:before="0" w:after="0"/>
              <w:jc w:val="left"/>
              <w:rPr>
                <w:sz w:val="36"/>
                <w:szCs w:val="36"/>
              </w:rPr>
            </w:pPr>
            <w:r>
              <w:rPr>
                <w:rFonts w:eastAsia="Arial" w:cs="Arial"/>
                <w:b/>
                <w:bCs/>
                <w:color w:val="FFFFFF"/>
                <w:kern w:val="0"/>
                <w:sz w:val="21"/>
                <w:szCs w:val="28"/>
                <w:lang w:val="en-IN" w:eastAsia="zh-CN" w:bidi="hi-IN"/>
              </w:rPr>
              <w:t>Detail</w:t>
            </w:r>
          </w:p>
        </w:tc>
      </w:tr>
      <w:tr xmlns:wp14="http://schemas.microsoft.com/office/word/2010/wordml" w14:paraId="0CC75435"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8FAFB"/>
          </w:tcPr>
          <w:p w14:paraId="7E23A542"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Document category sign-off</w:t>
            </w:r>
          </w:p>
        </w:tc>
        <w:tc>
          <w:tcPr>
            <w:tcW w:w="5761" w:type="dxa"/>
            <w:tcBorders>
              <w:top w:val="single" w:color="D1D5DB" w:sz="2" w:space="0"/>
              <w:left w:val="single" w:color="D1D5DB" w:sz="2" w:space="0"/>
              <w:bottom w:val="single" w:color="D1D5DB" w:sz="2" w:space="0"/>
              <w:right w:val="single" w:color="D1D5DB" w:sz="2" w:space="0"/>
            </w:tcBorders>
            <w:shd w:val="clear" w:color="auto" w:fill="F8FAFB"/>
          </w:tcPr>
          <w:p w14:paraId="4B888D0A"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Confirm the 7 categories listed in Section 4.2 are correct and complete for v1</w:t>
            </w:r>
          </w:p>
        </w:tc>
      </w:tr>
      <w:tr xmlns:wp14="http://schemas.microsoft.com/office/word/2010/wordml" w14:paraId="47AC642A"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FFFFF"/>
          </w:tcPr>
          <w:p w14:paraId="72ED1514"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Freemium gate mechanics</w:t>
            </w:r>
          </w:p>
        </w:tc>
        <w:tc>
          <w:tcPr>
            <w:tcW w:w="5761" w:type="dxa"/>
            <w:tcBorders>
              <w:top w:val="single" w:color="D1D5DB" w:sz="2" w:space="0"/>
              <w:left w:val="single" w:color="D1D5DB" w:sz="2" w:space="0"/>
              <w:bottom w:val="single" w:color="D1D5DB" w:sz="2" w:space="0"/>
              <w:right w:val="single" w:color="D1D5DB" w:sz="2" w:space="0"/>
            </w:tcBorders>
            <w:shd w:val="clear" w:color="auto" w:fill="FFFFFF"/>
          </w:tcPr>
          <w:p w14:paraId="01626F5E"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Confirm the free tier is limited to 5 documents of any type (recommended) rather than type-restricted</w:t>
            </w:r>
          </w:p>
        </w:tc>
      </w:tr>
      <w:tr xmlns:wp14="http://schemas.microsoft.com/office/word/2010/wordml" w14:paraId="4BA4B235"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8FAFB"/>
          </w:tcPr>
          <w:p w14:paraId="59177EF9"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Completeness scoring logic</w:t>
            </w:r>
          </w:p>
        </w:tc>
        <w:tc>
          <w:tcPr>
            <w:tcW w:w="5761" w:type="dxa"/>
            <w:tcBorders>
              <w:top w:val="single" w:color="D1D5DB" w:sz="2" w:space="0"/>
              <w:left w:val="single" w:color="D1D5DB" w:sz="2" w:space="0"/>
              <w:bottom w:val="single" w:color="D1D5DB" w:sz="2" w:space="0"/>
              <w:right w:val="single" w:color="D1D5DB" w:sz="2" w:space="0"/>
            </w:tcBorders>
            <w:shd w:val="clear" w:color="auto" w:fill="F8FAFB"/>
          </w:tcPr>
          <w:p w14:paraId="2B865262"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Agree what counts as a 'complete' profile for each category (e.g. Vehicle = MOT + insurance + V5C)</w:t>
            </w:r>
          </w:p>
        </w:tc>
      </w:tr>
      <w:tr xmlns:wp14="http://schemas.microsoft.com/office/word/2010/wordml" w14:paraId="5D50C820"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FFFFF"/>
          </w:tcPr>
          <w:p w14:paraId="4F17B864"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Subscription management approach</w:t>
            </w:r>
          </w:p>
        </w:tc>
        <w:tc>
          <w:tcPr>
            <w:tcW w:w="5761" w:type="dxa"/>
            <w:tcBorders>
              <w:top w:val="single" w:color="D1D5DB" w:sz="2" w:space="0"/>
              <w:left w:val="single" w:color="D1D5DB" w:sz="2" w:space="0"/>
              <w:bottom w:val="single" w:color="D1D5DB" w:sz="2" w:space="0"/>
              <w:right w:val="single" w:color="D1D5DB" w:sz="2" w:space="0"/>
            </w:tcBorders>
            <w:shd w:val="clear" w:color="auto" w:fill="FFFFFF"/>
          </w:tcPr>
          <w:p w14:paraId="1A90C103"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Native in-app purchase (Apple/Google) vs third-party platform (RevenueCat recommended)</w:t>
            </w:r>
          </w:p>
        </w:tc>
      </w:tr>
      <w:tr xmlns:wp14="http://schemas.microsoft.com/office/word/2010/wordml" w14:paraId="370D6C8A"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8FAFB"/>
          </w:tcPr>
          <w:p w14:paraId="0BCCED57"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Pricing confirmation</w:t>
            </w:r>
          </w:p>
        </w:tc>
        <w:tc>
          <w:tcPr>
            <w:tcW w:w="5761" w:type="dxa"/>
            <w:tcBorders>
              <w:top w:val="single" w:color="D1D5DB" w:sz="2" w:space="0"/>
              <w:left w:val="single" w:color="D1D5DB" w:sz="2" w:space="0"/>
              <w:bottom w:val="single" w:color="D1D5DB" w:sz="2" w:space="0"/>
              <w:right w:val="single" w:color="D1D5DB" w:sz="2" w:space="0"/>
            </w:tcBorders>
            <w:shd w:val="clear" w:color="auto" w:fill="F8FAFB"/>
          </w:tcPr>
          <w:p w14:paraId="783E1F49"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Individual plan (£4–5/month) and Family plan (£7–9/month) to be confirmed or A/B tested at launch</w:t>
            </w:r>
          </w:p>
        </w:tc>
      </w:tr>
      <w:tr xmlns:wp14="http://schemas.microsoft.com/office/word/2010/wordml" w14:paraId="1F5981E0" wp14:textId="77777777">
        <w:trPr/>
        <w:tc>
          <w:tcPr>
            <w:tcW w:w="3598" w:type="dxa"/>
            <w:tcBorders>
              <w:top w:val="single" w:color="D1D5DB" w:sz="2" w:space="0"/>
              <w:left w:val="single" w:color="D1D5DB" w:sz="2" w:space="0"/>
              <w:bottom w:val="single" w:color="D1D5DB" w:sz="2" w:space="0"/>
              <w:right w:val="single" w:color="D1D5DB" w:sz="2" w:space="0"/>
            </w:tcBorders>
            <w:shd w:val="clear" w:color="auto" w:fill="FFFFFF"/>
          </w:tcPr>
          <w:p w14:paraId="3DABABCF"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MVP scope sign-off</w:t>
            </w:r>
          </w:p>
        </w:tc>
        <w:tc>
          <w:tcPr>
            <w:tcW w:w="5761" w:type="dxa"/>
            <w:tcBorders>
              <w:top w:val="single" w:color="D1D5DB" w:sz="2" w:space="0"/>
              <w:left w:val="single" w:color="D1D5DB" w:sz="2" w:space="0"/>
              <w:bottom w:val="single" w:color="D1D5DB" w:sz="2" w:space="0"/>
              <w:right w:val="single" w:color="D1D5DB" w:sz="2" w:space="0"/>
            </w:tcBorders>
            <w:shd w:val="clear" w:color="auto" w:fill="FFFFFF"/>
          </w:tcPr>
          <w:p w14:paraId="7098F363" wp14:textId="77777777">
            <w:pPr>
              <w:pStyle w:val="Normal"/>
              <w:widowControl/>
              <w:suppressAutoHyphens w:val="true"/>
              <w:spacing w:before="0" w:after="0"/>
              <w:jc w:val="left"/>
              <w:rPr>
                <w:sz w:val="36"/>
                <w:szCs w:val="36"/>
              </w:rPr>
            </w:pPr>
            <w:r>
              <w:rPr>
                <w:rFonts w:eastAsia="Arial" w:cs="Arial"/>
                <w:color w:val="333333"/>
                <w:kern w:val="0"/>
                <w:sz w:val="21"/>
                <w:szCs w:val="28"/>
                <w:lang w:val="en-IN" w:eastAsia="zh-CN" w:bidi="hi-IN"/>
              </w:rPr>
              <w:t>Formal sign-off on the feature list in Section 4 of this document</w:t>
            </w:r>
          </w:p>
        </w:tc>
      </w:tr>
    </w:tbl>
    <w:p xmlns:wp14="http://schemas.microsoft.com/office/word/2010/wordml" w14:paraId="3FE9F23F" wp14:textId="77777777">
      <w:pPr>
        <w:pStyle w:val="Normal"/>
        <w:pBdr>
          <w:bottom w:val="single" w:color="E2E8F0" w:sz="4" w:space="1"/>
        </w:pBdr>
        <w:spacing w:before="160" w:after="160"/>
        <w:rPr>
          <w:sz w:val="36"/>
          <w:szCs w:val="36"/>
        </w:rPr>
      </w:pPr>
      <w:r>
        <w:rPr>
          <w:sz w:val="36"/>
          <w:szCs w:val="36"/>
        </w:rPr>
      </w:r>
    </w:p>
    <w:p xmlns:wp14="http://schemas.microsoft.com/office/word/2010/wordml" w14:paraId="47F60828" wp14:textId="77777777">
      <w:pPr>
        <w:pStyle w:val="Normal"/>
        <w:spacing w:before="0" w:after="180"/>
        <w:rPr>
          <w:sz w:val="36"/>
          <w:szCs w:val="36"/>
        </w:rPr>
      </w:pPr>
      <w:r>
        <w:rPr>
          <w:rFonts w:ascii="Calibri" w:hAnsi="Calibri"/>
          <w:color w:val="444444"/>
          <w:szCs w:val="32"/>
        </w:rPr>
        <w:t>Once these items are confirmed, we can move immediately into Phase 1. The engagement calendar, UX design, and technical architecture all begin in Week 1.</w:t>
      </w:r>
      <w:r>
        <w:br w:type="page"/>
      </w:r>
    </w:p>
    <w:p xmlns:wp14="http://schemas.microsoft.com/office/word/2010/wordml" w14:paraId="483606AD" wp14:textId="77777777">
      <w:pPr>
        <w:pStyle w:val="Heading1"/>
        <w:pBdr>
          <w:bottom w:val="single" w:color="00897B" w:sz="6" w:space="1"/>
        </w:pBdr>
        <w:spacing w:before="0" w:after="200"/>
        <w:rPr>
          <w:sz w:val="52"/>
          <w:szCs w:val="52"/>
        </w:rPr>
      </w:pPr>
      <w:r>
        <w:rPr>
          <w:color w:val="007A8C"/>
          <w:sz w:val="32"/>
          <w:szCs w:val="52"/>
        </w:rPr>
        <w:t>1</w:t>
      </w:r>
      <w:r>
        <w:rPr>
          <w:color w:val="007A8C"/>
          <w:sz w:val="32"/>
          <w:szCs w:val="52"/>
        </w:rPr>
        <w:t>6</w:t>
      </w:r>
      <w:r>
        <w:rPr>
          <w:color w:val="007A8C"/>
          <w:sz w:val="32"/>
          <w:szCs w:val="52"/>
        </w:rPr>
        <w:t>.  Proposal Agreement</w:t>
      </w:r>
    </w:p>
    <w:p xmlns:wp14="http://schemas.microsoft.com/office/word/2010/wordml" w14:paraId="4121DA14" wp14:textId="77777777">
      <w:pPr>
        <w:pStyle w:val="Normal"/>
        <w:spacing w:before="0" w:after="180"/>
        <w:rPr>
          <w:sz w:val="36"/>
          <w:szCs w:val="36"/>
        </w:rPr>
      </w:pPr>
      <w:r>
        <w:rPr>
          <w:rFonts w:ascii="Calibri" w:hAnsi="Calibri"/>
          <w:color w:val="444444"/>
          <w:szCs w:val="32"/>
        </w:rPr>
        <w:t>By signing below, the client confirms that they have read and understood the scope described in this document and agree to proceed with the development of the Life Made Easier MVP on the terms described herein.</w:t>
      </w:r>
    </w:p>
    <w:p xmlns:wp14="http://schemas.microsoft.com/office/word/2010/wordml" w14:paraId="1F72F646" wp14:textId="77777777">
      <w:pPr>
        <w:pStyle w:val="Normal"/>
        <w:spacing w:before="0" w:after="180"/>
        <w:rPr>
          <w:color w:val="444444"/>
          <w:sz w:val="32"/>
          <w:szCs w:val="32"/>
        </w:rPr>
      </w:pPr>
      <w:r>
        <w:rPr>
          <w:color w:val="444444"/>
          <w:sz w:val="32"/>
          <w:szCs w:val="32"/>
        </w:rPr>
      </w:r>
    </w:p>
    <w:tbl>
      <w:tblPr>
        <w:tblStyle w:val="TableGrid"/>
        <w:tblW w:w="9360" w:type="dxa"/>
        <w:jc w:val="left"/>
        <w:tblInd w:w="0" w:type="dxa"/>
        <w:tblLayout w:type="fixed"/>
        <w:tblCellMar>
          <w:top w:w="80" w:type="dxa"/>
          <w:left w:w="140" w:type="dxa"/>
          <w:bottom w:w="80" w:type="dxa"/>
          <w:right w:w="100" w:type="dxa"/>
        </w:tblCellMar>
        <w:tblLook w:val="0000" w:firstRow="0" w:lastRow="0" w:firstColumn="0" w:lastColumn="0" w:noHBand="0" w:noVBand="0"/>
      </w:tblPr>
      <w:tblGrid>
        <w:gridCol w:w="4680"/>
        <w:gridCol w:w="4679"/>
      </w:tblGrid>
      <w:tr xmlns:wp14="http://schemas.microsoft.com/office/word/2010/wordml" w14:paraId="0B267F6A" wp14:textId="77777777">
        <w:trPr/>
        <w:tc>
          <w:tcPr>
            <w:tcW w:w="4680" w:type="dxa"/>
            <w:tcBorders/>
          </w:tcPr>
          <w:p w14:paraId="08CE6F91" wp14:textId="77777777">
            <w:pPr>
              <w:pStyle w:val="Normal"/>
              <w:widowControl/>
              <w:pBdr>
                <w:bottom w:val="single" w:color="1A1A2E" w:sz="4" w:space="0"/>
              </w:pBdr>
              <w:suppressAutoHyphens w:val="true"/>
              <w:spacing w:before="0" w:after="60"/>
              <w:jc w:val="left"/>
              <w:rPr>
                <w:sz w:val="36"/>
                <w:szCs w:val="36"/>
              </w:rPr>
            </w:pPr>
            <w:r>
              <w:rPr>
                <w:rFonts w:eastAsia="Arial" w:cs="Arial"/>
                <w:color w:val="333333"/>
                <w:kern w:val="0"/>
                <w:lang w:val="en-IN" w:eastAsia="zh-CN" w:bidi="hi-IN"/>
              </w:rPr>
            </w:r>
          </w:p>
          <w:p w14:paraId="72B75C0A" wp14:textId="77777777">
            <w:pPr>
              <w:pStyle w:val="Normal"/>
              <w:widowControl/>
              <w:suppressAutoHyphens w:val="true"/>
              <w:spacing w:before="0" w:after="160"/>
              <w:jc w:val="left"/>
              <w:rPr>
                <w:sz w:val="36"/>
                <w:szCs w:val="36"/>
              </w:rPr>
            </w:pPr>
            <w:r>
              <w:rPr>
                <w:rFonts w:eastAsia="Arial" w:cs="Arial"/>
                <w:color w:val="64748B"/>
                <w:kern w:val="0"/>
                <w:sz w:val="21"/>
                <w:szCs w:val="24"/>
                <w:lang w:val="en-IN" w:eastAsia="zh-CN" w:bidi="hi-IN"/>
              </w:rPr>
              <w:t>Client Signature</w:t>
            </w:r>
          </w:p>
        </w:tc>
        <w:tc>
          <w:tcPr>
            <w:tcW w:w="4679" w:type="dxa"/>
            <w:tcBorders/>
          </w:tcPr>
          <w:p w14:paraId="61CDCEAD" wp14:textId="77777777">
            <w:pPr>
              <w:pStyle w:val="Normal"/>
              <w:widowControl/>
              <w:pBdr>
                <w:bottom w:val="single" w:color="1A1A2E" w:sz="4" w:space="0"/>
              </w:pBdr>
              <w:suppressAutoHyphens w:val="true"/>
              <w:spacing w:before="0" w:after="60"/>
              <w:jc w:val="left"/>
              <w:rPr>
                <w:sz w:val="36"/>
                <w:szCs w:val="36"/>
              </w:rPr>
            </w:pPr>
            <w:r>
              <w:rPr>
                <w:rFonts w:eastAsia="Arial" w:cs="Arial"/>
                <w:color w:val="333333"/>
                <w:kern w:val="0"/>
                <w:lang w:val="en-IN" w:eastAsia="zh-CN" w:bidi="hi-IN"/>
              </w:rPr>
            </w:r>
          </w:p>
          <w:p w14:paraId="491072FA" wp14:textId="77777777">
            <w:pPr>
              <w:pStyle w:val="Normal"/>
              <w:widowControl/>
              <w:suppressAutoHyphens w:val="true"/>
              <w:spacing w:before="0" w:after="160"/>
              <w:jc w:val="left"/>
              <w:rPr>
                <w:sz w:val="36"/>
                <w:szCs w:val="36"/>
              </w:rPr>
            </w:pPr>
            <w:r>
              <w:rPr>
                <w:rFonts w:eastAsia="Arial" w:cs="Arial"/>
                <w:color w:val="64748B"/>
                <w:kern w:val="0"/>
                <w:sz w:val="21"/>
                <w:szCs w:val="24"/>
                <w:lang w:val="en-IN" w:eastAsia="zh-CN" w:bidi="hi-IN"/>
              </w:rPr>
              <w:t>Date</w:t>
            </w:r>
          </w:p>
        </w:tc>
      </w:tr>
      <w:tr xmlns:wp14="http://schemas.microsoft.com/office/word/2010/wordml" w14:paraId="0E11A980" wp14:textId="77777777">
        <w:trPr/>
        <w:tc>
          <w:tcPr>
            <w:tcW w:w="4680" w:type="dxa"/>
            <w:tcBorders/>
            <w:tcMar>
              <w:top w:w="600" w:type="dxa"/>
            </w:tcMar>
          </w:tcPr>
          <w:p w14:paraId="73EFCAC7" wp14:textId="77777777">
            <w:pPr>
              <w:pStyle w:val="Normal"/>
              <w:widowControl/>
              <w:pBdr>
                <w:bottom w:val="single" w:color="1A1A2E" w:sz="4" w:space="0"/>
              </w:pBdr>
              <w:suppressAutoHyphens w:val="true"/>
              <w:spacing w:before="0" w:after="60"/>
              <w:jc w:val="left"/>
              <w:rPr>
                <w:sz w:val="36"/>
                <w:szCs w:val="36"/>
              </w:rPr>
            </w:pPr>
            <w:r>
              <w:rPr>
                <w:rFonts w:eastAsia="Arial" w:cs="Arial"/>
                <w:color w:val="333333"/>
                <w:kern w:val="0"/>
                <w:sz w:val="21"/>
                <w:szCs w:val="36"/>
                <w:lang w:val="en-IN" w:eastAsia="zh-CN" w:bidi="hi-IN"/>
              </w:rPr>
              <w:t xml:space="preserve"> </w:t>
            </w:r>
            <w:r>
              <w:rPr>
                <w:rFonts w:eastAsia="Arial" w:cs="Arial"/>
                <w:color w:val="333333"/>
                <w:kern w:val="0"/>
                <w:sz w:val="21"/>
                <w:szCs w:val="36"/>
                <w:lang w:val="en-IN" w:eastAsia="zh-CN" w:bidi="hi-IN"/>
              </w:rPr>
              <w:t>Rajiv Lakhani</w:t>
            </w:r>
          </w:p>
          <w:p w14:paraId="7A415086" wp14:textId="77777777">
            <w:pPr>
              <w:pStyle w:val="Normal"/>
              <w:widowControl/>
              <w:suppressAutoHyphens w:val="true"/>
              <w:spacing w:before="0" w:after="160"/>
              <w:jc w:val="left"/>
              <w:rPr>
                <w:sz w:val="36"/>
                <w:szCs w:val="36"/>
              </w:rPr>
            </w:pPr>
            <w:r>
              <w:rPr>
                <w:rFonts w:eastAsia="Arial" w:cs="Arial"/>
                <w:color w:val="64748B"/>
                <w:kern w:val="0"/>
                <w:sz w:val="21"/>
                <w:szCs w:val="24"/>
                <w:lang w:val="en-IN" w:eastAsia="zh-CN" w:bidi="hi-IN"/>
              </w:rPr>
              <w:t>Printed Name</w:t>
            </w:r>
          </w:p>
        </w:tc>
        <w:tc>
          <w:tcPr>
            <w:tcW w:w="4679" w:type="dxa"/>
            <w:tcBorders/>
            <w:tcMar>
              <w:top w:w="600" w:type="dxa"/>
            </w:tcMar>
          </w:tcPr>
          <w:p w14:paraId="0B3F095B" wp14:textId="77777777">
            <w:pPr>
              <w:pStyle w:val="Normal"/>
              <w:widowControl/>
              <w:pBdr>
                <w:bottom w:val="single" w:color="1A1A2E" w:sz="4" w:space="0"/>
              </w:pBdr>
              <w:suppressAutoHyphens w:val="true"/>
              <w:spacing w:before="0" w:after="60"/>
              <w:jc w:val="left"/>
              <w:rPr>
                <w:sz w:val="36"/>
                <w:szCs w:val="36"/>
              </w:rPr>
            </w:pPr>
            <w:r>
              <w:rPr>
                <w:rFonts w:eastAsia="Arial" w:cs="Arial"/>
                <w:color w:val="333333"/>
                <w:kern w:val="0"/>
                <w:sz w:val="21"/>
                <w:szCs w:val="36"/>
                <w:lang w:val="en-IN" w:eastAsia="zh-CN" w:bidi="hi-IN"/>
              </w:rPr>
              <w:t xml:space="preserve"> </w:t>
            </w:r>
            <w:r>
              <w:rPr>
                <w:rFonts w:eastAsia="Arial" w:cs="Arial"/>
                <w:color w:val="333333"/>
                <w:kern w:val="0"/>
                <w:sz w:val="21"/>
                <w:szCs w:val="36"/>
                <w:lang w:val="en-IN" w:eastAsia="zh-CN" w:bidi="hi-IN"/>
              </w:rPr>
              <w:t>Life Made Easier</w:t>
            </w:r>
          </w:p>
          <w:p w14:paraId="49195EAF" wp14:textId="77777777">
            <w:pPr>
              <w:pStyle w:val="Normal"/>
              <w:widowControl/>
              <w:suppressAutoHyphens w:val="true"/>
              <w:spacing w:before="0" w:after="160"/>
              <w:jc w:val="left"/>
              <w:rPr>
                <w:sz w:val="36"/>
                <w:szCs w:val="36"/>
              </w:rPr>
            </w:pPr>
            <w:r>
              <w:rPr>
                <w:rFonts w:eastAsia="Arial" w:cs="Arial"/>
                <w:color w:val="64748B"/>
                <w:kern w:val="0"/>
                <w:sz w:val="21"/>
                <w:szCs w:val="24"/>
                <w:lang w:val="en-IN" w:eastAsia="zh-CN" w:bidi="hi-IN"/>
              </w:rPr>
              <w:t>Company / Position</w:t>
            </w:r>
          </w:p>
        </w:tc>
      </w:tr>
    </w:tbl>
    <w:p xmlns:wp14="http://schemas.microsoft.com/office/word/2010/wordml" w14:paraId="19789974" wp14:textId="77777777">
      <w:pPr>
        <w:pStyle w:val="Normal"/>
        <w:spacing w:before="600" w:after="80"/>
        <w:jc w:val="center"/>
        <w:rPr>
          <w:sz w:val="36"/>
          <w:szCs w:val="36"/>
        </w:rPr>
      </w:pPr>
      <w:r>
        <w:rPr>
          <w:rFonts w:ascii="Calibri" w:hAnsi="Calibri"/>
          <w:color w:val="64748B"/>
          <w:szCs w:val="24"/>
        </w:rPr>
        <w:t>Prepared by  ·  infinitysoftsystems.com  ·  naveen@infinitysoftsystems.com  ·  Confidential</w:t>
      </w: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134" w:right="1247" w:bottom="1134" w:left="1247" w:header="708" w:footer="708" w:gutter="0"/>
      <w:pgNumType w:fmt="decimal"/>
      <w:formProt w:val="false"/>
      <w:textDirection w:val="lrTb"/>
      <w:docGrid w:type="default" w:linePitch="360" w:charSpace="8192"/>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alibri">
    <w:charset w:val="01"/>
    <w:family w:val="roman"/>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7547A01"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AA53C9" wp14:textId="77777777">
    <w:pPr>
      <w:pStyle w:val="Normal"/>
      <w:pBdr>
        <w:top w:val="single" w:color="E2E8F0" w:sz="4" w:space="1"/>
      </w:pBdr>
      <w:tabs>
        <w:tab w:val="clear" w:pos="720"/>
        <w:tab w:val="right" w:leader="none" w:pos="9026"/>
      </w:tabs>
      <w:spacing w:before="80" w:after="0"/>
      <w:jc w:val="center"/>
      <w:rPr/>
    </w:pPr>
    <w:r>
      <w:rPr>
        <w:color w:val="64748B"/>
        <w:sz w:val="17"/>
        <w:szCs w:val="17"/>
      </w:rPr>
      <w:t>Infinity Soft Systems Pvt Ltd  ·  May 2026</w:t>
    </w:r>
    <w:r>
      <w:rPr>
        <w:color w:val="64748B"/>
        <w:sz w:val="17"/>
        <w:szCs w:val="17"/>
      </w:rPr>
      <w:tab/>
    </w:r>
    <w:r>
      <w:rPr>
        <w:color w:val="64748B"/>
        <w:sz w:val="17"/>
        <w:szCs w:val="17"/>
      </w:rPr>
      <w:t xml:space="preserve">Page </w:t>
    </w:r>
    <w:r>
      <w:rPr>
        <w:color w:val="64748B"/>
        <w:sz w:val="17"/>
        <w:szCs w:val="17"/>
      </w:rPr>
      <w:fldChar w:fldCharType="begin"/>
    </w:r>
    <w:r>
      <w:rPr>
        <w:sz w:val="17"/>
        <w:szCs w:val="17"/>
        <w:color w:val="64748B"/>
      </w:rPr>
      <w:instrText xml:space="preserve"> PAGE </w:instrText>
    </w:r>
    <w:r>
      <w:rPr>
        <w:sz w:val="17"/>
        <w:szCs w:val="17"/>
        <w:color w:val="64748B"/>
      </w:rPr>
      <w:fldChar w:fldCharType="separate"/>
    </w:r>
    <w:r>
      <w:rPr>
        <w:sz w:val="17"/>
        <w:szCs w:val="17"/>
        <w:color w:val="64748B"/>
      </w:rPr>
      <w:t>28</w:t>
    </w:r>
    <w:r>
      <w:rPr>
        <w:sz w:val="17"/>
        <w:szCs w:val="17"/>
        <w:color w:val="64748B"/>
      </w:rPr>
      <w:fldChar w:fldCharType="end"/>
    </w:r>
    <w:r>
      <w:rPr>
        <w:color w:val="787878"/>
        <w:sz w:val="18"/>
      </w:rPr>
      <w:t>Infinity Soft Systems Pvt Ltd  |  Confidential Proposal  |  May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5D29A7D" wp14:textId="77777777">
    <w:pPr>
      <w:pStyle w:val="Normal"/>
      <w:pBdr>
        <w:top w:val="single" w:color="E2E8F0" w:sz="4" w:space="1"/>
      </w:pBdr>
      <w:tabs>
        <w:tab w:val="clear" w:pos="720"/>
        <w:tab w:val="right" w:leader="none" w:pos="9026"/>
      </w:tabs>
      <w:spacing w:before="80" w:after="0"/>
      <w:jc w:val="center"/>
      <w:rPr/>
    </w:pPr>
    <w:r>
      <w:rPr>
        <w:color w:val="64748B"/>
        <w:sz w:val="17"/>
        <w:szCs w:val="17"/>
      </w:rPr>
      <w:t>Infinity Soft Systems Pvt Ltd  ·  May 2026</w:t>
    </w:r>
    <w:r>
      <w:rPr>
        <w:color w:val="64748B"/>
        <w:sz w:val="17"/>
        <w:szCs w:val="17"/>
      </w:rPr>
      <w:tab/>
    </w:r>
    <w:r>
      <w:rPr>
        <w:color w:val="64748B"/>
        <w:sz w:val="17"/>
        <w:szCs w:val="17"/>
      </w:rPr>
      <w:t xml:space="preserve">Page </w:t>
    </w:r>
    <w:r>
      <w:rPr>
        <w:color w:val="64748B"/>
        <w:sz w:val="17"/>
        <w:szCs w:val="17"/>
      </w:rPr>
      <w:fldChar w:fldCharType="begin"/>
    </w:r>
    <w:r>
      <w:rPr>
        <w:sz w:val="17"/>
        <w:szCs w:val="17"/>
        <w:color w:val="64748B"/>
      </w:rPr>
      <w:instrText xml:space="preserve"> PAGE </w:instrText>
    </w:r>
    <w:r>
      <w:rPr>
        <w:sz w:val="17"/>
        <w:szCs w:val="17"/>
        <w:color w:val="64748B"/>
      </w:rPr>
      <w:fldChar w:fldCharType="separate"/>
    </w:r>
    <w:r>
      <w:rPr>
        <w:sz w:val="17"/>
        <w:szCs w:val="17"/>
        <w:color w:val="64748B"/>
      </w:rPr>
      <w:t>28</w:t>
    </w:r>
    <w:r>
      <w:rPr>
        <w:sz w:val="17"/>
        <w:szCs w:val="17"/>
        <w:color w:val="64748B"/>
      </w:rPr>
      <w:fldChar w:fldCharType="end"/>
    </w:r>
    <w:r>
      <w:rPr>
        <w:color w:val="787878"/>
        <w:sz w:val="18"/>
      </w:rPr>
      <w:t>Infinity Soft Systems Pvt Ltd  |  Confidential Proposal  |  May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B9E253"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23DE523C" wp14:textId="77777777">
    <w:pPr>
      <w:pStyle w:val="Header"/>
      <w:ind w:left="1440" w:firstLine="720"/>
      <w:rPr/>
    </w:pPr>
    <w:r>
      <w:rPr/>
      <w:drawing>
        <wp:inline xmlns:wp14="http://schemas.microsoft.com/office/word/2010/wordprocessingDrawing" distT="0" distB="0" distL="0" distR="0" wp14:anchorId="372912B9" wp14:editId="7777777">
          <wp:extent cx="2755900" cy="6731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2755900" cy="67310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52E56223" wp14:textId="77777777">
    <w:pPr>
      <w:pStyle w:val="Header"/>
      <w:ind w:left="1440" w:firstLine="720"/>
      <w:rPr/>
    </w:pPr>
    <w:r>
      <w:rPr/>
      <w:drawing>
        <wp:inline xmlns:wp14="http://schemas.microsoft.com/office/word/2010/wordprocessingDrawing" distT="0" distB="0" distL="0" distR="0" wp14:anchorId="5AE19C2D" wp14:editId="7777777">
          <wp:extent cx="2755900" cy="6731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
                  <a:stretch>
                    <a:fillRect/>
                  </a:stretch>
                </pic:blipFill>
                <pic:spPr bwMode="auto">
                  <a:xfrm>
                    <a:off x="0" y="0"/>
                    <a:ext cx="2755900" cy="67310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hint="default" w:ascii="Arial" w:hAnsi="Arial" w:cs="Arial"/>
        <w:sz w:val="21"/>
        <w:szCs w:val="21"/>
        <w:color w:val="00897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1e02170a"/>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nsid w:val="1c252236"/>
  </w:abstractNum>
  <w:abstractNum w:abstractNumId="3">
    <w:lvl w:ilvl="0">
      <w:start w:val="1"/>
      <w:numFmt w:val="bullet"/>
      <w:lvlText w:val="•"/>
      <w:lvlJc w:val="left"/>
      <w:pPr>
        <w:tabs>
          <w:tab w:val="num" w:pos="0"/>
        </w:tabs>
        <w:ind w:left="540" w:hanging="260"/>
      </w:pPr>
      <w:rPr>
        <w:rFonts w:hint="default" w:ascii="Arial" w:hAnsi="Arial" w:cs="Arial"/>
        <w:sz w:val="21"/>
        <w:szCs w:val="21"/>
        <w:color w:val="00897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6b89f1dd"/>
  </w:abstractNum>
  <w:abstractNum w:abstractNumId="4">
    <w:lvl w:ilvl="0">
      <w:start w:val="1"/>
      <w:numFmt w:val="bullet"/>
      <w:lvlText w:val="•"/>
      <w:lvlJc w:val="left"/>
      <w:pPr>
        <w:tabs>
          <w:tab w:val="num" w:pos="0"/>
        </w:tabs>
        <w:ind w:left="540" w:hanging="260"/>
      </w:pPr>
      <w:rPr>
        <w:rFonts w:hint="default" w:ascii="Arial" w:hAnsi="Arial" w:cs="Arial"/>
        <w:sz w:val="21"/>
        <w:szCs w:val="21"/>
        <w:color w:val="00897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c2e2d77"/>
  </w:abstractNum>
  <w:abstractNum w:abstractNumId="5">
    <w:lvl w:ilvl="0">
      <w:start w:val="1"/>
      <w:numFmt w:val="bullet"/>
      <w:lvlText w:val="–"/>
      <w:lvlJc w:val="left"/>
      <w:pPr>
        <w:tabs>
          <w:tab w:val="num" w:pos="0"/>
        </w:tabs>
        <w:ind w:left="900" w:hanging="260"/>
      </w:pPr>
      <w:rPr>
        <w:rFonts w:hint="default" w:ascii="Arial" w:hAnsi="Arial" w:cs="Arial"/>
        <w:sz w:val="20"/>
        <w:szCs w:val="20"/>
        <w:color w:val="64748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3e1c4239"/>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f1a69a6"/>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4"/>
  </w:num>
  <w:num w:numId="9">
    <w:abstractNumId w:val="4"/>
  </w:num>
  <w:num w:numId="10">
    <w:abstractNumId w:val="4"/>
  </w:num>
  <w:num w:numId="11">
    <w:abstractNumId w:val="4"/>
  </w:num>
  <w:num w:numId="12">
    <w:abstractNumId w:val="4"/>
  </w:num>
  <w:num w:numId="13">
    <w:abstractNumId w:val="4"/>
  </w:num>
  <w:num w:numId="14">
    <w:abstractNumId w:val="3"/>
  </w:num>
  <w:num w:numId="15">
    <w:abstractNumId w:val="3"/>
  </w:num>
  <w:num w:numId="16">
    <w:abstractNumId w:val="3"/>
  </w:num>
  <w:num w:numId="17">
    <w:abstractNumId w:val="3"/>
  </w:num>
  <w:num w:numId="18">
    <w:abstractNumId w:val="3"/>
  </w:num>
  <w:num w:numId="19">
    <w:abstractNumId w:val="4"/>
  </w:num>
  <w:num w:numId="20">
    <w:abstractNumId w:val="4"/>
  </w:num>
  <w:num w:numId="21">
    <w:abstractNumId w:val="4"/>
  </w:num>
  <w:num w:numId="22">
    <w:abstractNumId w:val="5"/>
    <w:lvlOverride w:ilvl="0">
      <w:startOverride w:val="1"/>
    </w:lvlOverride>
  </w:num>
  <w:num w:numId="23">
    <w:abstractNumId w:val="4"/>
  </w:num>
  <w:num w:numId="24">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5">
    <w:abstractNumId w:val="4"/>
  </w:num>
  <w:num w:numId="26">
    <w:abstractNumId w:val="4"/>
  </w:num>
  <w:num w:numId="27">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8">
    <w:abstractNumId w:val="4"/>
  </w:num>
  <w:num w:numId="29">
    <w:abstractNumId w:val="4"/>
  </w:num>
  <w:num w:numId="30">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63">
    <w:abstractNumId w:val="4"/>
  </w:num>
  <w:num w:numId="64">
    <w:abstractNumId w:val="4"/>
  </w:num>
  <w:num w:numId="65">
    <w:abstractNumId w:val="4"/>
  </w:num>
  <w:num w:numId="66">
    <w:abstractNumId w:val="4"/>
  </w:num>
  <w:num w:numId="67">
    <w:abstractNumId w:val="4"/>
  </w:num>
  <w:num w:numId="68">
    <w:abstractNumId w:val="4"/>
  </w:num>
  <w:num w:numId="69">
    <w:abstractNumId w:val="4"/>
  </w:num>
  <w:num w:numId="70">
    <w:abstractNumId w:val="4"/>
  </w:num>
  <w:num w:numId="71">
    <w:abstractNumId w:val="4"/>
  </w:num>
  <w:num w:numId="72">
    <w:abstractNumId w:val="4"/>
  </w:num>
  <w:num w:numId="73">
    <w:abstractNumId w:val="4"/>
  </w:num>
  <w:num w:numId="74">
    <w:abstractNumId w:val="4"/>
  </w:num>
  <w:num w:numId="75">
    <w:abstractNumId w:val="5"/>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76">
    <w:abstractNumId w:val="4"/>
  </w:num>
  <w:num w:numId="77">
    <w:abstractNumId w:val="4"/>
  </w:num>
  <w:num w:numId="78">
    <w:abstractNumId w:val="4"/>
  </w:num>
  <w:num w:numId="79">
    <w:abstractNumId w:val="4"/>
  </w:num>
  <w:num w:numId="80">
    <w:abstractNumId w:val="4"/>
  </w:num>
  <w:num w:numId="81">
    <w:abstractNumId w:val="4"/>
  </w:num>
  <w:num w:numId="82">
    <w:abstractNumId w:val="4"/>
  </w:num>
  <w:num w:numId="83">
    <w:abstractNumId w:val="4"/>
  </w:num>
  <w:num w:numId="84">
    <w:abstractNumId w:val="4"/>
  </w:num>
  <w:num w:numId="85">
    <w:abstractNumId w:val="4"/>
  </w:num>
  <w:num w:numId="86">
    <w:abstractNumId w:val="4"/>
  </w:num>
  <w:num w:numId="87">
    <w:abstractNumId w:val="4"/>
  </w:num>
  <w:num w:numId="88">
    <w:abstractNumId w:val="4"/>
  </w:num>
  <w:num w:numId="89">
    <w:abstractNumId w:val="4"/>
  </w:num>
  <w:num w:numId="90">
    <w:abstractNumId w:val="4"/>
  </w:num>
  <w:num w:numId="91">
    <w:abstractNumId w:val="4"/>
  </w:num>
  <w:num w:numId="92">
    <w:abstractNumId w:val="4"/>
  </w:num>
  <w:num w:numId="93">
    <w:abstractNumId w:val="4"/>
  </w:num>
  <w:num w:numId="94">
    <w:abstractNumId w:val="4"/>
  </w:num>
  <w:num w:numId="95">
    <w:abstractNumId w:val="4"/>
  </w:num>
  <w:num w:numId="96">
    <w:abstractNumId w:val="4"/>
  </w:num>
  <w:num w:numId="97">
    <w:abstractNumId w:val="4"/>
  </w:num>
  <w:num w:numId="98">
    <w:abstractNumId w:val="4"/>
  </w:num>
  <w:num w:numId="99">
    <w:abstractNumId w:val="4"/>
  </w:num>
  <w:num w:numId="100">
    <w:abstractNumId w:val="4"/>
  </w:num>
  <w:num w:numId="101">
    <w:abstractNumId w:val="4"/>
  </w:num>
  <w:num w:numId="102">
    <w:abstractNumId w:val="4"/>
  </w:num>
  <w:num w:numId="103">
    <w:abstractNumId w:val="4"/>
  </w:num>
  <w:num w:numId="104">
    <w:abstractNumId w:val="4"/>
  </w:num>
  <w:num w:numId="105">
    <w:abstractNumId w:val="4"/>
  </w:num>
  <w:num w:numId="106">
    <w:abstractNumId w:val="4"/>
  </w:num>
  <w:num w:numId="107">
    <w:abstractNumId w:val="4"/>
  </w:num>
  <w:num w:numId="108">
    <w:abstractNumId w:val="4"/>
  </w:num>
  <w:num w:numId="109">
    <w:abstractNumId w:val="4"/>
  </w:num>
  <w:num w:numId="110">
    <w:abstractNumId w:val="4"/>
  </w:num>
  <w:num w:numId="111">
    <w:abstractNumId w:val="4"/>
  </w:num>
  <w:num w:numId="112">
    <w:abstractNumId w:val="4"/>
  </w:num>
  <w:num w:numId="113">
    <w:abstractNumId w:val="4"/>
  </w:num>
  <w:num w:numId="114">
    <w:abstractNumId w:val="4"/>
  </w:num>
  <w:num w:numId="115">
    <w:abstractNumId w:val="4"/>
  </w:num>
  <w:num w:numId="116">
    <w:abstractNumId w:val="4"/>
  </w:num>
  <w:num w:numId="117">
    <w:abstractNumId w:val="4"/>
  </w:num>
  <w:num w:numId="118">
    <w:abstractNumId w:val="4"/>
  </w:num>
  <w:num w:numId="119">
    <w:abstractNumId w:val="4"/>
  </w:num>
  <w:num w:numId="120">
    <w:abstractNumId w:val="4"/>
  </w:num>
  <w:num w:numId="121">
    <w:abstractNumId w:val="4"/>
  </w:num>
  <w:num w:numId="122">
    <w:abstractNumId w:val="4"/>
  </w:num>
  <w:num w:numId="123">
    <w:abstractNumId w:val="4"/>
  </w:num>
  <w:num w:numId="124">
    <w:abstractNumId w:val="4"/>
  </w:num>
  <w:num w:numId="125">
    <w:abstractNumId w:val="4"/>
  </w:num>
  <w:num w:numId="126">
    <w:abstractNumId w:val="4"/>
  </w:num>
  <w:num w:numId="127">
    <w:abstractNumId w:val="4"/>
  </w:num>
  <w:num w:numId="128">
    <w:abstractNumId w:val="4"/>
  </w:num>
  <w:num w:numId="129">
    <w:abstractNumId w:val="4"/>
  </w:num>
  <w:num w:numId="130">
    <w:abstractNumId w:val="4"/>
  </w:num>
  <w:num w:numId="131">
    <w:abstractNumId w:val="4"/>
  </w:num>
  <w:num w:numId="132">
    <w:abstractNumId w:val="4"/>
  </w:num>
  <w:num w:numId="133">
    <w:abstractNumId w:val="4"/>
  </w:num>
  <w:num w:numId="134">
    <w:abstractNumId w:val="4"/>
  </w:num>
  <w:num w:numId="135">
    <w:abstractNumId w:val="4"/>
  </w:num>
  <w:num w:numId="136">
    <w:abstractNumId w:val="4"/>
  </w:num>
  <w:num w:numId="137">
    <w:abstractNumId w:val="4"/>
  </w:num>
  <w:num w:numId="138">
    <w:abstractNumId w:val="4"/>
  </w:num>
  <w:num w:numId="139">
    <w:abstractNumId w:val="4"/>
  </w:num>
  <w:num w:numId="140">
    <w:abstractNumId w:val="4"/>
  </w:num>
  <w:num w:numId="141">
    <w:abstractNumId w:val="4"/>
  </w:num>
  <w:num w:numId="142">
    <w:abstractNumId w:val="4"/>
  </w:num>
  <w:num w:numId="143">
    <w:abstractNumId w:val="4"/>
  </w:num>
  <w:num w:numId="144">
    <w:abstractNumId w:val="4"/>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4"/>
  </w:num>
  <w:num w:numId="156">
    <w:abstractNumId w:val="4"/>
  </w:num>
  <w:num w:numId="157">
    <w:abstractNumId w:val="3"/>
  </w:num>
  <w:num w:numId="158">
    <w:abstractNumId w:val="3"/>
  </w:num>
  <w:num w:numId="159">
    <w:abstractNumId w:val="3"/>
  </w:num>
  <w:num w:numId="160">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useWord2013TrackBottomHyphenation" w:uri="http://schemas.microsoft.com/office/word" w:val="1"/>
  </w:compat>
  <w:rsids>
    <w:rsidRoot w:val="1789C718"/>
    <w:rsid w:val="1789C718"/>
    <w:rsid w:val="2482E6B2"/>
    <w:rsid w:val="29910EBE"/>
    <w:rsid w:val="70296260"/>
  </w:rsids>
  <w:themeFontLang w:val="" w:eastAsia="" w:bidi=""/>
  <w14:docId w14:val="5DD8C3C1"/>
  <w15:docId w15:val="{198DE423-06B0-4566-923C-DE943BCE57D1}"/>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color w:val="333333"/>
        <w:sz w:val="22"/>
        <w:szCs w:val="22"/>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333333"/>
      <w:kern w:val="0"/>
      <w:sz w:val="22"/>
      <w:szCs w:val="22"/>
      <w:lang w:val="en-IN" w:eastAsia="zh-CN" w:bidi="hi-IN"/>
    </w:rPr>
  </w:style>
  <w:style w:type="paragraph" w:styleId="Heading1">
    <w:name w:val="heading 1"/>
    <w:basedOn w:val="Heading"/>
    <w:uiPriority w:val="9"/>
    <w:qFormat/>
    <w:pPr>
      <w:spacing w:before="400" w:after="200"/>
      <w:outlineLvl w:val="0"/>
    </w:pPr>
    <w:rPr>
      <w:rFonts w:ascii="Arial" w:hAnsi="Arial" w:eastAsia="Arial" w:cs="Arial"/>
      <w:b/>
      <w:bCs/>
      <w:color w:val="1A1A2E"/>
      <w:sz w:val="36"/>
      <w:szCs w:val="36"/>
    </w:rPr>
  </w:style>
  <w:style w:type="paragraph" w:styleId="Heading2">
    <w:name w:val="heading 2"/>
    <w:basedOn w:val="Heading"/>
    <w:uiPriority w:val="9"/>
    <w:unhideWhenUsed/>
    <w:qFormat/>
    <w:pPr>
      <w:spacing w:before="280" w:after="120"/>
      <w:outlineLvl w:val="1"/>
    </w:pPr>
    <w:rPr>
      <w:rFonts w:ascii="Arial" w:hAnsi="Arial" w:eastAsia="Arial" w:cs="Arial"/>
      <w:b/>
      <w:bCs/>
      <w:color w:val="1A1A2E"/>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d10425"/>
    <w:rPr/>
  </w:style>
  <w:style w:type="paragraph" w:styleId="Heading" w:customStyle="1">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left"/>
    </w:pPr>
    <w:rPr>
      <w:rFonts w:ascii="Arial" w:hAnsi="Arial" w:eastAsia="Arial" w:cs="Arial"/>
      <w:b/>
      <w:bCs/>
      <w:color w:val="333333"/>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333333"/>
      <w:kern w:val="0"/>
      <w:sz w:val="22"/>
      <w:szCs w:val="22"/>
      <w:lang w:val="en-IN"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link w:val="HeaderChar"/>
    <w:uiPriority w:val="99"/>
    <w:pPr/>
    <w:rPr/>
  </w:style>
  <w:style w:type="paragraph" w:styleId="Footer">
    <w:name w:val="footer"/>
    <w:basedOn w:val="HeaderandFooter"/>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1204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2026-05-22T04:13:00.0000000Z</dcterms:created>
  <dc:creator>Un-named</dc:creator>
  <dc:description/>
  <dc:language>en-IN</dc:language>
  <lastModifiedBy>Guest User</lastModifiedBy>
  <dcterms:modified xsi:type="dcterms:W3CDTF">2026-06-29T09:17:51.0173656Z</dcterms:modified>
  <revision>52</revision>
  <dc:subject/>
  <dc:title/>
</coreProperties>
</file>

<file path=docProps/custom.xml><?xml version="1.0" encoding="utf-8"?>
<Properties xmlns="http://schemas.openxmlformats.org/officeDocument/2006/custom-properties" xmlns:vt="http://schemas.openxmlformats.org/officeDocument/2006/docPropsVTypes"/>
</file>