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AF522" w14:textId="64AA07AD" w:rsidR="00A80F32" w:rsidRDefault="00EA2994">
      <w:r>
        <w:t xml:space="preserve">Paired </w:t>
      </w:r>
      <w:proofErr w:type="gramStart"/>
      <w:r>
        <w:t>Programming :</w:t>
      </w:r>
      <w:proofErr w:type="gramEnd"/>
      <w:r>
        <w:t xml:space="preserve"> Data Cleanup Lab</w:t>
      </w:r>
    </w:p>
    <w:p w14:paraId="0387FBE6" w14:textId="14C38478" w:rsidR="00EA2994" w:rsidRDefault="00EA2994">
      <w:r>
        <w:t xml:space="preserve">Part </w:t>
      </w:r>
      <w:proofErr w:type="gramStart"/>
      <w:r>
        <w:t>A :</w:t>
      </w:r>
      <w:proofErr w:type="gramEnd"/>
      <w:r>
        <w:t xml:space="preserve"> Normalize Users</w:t>
      </w:r>
    </w:p>
    <w:p w14:paraId="2470A35C" w14:textId="3EC9D7F7" w:rsidR="00EA2994" w:rsidRDefault="00EA2994">
      <w:r w:rsidRPr="00EA2994">
        <w:drawing>
          <wp:inline distT="0" distB="0" distL="0" distR="0" wp14:anchorId="606EF38C" wp14:editId="0AF1ADBE">
            <wp:extent cx="5731510" cy="2574925"/>
            <wp:effectExtent l="0" t="0" r="2540" b="0"/>
            <wp:docPr id="205046425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464254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20E0B" w14:textId="4B87C0AF" w:rsidR="00EA2994" w:rsidRDefault="00EA2994">
      <w:r>
        <w:t xml:space="preserve">Part </w:t>
      </w:r>
      <w:proofErr w:type="gramStart"/>
      <w:r>
        <w:t>B :</w:t>
      </w:r>
      <w:proofErr w:type="gramEnd"/>
      <w:r>
        <w:t xml:space="preserve"> Clean Prices</w:t>
      </w:r>
    </w:p>
    <w:p w14:paraId="0D8FE300" w14:textId="086E6335" w:rsidR="00EA2994" w:rsidRDefault="00EA2994">
      <w:r w:rsidRPr="00EA2994">
        <w:drawing>
          <wp:inline distT="0" distB="0" distL="0" distR="0" wp14:anchorId="0DE099C9" wp14:editId="04F4F01E">
            <wp:extent cx="5731510" cy="1902460"/>
            <wp:effectExtent l="0" t="0" r="2540" b="2540"/>
            <wp:docPr id="18964020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02035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F9B1" w14:textId="4E4BD1DA" w:rsidR="00EA2994" w:rsidRDefault="00EA2994">
      <w:r>
        <w:t xml:space="preserve">Part </w:t>
      </w:r>
      <w:proofErr w:type="gramStart"/>
      <w:r>
        <w:t>C :</w:t>
      </w:r>
      <w:proofErr w:type="gramEnd"/>
      <w:r>
        <w:t xml:space="preserve"> Safe Quantity Buckets</w:t>
      </w:r>
    </w:p>
    <w:p w14:paraId="2189301D" w14:textId="246A53E7" w:rsidR="00EA2994" w:rsidRDefault="00EA2994">
      <w:r w:rsidRPr="00EA2994">
        <w:drawing>
          <wp:inline distT="0" distB="0" distL="0" distR="0" wp14:anchorId="1E217B2B" wp14:editId="057EE795">
            <wp:extent cx="3524431" cy="2463927"/>
            <wp:effectExtent l="0" t="0" r="0" b="0"/>
            <wp:docPr id="129509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9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4431" cy="2463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1514" w14:textId="77777777" w:rsidR="00EA2994" w:rsidRDefault="00EA2994"/>
    <w:sectPr w:rsidR="00EA2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32"/>
    <w:rsid w:val="00092012"/>
    <w:rsid w:val="00A80F32"/>
    <w:rsid w:val="00E210D8"/>
    <w:rsid w:val="00EA2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6FDF"/>
  <w15:chartTrackingRefBased/>
  <w15:docId w15:val="{D4F625EE-69AE-433F-B87E-764141C58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2025-11-04T05:02:00Z</dcterms:created>
  <dcterms:modified xsi:type="dcterms:W3CDTF">2025-11-04T05:12:00Z</dcterms:modified>
</cp:coreProperties>
</file>