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C7E7FB" w14:textId="77777777" w:rsidR="00DA51A4" w:rsidRDefault="00DA51A4" w:rsidP="004E16F6">
      <w:pPr>
        <w:pStyle w:val="Index"/>
        <w:rPr>
          <w:b/>
          <w:sz w:val="44"/>
          <w:szCs w:val="44"/>
        </w:rPr>
      </w:pPr>
    </w:p>
    <w:p w14:paraId="6E1B6DEF" w14:textId="77777777" w:rsidR="00DA51A4" w:rsidRDefault="004E16F6">
      <w:pPr>
        <w:pStyle w:val="Index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Saurav Kumar</w:t>
      </w:r>
      <w:bookmarkStart w:id="0" w:name="_GoBack"/>
      <w:bookmarkEnd w:id="0"/>
    </w:p>
    <w:p w14:paraId="2D555D71" w14:textId="77777777" w:rsidR="00DA51A4" w:rsidRDefault="00DA51A4">
      <w:pPr>
        <w:pStyle w:val="Index"/>
        <w:jc w:val="center"/>
        <w:rPr>
          <w:b/>
          <w:sz w:val="32"/>
          <w:szCs w:val="32"/>
        </w:rPr>
      </w:pPr>
    </w:p>
    <w:p w14:paraId="3EEE7604" w14:textId="77777777" w:rsidR="00DA51A4" w:rsidRDefault="004E16F6">
      <w:pPr>
        <w:pStyle w:val="Index"/>
      </w:pPr>
      <w:r>
        <w:t>1.</w:t>
      </w:r>
    </w:p>
    <w:tbl>
      <w:tblPr>
        <w:tblStyle w:val="GridTable5Dark"/>
        <w:tblW w:w="9854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DA51A4" w14:paraId="6A933092" w14:textId="77777777" w:rsidTr="00DA51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4" w:type="dxa"/>
            <w:tcMar>
              <w:left w:w="103" w:type="dxa"/>
            </w:tcMar>
          </w:tcPr>
          <w:p w14:paraId="5D32599C" w14:textId="77777777" w:rsidR="00DA51A4" w:rsidRDefault="00DA51A4">
            <w:pPr>
              <w:rPr>
                <w:color w:val="FFFFFF" w:themeColor="background1"/>
              </w:rPr>
            </w:pPr>
          </w:p>
        </w:tc>
        <w:tc>
          <w:tcPr>
            <w:tcW w:w="3285" w:type="dxa"/>
            <w:tcBorders>
              <w:bottom w:val="nil"/>
            </w:tcBorders>
            <w:tcMar>
              <w:left w:w="103" w:type="dxa"/>
            </w:tcMar>
          </w:tcPr>
          <w:p w14:paraId="6FA48D8F" w14:textId="77777777" w:rsidR="00DA51A4" w:rsidRDefault="004E16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Download Speed(Mbps)</w:t>
            </w:r>
          </w:p>
        </w:tc>
        <w:tc>
          <w:tcPr>
            <w:tcW w:w="3285" w:type="dxa"/>
            <w:tcBorders>
              <w:bottom w:val="nil"/>
            </w:tcBorders>
            <w:tcMar>
              <w:left w:w="103" w:type="dxa"/>
            </w:tcMar>
          </w:tcPr>
          <w:p w14:paraId="16D7A9A1" w14:textId="77777777" w:rsidR="00DA51A4" w:rsidRDefault="004E16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Upload Speed(Mbps)</w:t>
            </w:r>
          </w:p>
        </w:tc>
      </w:tr>
      <w:tr w:rsidR="00DA51A4" w14:paraId="3A72F806" w14:textId="77777777" w:rsidTr="00DA5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4" w:type="dxa"/>
            <w:tcBorders>
              <w:right w:val="nil"/>
            </w:tcBorders>
            <w:tcMar>
              <w:left w:w="103" w:type="dxa"/>
            </w:tcMar>
          </w:tcPr>
          <w:p w14:paraId="2BBB3BE3" w14:textId="77777777" w:rsidR="00DA51A4" w:rsidRDefault="004E16F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TESTMYSPEED</w:t>
            </w:r>
          </w:p>
        </w:tc>
        <w:tc>
          <w:tcPr>
            <w:tcW w:w="3285" w:type="dxa"/>
            <w:tcMar>
              <w:left w:w="103" w:type="dxa"/>
            </w:tcMar>
          </w:tcPr>
          <w:p w14:paraId="48F54E0E" w14:textId="77777777" w:rsidR="00DA51A4" w:rsidRDefault="004E1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92.58</w:t>
            </w:r>
          </w:p>
        </w:tc>
        <w:tc>
          <w:tcPr>
            <w:tcW w:w="3285" w:type="dxa"/>
            <w:tcMar>
              <w:left w:w="103" w:type="dxa"/>
            </w:tcMar>
          </w:tcPr>
          <w:p w14:paraId="05C039B8" w14:textId="77777777" w:rsidR="00DA51A4" w:rsidRDefault="004E1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0.67</w:t>
            </w:r>
          </w:p>
        </w:tc>
      </w:tr>
      <w:tr w:rsidR="00DA51A4" w14:paraId="3AEC7668" w14:textId="77777777" w:rsidTr="00DA51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4" w:type="dxa"/>
            <w:tcBorders>
              <w:right w:val="nil"/>
            </w:tcBorders>
            <w:tcMar>
              <w:left w:w="103" w:type="dxa"/>
            </w:tcMar>
          </w:tcPr>
          <w:p w14:paraId="67A1D026" w14:textId="77777777" w:rsidR="00DA51A4" w:rsidRDefault="004E16F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SPEEDTEST</w:t>
            </w:r>
          </w:p>
        </w:tc>
        <w:tc>
          <w:tcPr>
            <w:tcW w:w="3285" w:type="dxa"/>
            <w:tcMar>
              <w:left w:w="103" w:type="dxa"/>
            </w:tcMar>
          </w:tcPr>
          <w:p w14:paraId="45BB3711" w14:textId="77777777" w:rsidR="00DA51A4" w:rsidRDefault="004E16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93.27</w:t>
            </w:r>
          </w:p>
        </w:tc>
        <w:tc>
          <w:tcPr>
            <w:tcW w:w="3285" w:type="dxa"/>
            <w:tcMar>
              <w:left w:w="103" w:type="dxa"/>
            </w:tcMar>
          </w:tcPr>
          <w:p w14:paraId="3A3C6B48" w14:textId="77777777" w:rsidR="00DA51A4" w:rsidRDefault="004E16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80.72</w:t>
            </w:r>
          </w:p>
        </w:tc>
      </w:tr>
    </w:tbl>
    <w:p w14:paraId="1C87580A" w14:textId="77777777" w:rsidR="00DA51A4" w:rsidRDefault="00DA51A4"/>
    <w:p w14:paraId="0F492C76" w14:textId="77777777" w:rsidR="00DA51A4" w:rsidRDefault="00DA51A4"/>
    <w:p w14:paraId="053B6085" w14:textId="77777777" w:rsidR="00DA51A4" w:rsidRDefault="004E16F6">
      <w:r>
        <w:t xml:space="preserve">Even though download speed is the same, upload speed is somewhat different which might be due to congestion of </w:t>
      </w:r>
      <w:r>
        <w:t>the route/path used for the transmission of packet to the server IP.</w:t>
      </w:r>
    </w:p>
    <w:p w14:paraId="51F283E4" w14:textId="77777777" w:rsidR="00DA51A4" w:rsidRDefault="00DA51A4"/>
    <w:p w14:paraId="5FBA96CC" w14:textId="77777777" w:rsidR="00DA51A4" w:rsidRDefault="00DA51A4"/>
    <w:p w14:paraId="1437E934" w14:textId="77777777" w:rsidR="00DA51A4" w:rsidRDefault="004E16F6">
      <w:r>
        <w:t>2.</w:t>
      </w:r>
    </w:p>
    <w:p w14:paraId="3FFA223E" w14:textId="77777777" w:rsidR="00DA51A4" w:rsidRDefault="004E16F6">
      <w:r>
        <w:t xml:space="preserve">PING is a tool to check network connectivity between two IP hosts. It uses the </w:t>
      </w:r>
      <w:r>
        <w:rPr>
          <w:u w:val="single"/>
        </w:rPr>
        <w:t>ICMP protocol</w:t>
      </w:r>
      <w:r>
        <w:t xml:space="preserve"> which has been created to check IP connectivity and get information about other machines in an IP network. It is considered part of the IP or Internet layer. </w:t>
      </w:r>
      <w:bookmarkStart w:id="1" w:name="ping-working"/>
      <w:bookmarkEnd w:id="1"/>
      <w:r>
        <w:t>Ping sends very small packets to an IP host who will answer by sending packets back. The ICMP pac</w:t>
      </w:r>
      <w:r>
        <w:t xml:space="preserve">kets sent to the host are called echo_request and the packets sent back echo_response. </w:t>
      </w:r>
    </w:p>
    <w:p w14:paraId="7A0080C2" w14:textId="77777777" w:rsidR="00DA51A4" w:rsidRDefault="004E16F6">
      <w:r>
        <w:t xml:space="preserve"> </w:t>
      </w:r>
    </w:p>
    <w:tbl>
      <w:tblPr>
        <w:tblStyle w:val="GridTable5Dark"/>
        <w:tblW w:w="9854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DA51A4" w14:paraId="505AB199" w14:textId="77777777" w:rsidTr="00DA51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4" w:type="dxa"/>
            <w:tcMar>
              <w:left w:w="103" w:type="dxa"/>
            </w:tcMar>
          </w:tcPr>
          <w:p w14:paraId="00588353" w14:textId="77777777" w:rsidR="00DA51A4" w:rsidRDefault="00DA51A4">
            <w:pPr>
              <w:rPr>
                <w:color w:val="FFFFFF" w:themeColor="background1"/>
              </w:rPr>
            </w:pPr>
          </w:p>
        </w:tc>
        <w:tc>
          <w:tcPr>
            <w:tcW w:w="3285" w:type="dxa"/>
            <w:tcBorders>
              <w:bottom w:val="nil"/>
            </w:tcBorders>
            <w:tcMar>
              <w:left w:w="103" w:type="dxa"/>
            </w:tcMar>
          </w:tcPr>
          <w:p w14:paraId="5EB2A98B" w14:textId="77777777" w:rsidR="00DA51A4" w:rsidRDefault="004E16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RTT(milli-seconds)</w:t>
            </w:r>
          </w:p>
        </w:tc>
        <w:tc>
          <w:tcPr>
            <w:tcW w:w="3285" w:type="dxa"/>
            <w:tcBorders>
              <w:bottom w:val="nil"/>
            </w:tcBorders>
            <w:tcMar>
              <w:left w:w="103" w:type="dxa"/>
            </w:tcMar>
          </w:tcPr>
          <w:p w14:paraId="071F21A7" w14:textId="77777777" w:rsidR="00DA51A4" w:rsidRDefault="004E16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IP</w:t>
            </w:r>
          </w:p>
        </w:tc>
      </w:tr>
      <w:tr w:rsidR="00DA51A4" w14:paraId="3EB57599" w14:textId="77777777" w:rsidTr="00DA5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4" w:type="dxa"/>
            <w:tcBorders>
              <w:right w:val="nil"/>
            </w:tcBorders>
            <w:tcMar>
              <w:left w:w="103" w:type="dxa"/>
            </w:tcMar>
          </w:tcPr>
          <w:p w14:paraId="425C21AF" w14:textId="77777777" w:rsidR="00DA51A4" w:rsidRDefault="004E16F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GOOGLE(closest)</w:t>
            </w:r>
          </w:p>
        </w:tc>
        <w:tc>
          <w:tcPr>
            <w:tcW w:w="3285" w:type="dxa"/>
            <w:tcMar>
              <w:left w:w="103" w:type="dxa"/>
            </w:tcMar>
          </w:tcPr>
          <w:p w14:paraId="63850E04" w14:textId="77777777" w:rsidR="00DA51A4" w:rsidRDefault="004E1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3285" w:type="dxa"/>
            <w:tcMar>
              <w:left w:w="103" w:type="dxa"/>
            </w:tcMar>
          </w:tcPr>
          <w:p w14:paraId="02778852" w14:textId="77777777" w:rsidR="00DA51A4" w:rsidRDefault="004E1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216.58.201.164</w:t>
            </w:r>
          </w:p>
        </w:tc>
      </w:tr>
      <w:tr w:rsidR="00DA51A4" w14:paraId="5C12BA16" w14:textId="77777777" w:rsidTr="00DA51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4" w:type="dxa"/>
            <w:tcBorders>
              <w:right w:val="nil"/>
            </w:tcBorders>
            <w:tcMar>
              <w:left w:w="103" w:type="dxa"/>
            </w:tcMar>
          </w:tcPr>
          <w:p w14:paraId="526D572F" w14:textId="77777777" w:rsidR="00DA51A4" w:rsidRDefault="004E16F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RICE.EDU</w:t>
            </w:r>
          </w:p>
        </w:tc>
        <w:tc>
          <w:tcPr>
            <w:tcW w:w="3285" w:type="dxa"/>
            <w:tcMar>
              <w:left w:w="103" w:type="dxa"/>
            </w:tcMar>
          </w:tcPr>
          <w:p w14:paraId="47B6866F" w14:textId="77777777" w:rsidR="00DA51A4" w:rsidRDefault="004E16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127.334</w:t>
            </w:r>
          </w:p>
        </w:tc>
        <w:tc>
          <w:tcPr>
            <w:tcW w:w="3285" w:type="dxa"/>
            <w:tcMar>
              <w:left w:w="103" w:type="dxa"/>
            </w:tcMar>
          </w:tcPr>
          <w:p w14:paraId="40501A6E" w14:textId="77777777" w:rsidR="00DA51A4" w:rsidRDefault="004E16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128.42.204.11</w:t>
            </w:r>
          </w:p>
        </w:tc>
      </w:tr>
      <w:tr w:rsidR="00DA51A4" w14:paraId="3532F389" w14:textId="77777777" w:rsidTr="00DA5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4" w:type="dxa"/>
            <w:tcBorders>
              <w:right w:val="nil"/>
            </w:tcBorders>
            <w:tcMar>
              <w:left w:w="103" w:type="dxa"/>
            </w:tcMar>
          </w:tcPr>
          <w:p w14:paraId="5579CCCF" w14:textId="77777777" w:rsidR="00DA51A4" w:rsidRDefault="004E16F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IITD(farthest)</w:t>
            </w:r>
          </w:p>
        </w:tc>
        <w:tc>
          <w:tcPr>
            <w:tcW w:w="3285" w:type="dxa"/>
            <w:tcMar>
              <w:left w:w="103" w:type="dxa"/>
            </w:tcMar>
          </w:tcPr>
          <w:p w14:paraId="3CB313D7" w14:textId="77777777" w:rsidR="00DA51A4" w:rsidRDefault="004E1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163.827</w:t>
            </w:r>
          </w:p>
        </w:tc>
        <w:tc>
          <w:tcPr>
            <w:tcW w:w="3285" w:type="dxa"/>
            <w:tcMar>
              <w:left w:w="103" w:type="dxa"/>
            </w:tcMar>
          </w:tcPr>
          <w:p w14:paraId="3D0CF580" w14:textId="77777777" w:rsidR="00DA51A4" w:rsidRDefault="004E1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103.27.9.20</w:t>
            </w:r>
          </w:p>
        </w:tc>
      </w:tr>
    </w:tbl>
    <w:p w14:paraId="7EB5A5E8" w14:textId="77777777" w:rsidR="00DA51A4" w:rsidRDefault="00DA51A4"/>
    <w:p w14:paraId="19AABF01" w14:textId="77777777" w:rsidR="00DA51A4" w:rsidRDefault="004E16F6">
      <w:r>
        <w:t xml:space="preserve">I performed this test using a third </w:t>
      </w:r>
      <w:r>
        <w:t>party application so the main cause for such a difference in the RTT time of these servers might be due to the following factors:</w:t>
      </w:r>
    </w:p>
    <w:p w14:paraId="466E3772" w14:textId="77777777" w:rsidR="00DA51A4" w:rsidRDefault="004E16F6">
      <w:pPr>
        <w:pStyle w:val="ListParagraph"/>
        <w:numPr>
          <w:ilvl w:val="0"/>
          <w:numId w:val="1"/>
        </w:numPr>
      </w:pPr>
      <w:r>
        <w:t>Network Pipes:</w:t>
      </w:r>
    </w:p>
    <w:p w14:paraId="0D51DF18" w14:textId="77777777" w:rsidR="00DA51A4" w:rsidRDefault="004E16F6">
      <w:pPr>
        <w:pStyle w:val="ListParagraph"/>
        <w:numPr>
          <w:ilvl w:val="0"/>
          <w:numId w:val="1"/>
        </w:numPr>
      </w:pPr>
      <w:r>
        <w:t>Network Devices:</w:t>
      </w:r>
    </w:p>
    <w:p w14:paraId="18E8448F" w14:textId="77777777" w:rsidR="00DA51A4" w:rsidRDefault="004E16F6">
      <w:pPr>
        <w:pStyle w:val="ListParagraph"/>
        <w:numPr>
          <w:ilvl w:val="0"/>
          <w:numId w:val="1"/>
        </w:numPr>
      </w:pPr>
      <w:r>
        <w:t>Physical Remoteness:</w:t>
      </w:r>
    </w:p>
    <w:p w14:paraId="219AD534" w14:textId="77777777" w:rsidR="00DA51A4" w:rsidRDefault="004E16F6">
      <w:pPr>
        <w:pStyle w:val="ListParagraph"/>
        <w:numPr>
          <w:ilvl w:val="0"/>
          <w:numId w:val="1"/>
        </w:numPr>
      </w:pPr>
      <w:r>
        <w:t>Source and Destination Devices:</w:t>
      </w:r>
    </w:p>
    <w:p w14:paraId="4BF1E8A8" w14:textId="77777777" w:rsidR="00DA51A4" w:rsidRDefault="00DA51A4"/>
    <w:p w14:paraId="1A775AC9" w14:textId="77777777" w:rsidR="00DA51A4" w:rsidRDefault="00DA51A4"/>
    <w:p w14:paraId="6FE29E1E" w14:textId="77777777" w:rsidR="00DA51A4" w:rsidRDefault="004E16F6">
      <w:r>
        <w:t>3.</w:t>
      </w:r>
    </w:p>
    <w:p w14:paraId="63D8E194" w14:textId="77777777" w:rsidR="00DA51A4" w:rsidRDefault="004E16F6">
      <w:r>
        <w:t>a)</w:t>
      </w:r>
      <w:r>
        <w:tab/>
        <w:t>127.0.0.1</w:t>
      </w:r>
      <w:r>
        <w:tab/>
        <w:t>,</w:t>
      </w:r>
      <w:r>
        <w:tab/>
        <w:t>10.201.137.212</w:t>
      </w:r>
    </w:p>
    <w:p w14:paraId="1252CE33" w14:textId="77777777" w:rsidR="00DA51A4" w:rsidRDefault="00DA51A4"/>
    <w:p w14:paraId="0DBD2F6E" w14:textId="77777777" w:rsidR="00DA51A4" w:rsidRDefault="004E16F6">
      <w:r>
        <w:t>b)</w:t>
      </w:r>
    </w:p>
    <w:tbl>
      <w:tblPr>
        <w:tblStyle w:val="GridTable4"/>
        <w:tblW w:w="9854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DA51A4" w14:paraId="4BD94086" w14:textId="77777777" w:rsidTr="00DA51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3" w:type="dxa"/>
            </w:tcMar>
          </w:tcPr>
          <w:p w14:paraId="2DD14B94" w14:textId="77777777" w:rsidR="00DA51A4" w:rsidRDefault="004E16F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Na</w:t>
            </w:r>
            <w:r>
              <w:rPr>
                <w:color w:val="FFFFFF" w:themeColor="background1"/>
              </w:rPr>
              <w:t>me of Interface</w:t>
            </w:r>
          </w:p>
        </w:tc>
        <w:tc>
          <w:tcPr>
            <w:tcW w:w="32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3" w:type="dxa"/>
            </w:tcMar>
          </w:tcPr>
          <w:p w14:paraId="514D4495" w14:textId="77777777" w:rsidR="00DA51A4" w:rsidRDefault="004E16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Ethernet Address</w:t>
            </w:r>
          </w:p>
        </w:tc>
        <w:tc>
          <w:tcPr>
            <w:tcW w:w="32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3" w:type="dxa"/>
            </w:tcMar>
          </w:tcPr>
          <w:p w14:paraId="1C4CDD7A" w14:textId="77777777" w:rsidR="00DA51A4" w:rsidRDefault="004E16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MTU</w:t>
            </w:r>
          </w:p>
        </w:tc>
      </w:tr>
      <w:tr w:rsidR="00DA51A4" w14:paraId="1D139937" w14:textId="77777777" w:rsidTr="00DA5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4" w:type="dxa"/>
            <w:tcMar>
              <w:left w:w="103" w:type="dxa"/>
            </w:tcMar>
          </w:tcPr>
          <w:p w14:paraId="688D3F27" w14:textId="77777777" w:rsidR="00DA51A4" w:rsidRDefault="004E16F6">
            <w:r>
              <w:t>Enp8so</w:t>
            </w:r>
          </w:p>
        </w:tc>
        <w:tc>
          <w:tcPr>
            <w:tcW w:w="3285" w:type="dxa"/>
            <w:tcMar>
              <w:left w:w="103" w:type="dxa"/>
            </w:tcMar>
          </w:tcPr>
          <w:p w14:paraId="0DBC9948" w14:textId="77777777" w:rsidR="00DA51A4" w:rsidRDefault="004E1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14:58:d0:c0:30:99</w:t>
            </w:r>
          </w:p>
        </w:tc>
        <w:tc>
          <w:tcPr>
            <w:tcW w:w="3285" w:type="dxa"/>
            <w:tcMar>
              <w:left w:w="103" w:type="dxa"/>
            </w:tcMar>
          </w:tcPr>
          <w:p w14:paraId="17511808" w14:textId="77777777" w:rsidR="00DA51A4" w:rsidRDefault="004E1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1500</w:t>
            </w:r>
          </w:p>
        </w:tc>
      </w:tr>
    </w:tbl>
    <w:p w14:paraId="13E99033" w14:textId="77777777" w:rsidR="00DA51A4" w:rsidRDefault="004E16F6">
      <w:r>
        <w:tab/>
      </w:r>
      <w:r>
        <w:tab/>
      </w:r>
      <w:r>
        <w:tab/>
      </w:r>
    </w:p>
    <w:p w14:paraId="024DB75E" w14:textId="77777777" w:rsidR="00DA51A4" w:rsidRDefault="004E16F6">
      <w:r>
        <w:t>A maximum transmission unit (</w:t>
      </w:r>
      <w:r>
        <w:rPr>
          <w:b/>
        </w:rPr>
        <w:t>MTU</w:t>
      </w:r>
      <w:r>
        <w:t xml:space="preserve">) is the largest size packet or frame, specified in octets (eight-bit bytes), that can be sent in a packet- or frame-based network such as the Internet. </w:t>
      </w:r>
    </w:p>
    <w:p w14:paraId="7A804585" w14:textId="77777777" w:rsidR="00DA51A4" w:rsidRDefault="00DA51A4"/>
    <w:p w14:paraId="25F7FE40" w14:textId="77777777" w:rsidR="00DA51A4" w:rsidRDefault="004E16F6">
      <w:r>
        <w:t>c)</w:t>
      </w:r>
    </w:p>
    <w:tbl>
      <w:tblPr>
        <w:tblStyle w:val="GridTable4"/>
        <w:tblW w:w="9854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4928"/>
        <w:gridCol w:w="4926"/>
      </w:tblGrid>
      <w:tr w:rsidR="00DA51A4" w14:paraId="1EEA3414" w14:textId="77777777" w:rsidTr="00DA51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3" w:type="dxa"/>
            </w:tcMar>
          </w:tcPr>
          <w:p w14:paraId="35E19C44" w14:textId="77777777" w:rsidR="00DA51A4" w:rsidRDefault="004E16F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Name of Interface</w:t>
            </w:r>
          </w:p>
        </w:tc>
        <w:tc>
          <w:tcPr>
            <w:tcW w:w="4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3" w:type="dxa"/>
            </w:tcMar>
          </w:tcPr>
          <w:p w14:paraId="2B34AD54" w14:textId="77777777" w:rsidR="00DA51A4" w:rsidRDefault="004E16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Ipv6 Address</w:t>
            </w:r>
          </w:p>
        </w:tc>
      </w:tr>
      <w:tr w:rsidR="00DA51A4" w14:paraId="0B67C8CC" w14:textId="77777777" w:rsidTr="00DA5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7" w:type="dxa"/>
            <w:tcMar>
              <w:left w:w="103" w:type="dxa"/>
            </w:tcMar>
          </w:tcPr>
          <w:p w14:paraId="19DC9E76" w14:textId="77777777" w:rsidR="00DA51A4" w:rsidRDefault="004E16F6">
            <w:r>
              <w:t>Enp8so</w:t>
            </w:r>
          </w:p>
        </w:tc>
        <w:tc>
          <w:tcPr>
            <w:tcW w:w="4926" w:type="dxa"/>
            <w:tcMar>
              <w:left w:w="103" w:type="dxa"/>
            </w:tcMar>
          </w:tcPr>
          <w:p w14:paraId="3FB7DB60" w14:textId="77777777" w:rsidR="00DA51A4" w:rsidRDefault="004E1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fe80::354d:289d:c09e:74b2/64</w:t>
            </w:r>
          </w:p>
        </w:tc>
      </w:tr>
      <w:tr w:rsidR="00DA51A4" w14:paraId="218FF645" w14:textId="77777777" w:rsidTr="00DA51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7" w:type="dxa"/>
            <w:shd w:val="clear" w:color="auto" w:fill="auto"/>
            <w:tcMar>
              <w:left w:w="103" w:type="dxa"/>
            </w:tcMar>
          </w:tcPr>
          <w:p w14:paraId="278EE233" w14:textId="77777777" w:rsidR="00DA51A4" w:rsidRDefault="004E16F6">
            <w:r>
              <w:t>Lo</w:t>
            </w:r>
          </w:p>
        </w:tc>
        <w:tc>
          <w:tcPr>
            <w:tcW w:w="4926" w:type="dxa"/>
            <w:shd w:val="clear" w:color="auto" w:fill="auto"/>
            <w:tcMar>
              <w:left w:w="103" w:type="dxa"/>
            </w:tcMar>
          </w:tcPr>
          <w:p w14:paraId="2F8878D3" w14:textId="77777777" w:rsidR="00DA51A4" w:rsidRDefault="004E16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::1/128</w:t>
            </w:r>
          </w:p>
        </w:tc>
      </w:tr>
    </w:tbl>
    <w:p w14:paraId="2AE770B6" w14:textId="77777777" w:rsidR="00DA51A4" w:rsidRDefault="00DA51A4"/>
    <w:p w14:paraId="0BDBC013" w14:textId="77777777" w:rsidR="00DA51A4" w:rsidRDefault="004E16F6">
      <w:r>
        <w:t xml:space="preserve">There are 128 </w:t>
      </w:r>
      <w:r>
        <w:t>bits in IPv6 address.</w:t>
      </w:r>
    </w:p>
    <w:p w14:paraId="08645719" w14:textId="77777777" w:rsidR="00DA51A4" w:rsidRDefault="00DA51A4"/>
    <w:p w14:paraId="0C6E046C" w14:textId="77777777" w:rsidR="00DA51A4" w:rsidRDefault="00DA51A4"/>
    <w:p w14:paraId="73AC4865" w14:textId="77777777" w:rsidR="00DA51A4" w:rsidRDefault="004E16F6">
      <w:r>
        <w:t>4.</w:t>
      </w:r>
    </w:p>
    <w:p w14:paraId="33624E7E" w14:textId="77777777" w:rsidR="00DA51A4" w:rsidRDefault="004E16F6">
      <w:r>
        <w:rPr>
          <w:noProof/>
          <w:lang w:val="en-US" w:eastAsia="en-US" w:bidi="ar-SA"/>
        </w:rPr>
        <w:drawing>
          <wp:anchor distT="0" distB="0" distL="0" distR="0" simplePos="0" relativeHeight="2" behindDoc="0" locked="0" layoutInCell="1" allowOverlap="1" wp14:anchorId="69429462" wp14:editId="3A436AE3">
            <wp:simplePos x="0" y="0"/>
            <wp:positionH relativeFrom="column">
              <wp:posOffset>192405</wp:posOffset>
            </wp:positionH>
            <wp:positionV relativeFrom="paragraph">
              <wp:posOffset>76200</wp:posOffset>
            </wp:positionV>
            <wp:extent cx="5463540" cy="225044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30853" t="45319" r="26157" b="23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540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69FEBB" w14:textId="77777777" w:rsidR="00DA51A4" w:rsidRDefault="00DA51A4"/>
    <w:p w14:paraId="465E264C" w14:textId="77777777" w:rsidR="00DA51A4" w:rsidRDefault="00DA51A4"/>
    <w:p w14:paraId="24F00DB3" w14:textId="77777777" w:rsidR="00DA51A4" w:rsidRDefault="00DA51A4"/>
    <w:p w14:paraId="284A4892" w14:textId="77777777" w:rsidR="00DA51A4" w:rsidRDefault="00DA51A4"/>
    <w:p w14:paraId="44CED9E3" w14:textId="77777777" w:rsidR="00DA51A4" w:rsidRDefault="00DA51A4"/>
    <w:p w14:paraId="4E89B2EE" w14:textId="77777777" w:rsidR="00DA51A4" w:rsidRDefault="00DA51A4"/>
    <w:p w14:paraId="13A229A8" w14:textId="77777777" w:rsidR="00DA51A4" w:rsidRDefault="00DA51A4"/>
    <w:p w14:paraId="4F24D9A9" w14:textId="77777777" w:rsidR="00DA51A4" w:rsidRDefault="00DA51A4"/>
    <w:p w14:paraId="53BF1B1C" w14:textId="77777777" w:rsidR="00DA51A4" w:rsidRDefault="00DA51A4"/>
    <w:p w14:paraId="657FDE88" w14:textId="77777777" w:rsidR="00DA51A4" w:rsidRDefault="00DA51A4"/>
    <w:p w14:paraId="7588EDAE" w14:textId="77777777" w:rsidR="00DA51A4" w:rsidRDefault="00DA51A4"/>
    <w:p w14:paraId="21132A18" w14:textId="77777777" w:rsidR="00DA51A4" w:rsidRDefault="00DA51A4"/>
    <w:p w14:paraId="77429430" w14:textId="77777777" w:rsidR="00DA51A4" w:rsidRDefault="00DA51A4"/>
    <w:p w14:paraId="503BDB7D" w14:textId="77777777" w:rsidR="00DA51A4" w:rsidRDefault="004E16F6">
      <w:r>
        <w:t>a)In total, 2 routers are common and 3 different.</w:t>
      </w:r>
    </w:p>
    <w:p w14:paraId="23603389" w14:textId="77777777" w:rsidR="00DA51A4" w:rsidRDefault="004E16F6">
      <w:r>
        <w:t>b)No this is not the case here.This might be due to the congestion of the network.</w:t>
      </w:r>
    </w:p>
    <w:p w14:paraId="3CA5E28A" w14:textId="77777777" w:rsidR="00DA51A4" w:rsidRDefault="00DA51A4"/>
    <w:p w14:paraId="42F0A4D2" w14:textId="77777777" w:rsidR="00DA51A4" w:rsidRDefault="00DA51A4"/>
    <w:p w14:paraId="24EFDA37" w14:textId="77777777" w:rsidR="00DA51A4" w:rsidRDefault="00DA51A4"/>
    <w:p w14:paraId="2093463A" w14:textId="77777777" w:rsidR="00DA51A4" w:rsidRDefault="00DA51A4"/>
    <w:p w14:paraId="4CF9D52B" w14:textId="77777777" w:rsidR="00DA51A4" w:rsidRDefault="00DA51A4"/>
    <w:p w14:paraId="2773B202" w14:textId="77777777" w:rsidR="00DA51A4" w:rsidRDefault="00DA51A4"/>
    <w:p w14:paraId="1C80B2F9" w14:textId="77777777" w:rsidR="00DA51A4" w:rsidRDefault="00DA51A4"/>
    <w:p w14:paraId="105EAF6F" w14:textId="77777777" w:rsidR="00DA51A4" w:rsidRDefault="00DA51A4"/>
    <w:p w14:paraId="1B7CF8E9" w14:textId="77777777" w:rsidR="00DA51A4" w:rsidRDefault="00DA51A4"/>
    <w:p w14:paraId="2465D657" w14:textId="77777777" w:rsidR="00DA51A4" w:rsidRDefault="00DA51A4"/>
    <w:p w14:paraId="71DC9D52" w14:textId="77777777" w:rsidR="00DA51A4" w:rsidRDefault="00DA51A4"/>
    <w:p w14:paraId="378C4B33" w14:textId="77777777" w:rsidR="00DA51A4" w:rsidRDefault="00DA51A4"/>
    <w:p w14:paraId="1C2DB979" w14:textId="77777777" w:rsidR="00DA51A4" w:rsidRDefault="00DA51A4"/>
    <w:p w14:paraId="2131178C" w14:textId="77777777" w:rsidR="00DA51A4" w:rsidRDefault="00DA51A4"/>
    <w:p w14:paraId="73611F5C" w14:textId="77777777" w:rsidR="00DA51A4" w:rsidRDefault="00DA51A4"/>
    <w:p w14:paraId="6FFD13E4" w14:textId="77777777" w:rsidR="00DA51A4" w:rsidRDefault="00DA51A4"/>
    <w:p w14:paraId="5AF0FB40" w14:textId="77777777" w:rsidR="00DA51A4" w:rsidRDefault="00DA51A4"/>
    <w:p w14:paraId="69E3B5F7" w14:textId="77777777" w:rsidR="00DA51A4" w:rsidRDefault="00DA51A4"/>
    <w:p w14:paraId="5FC8BE43" w14:textId="77777777" w:rsidR="00DA51A4" w:rsidRDefault="00DA51A4"/>
    <w:p w14:paraId="33380202" w14:textId="77777777" w:rsidR="00DA51A4" w:rsidRDefault="00DA51A4"/>
    <w:p w14:paraId="06B1CF43" w14:textId="77777777" w:rsidR="00DA51A4" w:rsidRDefault="00DA51A4"/>
    <w:p w14:paraId="6E68EA38" w14:textId="77777777" w:rsidR="00DA51A4" w:rsidRDefault="00DA51A4"/>
    <w:p w14:paraId="49EE5EFA" w14:textId="77777777" w:rsidR="00DA51A4" w:rsidRDefault="00DA51A4"/>
    <w:p w14:paraId="58BE87BE" w14:textId="77777777" w:rsidR="00DA51A4" w:rsidRDefault="00DA51A4"/>
    <w:p w14:paraId="206A6595" w14:textId="77777777" w:rsidR="00DA51A4" w:rsidRDefault="00DA51A4"/>
    <w:p w14:paraId="2CC7CBA3" w14:textId="77777777" w:rsidR="00DA51A4" w:rsidRDefault="00DA51A4"/>
    <w:p w14:paraId="07DC0323" w14:textId="77777777" w:rsidR="00DA51A4" w:rsidRDefault="00DA51A4"/>
    <w:p w14:paraId="1E70FDCE" w14:textId="77777777" w:rsidR="00DA51A4" w:rsidRDefault="00DA51A4"/>
    <w:p w14:paraId="6FC58221" w14:textId="77777777" w:rsidR="00DA51A4" w:rsidRDefault="00DA51A4"/>
    <w:p w14:paraId="071E11F8" w14:textId="77777777" w:rsidR="00DA51A4" w:rsidRDefault="00DA51A4"/>
    <w:p w14:paraId="27A412D0" w14:textId="77777777" w:rsidR="00DA51A4" w:rsidRDefault="00DA51A4"/>
    <w:p w14:paraId="5C72867C" w14:textId="77777777" w:rsidR="00DA51A4" w:rsidRDefault="00DA51A4"/>
    <w:p w14:paraId="309E237B" w14:textId="77777777" w:rsidR="00DA51A4" w:rsidRDefault="00DA51A4"/>
    <w:p w14:paraId="3DC3F6C2" w14:textId="77777777" w:rsidR="00DA51A4" w:rsidRDefault="00DA51A4"/>
    <w:p w14:paraId="21DE387C" w14:textId="77777777" w:rsidR="00DA51A4" w:rsidRDefault="00DA51A4"/>
    <w:p w14:paraId="6529B5E0" w14:textId="77777777" w:rsidR="00DA51A4" w:rsidRDefault="004E16F6">
      <w:r>
        <w:t>5.</w:t>
      </w:r>
    </w:p>
    <w:p w14:paraId="0C33417F" w14:textId="77777777" w:rsidR="00DA51A4" w:rsidRDefault="004E16F6">
      <w:r>
        <w:t>a)</w:t>
      </w:r>
    </w:p>
    <w:p w14:paraId="256466ED" w14:textId="77777777" w:rsidR="00DA51A4" w:rsidRDefault="004E16F6">
      <w:r>
        <w:tab/>
        <w:t>Cummulative RTT</w:t>
      </w:r>
      <w:r>
        <w:tab/>
        <w:t xml:space="preserve">: </w:t>
      </w:r>
      <w:r>
        <w:tab/>
        <w:t>in milliseconds</w:t>
      </w:r>
    </w:p>
    <w:p w14:paraId="17CD5802" w14:textId="77777777" w:rsidR="00DA51A4" w:rsidRDefault="004E16F6">
      <w:r>
        <w:tab/>
      </w:r>
      <w:r>
        <w:t>Packet Size</w:t>
      </w:r>
      <w:r>
        <w:tab/>
      </w:r>
      <w:r>
        <w:tab/>
        <w:t>:</w:t>
      </w:r>
      <w:r>
        <w:tab/>
        <w:t>in Bytes</w:t>
      </w:r>
    </w:p>
    <w:p w14:paraId="3BB60A43" w14:textId="77777777" w:rsidR="00DA51A4" w:rsidRDefault="00DA51A4"/>
    <w:p w14:paraId="51B47565" w14:textId="77777777" w:rsidR="00DA51A4" w:rsidRDefault="004E16F6">
      <w:bookmarkStart w:id="2" w:name="__DdeLink__140_2046447494"/>
      <w:r>
        <w:tab/>
      </w:r>
      <w:r>
        <w:tab/>
      </w:r>
      <w:r>
        <w:tab/>
      </w:r>
      <w:r>
        <w:tab/>
      </w:r>
      <w:r>
        <w:tab/>
      </w:r>
      <w:bookmarkEnd w:id="2"/>
      <w:r>
        <w:rPr>
          <w:b/>
          <w:bCs/>
          <w:sz w:val="32"/>
          <w:szCs w:val="32"/>
          <w:u w:val="single"/>
        </w:rPr>
        <w:t>T=2000</w:t>
      </w:r>
    </w:p>
    <w:p w14:paraId="1308815B" w14:textId="77777777" w:rsidR="00DA51A4" w:rsidRDefault="004E16F6">
      <w:r>
        <w:rPr>
          <w:noProof/>
          <w:lang w:val="en-US" w:eastAsia="en-US" w:bidi="ar-SA"/>
        </w:rPr>
        <w:drawing>
          <wp:anchor distT="0" distB="0" distL="0" distR="0" simplePos="0" relativeHeight="3" behindDoc="0" locked="0" layoutInCell="1" allowOverlap="1" wp14:anchorId="476866E6" wp14:editId="0B4056A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085" cy="323977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rPr>
          <w:b/>
          <w:bCs/>
          <w:sz w:val="32"/>
          <w:szCs w:val="32"/>
          <w:u w:val="single"/>
        </w:rPr>
        <w:t>T=8000</w:t>
      </w:r>
    </w:p>
    <w:p w14:paraId="4857357B" w14:textId="77777777" w:rsidR="00DA51A4" w:rsidRDefault="004E16F6">
      <w:r>
        <w:rPr>
          <w:noProof/>
          <w:lang w:val="en-US" w:eastAsia="en-US" w:bidi="ar-SA"/>
        </w:rPr>
        <w:drawing>
          <wp:anchor distT="0" distB="0" distL="0" distR="0" simplePos="0" relativeHeight="4" behindDoc="0" locked="0" layoutInCell="1" allowOverlap="1" wp14:anchorId="3E48267F" wp14:editId="70F99EF7">
            <wp:simplePos x="0" y="0"/>
            <wp:positionH relativeFrom="column">
              <wp:posOffset>180975</wp:posOffset>
            </wp:positionH>
            <wp:positionV relativeFrom="paragraph">
              <wp:posOffset>257175</wp:posOffset>
            </wp:positionV>
            <wp:extent cx="5758815" cy="3242310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AB9D14" w14:textId="77777777" w:rsidR="00DA51A4" w:rsidRDefault="00DA51A4"/>
    <w:p w14:paraId="56B5E999" w14:textId="77777777" w:rsidR="00DA51A4" w:rsidRDefault="004E16F6">
      <w:r>
        <w:t>We see that the graph is almost linear between the cummulative RTT and Packet Size.The slope of the graph tells the round trip time taken for 1 byte.Also for T=8000,the readings are between 3-4 times the</w:t>
      </w:r>
      <w:r>
        <w:t xml:space="preserve"> ones in T=2000.</w:t>
      </w:r>
    </w:p>
    <w:p w14:paraId="1BCF6A8D" w14:textId="77777777" w:rsidR="00DA51A4" w:rsidRDefault="00DA51A4"/>
    <w:p w14:paraId="7F376023" w14:textId="77777777" w:rsidR="00DA51A4" w:rsidRDefault="004E16F6">
      <w:r>
        <w:lastRenderedPageBreak/>
        <w:t>b)</w:t>
      </w:r>
    </w:p>
    <w:p w14:paraId="0A701268" w14:textId="77777777" w:rsidR="00DA51A4" w:rsidRDefault="00DA51A4"/>
    <w:p w14:paraId="087EE4A5" w14:textId="77777777" w:rsidR="00DA51A4" w:rsidRDefault="004E16F6">
      <w:r>
        <w:tab/>
      </w:r>
      <w:r>
        <w:tab/>
      </w:r>
      <w:r>
        <w:tab/>
      </w:r>
      <w:r>
        <w:tab/>
      </w:r>
      <w:r>
        <w:tab/>
      </w:r>
      <w:r>
        <w:rPr>
          <w:b/>
          <w:bCs/>
          <w:sz w:val="32"/>
          <w:szCs w:val="32"/>
          <w:u w:val="single"/>
        </w:rPr>
        <w:t>T=2000</w:t>
      </w:r>
    </w:p>
    <w:p w14:paraId="07163EA6" w14:textId="77777777" w:rsidR="00DA51A4" w:rsidRDefault="004E16F6">
      <w:r>
        <w:rPr>
          <w:noProof/>
          <w:lang w:val="en-US" w:eastAsia="en-US" w:bidi="ar-SA"/>
        </w:rPr>
        <w:drawing>
          <wp:anchor distT="0" distB="0" distL="0" distR="0" simplePos="0" relativeHeight="5" behindDoc="0" locked="0" layoutInCell="1" allowOverlap="1" wp14:anchorId="335458DA" wp14:editId="45E1650F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085" cy="3239770"/>
            <wp:effectExtent l="0" t="0" r="0" b="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 w:eastAsia="en-US" w:bidi="ar-SA"/>
        </w:rPr>
        <w:drawing>
          <wp:anchor distT="0" distB="0" distL="0" distR="0" simplePos="0" relativeHeight="6" behindDoc="0" locked="0" layoutInCell="1" allowOverlap="1" wp14:anchorId="72EEBD53" wp14:editId="4BE200ED">
            <wp:simplePos x="0" y="0"/>
            <wp:positionH relativeFrom="column">
              <wp:posOffset>123190</wp:posOffset>
            </wp:positionH>
            <wp:positionV relativeFrom="paragraph">
              <wp:posOffset>304800</wp:posOffset>
            </wp:positionV>
            <wp:extent cx="5760085" cy="3239770"/>
            <wp:effectExtent l="0" t="0" r="0" b="0"/>
            <wp:wrapSquare wrapText="largest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tab/>
      </w:r>
    </w:p>
    <w:p w14:paraId="7B6E1C53" w14:textId="77777777" w:rsidR="00DA51A4" w:rsidRDefault="004E16F6">
      <w:r>
        <w:tab/>
      </w:r>
      <w:r>
        <w:tab/>
      </w:r>
      <w:r>
        <w:tab/>
      </w:r>
      <w:r>
        <w:tab/>
      </w:r>
      <w:r>
        <w:tab/>
      </w:r>
      <w:r>
        <w:rPr>
          <w:b/>
          <w:bCs/>
          <w:sz w:val="32"/>
          <w:szCs w:val="32"/>
          <w:u w:val="single"/>
        </w:rPr>
        <w:t>T=8000</w:t>
      </w:r>
    </w:p>
    <w:p w14:paraId="4A419AEE" w14:textId="77777777" w:rsidR="00DA51A4" w:rsidRDefault="004E16F6">
      <w:pPr>
        <w:rPr>
          <w:b/>
          <w:bCs/>
          <w:sz w:val="32"/>
          <w:szCs w:val="32"/>
          <w:u w:val="single"/>
        </w:rPr>
      </w:pPr>
      <w:r>
        <w:rPr>
          <w:noProof/>
          <w:lang w:val="en-US" w:eastAsia="en-US" w:bidi="ar-SA"/>
        </w:rPr>
        <w:drawing>
          <wp:anchor distT="0" distB="0" distL="0" distR="0" simplePos="0" relativeHeight="7" behindDoc="0" locked="0" layoutInCell="1" allowOverlap="1" wp14:anchorId="384A73F7" wp14:editId="1B4FABD7">
            <wp:simplePos x="0" y="0"/>
            <wp:positionH relativeFrom="column">
              <wp:posOffset>132715</wp:posOffset>
            </wp:positionH>
            <wp:positionV relativeFrom="paragraph">
              <wp:posOffset>304800</wp:posOffset>
            </wp:positionV>
            <wp:extent cx="5760085" cy="3239770"/>
            <wp:effectExtent l="0" t="0" r="0" b="0"/>
            <wp:wrapSquare wrapText="largest"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E18330" w14:textId="77777777" w:rsidR="00DA51A4" w:rsidRDefault="00DA51A4">
      <w:pPr>
        <w:rPr>
          <w:b/>
          <w:bCs/>
          <w:sz w:val="32"/>
          <w:szCs w:val="32"/>
          <w:u w:val="single"/>
        </w:rPr>
      </w:pPr>
    </w:p>
    <w:p w14:paraId="5372A366" w14:textId="77777777" w:rsidR="00DA51A4" w:rsidRDefault="00DA51A4">
      <w:pPr>
        <w:rPr>
          <w:b/>
          <w:bCs/>
          <w:sz w:val="32"/>
          <w:szCs w:val="32"/>
          <w:u w:val="single"/>
        </w:rPr>
      </w:pPr>
    </w:p>
    <w:p w14:paraId="6FF36D86" w14:textId="77777777" w:rsidR="00DA51A4" w:rsidRDefault="00DA51A4">
      <w:pPr>
        <w:rPr>
          <w:b/>
          <w:bCs/>
          <w:sz w:val="32"/>
          <w:szCs w:val="32"/>
          <w:u w:val="single"/>
        </w:rPr>
      </w:pPr>
    </w:p>
    <w:p w14:paraId="68BD95FA" w14:textId="77777777" w:rsidR="00DA51A4" w:rsidRDefault="00DA51A4">
      <w:pPr>
        <w:rPr>
          <w:b/>
          <w:bCs/>
          <w:sz w:val="32"/>
          <w:szCs w:val="32"/>
          <w:u w:val="single"/>
        </w:rPr>
      </w:pPr>
    </w:p>
    <w:p w14:paraId="4C2F9207" w14:textId="77777777" w:rsidR="00DA51A4" w:rsidRDefault="00DA51A4">
      <w:pPr>
        <w:rPr>
          <w:b/>
          <w:bCs/>
          <w:sz w:val="32"/>
          <w:szCs w:val="32"/>
          <w:u w:val="single"/>
        </w:rPr>
      </w:pPr>
    </w:p>
    <w:p w14:paraId="5801FA32" w14:textId="77777777" w:rsidR="00DA51A4" w:rsidRDefault="00DA51A4">
      <w:pPr>
        <w:rPr>
          <w:b/>
          <w:bCs/>
          <w:sz w:val="32"/>
          <w:szCs w:val="32"/>
          <w:u w:val="single"/>
        </w:rPr>
      </w:pPr>
    </w:p>
    <w:p w14:paraId="5EE84055" w14:textId="77777777" w:rsidR="00DA51A4" w:rsidRDefault="00DA51A4">
      <w:pPr>
        <w:rPr>
          <w:b/>
          <w:bCs/>
          <w:sz w:val="32"/>
          <w:szCs w:val="32"/>
          <w:u w:val="single"/>
        </w:rPr>
      </w:pPr>
    </w:p>
    <w:p w14:paraId="0EF8D380" w14:textId="77777777" w:rsidR="00DA51A4" w:rsidRDefault="00DA51A4">
      <w:pPr>
        <w:rPr>
          <w:b/>
          <w:bCs/>
          <w:sz w:val="32"/>
          <w:szCs w:val="32"/>
          <w:u w:val="single"/>
        </w:rPr>
      </w:pPr>
    </w:p>
    <w:p w14:paraId="7AD68813" w14:textId="77777777" w:rsidR="00DA51A4" w:rsidRDefault="00DA51A4">
      <w:pPr>
        <w:rPr>
          <w:b/>
          <w:bCs/>
          <w:sz w:val="32"/>
          <w:szCs w:val="32"/>
          <w:u w:val="single"/>
        </w:rPr>
      </w:pPr>
    </w:p>
    <w:p w14:paraId="132F320C" w14:textId="77777777" w:rsidR="00DA51A4" w:rsidRDefault="00DA51A4">
      <w:pPr>
        <w:rPr>
          <w:b/>
          <w:bCs/>
          <w:sz w:val="32"/>
          <w:szCs w:val="32"/>
          <w:u w:val="single"/>
        </w:rPr>
      </w:pPr>
    </w:p>
    <w:p w14:paraId="149FB4A1" w14:textId="77777777" w:rsidR="00DA51A4" w:rsidRDefault="00DA51A4">
      <w:pPr>
        <w:rPr>
          <w:b/>
          <w:bCs/>
          <w:sz w:val="32"/>
          <w:szCs w:val="32"/>
          <w:u w:val="single"/>
        </w:rPr>
      </w:pPr>
    </w:p>
    <w:p w14:paraId="4DE135CA" w14:textId="77777777" w:rsidR="00DA51A4" w:rsidRDefault="00DA51A4">
      <w:pPr>
        <w:rPr>
          <w:b/>
          <w:bCs/>
          <w:sz w:val="32"/>
          <w:szCs w:val="32"/>
          <w:u w:val="single"/>
        </w:rPr>
      </w:pPr>
    </w:p>
    <w:p w14:paraId="53D97427" w14:textId="77777777" w:rsidR="00DA51A4" w:rsidRDefault="00DA51A4">
      <w:pPr>
        <w:rPr>
          <w:b/>
          <w:bCs/>
          <w:sz w:val="32"/>
          <w:szCs w:val="32"/>
          <w:u w:val="single"/>
        </w:rPr>
      </w:pPr>
    </w:p>
    <w:p w14:paraId="5849D9FA" w14:textId="77777777" w:rsidR="00DA51A4" w:rsidRDefault="00DA51A4">
      <w:pPr>
        <w:rPr>
          <w:b/>
          <w:bCs/>
          <w:sz w:val="32"/>
          <w:szCs w:val="32"/>
          <w:u w:val="single"/>
        </w:rPr>
      </w:pPr>
    </w:p>
    <w:p w14:paraId="243C358C" w14:textId="77777777" w:rsidR="00DA51A4" w:rsidRDefault="00DA51A4">
      <w:pPr>
        <w:rPr>
          <w:b/>
          <w:bCs/>
          <w:sz w:val="32"/>
          <w:szCs w:val="32"/>
          <w:u w:val="single"/>
        </w:rPr>
      </w:pPr>
    </w:p>
    <w:p w14:paraId="34DEFAA6" w14:textId="77777777" w:rsidR="00DA51A4" w:rsidRDefault="004E16F6">
      <w:r>
        <w:t xml:space="preserve">Here due to random packet loss and delay produced manually,we can the shape of the graph somewhat changes but still the relationship between cummulative RTT and packet size remains </w:t>
      </w:r>
      <w:r>
        <w:t>somewhat same and also the relative magnitude of T=2000 and T=8000 is also same.</w:t>
      </w:r>
    </w:p>
    <w:sectPr w:rsidR="00DA51A4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ゴシック Light">
    <w:panose1 w:val="00000000000000000000"/>
    <w:charset w:val="80"/>
    <w:family w:val="roman"/>
    <w:notTrueType/>
    <w:pitch w:val="default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altName w:val="Arial"/>
    <w:charset w:val="01"/>
    <w:family w:val="roman"/>
    <w:pitch w:val="variable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游明朝"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3322A0"/>
    <w:multiLevelType w:val="multilevel"/>
    <w:tmpl w:val="2C26F1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77636D68"/>
    <w:multiLevelType w:val="multilevel"/>
    <w:tmpl w:val="FAA8C5B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DA51A4"/>
    <w:rsid w:val="004E16F6"/>
    <w:rsid w:val="00DA5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F78AC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 Regular" w:hAnsi="Liberation Serif" w:cs="FreeSans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color w:val="00000A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167E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E74B5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52167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2167E"/>
    <w:rPr>
      <w:rFonts w:asciiTheme="majorHAnsi" w:eastAsiaTheme="majorEastAsia" w:hAnsiTheme="majorHAnsi" w:cs="Mangal"/>
      <w:color w:val="2E74B5" w:themeColor="accent1" w:themeShade="BF"/>
      <w:sz w:val="26"/>
      <w:szCs w:val="23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D60394"/>
    <w:pPr>
      <w:ind w:left="720"/>
      <w:contextualSpacing/>
    </w:pPr>
    <w:rPr>
      <w:rFonts w:cs="Mangal"/>
      <w:szCs w:val="21"/>
    </w:r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table" w:styleId="TableGrid">
    <w:name w:val="Table Grid"/>
    <w:basedOn w:val="TableNormal"/>
    <w:uiPriority w:val="39"/>
    <w:rsid w:val="005216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3">
    <w:name w:val="Grid Table 3"/>
    <w:basedOn w:val="TableNormal"/>
    <w:uiPriority w:val="48"/>
    <w:rsid w:val="0052167E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000000" w:themeColor="text1"/>
        </w:tcBorders>
      </w:tcPr>
    </w:tblStylePr>
    <w:tblStylePr w:type="nwCell">
      <w:tblPr/>
      <w:tcPr>
        <w:tcBorders>
          <w:bottom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</w:tcBorders>
      </w:tcPr>
    </w:tblStylePr>
  </w:style>
  <w:style w:type="table" w:customStyle="1" w:styleId="GridTable5Dark">
    <w:name w:val="Grid Table 5 Dark"/>
    <w:basedOn w:val="TableNormal"/>
    <w:uiPriority w:val="50"/>
    <w:rsid w:val="0052167E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4">
    <w:name w:val="Grid Table 4"/>
    <w:basedOn w:val="TableNormal"/>
    <w:uiPriority w:val="49"/>
    <w:rsid w:val="00D60394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350</Words>
  <Characters>2000</Characters>
  <Application>Microsoft Macintosh Word</Application>
  <DocSecurity>0</DocSecurity>
  <Lines>16</Lines>
  <Paragraphs>4</Paragraphs>
  <ScaleCrop>false</ScaleCrop>
  <Company>Saletrix</Company>
  <LinksUpToDate>false</LinksUpToDate>
  <CharactersWithSpaces>2346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Shubham Jain</cp:lastModifiedBy>
  <cp:revision>6</cp:revision>
  <dcterms:created xsi:type="dcterms:W3CDTF">2016-08-21T12:11:00Z</dcterms:created>
  <dcterms:modified xsi:type="dcterms:W3CDTF">2017-04-02T14:49:00Z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