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Instead of ListView and putting stuff by parsing data, use the android class directly (Cursor Adapter)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possible slow rendering and janks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firebase queries: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While fetching the image takes time, add some suitable icon to be visible in the gap (even if it is a cached image)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← try to make local caches and use CPU profiler on release APK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4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Difference between Debug and Release APK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Performance optimisation (Cold starts) → LATER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Freeze the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app orientation</w:t>
        </w:r>
      </w:hyperlink>
      <w:r w:rsidDel="00000000" w:rsidR="00000000" w:rsidRPr="00000000">
        <w:rPr>
          <w:strike w:val="1"/>
          <w:rtl w:val="0"/>
        </w:rPr>
        <w:t xml:space="preserve"> to verticle permanently.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← using ViewModels and LiveData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Instead of  5 fragments, have just one for the bills activity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Sort the camera and bill forms 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(will browse from the gallery and not use camera → low quality captures from an in-build camera)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a small local caching app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a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loading</w:t>
        </w:r>
      </w:hyperlink>
      <w:r w:rsidDel="00000000" w:rsidR="00000000" w:rsidRPr="00000000">
        <w:rPr>
          <w:strike w:val="1"/>
          <w:rtl w:val="0"/>
        </w:rPr>
        <w:t xml:space="preserve"> activity class or maybe an 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overlay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Caching for other lists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4"/>
        </w:numPr>
        <w:ind w:left="2160" w:hanging="360"/>
        <w:rPr>
          <w:strike w:val="1"/>
          <w:color w:val="ff0000"/>
        </w:rPr>
      </w:pPr>
      <w:r w:rsidDel="00000000" w:rsidR="00000000" w:rsidRPr="00000000">
        <w:rPr>
          <w:b w:val="1"/>
          <w:strike w:val="1"/>
          <w:color w:val="ff0000"/>
          <w:rtl w:val="0"/>
        </w:rPr>
        <w:t xml:space="preserve">(TODO) UI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strike w:val="1"/>
          <w:rtl w:val="0"/>
        </w:rPr>
        <w:t xml:space="preserve">forms: bill, event, complaint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menuEdit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pages: event, 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login/signu</w:t>
      </w:r>
      <w:r w:rsidDel="00000000" w:rsidR="00000000" w:rsidRPr="00000000">
        <w:rPr>
          <w:rtl w:val="0"/>
        </w:rPr>
        <w:t xml:space="preserve">p, </w:t>
      </w:r>
      <w:r w:rsidDel="00000000" w:rsidR="00000000" w:rsidRPr="00000000">
        <w:rPr>
          <w:strike w:val="1"/>
          <w:rtl w:val="0"/>
        </w:rPr>
        <w:t xml:space="preserve">menu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views: recycler view, nav bar, side bar, top toolbar, tab views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Testing: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App-hopping behaviour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Life cycle checks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rotation data vanish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activity/fragment stacking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leaks: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Destroy or not destroy the activity at the start of another activity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Home activity is too network/RAM intense ← Fragment stacking and db background threads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Caching: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ff0000"/>
          <w:rtl w:val="0"/>
        </w:rPr>
        <w:t xml:space="preserve">← try to implement a local caching app (IMPORTANT!!)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Local caching requires data validation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Cloud caching requires a proper back-end and cloud communication ← Back-end not required since there exists no computation either on server side or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Look into the importance of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Aim: To try to include as much relevant data as possible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Things to look into: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cache validation (making forms editable)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images for bills and events for future updates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Realtime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collection have/should have the following things: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dateTime: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day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hours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minutes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month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seconds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timezoneOffset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rtl w:val="0"/>
          </w:rPr>
          <w:t xml:space="preserve">ye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  <w:hyperlink r:id="rId10">
        <w:r w:rsidDel="00000000" w:rsidR="00000000" w:rsidRPr="00000000">
          <w:rPr>
            <w:rFonts w:ascii="Roboto" w:cs="Roboto" w:eastAsia="Roboto" w:hAnsi="Roboto"/>
            <w:rtl w:val="0"/>
          </w:rPr>
          <w:t xml:space="preserve">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Title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Admin’s id who clicked the picture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hostelBills: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amount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Category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Admin’s id who clicked the picture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dateTime: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timezoneOffset: 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Storage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eventImages/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Image (1) related to the event whose filename is event id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6.9565217391305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billImages/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sole.firebase.google.com/project/karakoram-94656/database/karakoram-94656/data/events/-MCSPTOJIwl4tIrgVS2g/dateTime/year" TargetMode="External"/><Relationship Id="rId9" Type="http://schemas.openxmlformats.org/officeDocument/2006/relationships/hyperlink" Target="https://console.firebase.google.com/project/karakoram-94656/database/karakoram-94656/data/events/-MCSPTOJIwl4tIrgVS2g/dateTime/year" TargetMode="External"/><Relationship Id="rId5" Type="http://schemas.openxmlformats.org/officeDocument/2006/relationships/styles" Target="styles.xml"/><Relationship Id="rId6" Type="http://schemas.openxmlformats.org/officeDocument/2006/relationships/hyperlink" Target="https://android.jlelse.eu/handling-orientation-changes-in-android-7072958c442a" TargetMode="External"/><Relationship Id="rId7" Type="http://schemas.openxmlformats.org/officeDocument/2006/relationships/hyperlink" Target="https://stackoverflow.com/questions/38663858/android-loading-image-before-activity-starts" TargetMode="External"/><Relationship Id="rId8" Type="http://schemas.openxmlformats.org/officeDocument/2006/relationships/hyperlink" Target="https://medium.com/@agrawalsuneet/viewoverlay-in-android-c12e43ed4a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