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Some useful links: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https://www.youtube.com/watch?v=aJnFGMclhU8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color w:val="3367d6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https://medium.com/learn-to-code-co/intermedi</w:t>
        </w:r>
      </w:hyperlink>
      <w:hyperlink r:id="rId8">
        <w:r w:rsidDel="00000000" w:rsidR="00000000" w:rsidRPr="00000000">
          <w:rPr>
            <w:color w:val="3367d6"/>
            <w:sz w:val="24"/>
            <w:szCs w:val="24"/>
            <w:u w:val="single"/>
            <w:rtl w:val="0"/>
          </w:rPr>
          <w:t xml:space="preserve">ate-git-and-github-cheatsheet-5c3cb21e144a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color w:val="3367d6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https://medium.com/@onejohi/git-understanding-the-basics-ba004a20dacc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color w:val="3367d6"/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https://www.youtube.com/playlist?list=PL6gx4Cwl9DGAKWClAD_iKpNC0bGHxGhcx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Important topics: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version control system and </w:t>
      </w:r>
      <w:r w:rsidDel="00000000" w:rsidR="00000000" w:rsidRPr="00000000">
        <w:rPr>
          <w:color w:val="ff0000"/>
          <w:rtl w:val="0"/>
        </w:rPr>
        <w:t xml:space="preserve">Git/Github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Basic terms</w:t>
      </w:r>
      <w:r w:rsidDel="00000000" w:rsidR="00000000" w:rsidRPr="00000000">
        <w:rPr>
          <w:rtl w:val="0"/>
        </w:rPr>
        <w:t xml:space="preserve"> (remote, origin, push, pull, merge etc) -&gt; See pdf (highlighted)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Master, dev and other branches and role of git in a developer’s work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Git/Github</w:t>
      </w:r>
    </w:p>
    <w:p w:rsidR="00000000" w:rsidDel="00000000" w:rsidP="00000000" w:rsidRDefault="00000000" w:rsidRPr="00000000" w14:paraId="0000000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playlist?list=PL6gx4Cwl9DGAKWClAD_iKpNC0bGHxGhcx" TargetMode="External"/><Relationship Id="rId9" Type="http://schemas.openxmlformats.org/officeDocument/2006/relationships/hyperlink" Target="https://medium.com/@onejohi/git-understanding-the-basics-ba004a20dac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JnFGMclhU8" TargetMode="External"/><Relationship Id="rId7" Type="http://schemas.openxmlformats.org/officeDocument/2006/relationships/hyperlink" Target="https://medium.com/learn-to-code-co/intermediate-git-and-github-cheatsheet-5c3cb21e144a" TargetMode="External"/><Relationship Id="rId8" Type="http://schemas.openxmlformats.org/officeDocument/2006/relationships/hyperlink" Target="https://medium.com/learn-to-code-co/intermediate-git-and-github-cheatsheet-5c3cb21e14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