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w0ln21x0mv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Log: Week 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gz5hozpvh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&amp; Project Metadata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Code &amp; Name:</w:t>
      </w:r>
      <w:r w:rsidDel="00000000" w:rsidR="00000000" w:rsidRPr="00000000">
        <w:rPr>
          <w:rtl w:val="0"/>
        </w:rPr>
        <w:t xml:space="preserve"> 24AD1204 - Data Science and Visualization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Year / Semester:</w:t>
      </w:r>
      <w:r w:rsidDel="00000000" w:rsidR="00000000" w:rsidRPr="00000000">
        <w:rPr>
          <w:rtl w:val="0"/>
        </w:rPr>
        <w:t xml:space="preserve"> 2026–2027 / II Year, III Semester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Artificial Intelligence and Data Science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HR Analytics &amp; AI (Business, Retail, and E-commerce)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Employee Attrition Intelligence: Predicting and Analyzing Employee Turnover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ID / Name:</w:t>
      </w:r>
      <w:r w:rsidDel="00000000" w:rsidR="00000000" w:rsidRPr="00000000">
        <w:rPr>
          <w:rtl w:val="0"/>
        </w:rPr>
        <w:t xml:space="preserve"> Batch 3 - Team 3 (</w:t>
      </w:r>
      <w:r w:rsidDel="00000000" w:rsidR="00000000" w:rsidRPr="00000000">
        <w:rPr>
          <w:color w:val="188038"/>
          <w:rtl w:val="0"/>
        </w:rPr>
        <w:t xml:space="preserve">Batch_3_Team3_EmployeeAttritionIntelligence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Rohith Varma (25BAD090) – </w:t>
      </w:r>
      <w:r w:rsidDel="00000000" w:rsidR="00000000" w:rsidRPr="00000000">
        <w:rPr>
          <w:i w:val="1"/>
          <w:iCs w:val="1"/>
          <w:rtl w:val="0"/>
        </w:rPr>
        <w:t xml:space="preserve">Data Engineer</w:t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Saurav Santhosh (25BAD104) – </w:t>
      </w:r>
      <w:r w:rsidDel="00000000" w:rsidR="00000000" w:rsidRPr="00000000">
        <w:rPr>
          <w:i w:val="1"/>
          <w:iCs w:val="1"/>
          <w:rtl w:val="0"/>
        </w:rPr>
        <w:t xml:space="preserve">Data Analyst</w:t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Sinan Ubaid (25BAD107) – </w:t>
      </w:r>
      <w:r w:rsidDel="00000000" w:rsidR="00000000" w:rsidRPr="00000000">
        <w:rPr>
          <w:i w:val="1"/>
          <w:iCs w:val="1"/>
          <w:rtl w:val="0"/>
        </w:rPr>
        <w:t xml:space="preserve">Visualization Expert</w:t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Nishanth (25BAD070) – </w:t>
      </w:r>
      <w:r w:rsidDel="00000000" w:rsidR="00000000" w:rsidRPr="00000000">
        <w:rPr>
          <w:i w:val="1"/>
          <w:iCs w:val="1"/>
          <w:rtl w:val="0"/>
        </w:rPr>
        <w:t xml:space="preserve">Storyteller / Lead</w:t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ieg9i9h6f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 &amp; Scope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objective for Week 2 was to execute a thorough </w:t>
      </w:r>
      <w:r w:rsidDel="00000000" w:rsidR="00000000" w:rsidRPr="00000000">
        <w:rPr>
          <w:b w:val="1"/>
          <w:bCs w:val="1"/>
          <w:rtl w:val="0"/>
        </w:rPr>
        <w:t xml:space="preserve">"Know Your Data"</w:t>
      </w:r>
      <w:r w:rsidDel="00000000" w:rsidR="00000000" w:rsidRPr="00000000">
        <w:rPr>
          <w:rtl w:val="0"/>
        </w:rPr>
        <w:t xml:space="preserve"> structural inspection on the IBM HR Analytics dataset. The primary focus was on identifying data anomalies, verifying feature data types, cataloging missing values, and generating an automated "First Impression" / Data Quality Report prior to performing data cleaning or preprocessing.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vncmr0xv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Deliverables &amp; Accomplishments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Data Inspection:</w:t>
      </w:r>
      <w:r w:rsidDel="00000000" w:rsidR="00000000" w:rsidRPr="00000000">
        <w:rPr>
          <w:rtl w:val="0"/>
        </w:rPr>
        <w:t xml:space="preserve"> Scanned all 35 original features across 1,470 records to categorize variables into continuous, discrete, ordinal, and nominal categories.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Report Generation:</w:t>
      </w:r>
      <w:r w:rsidDel="00000000" w:rsidR="00000000" w:rsidRPr="00000000">
        <w:rPr>
          <w:rtl w:val="0"/>
        </w:rPr>
        <w:t xml:space="preserve"> Automated initial integrity checks confirming zero missing or null values across the complete dataset.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Zero-Variance Feature Identification:</w:t>
      </w:r>
      <w:r w:rsidDel="00000000" w:rsidR="00000000" w:rsidRPr="00000000">
        <w:rPr>
          <w:rtl w:val="0"/>
        </w:rPr>
        <w:t xml:space="preserve"> Flagged three uninformative constant columns (</w:t>
      </w:r>
      <w:r w:rsidDel="00000000" w:rsidR="00000000" w:rsidRPr="00000000">
        <w:rPr>
          <w:color w:val="188038"/>
          <w:rtl w:val="0"/>
        </w:rPr>
        <w:t xml:space="preserve">Over18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StandardHours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EmployeeCount</w:t>
      </w:r>
      <w:r w:rsidDel="00000000" w:rsidR="00000000" w:rsidRPr="00000000">
        <w:rPr>
          <w:rtl w:val="0"/>
        </w:rPr>
        <w:t xml:space="preserve">) that carry zero predictive value and need to be eliminated.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Distribution Audit:</w:t>
      </w:r>
      <w:r w:rsidDel="00000000" w:rsidR="00000000" w:rsidRPr="00000000">
        <w:rPr>
          <w:rtl w:val="0"/>
        </w:rPr>
        <w:t xml:space="preserve"> Generated initial baseline summary statistics (mean, std, min, max, quartiles) using Pandas/NumPy scripts to identify skewed numerical features such as </w:t>
      </w:r>
      <w:r w:rsidDel="00000000" w:rsidR="00000000" w:rsidRPr="00000000">
        <w:rPr>
          <w:color w:val="188038"/>
          <w:rtl w:val="0"/>
        </w:rPr>
        <w:t xml:space="preserve">MonthlyIncome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TotalWorkingYears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7t1uwlk7l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Initial Data Quality Audit Matrix</w:t>
      </w:r>
    </w:p>
    <w:tbl>
      <w:tblPr>
        <w:tblStyle w:val="Table1"/>
        <w:tblW w:w="8985.0" w:type="dxa"/>
        <w:jc w:val="left"/>
        <w:tblLayout w:type="fixed"/>
        <w:tblLook w:val="0600"/>
      </w:tblPr>
      <w:tblGrid>
        <w:gridCol w:w="1995"/>
        <w:gridCol w:w="2745"/>
        <w:gridCol w:w="2040"/>
        <w:gridCol w:w="2205"/>
        <w:tblGridChange w:id="0">
          <w:tblGrid>
            <w:gridCol w:w="1995"/>
            <w:gridCol w:w="2745"/>
            <w:gridCol w:w="2040"/>
            <w:gridCol w:w="22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Quality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Constants / Zero-Variance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Over18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StandardHours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EmployeeCount</w:t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100% Single-value redundancy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Drop during Week 3 cleaning pipeline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High-Cardinality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EmployeeNumber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1,470 unique numeric IDs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Exclude from feature modeling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Categorical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BusinessTravel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JobRole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nulls; varied distinct counts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Target for One-Hot / Ordinal Encoding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Numerical / Skewed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MonthlyIncome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TotalWorkingYears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nulls; right-skewed distributions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Flagged for normalization / scaling</w:t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