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Log: Week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Code &amp; Name:</w:t>
      </w:r>
      <w:r w:rsidDel="00000000" w:rsidR="00000000" w:rsidRPr="00000000">
        <w:rPr>
          <w:rtl w:val="0"/>
        </w:rPr>
        <w:t xml:space="preserve"> 24AD1204 - Data Science and Visualization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Year / Semester:</w:t>
      </w:r>
      <w:r w:rsidDel="00000000" w:rsidR="00000000" w:rsidRPr="00000000">
        <w:rPr>
          <w:rtl w:val="0"/>
        </w:rPr>
        <w:t xml:space="preserve"> 2026–2027 / II Year, III Semester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Artificial Intelligence and Data Science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HR Analytics &amp; AI (Business, Retail, and E-commerce)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Employee Attrition Intelligence: Predicting and Analyzing Employee Turnover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ID / Name:</w:t>
      </w:r>
      <w:r w:rsidDel="00000000" w:rsidR="00000000" w:rsidRPr="00000000">
        <w:rPr>
          <w:rtl w:val="0"/>
        </w:rPr>
        <w:t xml:space="preserve"> Batch 3 - Team 3 (Batch_3_Team3_EmployeeAttritionIntelligence)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Rohith Varma (25BAD090) – </w:t>
      </w:r>
      <w:r w:rsidDel="00000000" w:rsidR="00000000" w:rsidRPr="00000000">
        <w:rPr>
          <w:i w:val="1"/>
          <w:iCs w:val="1"/>
          <w:rtl w:val="0"/>
        </w:rPr>
        <w:t xml:space="preserve">Data Engineer/EDA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Saurav Santhosh (25BAD104) – </w:t>
      </w:r>
      <w:r w:rsidDel="00000000" w:rsidR="00000000" w:rsidRPr="00000000">
        <w:rPr>
          <w:i w:val="1"/>
          <w:iCs w:val="1"/>
          <w:rtl w:val="0"/>
        </w:rPr>
        <w:t xml:space="preserve">Data Analyst/EDA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Sinan Ubaid (25BAD107) – </w:t>
      </w:r>
      <w:r w:rsidDel="00000000" w:rsidR="00000000" w:rsidRPr="00000000">
        <w:rPr>
          <w:i w:val="1"/>
          <w:iCs w:val="1"/>
          <w:rtl w:val="0"/>
        </w:rPr>
        <w:t xml:space="preserve">Storyteller / Lead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Nishanth (25BAD070) – </w:t>
      </w:r>
      <w:r w:rsidDel="00000000" w:rsidR="00000000" w:rsidRPr="00000000">
        <w:rPr>
          <w:i w:val="1"/>
          <w:iCs w:val="1"/>
          <w:rtl w:val="0"/>
        </w:rPr>
        <w:t xml:space="preserve">Visualization Expert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Objective &amp; Scope</w:t>
      </w:r>
      <w:r w:rsidDel="00000000" w:rsidR="00000000" w:rsidRPr="00000000">
        <w:rPr>
          <w:rtl w:val="0"/>
        </w:rPr>
        <w:t xml:space="preserve"> The primary objective for Week 1 is to initiate the Data-Viz Hack-a-BIT project pipeline by establishing team structure, hunting and selecting a suitable raw real-world dataset, configuring version control via GitHub, and building foundational python scripts using Pandas and NumPy. The team is addressing employee turnover by moving from reactive HR practices to a proactive AI-driven predictive framework.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Key Deliverables &amp; Accomplishments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 Selection &amp; Data Hunting</w:t>
      </w:r>
      <w:r w:rsidDel="00000000" w:rsidR="00000000" w:rsidRPr="00000000">
        <w:rPr>
          <w:rtl w:val="0"/>
        </w:rPr>
        <w:t xml:space="preserve"> Selected the </w:t>
      </w:r>
      <w:r w:rsidDel="00000000" w:rsidR="00000000" w:rsidRPr="00000000">
        <w:rPr>
          <w:b w:val="1"/>
          <w:bCs w:val="1"/>
          <w:rtl w:val="0"/>
        </w:rPr>
        <w:t xml:space="preserve">IBM HR Analytics Employee Attrition &amp; Performance</w:t>
      </w:r>
      <w:r w:rsidDel="00000000" w:rsidR="00000000" w:rsidRPr="00000000">
        <w:rPr>
          <w:rtl w:val="0"/>
        </w:rPr>
        <w:t xml:space="preserve"> dataset from Kaggle. It contains raw, uncleaned, multi-dimensional employee data suitable for building the "Visual Insight Engine".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Records:</w:t>
      </w:r>
      <w:r w:rsidDel="00000000" w:rsidR="00000000" w:rsidRPr="00000000">
        <w:rPr>
          <w:rtl w:val="0"/>
        </w:rPr>
        <w:t xml:space="preserve"> 1,470 employee entries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35 initial features spanning demographics, job roles, satisfaction, and performance metrics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Attrition</w:t>
      </w:r>
      <w:r w:rsidDel="00000000" w:rsidR="00000000" w:rsidRPr="00000000">
        <w:rPr>
          <w:rtl w:val="0"/>
        </w:rPr>
        <w:t xml:space="preserve"> (Binary: 1,233 Stayed / 237 Left)</w:t>
        <w:br w:type="textWrapping"/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Setup &amp; GitHub Initialization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Established a standardized GitHub repository following the required naming structure: </w:t>
      </w:r>
      <w:r w:rsidDel="00000000" w:rsidR="00000000" w:rsidRPr="00000000">
        <w:rPr>
          <w:color w:val="188038"/>
          <w:rtl w:val="0"/>
        </w:rPr>
        <w:t xml:space="preserve">Batch3_Team3_EmployeeAttritionIntelligence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Configured local development environments with Python 3.x, standard library packages, and Jupyter Notebooks.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Exploratory Setup with NumPy and Pandas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Initialized data structures using Pandas DataFrames and loaded raw tabular data.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Verified data dimensions (</w:t>
      </w:r>
      <w:r w:rsidDel="00000000" w:rsidR="00000000" w:rsidRPr="00000000">
        <w:rPr>
          <w:color w:val="188038"/>
          <w:rtl w:val="0"/>
        </w:rPr>
        <w:t xml:space="preserve">1470 x 35</w:t>
      </w:r>
      <w:r w:rsidDel="00000000" w:rsidR="00000000" w:rsidRPr="00000000">
        <w:rPr>
          <w:rtl w:val="0"/>
        </w:rPr>
        <w:t xml:space="preserve">) and inspected data types (numerical vs. categorical variables) using Pandas </w:t>
      </w:r>
      <w:r w:rsidDel="00000000" w:rsidR="00000000" w:rsidRPr="00000000">
        <w:rPr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Conducted initial data integrity checks using NumPy to scan for missing values, nulls, zero-variance columns, and initial statistical spreads.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Dataset Summary Matrix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Layout w:type="fixed"/>
        <w:tblLook w:val="0600"/>
      </w:tblPr>
      <w:tblGrid>
        <w:gridCol w:w="2235"/>
        <w:gridCol w:w="2685"/>
        <w:gridCol w:w="1815"/>
        <w:gridCol w:w="2250"/>
        <w:tblGridChange w:id="0">
          <w:tblGrid>
            <w:gridCol w:w="2235"/>
            <w:gridCol w:w="2685"/>
            <w:gridCol w:w="1815"/>
            <w:gridCol w:w="22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Features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Age, Gender, Marital Status, Education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Numeric / Categorical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Profiling &amp; Equity Analysis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Department, Job Role, Business Travel, Overtime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High-risk Segment Identification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Satisfaction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Job Satisfaction, Work-Life Balance, Environment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Ordinal / Integer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Feature Correlation &amp; Driver Analysis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&amp;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Monthly Income, Performance Rating, Years at Company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Continuous / Discrete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Predictive Target Modeling &amp; Scaling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Next Week Action Items (Week 2 Preview)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Execute complete "Know Your Data" structural inspection and log data types, unique counts, and missing values.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Build a automated script to generate the initial "First Impression" / Data Quality Report prior to performing data cleaning.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