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47" w:rsidRDefault="00CA4247" w:rsidP="00CA4247"/>
    <w:p w:rsidR="00CA4247" w:rsidRDefault="00CA4247" w:rsidP="00CA4247">
      <w:r>
        <w:t xml:space="preserve">With </w:t>
      </w:r>
      <w:proofErr w:type="spellStart"/>
      <w:r>
        <w:t>Swiggy</w:t>
      </w:r>
      <w:proofErr w:type="spellEnd"/>
      <w:r>
        <w:t xml:space="preserve"> data, you can perform various operations and visualizations in Tableau to gain insights into the restaurant and delivery information. Here are some suggestions for operations you can perform in Tableau:</w:t>
      </w:r>
    </w:p>
    <w:p w:rsidR="00CA4247" w:rsidRDefault="00CA4247" w:rsidP="00CA4247">
      <w:r>
        <w:t>1.</w:t>
      </w:r>
      <w:r>
        <w:tab/>
        <w:t>Geospatial Analysis:</w:t>
      </w:r>
    </w:p>
    <w:p w:rsidR="00CA4247" w:rsidRDefault="00CA4247" w:rsidP="00CA4247">
      <w:r>
        <w:t>•</w:t>
      </w:r>
      <w:r>
        <w:tab/>
        <w:t>Create a map visualization to show the distribution of restaurants across different areas and cities.</w:t>
      </w:r>
    </w:p>
    <w:p w:rsidR="00CA4247" w:rsidRDefault="00CA4247" w:rsidP="00CA4247">
      <w:r>
        <w:t>•</w:t>
      </w:r>
      <w:r>
        <w:tab/>
        <w:t>Use color-coding or size variations to represent average ratings or total ratings for each restaurant.</w:t>
      </w:r>
    </w:p>
    <w:p w:rsidR="00CA4247" w:rsidRDefault="00CA4247" w:rsidP="00CA4247">
      <w:r>
        <w:t>2.</w:t>
      </w:r>
      <w:r>
        <w:tab/>
        <w:t>Top Restaurants:</w:t>
      </w:r>
    </w:p>
    <w:p w:rsidR="00CA4247" w:rsidRDefault="00CA4247" w:rsidP="00CA4247">
      <w:r>
        <w:t>•</w:t>
      </w:r>
      <w:r>
        <w:tab/>
        <w:t>Identify and visualize the top-rated restaurants based on average ratings or total ratings.</w:t>
      </w:r>
    </w:p>
    <w:p w:rsidR="00CA4247" w:rsidRDefault="00CA4247" w:rsidP="00CA4247">
      <w:r>
        <w:t>•</w:t>
      </w:r>
      <w:r>
        <w:tab/>
        <w:t>Create a bar chart or a table to display the top restaurants in terms of ratings.</w:t>
      </w:r>
    </w:p>
    <w:p w:rsidR="00CA4247" w:rsidRDefault="00CA4247" w:rsidP="00CA4247">
      <w:r>
        <w:t>3.</w:t>
      </w:r>
      <w:r>
        <w:tab/>
        <w:t>Price Analysis:</w:t>
      </w:r>
    </w:p>
    <w:p w:rsidR="00CA4247" w:rsidRDefault="00CA4247" w:rsidP="00CA4247">
      <w:r>
        <w:t>•</w:t>
      </w:r>
      <w:r>
        <w:tab/>
        <w:t>Explore the distribution of restaurant prices in different areas or cities.</w:t>
      </w:r>
    </w:p>
    <w:p w:rsidR="00CA4247" w:rsidRDefault="00CA4247" w:rsidP="00CA4247">
      <w:r>
        <w:t>•</w:t>
      </w:r>
      <w:r>
        <w:tab/>
      </w:r>
      <w:proofErr w:type="spellStart"/>
      <w:r>
        <w:t>Analyze</w:t>
      </w:r>
      <w:proofErr w:type="spellEnd"/>
      <w:r>
        <w:t xml:space="preserve"> the relationship between price and ratings.</w:t>
      </w:r>
    </w:p>
    <w:p w:rsidR="00CA4247" w:rsidRDefault="00CA4247" w:rsidP="00CA4247">
      <w:r>
        <w:t>4.</w:t>
      </w:r>
      <w:r>
        <w:tab/>
        <w:t>Cuisine Analysis:</w:t>
      </w:r>
    </w:p>
    <w:p w:rsidR="00CA4247" w:rsidRDefault="00CA4247" w:rsidP="00CA4247">
      <w:r>
        <w:t>•</w:t>
      </w:r>
      <w:r>
        <w:tab/>
        <w:t>Visualize the distribution of food types (cuisines) in the dataset.</w:t>
      </w:r>
    </w:p>
    <w:p w:rsidR="00CA4247" w:rsidRDefault="00CA4247" w:rsidP="00CA4247">
      <w:r>
        <w:t>•</w:t>
      </w:r>
      <w:r>
        <w:tab/>
        <w:t>Explore the popularity of different cuisines in specific areas or cities.</w:t>
      </w:r>
    </w:p>
    <w:p w:rsidR="00CA4247" w:rsidRDefault="00CA4247" w:rsidP="00CA4247">
      <w:r>
        <w:t>5.</w:t>
      </w:r>
      <w:r>
        <w:tab/>
        <w:t>Delivery Time Analysis:</w:t>
      </w:r>
    </w:p>
    <w:p w:rsidR="00CA4247" w:rsidRDefault="00CA4247" w:rsidP="00CA4247">
      <w:r>
        <w:t>•</w:t>
      </w:r>
      <w:r>
        <w:tab/>
      </w:r>
      <w:proofErr w:type="spellStart"/>
      <w:r>
        <w:t>Analyze</w:t>
      </w:r>
      <w:proofErr w:type="spellEnd"/>
      <w:r>
        <w:t xml:space="preserve"> the average delivery times for different restaurants or areas.</w:t>
      </w:r>
    </w:p>
    <w:p w:rsidR="00CA4247" w:rsidRDefault="00CA4247" w:rsidP="00CA4247">
      <w:r>
        <w:t>•</w:t>
      </w:r>
      <w:r>
        <w:tab/>
        <w:t>Identify any correlation between delivery time and ratings.</w:t>
      </w:r>
    </w:p>
    <w:p w:rsidR="00CA4247" w:rsidRDefault="00CA4247" w:rsidP="00CA4247">
      <w:r>
        <w:t>6.</w:t>
      </w:r>
      <w:r>
        <w:tab/>
        <w:t>Time Series Analysis:</w:t>
      </w:r>
    </w:p>
    <w:p w:rsidR="00CA4247" w:rsidRDefault="00CA4247" w:rsidP="00CA4247">
      <w:r>
        <w:t>•</w:t>
      </w:r>
      <w:r>
        <w:tab/>
        <w:t>Explore how the number of total ratings or average ratings changes over time.</w:t>
      </w:r>
    </w:p>
    <w:p w:rsidR="00CA4247" w:rsidRDefault="00CA4247" w:rsidP="00CA4247">
      <w:r>
        <w:t>•</w:t>
      </w:r>
      <w:r>
        <w:tab/>
        <w:t>Identify any patterns or trends in customer ratings.</w:t>
      </w:r>
    </w:p>
    <w:p w:rsidR="00CA4247" w:rsidRDefault="00CA4247" w:rsidP="00CA4247">
      <w:r>
        <w:t>7.</w:t>
      </w:r>
      <w:r>
        <w:tab/>
        <w:t>Customer Segmentation:</w:t>
      </w:r>
    </w:p>
    <w:p w:rsidR="00CA4247" w:rsidRDefault="00CA4247" w:rsidP="00CA4247">
      <w:r>
        <w:t>•</w:t>
      </w:r>
      <w:r>
        <w:tab/>
        <w:t>Segment customers based on their preferences, such as price sensitivity or preferred cuisine.</w:t>
      </w:r>
    </w:p>
    <w:p w:rsidR="00CA4247" w:rsidRDefault="00CA4247" w:rsidP="00CA4247">
      <w:r>
        <w:t>•</w:t>
      </w:r>
      <w:r>
        <w:tab/>
        <w:t>Visualize customer segments and their interactions with the restaurants.</w:t>
      </w:r>
    </w:p>
    <w:p w:rsidR="00CA4247" w:rsidRDefault="00CA4247" w:rsidP="00CA4247">
      <w:r>
        <w:t>8.</w:t>
      </w:r>
      <w:r>
        <w:tab/>
        <w:t>Address Mapping:</w:t>
      </w:r>
    </w:p>
    <w:p w:rsidR="00CA4247" w:rsidRDefault="00CA4247" w:rsidP="00CA4247">
      <w:r>
        <w:t>•</w:t>
      </w:r>
      <w:r>
        <w:tab/>
        <w:t>Utilize address data to create a map that shows the locations of restaurants.</w:t>
      </w:r>
    </w:p>
    <w:p w:rsidR="00CA4247" w:rsidRDefault="00CA4247" w:rsidP="00CA4247">
      <w:r>
        <w:t>•</w:t>
      </w:r>
      <w:r>
        <w:tab/>
        <w:t>Explore any geographical patterns or concentrations.</w:t>
      </w:r>
    </w:p>
    <w:p w:rsidR="00CA4247" w:rsidRDefault="00CA4247" w:rsidP="00CA4247">
      <w:r>
        <w:t>9.</w:t>
      </w:r>
      <w:r>
        <w:tab/>
        <w:t>Filtering and Drill-downs:</w:t>
      </w:r>
    </w:p>
    <w:p w:rsidR="00CA4247" w:rsidRDefault="00CA4247" w:rsidP="00CA4247">
      <w:r>
        <w:t>•</w:t>
      </w:r>
      <w:r>
        <w:tab/>
        <w:t>Implement filters to allow users to interactively explore the data based on different criteria.</w:t>
      </w:r>
    </w:p>
    <w:p w:rsidR="00CA4247" w:rsidRDefault="00CA4247" w:rsidP="00CA4247">
      <w:r>
        <w:lastRenderedPageBreak/>
        <w:t>•</w:t>
      </w:r>
      <w:r>
        <w:tab/>
        <w:t>Enable drill-down capabilities to view detailed information for specific areas, cities, or restaurants.</w:t>
      </w:r>
    </w:p>
    <w:p w:rsidR="00CA4247" w:rsidRDefault="00CA4247" w:rsidP="00CA4247">
      <w:r>
        <w:t>10.</w:t>
      </w:r>
      <w:r>
        <w:tab/>
        <w:t>Dashboard Creation:</w:t>
      </w:r>
    </w:p>
    <w:p w:rsidR="00CA4247" w:rsidRDefault="00CA4247" w:rsidP="00CA4247">
      <w:r>
        <w:t>•</w:t>
      </w:r>
      <w:r>
        <w:tab/>
        <w:t>Combine multiple visualizations into a dashboard for a comprehensive view of the data.</w:t>
      </w:r>
    </w:p>
    <w:p w:rsidR="00CA4247" w:rsidRDefault="00CA4247" w:rsidP="00CA4247">
      <w:r>
        <w:t>•</w:t>
      </w:r>
      <w:r>
        <w:tab/>
        <w:t xml:space="preserve">Create a user-friendly interface for exploring different aspects of the </w:t>
      </w:r>
      <w:proofErr w:type="spellStart"/>
      <w:r>
        <w:t>Swiggy</w:t>
      </w:r>
      <w:proofErr w:type="spellEnd"/>
      <w:r>
        <w:t xml:space="preserve"> data.</w:t>
      </w:r>
    </w:p>
    <w:p w:rsidR="00CA4247" w:rsidRDefault="00CA4247" w:rsidP="00CA4247">
      <w:r>
        <w:t xml:space="preserve">Remember to clean and prepare your data appropriately before importing it into Tableau. Tableau offers a wide range of visualization options and tools for data exploration, so you can tailor your analysis based on your specific objectives and questions about the </w:t>
      </w:r>
      <w:proofErr w:type="spellStart"/>
      <w:r>
        <w:t>Swiggy</w:t>
      </w:r>
      <w:proofErr w:type="spellEnd"/>
      <w:r>
        <w:t xml:space="preserve"> data.</w:t>
      </w:r>
    </w:p>
    <w:p w:rsidR="00CA4247" w:rsidRPr="00CA4247" w:rsidRDefault="00CA4247" w:rsidP="00CA4247">
      <w:bookmarkStart w:id="0" w:name="_GoBack"/>
      <w:bookmarkEnd w:id="0"/>
    </w:p>
    <w:sectPr w:rsidR="00CA4247" w:rsidRPr="00CA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63B77"/>
    <w:multiLevelType w:val="multilevel"/>
    <w:tmpl w:val="E27A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9C"/>
    <w:rsid w:val="009B7F3E"/>
    <w:rsid w:val="00B4279C"/>
    <w:rsid w:val="00CA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0354"/>
  <w15:chartTrackingRefBased/>
  <w15:docId w15:val="{FEA88CA5-B453-4741-8EA4-96CBA393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2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42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424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8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011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33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7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40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36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07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074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34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77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962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shinde</dc:creator>
  <cp:keywords/>
  <dc:description/>
  <cp:lastModifiedBy>saurav shinde</cp:lastModifiedBy>
  <cp:revision>2</cp:revision>
  <dcterms:created xsi:type="dcterms:W3CDTF">2024-02-04T17:39:00Z</dcterms:created>
  <dcterms:modified xsi:type="dcterms:W3CDTF">2024-02-04T17:43:00Z</dcterms:modified>
</cp:coreProperties>
</file>