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rPr/>
      </w:pPr>
      <w:r w:rsidDel="00000000" w:rsidR="00000000" w:rsidRPr="00000000">
        <w:rPr>
          <w:rtl w:val="0"/>
        </w:rPr>
        <w:t xml:space="preserve">MSC DSAI Part1 SEM 2                                                                                                          Sub: Big Data Analytics</w:t>
      </w:r>
    </w:p>
    <w:p w:rsidR="00000000" w:rsidDel="00000000" w:rsidP="00000000" w:rsidRDefault="00000000" w:rsidRPr="00000000" w14:paraId="00000002">
      <w:pPr>
        <w:pBdr>
          <w:bottom w:color="000000" w:space="1" w:sz="4" w:val="single"/>
        </w:pBdr>
        <w:rPr/>
      </w:pPr>
      <w:r w:rsidDel="00000000" w:rsidR="00000000" w:rsidRPr="00000000">
        <w:rPr>
          <w:rtl w:val="0"/>
        </w:rPr>
        <w:t xml:space="preserve">Name- Saurav Thakur                                                                                                                                  Roll no- 02</w:t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4" w:val="single"/>
        </w:pBdr>
        <w:rPr/>
      </w:pPr>
      <w:r w:rsidDel="00000000" w:rsidR="00000000" w:rsidRPr="00000000">
        <w:rPr>
          <w:rtl w:val="0"/>
        </w:rPr>
        <w:t xml:space="preserve">Prac- 1: Installation of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Virtual box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go to file,select import appliance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folder icon to select OBF file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cloud era quick start vm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Obf file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next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import in appliance settings windows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cloudera virtual machine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Start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810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2190"/>
          <w:tab w:val="left" w:pos="3030"/>
        </w:tabs>
        <w:rPr/>
      </w:pPr>
      <w:r w:rsidDel="00000000" w:rsidR="00000000" w:rsidRPr="00000000">
        <w:rPr>
          <w:rtl w:val="0"/>
        </w:rPr>
        <w:tab/>
        <w:tab/>
      </w:r>
    </w:p>
    <w:sectPr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Sub-BigData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