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9"/>
        <w:gridCol w:w="5921"/>
      </w:tblGrid>
      <w:tr w:rsidR="00AE5837" w:rsidTr="00475810">
        <w:tc>
          <w:tcPr>
            <w:tcW w:w="11240" w:type="dxa"/>
            <w:gridSpan w:val="2"/>
          </w:tcPr>
          <w:p w:rsidR="00AE5837" w:rsidRPr="00A530EE" w:rsidRDefault="00A530EE" w:rsidP="00A530EE">
            <w:pPr>
              <w:jc w:val="center"/>
              <w:rPr>
                <w:b/>
              </w:rPr>
            </w:pPr>
            <w:r w:rsidRPr="00A530EE">
              <w:rPr>
                <w:b/>
              </w:rPr>
              <w:t>Neural Network - .437</w:t>
            </w:r>
          </w:p>
        </w:tc>
      </w:tr>
      <w:tr w:rsidR="00E3636A" w:rsidTr="00A530EE">
        <w:tc>
          <w:tcPr>
            <w:tcW w:w="5503" w:type="dxa"/>
          </w:tcPr>
          <w:p w:rsidR="00AE5837" w:rsidRDefault="00A530EE" w:rsidP="00AE5837">
            <w:r>
              <w:rPr>
                <w:noProof/>
              </w:rPr>
              <w:drawing>
                <wp:inline distT="0" distB="0" distL="0" distR="0">
                  <wp:extent cx="3423386" cy="3300879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eural_Network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6" t="8810" r="7401" b="10560"/>
                          <a:stretch/>
                        </pic:blipFill>
                        <pic:spPr bwMode="auto">
                          <a:xfrm>
                            <a:off x="0" y="0"/>
                            <a:ext cx="3448091" cy="332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:rsidR="00AE5837" w:rsidRDefault="00A530EE" w:rsidP="00AE5837">
            <w:r>
              <w:rPr>
                <w:noProof/>
              </w:rPr>
              <w:drawing>
                <wp:inline distT="0" distB="0" distL="0" distR="0">
                  <wp:extent cx="3580410" cy="2386940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onfusion_matrixNeural_Networ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099" cy="239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0EE" w:rsidTr="000771DA">
        <w:tc>
          <w:tcPr>
            <w:tcW w:w="11240" w:type="dxa"/>
            <w:gridSpan w:val="2"/>
          </w:tcPr>
          <w:p w:rsidR="00A530EE" w:rsidRPr="00A530EE" w:rsidRDefault="00A530EE" w:rsidP="00A530EE">
            <w:pPr>
              <w:jc w:val="center"/>
              <w:rPr>
                <w:b/>
              </w:rPr>
            </w:pPr>
            <w:r w:rsidRPr="00A530EE">
              <w:rPr>
                <w:b/>
              </w:rPr>
              <w:t>SVM – With gauss kernel - .913</w:t>
            </w:r>
          </w:p>
        </w:tc>
      </w:tr>
      <w:tr w:rsidR="00E3636A" w:rsidTr="00A530EE">
        <w:tc>
          <w:tcPr>
            <w:tcW w:w="5503" w:type="dxa"/>
          </w:tcPr>
          <w:p w:rsidR="00A530EE" w:rsidRDefault="00DE161C" w:rsidP="00AE5837">
            <w:r>
              <w:rPr>
                <w:noProof/>
              </w:rPr>
              <w:drawing>
                <wp:inline distT="0" distB="0" distL="0" distR="0" wp14:anchorId="0949A93D" wp14:editId="69EE34D7">
                  <wp:extent cx="3290536" cy="297378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VC_gauss.png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41" cy="29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:rsidR="00A530EE" w:rsidRDefault="00A530EE" w:rsidP="00AE5837">
            <w:r>
              <w:rPr>
                <w:noProof/>
              </w:rPr>
              <w:drawing>
                <wp:inline distT="0" distB="0" distL="0" distR="0" wp14:anchorId="3E896CD6" wp14:editId="392115F9">
                  <wp:extent cx="3479470" cy="2474873"/>
                  <wp:effectExtent l="0" t="0" r="698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onfusion_matrixSVC_gaus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72"/>
                          <a:stretch/>
                        </pic:blipFill>
                        <pic:spPr bwMode="auto">
                          <a:xfrm>
                            <a:off x="0" y="0"/>
                            <a:ext cx="3495543" cy="248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36A" w:rsidTr="00AA03EC">
        <w:tc>
          <w:tcPr>
            <w:tcW w:w="11240" w:type="dxa"/>
            <w:gridSpan w:val="2"/>
          </w:tcPr>
          <w:p w:rsidR="00E3636A" w:rsidRPr="00E3636A" w:rsidRDefault="00E3636A" w:rsidP="00E3636A">
            <w:pPr>
              <w:jc w:val="center"/>
              <w:rPr>
                <w:b/>
                <w:noProof/>
              </w:rPr>
            </w:pPr>
            <w:r w:rsidRPr="00E3636A">
              <w:rPr>
                <w:b/>
                <w:noProof/>
              </w:rPr>
              <w:t>SVM – polynomial of degree2</w:t>
            </w:r>
          </w:p>
        </w:tc>
      </w:tr>
      <w:tr w:rsidR="00E3636A" w:rsidTr="00A530EE">
        <w:tc>
          <w:tcPr>
            <w:tcW w:w="5503" w:type="dxa"/>
          </w:tcPr>
          <w:p w:rsidR="00E703F6" w:rsidRDefault="00E3636A" w:rsidP="00E703F6">
            <w:r w:rsidRPr="00E3636A">
              <w:rPr>
                <w:noProof/>
              </w:rPr>
              <w:lastRenderedPageBreak/>
              <w:drawing>
                <wp:inline distT="0" distB="0" distL="0" distR="0">
                  <wp:extent cx="3087760" cy="3079631"/>
                  <wp:effectExtent l="0" t="0" r="0" b="6985"/>
                  <wp:docPr id="3" name="Picture 3" descr="C:\Users\saukumar\Documents\traffic_proj\figures\Linear_SV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ukumar\Documents\traffic_proj\figures\Linear_SV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25" t="9181" r="7745" b="8904"/>
                          <a:stretch/>
                        </pic:blipFill>
                        <pic:spPr bwMode="auto">
                          <a:xfrm>
                            <a:off x="0" y="0"/>
                            <a:ext cx="3098280" cy="309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:rsidR="00E703F6" w:rsidRDefault="00E3636A" w:rsidP="00E703F6">
            <w:r w:rsidRPr="00E3636A">
              <w:rPr>
                <w:noProof/>
              </w:rPr>
              <w:drawing>
                <wp:inline distT="0" distB="0" distL="0" distR="0" wp14:anchorId="0A654838" wp14:editId="6A905459">
                  <wp:extent cx="3450566" cy="2300377"/>
                  <wp:effectExtent l="0" t="0" r="0" b="5080"/>
                  <wp:docPr id="2" name="Picture 2" descr="C:\Users\saukumar\Documents\traffic_proj\figures\confusion_matrixclf_l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ukumar\Documents\traffic_proj\figures\confusion_matrixclf_l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163" cy="230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36A" w:rsidTr="00836C32">
        <w:tc>
          <w:tcPr>
            <w:tcW w:w="11240" w:type="dxa"/>
            <w:gridSpan w:val="2"/>
          </w:tcPr>
          <w:p w:rsidR="00E3636A" w:rsidRPr="00E3636A" w:rsidRDefault="00E3636A" w:rsidP="00E3636A">
            <w:pPr>
              <w:jc w:val="center"/>
              <w:rPr>
                <w:b/>
                <w:noProof/>
              </w:rPr>
            </w:pPr>
            <w:r w:rsidRPr="00E3636A">
              <w:rPr>
                <w:b/>
                <w:noProof/>
              </w:rPr>
              <w:t>Logistic regression - 94</w:t>
            </w:r>
          </w:p>
        </w:tc>
      </w:tr>
      <w:tr w:rsidR="00E3636A" w:rsidTr="00A530EE">
        <w:tc>
          <w:tcPr>
            <w:tcW w:w="5503" w:type="dxa"/>
          </w:tcPr>
          <w:p w:rsidR="00E3636A" w:rsidRDefault="00E3636A" w:rsidP="00E703F6">
            <w:pPr>
              <w:rPr>
                <w:noProof/>
              </w:rPr>
            </w:pPr>
            <w:r w:rsidRPr="00E3636A">
              <w:rPr>
                <w:noProof/>
              </w:rPr>
              <w:drawing>
                <wp:inline distT="0" distB="0" distL="0" distR="0">
                  <wp:extent cx="2993366" cy="2950234"/>
                  <wp:effectExtent l="0" t="0" r="0" b="2540"/>
                  <wp:docPr id="4" name="Picture 4" descr="C:\Users\saukumar\Documents\traffic_proj\figures\clf_l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ukumar\Documents\traffic_proj\figures\clf_l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9" t="6830" r="6071" b="9730"/>
                          <a:stretch/>
                        </pic:blipFill>
                        <pic:spPr bwMode="auto">
                          <a:xfrm>
                            <a:off x="0" y="0"/>
                            <a:ext cx="2994558" cy="295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:rsidR="00E3636A" w:rsidRPr="00E3636A" w:rsidRDefault="00E3636A" w:rsidP="00E703F6">
            <w:pPr>
              <w:rPr>
                <w:noProof/>
              </w:rPr>
            </w:pPr>
            <w:r w:rsidRPr="00E3636A">
              <w:rPr>
                <w:noProof/>
              </w:rPr>
              <w:drawing>
                <wp:inline distT="0" distB="0" distL="0" distR="0">
                  <wp:extent cx="3833071" cy="2708239"/>
                  <wp:effectExtent l="0" t="0" r="0" b="0"/>
                  <wp:docPr id="5" name="Picture 5" descr="C:\Users\saukumar\Documents\traffic_proj\figures\confusion_matrixclf_l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ukumar\Documents\traffic_proj\figures\confusion_matrixclf_l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/>
                          <a:stretch/>
                        </pic:blipFill>
                        <pic:spPr bwMode="auto">
                          <a:xfrm>
                            <a:off x="0" y="0"/>
                            <a:ext cx="3835974" cy="27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3F6" w:rsidRDefault="00E703F6" w:rsidP="00AE5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525" w:rsidTr="00B626A2">
        <w:tc>
          <w:tcPr>
            <w:tcW w:w="4675" w:type="dxa"/>
          </w:tcPr>
          <w:p w:rsidR="00274525" w:rsidRDefault="00274525" w:rsidP="00B626A2">
            <w:r>
              <w:t xml:space="preserve">Classifier Name </w:t>
            </w:r>
          </w:p>
        </w:tc>
        <w:tc>
          <w:tcPr>
            <w:tcW w:w="4675" w:type="dxa"/>
          </w:tcPr>
          <w:p w:rsidR="00274525" w:rsidRDefault="00274525" w:rsidP="00B626A2">
            <w:r>
              <w:t>Accuracy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NN – [60,6]</w:t>
            </w:r>
          </w:p>
        </w:tc>
        <w:tc>
          <w:tcPr>
            <w:tcW w:w="4675" w:type="dxa"/>
          </w:tcPr>
          <w:p w:rsidR="00274525" w:rsidRDefault="00274525" w:rsidP="00B626A2">
            <w:r>
              <w:t>.5592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NN – [600,60,6]</w:t>
            </w:r>
          </w:p>
        </w:tc>
        <w:tc>
          <w:tcPr>
            <w:tcW w:w="4675" w:type="dxa"/>
          </w:tcPr>
          <w:p w:rsidR="00274525" w:rsidRDefault="00274525" w:rsidP="00B626A2">
            <w:r>
              <w:t>.4407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NN – [1500,100,10]</w:t>
            </w:r>
          </w:p>
        </w:tc>
        <w:tc>
          <w:tcPr>
            <w:tcW w:w="4675" w:type="dxa"/>
          </w:tcPr>
          <w:p w:rsidR="00274525" w:rsidRDefault="00274525" w:rsidP="00B626A2">
            <w:r>
              <w:t>.4407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SVM – linear –kernel</w:t>
            </w:r>
          </w:p>
        </w:tc>
        <w:tc>
          <w:tcPr>
            <w:tcW w:w="4675" w:type="dxa"/>
          </w:tcPr>
          <w:p w:rsidR="00274525" w:rsidRDefault="00274525" w:rsidP="00B626A2">
            <w:r>
              <w:t>.</w:t>
            </w:r>
            <w:r w:rsidRPr="006E0620">
              <w:t>9436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SVM – Gaussian kernel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.9215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SVM- poly kernel – degree 5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.67820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SVM- poly kernel – degree 3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.79668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SVM- poly kernel – degree 2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.9385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lastRenderedPageBreak/>
              <w:t>SVM- poly kernel – degree 1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.9215</w:t>
            </w:r>
          </w:p>
        </w:tc>
      </w:tr>
      <w:tr w:rsidR="00274525" w:rsidTr="00B626A2">
        <w:tc>
          <w:tcPr>
            <w:tcW w:w="4675" w:type="dxa"/>
          </w:tcPr>
          <w:p w:rsidR="00274525" w:rsidRDefault="00274525" w:rsidP="00B626A2">
            <w:r>
              <w:t>logistic regression</w:t>
            </w:r>
          </w:p>
        </w:tc>
        <w:tc>
          <w:tcPr>
            <w:tcW w:w="4675" w:type="dxa"/>
          </w:tcPr>
          <w:p w:rsidR="00274525" w:rsidRPr="006E0620" w:rsidRDefault="00274525" w:rsidP="00B626A2">
            <w:r w:rsidRPr="006E0620">
              <w:t>.9429</w:t>
            </w:r>
          </w:p>
        </w:tc>
      </w:tr>
    </w:tbl>
    <w:p w:rsidR="00274525" w:rsidRPr="00AE5837" w:rsidRDefault="00274525" w:rsidP="00AE5837">
      <w:bookmarkStart w:id="0" w:name="_GoBack"/>
      <w:bookmarkEnd w:id="0"/>
    </w:p>
    <w:sectPr w:rsidR="00274525" w:rsidRPr="00AE5837" w:rsidSect="00AE5837">
      <w:pgSz w:w="12240" w:h="15840"/>
      <w:pgMar w:top="1440" w:right="5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22" w:rsidRDefault="004A3F22" w:rsidP="007F47EB">
      <w:pPr>
        <w:spacing w:after="0" w:line="240" w:lineRule="auto"/>
      </w:pPr>
      <w:r>
        <w:separator/>
      </w:r>
    </w:p>
  </w:endnote>
  <w:endnote w:type="continuationSeparator" w:id="0">
    <w:p w:rsidR="004A3F22" w:rsidRDefault="004A3F22" w:rsidP="007F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22" w:rsidRDefault="004A3F22" w:rsidP="007F47EB">
      <w:pPr>
        <w:spacing w:after="0" w:line="240" w:lineRule="auto"/>
      </w:pPr>
      <w:r>
        <w:separator/>
      </w:r>
    </w:p>
  </w:footnote>
  <w:footnote w:type="continuationSeparator" w:id="0">
    <w:p w:rsidR="004A3F22" w:rsidRDefault="004A3F22" w:rsidP="007F4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1D"/>
    <w:rsid w:val="001134AA"/>
    <w:rsid w:val="0018521D"/>
    <w:rsid w:val="00274525"/>
    <w:rsid w:val="004A3F22"/>
    <w:rsid w:val="007C5B1E"/>
    <w:rsid w:val="007F47EB"/>
    <w:rsid w:val="00972647"/>
    <w:rsid w:val="00A530EE"/>
    <w:rsid w:val="00AE5837"/>
    <w:rsid w:val="00D3676C"/>
    <w:rsid w:val="00D52616"/>
    <w:rsid w:val="00DE161C"/>
    <w:rsid w:val="00E3636A"/>
    <w:rsid w:val="00E703F6"/>
    <w:rsid w:val="00E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5A0"/>
  <w15:chartTrackingRefBased/>
  <w15:docId w15:val="{4A3195C9-5B19-4024-BAF0-510E3BA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EB"/>
  </w:style>
  <w:style w:type="paragraph" w:styleId="Footer">
    <w:name w:val="footer"/>
    <w:basedOn w:val="Normal"/>
    <w:link w:val="FooterChar"/>
    <w:uiPriority w:val="99"/>
    <w:unhideWhenUsed/>
    <w:rsid w:val="007F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Kumar, Saurabh</cp:lastModifiedBy>
  <cp:revision>5</cp:revision>
  <dcterms:created xsi:type="dcterms:W3CDTF">2017-05-17T23:59:00Z</dcterms:created>
  <dcterms:modified xsi:type="dcterms:W3CDTF">2017-05-29T21:01:00Z</dcterms:modified>
</cp:coreProperties>
</file>